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F6B" w:rsidRPr="00F8331B" w:rsidRDefault="00862F6B" w:rsidP="00862F6B">
      <w:pPr>
        <w:pStyle w:val="Heading9"/>
        <w:jc w:val="left"/>
        <w:rPr>
          <w:rFonts w:asciiTheme="majorHAnsi" w:hAnsiTheme="majorHAnsi"/>
          <w:b w:val="0"/>
          <w:smallCaps w:val="0"/>
          <w:color w:val="0070C0"/>
          <w:w w:val="100"/>
          <w:sz w:val="20"/>
        </w:rPr>
      </w:pPr>
      <w:proofErr w:type="spellStart"/>
      <w:r w:rsidRPr="00F8331B">
        <w:rPr>
          <w:rFonts w:asciiTheme="majorHAnsi" w:hAnsiTheme="majorHAnsi"/>
          <w:color w:val="0070C0"/>
          <w:sz w:val="32"/>
          <w:szCs w:val="32"/>
        </w:rPr>
        <w:t>Sadia</w:t>
      </w:r>
      <w:proofErr w:type="spellEnd"/>
      <w:r w:rsidRPr="00F8331B">
        <w:rPr>
          <w:rFonts w:asciiTheme="majorHAnsi" w:hAnsiTheme="majorHAnsi"/>
          <w:color w:val="0070C0"/>
          <w:sz w:val="32"/>
          <w:szCs w:val="32"/>
        </w:rPr>
        <w:tab/>
      </w:r>
      <w:r w:rsidRPr="00F8331B">
        <w:rPr>
          <w:rFonts w:asciiTheme="majorHAnsi" w:hAnsiTheme="majorHAnsi"/>
          <w:color w:val="0070C0"/>
          <w:szCs w:val="28"/>
        </w:rPr>
        <w:tab/>
        <w:t xml:space="preserve">        </w:t>
      </w:r>
      <w:r w:rsidRPr="00F8331B">
        <w:rPr>
          <w:rFonts w:asciiTheme="majorHAnsi" w:hAnsiTheme="majorHAnsi"/>
          <w:color w:val="0070C0"/>
          <w:szCs w:val="28"/>
        </w:rPr>
        <w:tab/>
      </w:r>
      <w:r w:rsidRPr="00F8331B">
        <w:rPr>
          <w:rFonts w:asciiTheme="majorHAnsi" w:hAnsiTheme="majorHAnsi"/>
          <w:color w:val="0070C0"/>
          <w:szCs w:val="28"/>
        </w:rPr>
        <w:tab/>
      </w:r>
      <w:r w:rsidR="00882A9A" w:rsidRPr="00F8331B">
        <w:rPr>
          <w:rFonts w:asciiTheme="majorHAnsi" w:hAnsiTheme="majorHAnsi"/>
          <w:color w:val="0070C0"/>
          <w:sz w:val="20"/>
        </w:rPr>
        <w:tab/>
      </w:r>
    </w:p>
    <w:p w:rsidR="004750A0" w:rsidRPr="00F8331B" w:rsidRDefault="00882A9A" w:rsidP="0025262B">
      <w:pPr>
        <w:spacing w:line="276" w:lineRule="auto"/>
        <w:jc w:val="both"/>
        <w:rPr>
          <w:rFonts w:asciiTheme="majorHAnsi" w:hAnsiTheme="majorHAnsi"/>
          <w:color w:val="0070C0"/>
          <w:sz w:val="22"/>
          <w:szCs w:val="22"/>
        </w:rPr>
      </w:pPr>
      <w:r w:rsidRPr="00F8331B">
        <w:rPr>
          <w:rFonts w:asciiTheme="majorHAnsi" w:hAnsiTheme="majorHAnsi"/>
          <w:color w:val="0070C0"/>
          <w:sz w:val="22"/>
          <w:szCs w:val="22"/>
        </w:rPr>
        <w:t xml:space="preserve">Mobile: </w:t>
      </w:r>
      <w:bookmarkStart w:id="0" w:name="_GoBack"/>
      <w:bookmarkEnd w:id="0"/>
      <w:r w:rsidR="00FB5AB8">
        <w:rPr>
          <w:rFonts w:asciiTheme="majorHAnsi" w:hAnsiTheme="majorHAnsi"/>
          <w:color w:val="0070C0"/>
          <w:sz w:val="22"/>
          <w:szCs w:val="22"/>
        </w:rPr>
        <w:t>C/o 0504973598</w:t>
      </w:r>
      <w:r w:rsidR="00355C45" w:rsidRPr="00F8331B">
        <w:rPr>
          <w:rFonts w:asciiTheme="majorHAnsi" w:hAnsiTheme="majorHAnsi"/>
          <w:color w:val="0070C0"/>
          <w:sz w:val="22"/>
          <w:szCs w:val="22"/>
        </w:rPr>
        <w:tab/>
      </w:r>
    </w:p>
    <w:p w:rsidR="00FB5AB8" w:rsidRPr="00F8331B" w:rsidRDefault="00882A9A" w:rsidP="00FB5AB8">
      <w:pPr>
        <w:spacing w:line="276" w:lineRule="auto"/>
        <w:rPr>
          <w:rFonts w:asciiTheme="majorHAnsi" w:hAnsiTheme="majorHAnsi"/>
          <w:color w:val="0070C0"/>
          <w:sz w:val="22"/>
          <w:szCs w:val="22"/>
        </w:rPr>
      </w:pPr>
      <w:r w:rsidRPr="00F8331B">
        <w:rPr>
          <w:rFonts w:asciiTheme="majorHAnsi" w:hAnsiTheme="majorHAnsi"/>
          <w:color w:val="0070C0"/>
          <w:sz w:val="22"/>
          <w:szCs w:val="22"/>
        </w:rPr>
        <w:t xml:space="preserve">Email: </w:t>
      </w:r>
      <w:hyperlink r:id="rId5" w:history="1">
        <w:r w:rsidR="00FB5AB8" w:rsidRPr="004E20FF">
          <w:rPr>
            <w:rStyle w:val="Hyperlink"/>
            <w:rFonts w:asciiTheme="majorHAnsi" w:hAnsiTheme="majorHAnsi"/>
            <w:sz w:val="22"/>
            <w:szCs w:val="22"/>
          </w:rPr>
          <w:t>sadia.291824@2freemail.com</w:t>
        </w:r>
      </w:hyperlink>
      <w:r w:rsidR="00FB5AB8">
        <w:rPr>
          <w:rFonts w:asciiTheme="majorHAnsi" w:hAnsiTheme="majorHAnsi"/>
          <w:color w:val="0070C0"/>
          <w:sz w:val="22"/>
          <w:szCs w:val="22"/>
        </w:rPr>
        <w:t xml:space="preserve"> </w:t>
      </w:r>
      <w:r w:rsidRPr="00F8331B">
        <w:rPr>
          <w:rFonts w:asciiTheme="majorHAnsi" w:hAnsiTheme="majorHAnsi"/>
          <w:color w:val="0070C0"/>
          <w:sz w:val="22"/>
          <w:szCs w:val="22"/>
        </w:rPr>
        <w:t xml:space="preserve">             </w:t>
      </w:r>
      <w:r w:rsidRPr="00F8331B">
        <w:rPr>
          <w:rFonts w:asciiTheme="majorHAnsi" w:hAnsiTheme="majorHAnsi"/>
          <w:color w:val="0070C0"/>
          <w:sz w:val="22"/>
          <w:szCs w:val="22"/>
        </w:rPr>
        <w:tab/>
      </w:r>
      <w:r w:rsidRPr="00F8331B">
        <w:rPr>
          <w:rFonts w:asciiTheme="majorHAnsi" w:hAnsiTheme="majorHAnsi"/>
          <w:color w:val="0070C0"/>
          <w:sz w:val="22"/>
          <w:szCs w:val="22"/>
        </w:rPr>
        <w:tab/>
      </w:r>
      <w:r w:rsidRPr="00F8331B">
        <w:rPr>
          <w:rFonts w:asciiTheme="majorHAnsi" w:hAnsiTheme="majorHAnsi"/>
          <w:color w:val="0070C0"/>
          <w:sz w:val="22"/>
          <w:szCs w:val="22"/>
        </w:rPr>
        <w:tab/>
      </w:r>
    </w:p>
    <w:p w:rsidR="00882A9A" w:rsidRPr="00F8331B" w:rsidRDefault="00882A9A" w:rsidP="00882A9A">
      <w:pPr>
        <w:spacing w:line="276" w:lineRule="auto"/>
        <w:jc w:val="both"/>
        <w:rPr>
          <w:rFonts w:asciiTheme="majorHAnsi" w:hAnsiTheme="majorHAnsi"/>
          <w:color w:val="0070C0"/>
          <w:sz w:val="22"/>
          <w:szCs w:val="22"/>
        </w:rPr>
      </w:pPr>
      <w:r w:rsidRPr="00F8331B">
        <w:rPr>
          <w:rFonts w:asciiTheme="majorHAnsi" w:hAnsiTheme="majorHAnsi"/>
          <w:color w:val="0070C0"/>
          <w:sz w:val="22"/>
          <w:szCs w:val="22"/>
        </w:rPr>
        <w:tab/>
      </w:r>
      <w:r w:rsidRPr="00F8331B">
        <w:rPr>
          <w:rFonts w:asciiTheme="majorHAnsi" w:hAnsiTheme="majorHAnsi"/>
          <w:color w:val="0070C0"/>
          <w:sz w:val="22"/>
          <w:szCs w:val="22"/>
        </w:rPr>
        <w:tab/>
      </w:r>
      <w:r w:rsidRPr="00F8331B">
        <w:rPr>
          <w:rFonts w:asciiTheme="majorHAnsi" w:hAnsiTheme="majorHAnsi"/>
          <w:color w:val="0070C0"/>
          <w:sz w:val="22"/>
          <w:szCs w:val="22"/>
        </w:rPr>
        <w:tab/>
      </w:r>
      <w:r w:rsidRPr="00F8331B">
        <w:rPr>
          <w:rFonts w:asciiTheme="majorHAnsi" w:hAnsiTheme="majorHAnsi"/>
          <w:color w:val="0070C0"/>
          <w:sz w:val="22"/>
          <w:szCs w:val="22"/>
        </w:rPr>
        <w:tab/>
      </w:r>
      <w:r w:rsidRPr="00F8331B">
        <w:rPr>
          <w:rFonts w:asciiTheme="majorHAnsi" w:hAnsiTheme="majorHAnsi"/>
          <w:color w:val="0070C0"/>
          <w:sz w:val="22"/>
          <w:szCs w:val="22"/>
        </w:rPr>
        <w:tab/>
      </w:r>
      <w:r w:rsidRPr="00F8331B">
        <w:rPr>
          <w:rFonts w:asciiTheme="majorHAnsi" w:hAnsiTheme="majorHAnsi"/>
          <w:color w:val="0070C0"/>
          <w:sz w:val="22"/>
          <w:szCs w:val="22"/>
        </w:rPr>
        <w:tab/>
      </w:r>
      <w:r w:rsidRPr="00F8331B">
        <w:rPr>
          <w:rFonts w:asciiTheme="majorHAnsi" w:hAnsiTheme="majorHAnsi"/>
          <w:color w:val="0070C0"/>
          <w:sz w:val="22"/>
          <w:szCs w:val="22"/>
        </w:rPr>
        <w:tab/>
      </w:r>
      <w:r w:rsidRPr="00F8331B">
        <w:rPr>
          <w:rFonts w:asciiTheme="majorHAnsi" w:hAnsiTheme="majorHAnsi"/>
          <w:color w:val="0070C0"/>
          <w:sz w:val="22"/>
          <w:szCs w:val="22"/>
        </w:rPr>
        <w:tab/>
      </w:r>
      <w:r w:rsidRPr="00F8331B">
        <w:rPr>
          <w:rFonts w:asciiTheme="majorHAnsi" w:hAnsiTheme="majorHAnsi"/>
          <w:color w:val="0070C0"/>
          <w:sz w:val="22"/>
          <w:szCs w:val="22"/>
        </w:rPr>
        <w:tab/>
        <w:t xml:space="preserve">               </w:t>
      </w:r>
    </w:p>
    <w:p w:rsidR="00882A9A" w:rsidRPr="00F8331B" w:rsidRDefault="00882A9A" w:rsidP="000B65D7">
      <w:pPr>
        <w:spacing w:line="276" w:lineRule="auto"/>
        <w:rPr>
          <w:rFonts w:asciiTheme="majorHAnsi" w:hAnsiTheme="majorHAnsi"/>
          <w:b/>
          <w:smallCaps/>
          <w:sz w:val="28"/>
          <w:szCs w:val="28"/>
          <w:u w:val="single"/>
        </w:rPr>
      </w:pPr>
    </w:p>
    <w:p w:rsidR="002B0964" w:rsidRPr="00F8331B" w:rsidRDefault="002B0964" w:rsidP="000B65D7">
      <w:pPr>
        <w:spacing w:line="276" w:lineRule="auto"/>
        <w:rPr>
          <w:rFonts w:asciiTheme="majorHAnsi" w:hAnsiTheme="majorHAnsi"/>
          <w:b/>
          <w:smallCaps/>
          <w:sz w:val="28"/>
          <w:szCs w:val="28"/>
          <w:u w:val="single"/>
        </w:rPr>
      </w:pPr>
      <w:r w:rsidRPr="00F8331B">
        <w:rPr>
          <w:rFonts w:asciiTheme="majorHAnsi" w:hAnsiTheme="majorHAnsi"/>
          <w:b/>
          <w:smallCaps/>
          <w:sz w:val="28"/>
          <w:szCs w:val="28"/>
          <w:u w:val="single"/>
        </w:rPr>
        <w:t>P</w:t>
      </w:r>
      <w:r w:rsidR="004A6548" w:rsidRPr="00F8331B">
        <w:rPr>
          <w:rFonts w:asciiTheme="majorHAnsi" w:hAnsiTheme="majorHAnsi"/>
          <w:b/>
          <w:smallCaps/>
          <w:sz w:val="28"/>
          <w:szCs w:val="28"/>
          <w:u w:val="single"/>
        </w:rPr>
        <w:t>ROFILE</w:t>
      </w:r>
      <w:r w:rsidR="00862F6B" w:rsidRPr="00F8331B">
        <w:rPr>
          <w:rFonts w:asciiTheme="majorHAnsi" w:hAnsiTheme="majorHAnsi"/>
          <w:b/>
          <w:smallCaps/>
          <w:sz w:val="28"/>
          <w:szCs w:val="28"/>
          <w:u w:val="single"/>
        </w:rPr>
        <w:t>:</w:t>
      </w:r>
    </w:p>
    <w:p w:rsidR="00E34ADB" w:rsidRPr="00F8331B" w:rsidRDefault="00B84F89" w:rsidP="000B65D7">
      <w:pPr>
        <w:spacing w:line="276" w:lineRule="auto"/>
        <w:jc w:val="both"/>
        <w:rPr>
          <w:rFonts w:asciiTheme="majorHAnsi" w:hAnsiTheme="majorHAnsi"/>
          <w:sz w:val="22"/>
          <w:szCs w:val="22"/>
        </w:rPr>
      </w:pPr>
      <w:r w:rsidRPr="00F8331B">
        <w:rPr>
          <w:rStyle w:val="msid1844"/>
          <w:rFonts w:asciiTheme="majorHAnsi" w:hAnsiTheme="majorHAnsi" w:cs="Arial"/>
          <w:sz w:val="22"/>
          <w:szCs w:val="22"/>
        </w:rPr>
        <w:t>I am an energetic professional with suitable skills to work in Finance and Accounts</w:t>
      </w:r>
      <w:r w:rsidR="00126773" w:rsidRPr="00F8331B">
        <w:rPr>
          <w:rStyle w:val="msid1844"/>
          <w:rFonts w:asciiTheme="majorHAnsi" w:hAnsiTheme="majorHAnsi" w:cs="Arial"/>
          <w:sz w:val="22"/>
          <w:szCs w:val="22"/>
        </w:rPr>
        <w:t xml:space="preserve">. I have more than six </w:t>
      </w:r>
      <w:r w:rsidRPr="00F8331B">
        <w:rPr>
          <w:rStyle w:val="msid1844"/>
          <w:rFonts w:asciiTheme="majorHAnsi" w:hAnsiTheme="majorHAnsi" w:cs="Arial"/>
          <w:sz w:val="22"/>
          <w:szCs w:val="22"/>
        </w:rPr>
        <w:t xml:space="preserve">years of progressive </w:t>
      </w:r>
      <w:r w:rsidR="004A7D8B" w:rsidRPr="00F8331B">
        <w:rPr>
          <w:rStyle w:val="msid1844"/>
          <w:rFonts w:asciiTheme="majorHAnsi" w:hAnsiTheme="majorHAnsi" w:cs="Arial"/>
          <w:sz w:val="22"/>
          <w:szCs w:val="22"/>
        </w:rPr>
        <w:t>experience</w:t>
      </w:r>
      <w:r w:rsidRPr="00F8331B">
        <w:rPr>
          <w:rFonts w:asciiTheme="majorHAnsi" w:hAnsiTheme="majorHAnsi"/>
          <w:sz w:val="22"/>
          <w:szCs w:val="22"/>
        </w:rPr>
        <w:t xml:space="preserve"> which includes</w:t>
      </w:r>
      <w:r w:rsidR="00EE5A40" w:rsidRPr="00F8331B">
        <w:rPr>
          <w:rFonts w:asciiTheme="majorHAnsi" w:hAnsiTheme="majorHAnsi"/>
          <w:sz w:val="22"/>
          <w:szCs w:val="22"/>
        </w:rPr>
        <w:t xml:space="preserve"> both</w:t>
      </w:r>
      <w:r w:rsidRPr="00F8331B">
        <w:rPr>
          <w:rFonts w:asciiTheme="majorHAnsi" w:hAnsiTheme="majorHAnsi"/>
          <w:sz w:val="22"/>
          <w:szCs w:val="22"/>
        </w:rPr>
        <w:t xml:space="preserve"> corporate</w:t>
      </w:r>
      <w:r w:rsidR="00EE5A40" w:rsidRPr="00F8331B">
        <w:rPr>
          <w:rFonts w:asciiTheme="majorHAnsi" w:hAnsiTheme="majorHAnsi"/>
          <w:sz w:val="22"/>
          <w:szCs w:val="22"/>
        </w:rPr>
        <w:t xml:space="preserve"> and development </w:t>
      </w:r>
      <w:r w:rsidRPr="00F8331B">
        <w:rPr>
          <w:rFonts w:asciiTheme="majorHAnsi" w:hAnsiTheme="majorHAnsi"/>
          <w:sz w:val="22"/>
          <w:szCs w:val="22"/>
        </w:rPr>
        <w:t>sectors. My core workin</w:t>
      </w:r>
      <w:r w:rsidR="00EE5A40" w:rsidRPr="00F8331B">
        <w:rPr>
          <w:rFonts w:asciiTheme="majorHAnsi" w:hAnsiTheme="majorHAnsi"/>
          <w:sz w:val="22"/>
          <w:szCs w:val="22"/>
        </w:rPr>
        <w:t xml:space="preserve">g experience is in the field of </w:t>
      </w:r>
      <w:r w:rsidR="00126773" w:rsidRPr="00F8331B">
        <w:rPr>
          <w:rFonts w:asciiTheme="majorHAnsi" w:hAnsiTheme="majorHAnsi"/>
          <w:sz w:val="22"/>
          <w:szCs w:val="22"/>
        </w:rPr>
        <w:t>Finance</w:t>
      </w:r>
      <w:r w:rsidR="00514F88" w:rsidRPr="00F8331B">
        <w:rPr>
          <w:rFonts w:asciiTheme="majorHAnsi" w:hAnsiTheme="majorHAnsi"/>
          <w:sz w:val="22"/>
          <w:szCs w:val="22"/>
        </w:rPr>
        <w:t xml:space="preserve"> and Accounts</w:t>
      </w:r>
      <w:r w:rsidRPr="00F8331B">
        <w:rPr>
          <w:rFonts w:asciiTheme="majorHAnsi" w:hAnsiTheme="majorHAnsi"/>
          <w:sz w:val="22"/>
          <w:szCs w:val="22"/>
        </w:rPr>
        <w:t xml:space="preserve"> </w:t>
      </w:r>
      <w:r w:rsidR="008D2CCA" w:rsidRPr="00F8331B">
        <w:rPr>
          <w:rFonts w:asciiTheme="majorHAnsi" w:hAnsiTheme="majorHAnsi"/>
          <w:sz w:val="22"/>
          <w:szCs w:val="22"/>
        </w:rPr>
        <w:t xml:space="preserve">with </w:t>
      </w:r>
      <w:r w:rsidR="00A10222" w:rsidRPr="00F8331B">
        <w:rPr>
          <w:rStyle w:val="msid1844"/>
          <w:rFonts w:asciiTheme="majorHAnsi" w:hAnsiTheme="majorHAnsi" w:cs="Arial"/>
          <w:sz w:val="22"/>
          <w:szCs w:val="22"/>
        </w:rPr>
        <w:t>national and</w:t>
      </w:r>
      <w:r w:rsidRPr="00F8331B">
        <w:rPr>
          <w:rStyle w:val="msid1844"/>
          <w:rFonts w:asciiTheme="majorHAnsi" w:hAnsiTheme="majorHAnsi" w:cs="Arial"/>
          <w:sz w:val="22"/>
          <w:szCs w:val="22"/>
        </w:rPr>
        <w:t xml:space="preserve"> multinational organizations.</w:t>
      </w:r>
      <w:r w:rsidRPr="00F8331B">
        <w:rPr>
          <w:rFonts w:asciiTheme="majorHAnsi" w:hAnsiTheme="majorHAnsi"/>
          <w:sz w:val="22"/>
          <w:szCs w:val="22"/>
        </w:rPr>
        <w:t xml:space="preserve"> </w:t>
      </w:r>
    </w:p>
    <w:p w:rsidR="00B84F89" w:rsidRPr="00F8331B" w:rsidRDefault="00B84F89" w:rsidP="000B65D7">
      <w:pPr>
        <w:spacing w:line="276" w:lineRule="auto"/>
        <w:jc w:val="both"/>
        <w:rPr>
          <w:rFonts w:asciiTheme="majorHAnsi" w:hAnsiTheme="majorHAnsi"/>
          <w:sz w:val="22"/>
          <w:szCs w:val="22"/>
        </w:rPr>
      </w:pPr>
    </w:p>
    <w:p w:rsidR="00E34ADB" w:rsidRPr="00F8331B" w:rsidRDefault="00811DD7" w:rsidP="00E34ADB">
      <w:pPr>
        <w:jc w:val="both"/>
        <w:rPr>
          <w:rFonts w:asciiTheme="majorHAnsi" w:hAnsiTheme="majorHAnsi" w:cs="Arial"/>
          <w:b/>
          <w:sz w:val="28"/>
          <w:szCs w:val="28"/>
          <w:u w:val="single"/>
        </w:rPr>
      </w:pPr>
      <w:r w:rsidRPr="00F8331B">
        <w:rPr>
          <w:rFonts w:asciiTheme="majorHAnsi" w:hAnsiTheme="majorHAnsi" w:cs="Arial"/>
          <w:b/>
          <w:sz w:val="28"/>
          <w:szCs w:val="28"/>
          <w:u w:val="single"/>
        </w:rPr>
        <w:t xml:space="preserve">PROFESSIONAL </w:t>
      </w:r>
      <w:r w:rsidR="00E34ADB" w:rsidRPr="00F8331B">
        <w:rPr>
          <w:rFonts w:asciiTheme="majorHAnsi" w:hAnsiTheme="majorHAnsi" w:cs="Arial"/>
          <w:b/>
          <w:sz w:val="28"/>
          <w:szCs w:val="28"/>
          <w:u w:val="single"/>
        </w:rPr>
        <w:t>EDUCATION</w:t>
      </w:r>
    </w:p>
    <w:p w:rsidR="00E57F51" w:rsidRPr="00F8331B" w:rsidRDefault="00E57F51" w:rsidP="00E34ADB">
      <w:pPr>
        <w:jc w:val="both"/>
        <w:rPr>
          <w:rFonts w:asciiTheme="majorHAnsi" w:hAnsiTheme="majorHAnsi" w:cs="Arial"/>
          <w:b/>
          <w:sz w:val="30"/>
          <w:szCs w:val="30"/>
          <w:u w:val="single"/>
        </w:rPr>
      </w:pPr>
    </w:p>
    <w:p w:rsidR="00755D3C" w:rsidRPr="00F8331B" w:rsidRDefault="00755D3C" w:rsidP="00755D3C">
      <w:pPr>
        <w:pStyle w:val="Achievement"/>
        <w:numPr>
          <w:ilvl w:val="0"/>
          <w:numId w:val="19"/>
        </w:numPr>
        <w:tabs>
          <w:tab w:val="left" w:pos="2160"/>
        </w:tabs>
        <w:spacing w:line="240" w:lineRule="auto"/>
        <w:rPr>
          <w:rFonts w:asciiTheme="majorHAnsi" w:hAnsiTheme="majorHAnsi"/>
          <w:b/>
          <w:bCs/>
          <w:sz w:val="22"/>
          <w:szCs w:val="22"/>
        </w:rPr>
      </w:pPr>
      <w:r w:rsidRPr="00F8331B">
        <w:rPr>
          <w:rFonts w:asciiTheme="majorHAnsi" w:hAnsiTheme="majorHAnsi"/>
          <w:b/>
          <w:bCs/>
          <w:sz w:val="22"/>
          <w:szCs w:val="22"/>
        </w:rPr>
        <w:t xml:space="preserve">CA FINALIST </w:t>
      </w:r>
      <w:r w:rsidRPr="002C6747">
        <w:rPr>
          <w:rFonts w:asciiTheme="majorHAnsi" w:hAnsiTheme="majorHAnsi"/>
          <w:bCs/>
          <w:sz w:val="22"/>
          <w:szCs w:val="22"/>
        </w:rPr>
        <w:t>(Last 6 papers remaining to complete CA)</w:t>
      </w:r>
    </w:p>
    <w:p w:rsidR="00755D3C" w:rsidRPr="000F4ED0" w:rsidRDefault="00755D3C" w:rsidP="00755D3C">
      <w:pPr>
        <w:pStyle w:val="Achievement"/>
        <w:numPr>
          <w:ilvl w:val="0"/>
          <w:numId w:val="0"/>
        </w:numPr>
        <w:tabs>
          <w:tab w:val="left" w:pos="2160"/>
        </w:tabs>
        <w:spacing w:line="240" w:lineRule="auto"/>
        <w:ind w:left="720"/>
        <w:rPr>
          <w:rFonts w:asciiTheme="majorHAnsi" w:hAnsiTheme="majorHAnsi"/>
          <w:sz w:val="18"/>
          <w:szCs w:val="18"/>
        </w:rPr>
      </w:pPr>
      <w:r w:rsidRPr="000F4ED0">
        <w:rPr>
          <w:rFonts w:asciiTheme="majorHAnsi" w:hAnsiTheme="majorHAnsi"/>
          <w:sz w:val="18"/>
          <w:szCs w:val="18"/>
        </w:rPr>
        <w:t>The Institute of Chartered Accountants of Pakistan  (ICAP)</w:t>
      </w:r>
    </w:p>
    <w:p w:rsidR="00755D3C" w:rsidRPr="00F8331B" w:rsidRDefault="00755D3C" w:rsidP="00755D3C">
      <w:pPr>
        <w:pStyle w:val="Achievement"/>
        <w:numPr>
          <w:ilvl w:val="0"/>
          <w:numId w:val="19"/>
        </w:numPr>
        <w:tabs>
          <w:tab w:val="left" w:pos="2160"/>
        </w:tabs>
        <w:spacing w:line="240" w:lineRule="auto"/>
        <w:rPr>
          <w:rFonts w:asciiTheme="majorHAnsi" w:hAnsiTheme="majorHAnsi"/>
          <w:b/>
          <w:bCs/>
          <w:sz w:val="22"/>
          <w:szCs w:val="22"/>
        </w:rPr>
      </w:pPr>
      <w:r w:rsidRPr="00F8331B">
        <w:rPr>
          <w:rFonts w:asciiTheme="majorHAnsi" w:hAnsiTheme="majorHAnsi"/>
          <w:b/>
          <w:bCs/>
          <w:sz w:val="22"/>
          <w:szCs w:val="22"/>
        </w:rPr>
        <w:t>CA INTERMEDIATE</w:t>
      </w:r>
    </w:p>
    <w:p w:rsidR="00755D3C" w:rsidRPr="000F4ED0" w:rsidRDefault="00755D3C" w:rsidP="00755D3C">
      <w:pPr>
        <w:pStyle w:val="Achievement"/>
        <w:numPr>
          <w:ilvl w:val="0"/>
          <w:numId w:val="0"/>
        </w:numPr>
        <w:tabs>
          <w:tab w:val="left" w:pos="2160"/>
        </w:tabs>
        <w:spacing w:line="240" w:lineRule="auto"/>
        <w:ind w:left="720"/>
        <w:rPr>
          <w:rFonts w:asciiTheme="majorHAnsi" w:hAnsiTheme="majorHAnsi"/>
          <w:sz w:val="18"/>
          <w:szCs w:val="18"/>
        </w:rPr>
      </w:pPr>
      <w:r w:rsidRPr="000F4ED0">
        <w:rPr>
          <w:rFonts w:asciiTheme="majorHAnsi" w:hAnsiTheme="majorHAnsi"/>
          <w:sz w:val="18"/>
          <w:szCs w:val="18"/>
        </w:rPr>
        <w:t>The Institute of Chartered Accountants of Pakistan (ICAP)</w:t>
      </w:r>
    </w:p>
    <w:p w:rsidR="00755D3C" w:rsidRPr="00F8331B" w:rsidRDefault="00755D3C" w:rsidP="00755D3C">
      <w:pPr>
        <w:spacing w:line="276" w:lineRule="auto"/>
        <w:jc w:val="both"/>
        <w:rPr>
          <w:rFonts w:asciiTheme="majorHAnsi" w:hAnsiTheme="majorHAnsi"/>
          <w:sz w:val="22"/>
          <w:szCs w:val="22"/>
        </w:rPr>
      </w:pPr>
    </w:p>
    <w:p w:rsidR="005F0F19" w:rsidRPr="00F8331B" w:rsidRDefault="005F0F19" w:rsidP="00755D3C">
      <w:pPr>
        <w:spacing w:line="276" w:lineRule="auto"/>
        <w:jc w:val="both"/>
        <w:rPr>
          <w:rFonts w:asciiTheme="majorHAnsi" w:hAnsiTheme="majorHAnsi"/>
          <w:b/>
          <w:sz w:val="28"/>
          <w:szCs w:val="30"/>
          <w:u w:val="single"/>
        </w:rPr>
      </w:pPr>
      <w:r w:rsidRPr="00F8331B">
        <w:rPr>
          <w:rFonts w:asciiTheme="majorHAnsi" w:hAnsiTheme="majorHAnsi"/>
          <w:b/>
          <w:sz w:val="28"/>
          <w:szCs w:val="30"/>
          <w:u w:val="single"/>
        </w:rPr>
        <w:t>SKILLS</w:t>
      </w:r>
    </w:p>
    <w:p w:rsidR="00E34ADB" w:rsidRPr="00F8331B" w:rsidRDefault="00E34ADB" w:rsidP="00E34ADB">
      <w:pPr>
        <w:pStyle w:val="ListParagraph"/>
        <w:tabs>
          <w:tab w:val="num" w:pos="1350"/>
        </w:tabs>
        <w:ind w:left="1440" w:right="245"/>
        <w:jc w:val="both"/>
        <w:rPr>
          <w:rFonts w:asciiTheme="majorHAnsi" w:hAnsiTheme="majorHAnsi"/>
          <w:sz w:val="22"/>
        </w:rPr>
      </w:pPr>
    </w:p>
    <w:p w:rsidR="005F0F19" w:rsidRPr="00F8331B" w:rsidRDefault="005F0F19" w:rsidP="005F0F19">
      <w:pPr>
        <w:pStyle w:val="ListParagraph"/>
        <w:numPr>
          <w:ilvl w:val="0"/>
          <w:numId w:val="15"/>
        </w:numPr>
        <w:jc w:val="both"/>
        <w:rPr>
          <w:rFonts w:asciiTheme="majorHAnsi" w:hAnsiTheme="majorHAnsi"/>
          <w:sz w:val="22"/>
          <w:szCs w:val="22"/>
        </w:rPr>
      </w:pPr>
      <w:r w:rsidRPr="00F8331B">
        <w:rPr>
          <w:rFonts w:asciiTheme="majorHAnsi" w:hAnsiTheme="majorHAnsi"/>
          <w:sz w:val="22"/>
          <w:szCs w:val="22"/>
        </w:rPr>
        <w:t>Strong knowledge of International Financial Reporting Standards (IFRS), Auditing, Taxation, Company law and Information Technology;</w:t>
      </w:r>
    </w:p>
    <w:p w:rsidR="00126773" w:rsidRPr="00F8331B" w:rsidRDefault="00126773" w:rsidP="00126773">
      <w:pPr>
        <w:pStyle w:val="ListParagraph"/>
        <w:numPr>
          <w:ilvl w:val="0"/>
          <w:numId w:val="15"/>
        </w:numPr>
        <w:tabs>
          <w:tab w:val="num" w:pos="1350"/>
        </w:tabs>
        <w:jc w:val="both"/>
        <w:rPr>
          <w:rFonts w:asciiTheme="majorHAnsi" w:hAnsiTheme="majorHAnsi"/>
          <w:sz w:val="22"/>
          <w:szCs w:val="22"/>
        </w:rPr>
      </w:pPr>
      <w:r w:rsidRPr="00F8331B">
        <w:rPr>
          <w:rFonts w:asciiTheme="majorHAnsi" w:hAnsiTheme="majorHAnsi"/>
          <w:sz w:val="22"/>
          <w:szCs w:val="22"/>
        </w:rPr>
        <w:t>Excellent Financial Management/Monitoring, and Financial risk assessment skills;</w:t>
      </w:r>
    </w:p>
    <w:p w:rsidR="00684170" w:rsidRPr="00F8331B" w:rsidRDefault="00684170" w:rsidP="00684170">
      <w:pPr>
        <w:pStyle w:val="ListParagraph"/>
        <w:numPr>
          <w:ilvl w:val="0"/>
          <w:numId w:val="15"/>
        </w:numPr>
        <w:jc w:val="both"/>
        <w:rPr>
          <w:rFonts w:asciiTheme="majorHAnsi" w:hAnsiTheme="majorHAnsi"/>
          <w:sz w:val="22"/>
          <w:szCs w:val="22"/>
        </w:rPr>
      </w:pPr>
      <w:r w:rsidRPr="00F8331B">
        <w:rPr>
          <w:rFonts w:asciiTheme="majorHAnsi" w:hAnsiTheme="majorHAnsi"/>
          <w:sz w:val="22"/>
          <w:szCs w:val="22"/>
        </w:rPr>
        <w:t xml:space="preserve">Good knowledge and experience of working on SAP-an Entrepreneur Resource Planning (ERP) system; </w:t>
      </w:r>
    </w:p>
    <w:p w:rsidR="00F66654" w:rsidRPr="00F8331B" w:rsidRDefault="00F66654" w:rsidP="00F66654">
      <w:pPr>
        <w:pStyle w:val="ListParagraph"/>
        <w:numPr>
          <w:ilvl w:val="0"/>
          <w:numId w:val="15"/>
        </w:numPr>
        <w:ind w:right="245"/>
        <w:rPr>
          <w:rFonts w:asciiTheme="majorHAnsi" w:hAnsiTheme="majorHAnsi"/>
          <w:sz w:val="22"/>
          <w:szCs w:val="22"/>
        </w:rPr>
      </w:pPr>
      <w:r w:rsidRPr="00F8331B">
        <w:rPr>
          <w:rFonts w:asciiTheme="majorHAnsi" w:hAnsiTheme="majorHAnsi"/>
          <w:sz w:val="22"/>
          <w:szCs w:val="22"/>
        </w:rPr>
        <w:t>Proven ability to manage and complete projects to the highest standard within agreed deadlines;</w:t>
      </w:r>
    </w:p>
    <w:p w:rsidR="005F0F19" w:rsidRPr="00F8331B" w:rsidRDefault="005F0F19" w:rsidP="005F0F19">
      <w:pPr>
        <w:pStyle w:val="ListParagraph"/>
        <w:numPr>
          <w:ilvl w:val="0"/>
          <w:numId w:val="15"/>
        </w:numPr>
        <w:jc w:val="both"/>
        <w:rPr>
          <w:rFonts w:asciiTheme="majorHAnsi" w:hAnsiTheme="majorHAnsi"/>
          <w:sz w:val="22"/>
          <w:szCs w:val="22"/>
        </w:rPr>
      </w:pPr>
      <w:r w:rsidRPr="00F8331B">
        <w:rPr>
          <w:rFonts w:asciiTheme="majorHAnsi" w:eastAsiaTheme="minorHAnsi" w:hAnsiTheme="majorHAnsi" w:cs="Calibri"/>
          <w:sz w:val="22"/>
          <w:szCs w:val="22"/>
          <w:lang w:val="en-US"/>
        </w:rPr>
        <w:t>Ability to work independently and take initiatives;</w:t>
      </w:r>
    </w:p>
    <w:p w:rsidR="00F66654" w:rsidRPr="00F8331B" w:rsidRDefault="00F66654" w:rsidP="00F66654">
      <w:pPr>
        <w:pStyle w:val="ListParagraph"/>
        <w:numPr>
          <w:ilvl w:val="0"/>
          <w:numId w:val="15"/>
        </w:numPr>
        <w:ind w:right="245"/>
        <w:jc w:val="both"/>
        <w:rPr>
          <w:rFonts w:asciiTheme="majorHAnsi" w:hAnsiTheme="majorHAnsi"/>
          <w:sz w:val="22"/>
          <w:szCs w:val="22"/>
        </w:rPr>
      </w:pPr>
      <w:r w:rsidRPr="00F8331B">
        <w:rPr>
          <w:rFonts w:asciiTheme="majorHAnsi" w:hAnsiTheme="majorHAnsi"/>
          <w:sz w:val="22"/>
          <w:szCs w:val="22"/>
        </w:rPr>
        <w:t>Good Interpersonal and Communications kills;</w:t>
      </w:r>
    </w:p>
    <w:p w:rsidR="005F0F19" w:rsidRPr="00F8331B" w:rsidRDefault="005F0F19" w:rsidP="005F0F19">
      <w:pPr>
        <w:pStyle w:val="ListParagraph"/>
        <w:numPr>
          <w:ilvl w:val="0"/>
          <w:numId w:val="15"/>
        </w:numPr>
        <w:autoSpaceDE w:val="0"/>
        <w:autoSpaceDN w:val="0"/>
        <w:ind w:right="245"/>
        <w:jc w:val="both"/>
        <w:rPr>
          <w:rFonts w:asciiTheme="majorHAnsi" w:hAnsiTheme="majorHAnsi" w:cs="Arial"/>
          <w:sz w:val="22"/>
          <w:szCs w:val="22"/>
        </w:rPr>
      </w:pPr>
      <w:r w:rsidRPr="00F8331B">
        <w:rPr>
          <w:rFonts w:asciiTheme="majorHAnsi" w:hAnsiTheme="majorHAnsi" w:cs="Arial"/>
          <w:sz w:val="22"/>
          <w:szCs w:val="22"/>
        </w:rPr>
        <w:t>Motivated and ambitious;</w:t>
      </w:r>
    </w:p>
    <w:p w:rsidR="005F0F19" w:rsidRPr="00F8331B" w:rsidRDefault="005F0F19" w:rsidP="005F0F19">
      <w:pPr>
        <w:pStyle w:val="ListParagraph"/>
        <w:numPr>
          <w:ilvl w:val="0"/>
          <w:numId w:val="15"/>
        </w:numPr>
        <w:autoSpaceDE w:val="0"/>
        <w:autoSpaceDN w:val="0"/>
        <w:spacing w:line="276" w:lineRule="auto"/>
        <w:ind w:right="245"/>
        <w:jc w:val="both"/>
        <w:rPr>
          <w:rFonts w:asciiTheme="majorHAnsi" w:hAnsiTheme="majorHAnsi"/>
          <w:b/>
          <w:sz w:val="22"/>
          <w:szCs w:val="22"/>
          <w:u w:val="single"/>
        </w:rPr>
      </w:pPr>
      <w:r w:rsidRPr="00F8331B">
        <w:rPr>
          <w:rFonts w:asciiTheme="majorHAnsi" w:hAnsiTheme="majorHAnsi" w:cs="Arial"/>
          <w:sz w:val="22"/>
          <w:szCs w:val="22"/>
        </w:rPr>
        <w:t>Flexible and good team player;</w:t>
      </w:r>
    </w:p>
    <w:p w:rsidR="004107E6" w:rsidRPr="00F8331B" w:rsidRDefault="004107E6" w:rsidP="004107E6">
      <w:pPr>
        <w:pStyle w:val="ListParagraph"/>
        <w:numPr>
          <w:ilvl w:val="0"/>
          <w:numId w:val="15"/>
        </w:numPr>
        <w:autoSpaceDE w:val="0"/>
        <w:autoSpaceDN w:val="0"/>
        <w:jc w:val="both"/>
        <w:rPr>
          <w:rFonts w:asciiTheme="majorHAnsi" w:hAnsiTheme="majorHAnsi" w:cs="Arial"/>
          <w:sz w:val="22"/>
          <w:szCs w:val="22"/>
        </w:rPr>
      </w:pPr>
      <w:r w:rsidRPr="00F8331B">
        <w:rPr>
          <w:rFonts w:asciiTheme="majorHAnsi" w:hAnsiTheme="majorHAnsi"/>
          <w:sz w:val="22"/>
          <w:szCs w:val="22"/>
        </w:rPr>
        <w:t>Advanced knowledge of IT Systems (</w:t>
      </w:r>
      <w:r w:rsidRPr="00F8331B">
        <w:rPr>
          <w:rFonts w:asciiTheme="majorHAnsi" w:hAnsiTheme="majorHAnsi" w:cs="Arial"/>
          <w:sz w:val="22"/>
          <w:szCs w:val="22"/>
        </w:rPr>
        <w:t xml:space="preserve">Microsoft Word, Microsoft Excel, Microsoft PowerPoint, Microsoft Outlook and other software -Skype, web browsers, and File compressing applications like </w:t>
      </w:r>
      <w:proofErr w:type="spellStart"/>
      <w:r w:rsidRPr="00F8331B">
        <w:rPr>
          <w:rFonts w:asciiTheme="majorHAnsi" w:hAnsiTheme="majorHAnsi" w:cs="Arial"/>
          <w:sz w:val="22"/>
          <w:szCs w:val="22"/>
        </w:rPr>
        <w:t>Winzip</w:t>
      </w:r>
      <w:proofErr w:type="spellEnd"/>
      <w:r w:rsidRPr="00F8331B">
        <w:rPr>
          <w:rFonts w:asciiTheme="majorHAnsi" w:hAnsiTheme="majorHAnsi" w:cs="Arial"/>
          <w:sz w:val="22"/>
          <w:szCs w:val="22"/>
        </w:rPr>
        <w:t>;</w:t>
      </w:r>
    </w:p>
    <w:p w:rsidR="004107E6" w:rsidRPr="00F8331B" w:rsidRDefault="004107E6" w:rsidP="004107E6">
      <w:pPr>
        <w:pStyle w:val="ListParagraph"/>
        <w:numPr>
          <w:ilvl w:val="0"/>
          <w:numId w:val="15"/>
        </w:numPr>
        <w:autoSpaceDE w:val="0"/>
        <w:autoSpaceDN w:val="0"/>
        <w:jc w:val="both"/>
        <w:rPr>
          <w:rFonts w:asciiTheme="majorHAnsi" w:hAnsiTheme="majorHAnsi" w:cs="Arial"/>
          <w:sz w:val="22"/>
          <w:szCs w:val="22"/>
        </w:rPr>
      </w:pPr>
      <w:r w:rsidRPr="00F8331B">
        <w:rPr>
          <w:rFonts w:asciiTheme="majorHAnsi" w:hAnsiTheme="majorHAnsi" w:cs="Arial"/>
          <w:sz w:val="22"/>
          <w:szCs w:val="22"/>
        </w:rPr>
        <w:t>Ability to learn and use new software and other applications ;</w:t>
      </w:r>
    </w:p>
    <w:p w:rsidR="004107E6" w:rsidRPr="00F8331B" w:rsidRDefault="004107E6" w:rsidP="004107E6">
      <w:pPr>
        <w:pStyle w:val="ListParagraph"/>
        <w:autoSpaceDE w:val="0"/>
        <w:autoSpaceDN w:val="0"/>
        <w:jc w:val="both"/>
        <w:rPr>
          <w:rFonts w:asciiTheme="majorHAnsi" w:hAnsiTheme="majorHAnsi" w:cs="Arial"/>
          <w:sz w:val="22"/>
          <w:szCs w:val="22"/>
        </w:rPr>
      </w:pPr>
    </w:p>
    <w:p w:rsidR="002B0964" w:rsidRPr="00F8331B" w:rsidRDefault="00CC77D5" w:rsidP="00653553">
      <w:pPr>
        <w:spacing w:line="276" w:lineRule="auto"/>
        <w:rPr>
          <w:rFonts w:asciiTheme="majorHAnsi" w:hAnsiTheme="majorHAnsi"/>
          <w:b/>
          <w:smallCaps/>
          <w:sz w:val="28"/>
          <w:szCs w:val="28"/>
          <w:u w:val="single"/>
        </w:rPr>
      </w:pPr>
      <w:r w:rsidRPr="00F8331B">
        <w:rPr>
          <w:rFonts w:asciiTheme="majorHAnsi" w:hAnsiTheme="majorHAnsi"/>
          <w:b/>
          <w:smallCaps/>
          <w:sz w:val="28"/>
          <w:szCs w:val="28"/>
          <w:u w:val="single"/>
        </w:rPr>
        <w:t>EMPLOYMENT HISTORY</w:t>
      </w:r>
      <w:r w:rsidR="00653553" w:rsidRPr="00F8331B">
        <w:rPr>
          <w:rFonts w:asciiTheme="majorHAnsi" w:hAnsiTheme="majorHAnsi"/>
          <w:b/>
          <w:smallCaps/>
          <w:sz w:val="28"/>
          <w:szCs w:val="28"/>
          <w:u w:val="single"/>
        </w:rPr>
        <w:t>:</w:t>
      </w:r>
    </w:p>
    <w:p w:rsidR="00BF410C" w:rsidRPr="00F8331B" w:rsidRDefault="00BF410C" w:rsidP="00653553">
      <w:pPr>
        <w:spacing w:line="276" w:lineRule="auto"/>
        <w:rPr>
          <w:rFonts w:asciiTheme="majorHAnsi" w:hAnsiTheme="majorHAnsi"/>
          <w:b/>
          <w:smallCaps/>
          <w:u w:val="single"/>
        </w:rPr>
      </w:pPr>
    </w:p>
    <w:p w:rsidR="00BF410C" w:rsidRPr="00F8331B" w:rsidRDefault="00BF410C" w:rsidP="007F1696">
      <w:pPr>
        <w:pStyle w:val="Caption"/>
        <w:rPr>
          <w:rFonts w:asciiTheme="majorHAnsi" w:hAnsiTheme="majorHAnsi"/>
          <w:b w:val="0"/>
          <w:i w:val="0"/>
        </w:rPr>
      </w:pPr>
      <w:r w:rsidRPr="00F8331B">
        <w:rPr>
          <w:rFonts w:asciiTheme="majorHAnsi" w:hAnsiTheme="majorHAnsi"/>
          <w:i w:val="0"/>
          <w:sz w:val="24"/>
          <w:szCs w:val="24"/>
        </w:rPr>
        <w:t>O</w:t>
      </w:r>
      <w:r w:rsidR="00483394" w:rsidRPr="00F8331B">
        <w:rPr>
          <w:rFonts w:asciiTheme="majorHAnsi" w:hAnsiTheme="majorHAnsi"/>
          <w:i w:val="0"/>
          <w:sz w:val="24"/>
          <w:szCs w:val="24"/>
        </w:rPr>
        <w:t>rganization</w:t>
      </w:r>
      <w:r w:rsidRPr="00F8331B">
        <w:rPr>
          <w:rFonts w:asciiTheme="majorHAnsi" w:hAnsiTheme="majorHAnsi"/>
          <w:i w:val="0"/>
          <w:sz w:val="24"/>
          <w:szCs w:val="24"/>
        </w:rPr>
        <w:t>:</w:t>
      </w:r>
      <w:r w:rsidRPr="00F8331B">
        <w:rPr>
          <w:rFonts w:asciiTheme="majorHAnsi" w:hAnsiTheme="majorHAnsi"/>
          <w:i w:val="0"/>
        </w:rPr>
        <w:tab/>
      </w:r>
      <w:r w:rsidRPr="00F8331B">
        <w:rPr>
          <w:rFonts w:asciiTheme="majorHAnsi" w:hAnsiTheme="majorHAnsi"/>
          <w:i w:val="0"/>
        </w:rPr>
        <w:tab/>
      </w:r>
      <w:r w:rsidRPr="00F8331B">
        <w:rPr>
          <w:rFonts w:asciiTheme="majorHAnsi" w:hAnsiTheme="majorHAnsi"/>
          <w:b w:val="0"/>
          <w:i w:val="0"/>
          <w:sz w:val="24"/>
          <w:szCs w:val="24"/>
        </w:rPr>
        <w:t>O</w:t>
      </w:r>
      <w:r w:rsidR="007F1696" w:rsidRPr="00F8331B">
        <w:rPr>
          <w:rFonts w:asciiTheme="majorHAnsi" w:hAnsiTheme="majorHAnsi"/>
          <w:b w:val="0"/>
          <w:i w:val="0"/>
          <w:sz w:val="24"/>
          <w:szCs w:val="24"/>
        </w:rPr>
        <w:t xml:space="preserve">xfam </w:t>
      </w:r>
      <w:proofErr w:type="spellStart"/>
      <w:r w:rsidR="007F1696" w:rsidRPr="00F8331B">
        <w:rPr>
          <w:rFonts w:asciiTheme="majorHAnsi" w:hAnsiTheme="majorHAnsi"/>
          <w:b w:val="0"/>
          <w:i w:val="0"/>
          <w:sz w:val="24"/>
          <w:szCs w:val="24"/>
        </w:rPr>
        <w:t>Novib</w:t>
      </w:r>
      <w:proofErr w:type="spellEnd"/>
      <w:r w:rsidR="007F1696" w:rsidRPr="00F8331B">
        <w:rPr>
          <w:rFonts w:asciiTheme="majorHAnsi" w:hAnsiTheme="majorHAnsi"/>
          <w:b w:val="0"/>
          <w:i w:val="0"/>
          <w:sz w:val="24"/>
          <w:szCs w:val="24"/>
        </w:rPr>
        <w:t xml:space="preserve"> (International NGO), Islamabad, </w:t>
      </w:r>
      <w:r w:rsidR="007255DF" w:rsidRPr="00F8331B">
        <w:rPr>
          <w:rFonts w:asciiTheme="majorHAnsi" w:hAnsiTheme="majorHAnsi"/>
          <w:b w:val="0"/>
          <w:i w:val="0"/>
          <w:sz w:val="24"/>
          <w:szCs w:val="24"/>
        </w:rPr>
        <w:t>P</w:t>
      </w:r>
      <w:r w:rsidR="007F1696" w:rsidRPr="00F8331B">
        <w:rPr>
          <w:rFonts w:asciiTheme="majorHAnsi" w:hAnsiTheme="majorHAnsi"/>
          <w:b w:val="0"/>
          <w:i w:val="0"/>
          <w:sz w:val="24"/>
          <w:szCs w:val="24"/>
        </w:rPr>
        <w:t>akistan</w:t>
      </w:r>
    </w:p>
    <w:p w:rsidR="00BF410C" w:rsidRPr="00F8331B" w:rsidRDefault="00BF410C" w:rsidP="00653553">
      <w:pPr>
        <w:spacing w:line="276" w:lineRule="auto"/>
        <w:rPr>
          <w:rFonts w:asciiTheme="majorHAnsi" w:hAnsiTheme="majorHAnsi"/>
          <w:b/>
          <w:smallCaps/>
        </w:rPr>
      </w:pPr>
      <w:r w:rsidRPr="00F8331B">
        <w:rPr>
          <w:rFonts w:asciiTheme="majorHAnsi" w:hAnsiTheme="majorHAnsi"/>
          <w:b/>
          <w:smallCaps/>
        </w:rPr>
        <w:t>D</w:t>
      </w:r>
      <w:r w:rsidR="00483394" w:rsidRPr="00F8331B">
        <w:rPr>
          <w:rFonts w:asciiTheme="majorHAnsi" w:hAnsiTheme="majorHAnsi"/>
          <w:b/>
        </w:rPr>
        <w:t>esignation</w:t>
      </w:r>
      <w:r w:rsidRPr="00F8331B">
        <w:rPr>
          <w:rFonts w:asciiTheme="majorHAnsi" w:hAnsiTheme="majorHAnsi"/>
          <w:b/>
          <w:smallCaps/>
        </w:rPr>
        <w:t>:</w:t>
      </w:r>
      <w:r w:rsidRPr="00F8331B">
        <w:rPr>
          <w:rFonts w:asciiTheme="majorHAnsi" w:hAnsiTheme="majorHAnsi"/>
          <w:b/>
          <w:smallCaps/>
        </w:rPr>
        <w:tab/>
      </w:r>
      <w:r w:rsidRPr="00F8331B">
        <w:rPr>
          <w:rFonts w:asciiTheme="majorHAnsi" w:hAnsiTheme="majorHAnsi"/>
          <w:b/>
          <w:smallCaps/>
        </w:rPr>
        <w:tab/>
      </w:r>
      <w:r w:rsidRPr="00F8331B">
        <w:rPr>
          <w:rFonts w:asciiTheme="majorHAnsi" w:hAnsiTheme="majorHAnsi"/>
          <w:b/>
          <w:smallCaps/>
        </w:rPr>
        <w:tab/>
      </w:r>
      <w:r w:rsidRPr="00F8331B">
        <w:rPr>
          <w:rFonts w:asciiTheme="majorHAnsi" w:hAnsiTheme="majorHAnsi"/>
        </w:rPr>
        <w:t>F</w:t>
      </w:r>
      <w:r w:rsidR="00483394" w:rsidRPr="00F8331B">
        <w:rPr>
          <w:rFonts w:asciiTheme="majorHAnsi" w:hAnsiTheme="majorHAnsi"/>
        </w:rPr>
        <w:t xml:space="preserve">inance </w:t>
      </w:r>
      <w:r w:rsidRPr="00F8331B">
        <w:rPr>
          <w:rFonts w:asciiTheme="majorHAnsi" w:hAnsiTheme="majorHAnsi"/>
        </w:rPr>
        <w:t>Officer</w:t>
      </w:r>
    </w:p>
    <w:p w:rsidR="00BF410C" w:rsidRPr="00F8331B" w:rsidRDefault="00BF410C" w:rsidP="00653553">
      <w:pPr>
        <w:spacing w:line="276" w:lineRule="auto"/>
        <w:rPr>
          <w:rFonts w:asciiTheme="majorHAnsi" w:hAnsiTheme="majorHAnsi"/>
        </w:rPr>
      </w:pPr>
      <w:r w:rsidRPr="00F8331B">
        <w:rPr>
          <w:rFonts w:asciiTheme="majorHAnsi" w:hAnsiTheme="majorHAnsi"/>
          <w:b/>
          <w:smallCaps/>
        </w:rPr>
        <w:t>P</w:t>
      </w:r>
      <w:r w:rsidRPr="00F8331B">
        <w:rPr>
          <w:rFonts w:asciiTheme="majorHAnsi" w:hAnsiTheme="majorHAnsi"/>
          <w:b/>
        </w:rPr>
        <w:t>eriod</w:t>
      </w:r>
      <w:r w:rsidRPr="00F8331B">
        <w:rPr>
          <w:rFonts w:asciiTheme="majorHAnsi" w:hAnsiTheme="majorHAnsi"/>
          <w:b/>
          <w:smallCaps/>
        </w:rPr>
        <w:t>:</w:t>
      </w:r>
      <w:r w:rsidRPr="00F8331B">
        <w:rPr>
          <w:rFonts w:asciiTheme="majorHAnsi" w:hAnsiTheme="majorHAnsi"/>
          <w:b/>
          <w:smallCaps/>
        </w:rPr>
        <w:tab/>
      </w:r>
      <w:r w:rsidRPr="00F8331B">
        <w:rPr>
          <w:rFonts w:asciiTheme="majorHAnsi" w:hAnsiTheme="majorHAnsi"/>
          <w:b/>
          <w:smallCaps/>
        </w:rPr>
        <w:tab/>
      </w:r>
      <w:r w:rsidRPr="00F8331B">
        <w:rPr>
          <w:rFonts w:asciiTheme="majorHAnsi" w:hAnsiTheme="majorHAnsi"/>
          <w:b/>
          <w:smallCaps/>
        </w:rPr>
        <w:tab/>
      </w:r>
      <w:r w:rsidRPr="00F8331B">
        <w:rPr>
          <w:rFonts w:asciiTheme="majorHAnsi" w:hAnsiTheme="majorHAnsi"/>
          <w:smallCaps/>
        </w:rPr>
        <w:t>D</w:t>
      </w:r>
      <w:r w:rsidRPr="00F8331B">
        <w:rPr>
          <w:rFonts w:asciiTheme="majorHAnsi" w:hAnsiTheme="majorHAnsi"/>
        </w:rPr>
        <w:t>ecember</w:t>
      </w:r>
      <w:r w:rsidRPr="00F8331B">
        <w:rPr>
          <w:rFonts w:asciiTheme="majorHAnsi" w:hAnsiTheme="majorHAnsi"/>
          <w:smallCaps/>
        </w:rPr>
        <w:t xml:space="preserve"> 01, 2011 </w:t>
      </w:r>
      <w:r w:rsidR="0021008A" w:rsidRPr="00F8331B">
        <w:rPr>
          <w:rFonts w:asciiTheme="majorHAnsi" w:hAnsiTheme="majorHAnsi" w:cs="Arial"/>
        </w:rPr>
        <w:t>to</w:t>
      </w:r>
      <w:r w:rsidR="0021008A" w:rsidRPr="00F8331B">
        <w:rPr>
          <w:rFonts w:asciiTheme="majorHAnsi" w:hAnsiTheme="majorHAnsi"/>
          <w:smallCaps/>
        </w:rPr>
        <w:t xml:space="preserve"> July 31, 2015</w:t>
      </w:r>
      <w:r w:rsidRPr="00F8331B">
        <w:rPr>
          <w:rFonts w:asciiTheme="majorHAnsi" w:hAnsiTheme="majorHAnsi"/>
        </w:rPr>
        <w:t xml:space="preserve"> </w:t>
      </w:r>
    </w:p>
    <w:p w:rsidR="00CC77D5" w:rsidRPr="00F8331B" w:rsidRDefault="00CC77D5" w:rsidP="000B65D7">
      <w:pPr>
        <w:spacing w:line="276" w:lineRule="auto"/>
        <w:rPr>
          <w:rFonts w:asciiTheme="majorHAnsi" w:hAnsiTheme="majorHAnsi"/>
          <w:b/>
          <w:sz w:val="22"/>
          <w:szCs w:val="22"/>
          <w:u w:val="single"/>
        </w:rPr>
      </w:pPr>
    </w:p>
    <w:p w:rsidR="00483394" w:rsidRPr="00F8331B" w:rsidRDefault="00483394" w:rsidP="000B65D7">
      <w:pPr>
        <w:spacing w:line="276" w:lineRule="auto"/>
        <w:rPr>
          <w:rFonts w:asciiTheme="majorHAnsi" w:hAnsiTheme="majorHAnsi"/>
          <w:b/>
          <w:sz w:val="22"/>
          <w:szCs w:val="22"/>
          <w:u w:val="single"/>
        </w:rPr>
      </w:pPr>
      <w:r w:rsidRPr="00F8331B">
        <w:rPr>
          <w:rFonts w:asciiTheme="majorHAnsi" w:hAnsiTheme="majorHAnsi"/>
          <w:b/>
          <w:sz w:val="22"/>
          <w:szCs w:val="22"/>
          <w:u w:val="single"/>
        </w:rPr>
        <w:t>Job responsibilities</w:t>
      </w:r>
    </w:p>
    <w:p w:rsidR="002C6747" w:rsidRPr="002C6747" w:rsidRDefault="002C6747" w:rsidP="002C6747">
      <w:pPr>
        <w:spacing w:line="160" w:lineRule="atLeast"/>
        <w:jc w:val="both"/>
        <w:rPr>
          <w:rFonts w:asciiTheme="majorHAnsi" w:hAnsiTheme="majorHAnsi"/>
          <w:sz w:val="22"/>
          <w:szCs w:val="22"/>
        </w:rPr>
      </w:pPr>
      <w:r w:rsidRPr="002C6747">
        <w:rPr>
          <w:rFonts w:asciiTheme="majorHAnsi" w:hAnsiTheme="majorHAnsi"/>
          <w:sz w:val="22"/>
          <w:szCs w:val="22"/>
        </w:rPr>
        <w:t>Followin</w:t>
      </w:r>
      <w:r>
        <w:rPr>
          <w:rFonts w:asciiTheme="majorHAnsi" w:hAnsiTheme="majorHAnsi"/>
          <w:sz w:val="22"/>
          <w:szCs w:val="22"/>
        </w:rPr>
        <w:t>g tasks were done during my job</w:t>
      </w:r>
      <w:r w:rsidRPr="002C6747">
        <w:rPr>
          <w:rFonts w:asciiTheme="majorHAnsi" w:hAnsiTheme="majorHAnsi"/>
          <w:sz w:val="22"/>
          <w:szCs w:val="22"/>
        </w:rPr>
        <w:t>:</w:t>
      </w:r>
    </w:p>
    <w:p w:rsidR="002C6747" w:rsidRPr="002C6747" w:rsidRDefault="002C6747" w:rsidP="002C6747">
      <w:pPr>
        <w:spacing w:line="160" w:lineRule="atLeast"/>
        <w:jc w:val="both"/>
        <w:rPr>
          <w:rFonts w:asciiTheme="majorHAnsi" w:hAnsiTheme="majorHAnsi"/>
          <w:b/>
          <w:sz w:val="22"/>
          <w:szCs w:val="22"/>
        </w:rPr>
      </w:pPr>
    </w:p>
    <w:p w:rsidR="002C6747" w:rsidRPr="002C6747" w:rsidRDefault="002C6747" w:rsidP="002C6747">
      <w:pPr>
        <w:ind w:right="360"/>
        <w:jc w:val="both"/>
        <w:rPr>
          <w:rFonts w:asciiTheme="majorHAnsi" w:hAnsiTheme="majorHAnsi"/>
          <w:b/>
          <w:caps/>
          <w:color w:val="404040"/>
          <w:sz w:val="22"/>
          <w:szCs w:val="22"/>
        </w:rPr>
      </w:pPr>
      <w:r w:rsidRPr="002C6747">
        <w:rPr>
          <w:rFonts w:asciiTheme="majorHAnsi" w:hAnsiTheme="majorHAnsi"/>
          <w:b/>
          <w:color w:val="404040"/>
          <w:sz w:val="22"/>
          <w:szCs w:val="22"/>
        </w:rPr>
        <w:t>FINANCIAL REPORTING</w:t>
      </w:r>
    </w:p>
    <w:p w:rsidR="002C6747" w:rsidRPr="006D681A" w:rsidRDefault="002C6747" w:rsidP="006D681A">
      <w:pPr>
        <w:pStyle w:val="ListParagraph"/>
        <w:numPr>
          <w:ilvl w:val="0"/>
          <w:numId w:val="31"/>
        </w:numPr>
        <w:spacing w:line="160" w:lineRule="atLeast"/>
        <w:jc w:val="both"/>
        <w:rPr>
          <w:rFonts w:asciiTheme="majorHAnsi" w:hAnsiTheme="majorHAnsi"/>
          <w:sz w:val="22"/>
          <w:szCs w:val="22"/>
        </w:rPr>
      </w:pPr>
      <w:r w:rsidRPr="006D681A">
        <w:rPr>
          <w:rFonts w:asciiTheme="majorHAnsi" w:hAnsiTheme="majorHAnsi"/>
          <w:sz w:val="22"/>
          <w:szCs w:val="22"/>
        </w:rPr>
        <w:t>Preparation of Monthly, Quarterly, Annual Financial Statements</w:t>
      </w:r>
    </w:p>
    <w:p w:rsidR="002C6747" w:rsidRPr="006D681A" w:rsidRDefault="002C6747" w:rsidP="006D681A">
      <w:pPr>
        <w:pStyle w:val="ListParagraph"/>
        <w:numPr>
          <w:ilvl w:val="0"/>
          <w:numId w:val="31"/>
        </w:numPr>
        <w:spacing w:line="160" w:lineRule="atLeast"/>
        <w:jc w:val="both"/>
        <w:rPr>
          <w:rFonts w:asciiTheme="majorHAnsi" w:hAnsiTheme="majorHAnsi"/>
          <w:sz w:val="22"/>
          <w:szCs w:val="22"/>
        </w:rPr>
      </w:pPr>
      <w:r w:rsidRPr="006D681A">
        <w:rPr>
          <w:rFonts w:asciiTheme="majorHAnsi" w:hAnsiTheme="majorHAnsi"/>
          <w:sz w:val="22"/>
          <w:szCs w:val="22"/>
        </w:rPr>
        <w:t xml:space="preserve">Preparation of Consolidated Financial Statements </w:t>
      </w:r>
    </w:p>
    <w:p w:rsidR="002C6747" w:rsidRPr="006D681A" w:rsidRDefault="002C6747" w:rsidP="006D681A">
      <w:pPr>
        <w:pStyle w:val="ListParagraph"/>
        <w:numPr>
          <w:ilvl w:val="0"/>
          <w:numId w:val="31"/>
        </w:numPr>
        <w:spacing w:line="160" w:lineRule="atLeast"/>
        <w:jc w:val="both"/>
        <w:rPr>
          <w:rFonts w:asciiTheme="majorHAnsi" w:hAnsiTheme="majorHAnsi"/>
          <w:sz w:val="22"/>
          <w:szCs w:val="22"/>
        </w:rPr>
      </w:pPr>
      <w:r w:rsidRPr="006D681A">
        <w:rPr>
          <w:rFonts w:asciiTheme="majorHAnsi" w:hAnsiTheme="majorHAnsi"/>
          <w:sz w:val="22"/>
          <w:szCs w:val="22"/>
        </w:rPr>
        <w:t>Preparation of Periodic financial reports to Donors</w:t>
      </w:r>
    </w:p>
    <w:p w:rsidR="002C6747" w:rsidRDefault="002C6747" w:rsidP="002C6747">
      <w:pPr>
        <w:spacing w:line="160" w:lineRule="atLeast"/>
        <w:ind w:left="720"/>
        <w:jc w:val="both"/>
        <w:rPr>
          <w:rFonts w:asciiTheme="majorHAnsi" w:hAnsiTheme="majorHAnsi"/>
          <w:b/>
          <w:color w:val="404040"/>
          <w:sz w:val="22"/>
          <w:szCs w:val="22"/>
        </w:rPr>
      </w:pPr>
    </w:p>
    <w:p w:rsidR="002C6747" w:rsidRPr="002C6747" w:rsidRDefault="002C6747" w:rsidP="002C6747">
      <w:pPr>
        <w:spacing w:line="160" w:lineRule="atLeast"/>
        <w:jc w:val="both"/>
        <w:rPr>
          <w:rFonts w:asciiTheme="majorHAnsi" w:hAnsiTheme="majorHAnsi"/>
          <w:b/>
          <w:color w:val="404040"/>
          <w:sz w:val="22"/>
          <w:szCs w:val="22"/>
        </w:rPr>
      </w:pPr>
      <w:r w:rsidRPr="002C6747">
        <w:rPr>
          <w:rFonts w:asciiTheme="majorHAnsi" w:hAnsiTheme="majorHAnsi"/>
          <w:b/>
          <w:color w:val="404040"/>
          <w:sz w:val="22"/>
          <w:szCs w:val="22"/>
        </w:rPr>
        <w:t>BUDGETS AND FORECASTS</w:t>
      </w:r>
    </w:p>
    <w:p w:rsidR="002C6747" w:rsidRPr="002C6747" w:rsidRDefault="002C6747" w:rsidP="006D681A">
      <w:pPr>
        <w:pStyle w:val="ListParagraph"/>
        <w:numPr>
          <w:ilvl w:val="0"/>
          <w:numId w:val="32"/>
        </w:numPr>
        <w:spacing w:line="160" w:lineRule="atLeast"/>
        <w:jc w:val="both"/>
        <w:rPr>
          <w:rFonts w:asciiTheme="majorHAnsi" w:hAnsiTheme="majorHAnsi"/>
          <w:sz w:val="22"/>
          <w:szCs w:val="22"/>
        </w:rPr>
      </w:pPr>
      <w:r w:rsidRPr="002C6747">
        <w:rPr>
          <w:rFonts w:asciiTheme="majorHAnsi" w:hAnsiTheme="majorHAnsi"/>
          <w:sz w:val="22"/>
          <w:szCs w:val="22"/>
        </w:rPr>
        <w:t>Preparation of project budgets and forecasts</w:t>
      </w:r>
    </w:p>
    <w:p w:rsidR="002C6747" w:rsidRPr="002C6747" w:rsidRDefault="002C6747" w:rsidP="006D681A">
      <w:pPr>
        <w:pStyle w:val="ListParagraph"/>
        <w:numPr>
          <w:ilvl w:val="0"/>
          <w:numId w:val="32"/>
        </w:numPr>
        <w:spacing w:line="160" w:lineRule="atLeast"/>
        <w:jc w:val="both"/>
        <w:rPr>
          <w:rFonts w:asciiTheme="majorHAnsi" w:hAnsiTheme="majorHAnsi"/>
          <w:sz w:val="22"/>
          <w:szCs w:val="22"/>
        </w:rPr>
      </w:pPr>
      <w:r w:rsidRPr="002C6747">
        <w:rPr>
          <w:rFonts w:asciiTheme="majorHAnsi" w:hAnsiTheme="majorHAnsi"/>
          <w:sz w:val="22"/>
          <w:szCs w:val="22"/>
        </w:rPr>
        <w:t xml:space="preserve">Monitoring Budgets </w:t>
      </w:r>
    </w:p>
    <w:p w:rsidR="002C6747" w:rsidRPr="002C6747" w:rsidRDefault="002C6747" w:rsidP="006D681A">
      <w:pPr>
        <w:pStyle w:val="ListParagraph"/>
        <w:numPr>
          <w:ilvl w:val="0"/>
          <w:numId w:val="32"/>
        </w:numPr>
        <w:spacing w:line="160" w:lineRule="atLeast"/>
        <w:jc w:val="both"/>
        <w:rPr>
          <w:rFonts w:asciiTheme="majorHAnsi" w:hAnsiTheme="majorHAnsi"/>
          <w:sz w:val="22"/>
          <w:szCs w:val="22"/>
        </w:rPr>
      </w:pPr>
      <w:r w:rsidRPr="002C6747">
        <w:rPr>
          <w:rFonts w:asciiTheme="majorHAnsi" w:hAnsiTheme="majorHAnsi"/>
          <w:sz w:val="22"/>
          <w:szCs w:val="22"/>
        </w:rPr>
        <w:t>Preparation of variance analysis reports</w:t>
      </w:r>
    </w:p>
    <w:p w:rsidR="002C6747" w:rsidRPr="002C6747" w:rsidRDefault="002C6747" w:rsidP="002C6747">
      <w:pPr>
        <w:spacing w:line="160" w:lineRule="atLeast"/>
        <w:jc w:val="both"/>
        <w:rPr>
          <w:rFonts w:asciiTheme="majorHAnsi" w:hAnsiTheme="majorHAnsi"/>
          <w:b/>
          <w:color w:val="404040"/>
          <w:sz w:val="22"/>
          <w:szCs w:val="22"/>
        </w:rPr>
      </w:pPr>
      <w:r w:rsidRPr="002C6747">
        <w:rPr>
          <w:rFonts w:asciiTheme="majorHAnsi" w:hAnsiTheme="majorHAnsi"/>
          <w:b/>
          <w:color w:val="404040"/>
          <w:sz w:val="22"/>
          <w:szCs w:val="22"/>
        </w:rPr>
        <w:lastRenderedPageBreak/>
        <w:t>AUDITS</w:t>
      </w:r>
    </w:p>
    <w:p w:rsidR="002C6747" w:rsidRPr="002C6747" w:rsidRDefault="002C6747" w:rsidP="006D681A">
      <w:pPr>
        <w:pStyle w:val="ListParagraph"/>
        <w:numPr>
          <w:ilvl w:val="0"/>
          <w:numId w:val="32"/>
        </w:numPr>
        <w:spacing w:line="160" w:lineRule="atLeast"/>
        <w:jc w:val="both"/>
        <w:rPr>
          <w:rFonts w:asciiTheme="majorHAnsi" w:hAnsiTheme="majorHAnsi"/>
          <w:sz w:val="22"/>
          <w:szCs w:val="22"/>
        </w:rPr>
      </w:pPr>
      <w:r w:rsidRPr="002C6747">
        <w:rPr>
          <w:rFonts w:asciiTheme="majorHAnsi" w:hAnsiTheme="majorHAnsi"/>
          <w:sz w:val="22"/>
          <w:szCs w:val="22"/>
        </w:rPr>
        <w:t>External and internal audit coordination of projects and organization</w:t>
      </w:r>
    </w:p>
    <w:p w:rsidR="002C6747" w:rsidRPr="002C6747" w:rsidRDefault="002C6747" w:rsidP="006D681A">
      <w:pPr>
        <w:pStyle w:val="ListParagraph"/>
        <w:numPr>
          <w:ilvl w:val="0"/>
          <w:numId w:val="32"/>
        </w:numPr>
        <w:spacing w:line="160" w:lineRule="atLeast"/>
        <w:jc w:val="both"/>
        <w:rPr>
          <w:rFonts w:asciiTheme="majorHAnsi" w:hAnsiTheme="majorHAnsi"/>
          <w:sz w:val="22"/>
          <w:szCs w:val="22"/>
        </w:rPr>
      </w:pPr>
      <w:r w:rsidRPr="002C6747">
        <w:rPr>
          <w:rFonts w:asciiTheme="majorHAnsi" w:hAnsiTheme="majorHAnsi"/>
          <w:sz w:val="22"/>
          <w:szCs w:val="22"/>
        </w:rPr>
        <w:t>Follow-up of internal and external audit observations</w:t>
      </w:r>
    </w:p>
    <w:p w:rsidR="002C6747" w:rsidRPr="002C6747" w:rsidRDefault="002C6747" w:rsidP="002C6747">
      <w:pPr>
        <w:spacing w:line="160" w:lineRule="atLeast"/>
        <w:jc w:val="both"/>
        <w:rPr>
          <w:rFonts w:asciiTheme="majorHAnsi" w:hAnsiTheme="majorHAnsi"/>
          <w:b/>
          <w:color w:val="404040"/>
          <w:sz w:val="22"/>
          <w:szCs w:val="22"/>
        </w:rPr>
      </w:pPr>
      <w:r w:rsidRPr="002C6747">
        <w:rPr>
          <w:rFonts w:asciiTheme="majorHAnsi" w:hAnsiTheme="majorHAnsi"/>
          <w:b/>
          <w:color w:val="404040"/>
          <w:sz w:val="22"/>
          <w:szCs w:val="22"/>
        </w:rPr>
        <w:t>RECONCILIATIONS</w:t>
      </w:r>
    </w:p>
    <w:p w:rsidR="002C6747" w:rsidRPr="002C6747" w:rsidRDefault="002C6747" w:rsidP="006D681A">
      <w:pPr>
        <w:pStyle w:val="ListParagraph"/>
        <w:numPr>
          <w:ilvl w:val="0"/>
          <w:numId w:val="32"/>
        </w:numPr>
        <w:spacing w:line="160" w:lineRule="atLeast"/>
        <w:jc w:val="both"/>
        <w:rPr>
          <w:rFonts w:asciiTheme="majorHAnsi" w:hAnsiTheme="majorHAnsi"/>
          <w:sz w:val="22"/>
          <w:szCs w:val="22"/>
        </w:rPr>
      </w:pPr>
      <w:r w:rsidRPr="002C6747">
        <w:rPr>
          <w:rFonts w:asciiTheme="majorHAnsi" w:hAnsiTheme="majorHAnsi"/>
          <w:sz w:val="22"/>
          <w:szCs w:val="22"/>
        </w:rPr>
        <w:t>Bank reconciliations</w:t>
      </w:r>
    </w:p>
    <w:p w:rsidR="002C6747" w:rsidRPr="002C6747" w:rsidRDefault="002C6747" w:rsidP="006D681A">
      <w:pPr>
        <w:pStyle w:val="ListParagraph"/>
        <w:numPr>
          <w:ilvl w:val="0"/>
          <w:numId w:val="32"/>
        </w:numPr>
        <w:spacing w:line="160" w:lineRule="atLeast"/>
        <w:jc w:val="both"/>
        <w:rPr>
          <w:rFonts w:asciiTheme="majorHAnsi" w:hAnsiTheme="majorHAnsi"/>
          <w:sz w:val="22"/>
          <w:szCs w:val="22"/>
        </w:rPr>
      </w:pPr>
      <w:r w:rsidRPr="002C6747">
        <w:rPr>
          <w:rFonts w:asciiTheme="majorHAnsi" w:hAnsiTheme="majorHAnsi"/>
          <w:sz w:val="22"/>
          <w:szCs w:val="22"/>
        </w:rPr>
        <w:t>Advances reconciliations</w:t>
      </w:r>
    </w:p>
    <w:p w:rsidR="002C6747" w:rsidRPr="002C6747" w:rsidRDefault="002C6747" w:rsidP="006D681A">
      <w:pPr>
        <w:pStyle w:val="ListParagraph"/>
        <w:numPr>
          <w:ilvl w:val="0"/>
          <w:numId w:val="32"/>
        </w:numPr>
        <w:spacing w:line="160" w:lineRule="atLeast"/>
        <w:jc w:val="both"/>
        <w:rPr>
          <w:rFonts w:asciiTheme="majorHAnsi" w:hAnsiTheme="majorHAnsi"/>
          <w:sz w:val="22"/>
          <w:szCs w:val="22"/>
        </w:rPr>
      </w:pPr>
      <w:r w:rsidRPr="002C6747">
        <w:rPr>
          <w:rFonts w:asciiTheme="majorHAnsi" w:hAnsiTheme="majorHAnsi"/>
          <w:sz w:val="22"/>
          <w:szCs w:val="22"/>
        </w:rPr>
        <w:t>Reconciling books of accounts with audited accounts</w:t>
      </w:r>
    </w:p>
    <w:p w:rsidR="002C6747" w:rsidRPr="002C6747" w:rsidRDefault="002C6747" w:rsidP="002C6747">
      <w:pPr>
        <w:spacing w:line="160" w:lineRule="atLeast"/>
        <w:jc w:val="both"/>
        <w:rPr>
          <w:rFonts w:asciiTheme="majorHAnsi" w:hAnsiTheme="majorHAnsi"/>
          <w:b/>
          <w:color w:val="404040"/>
          <w:sz w:val="22"/>
          <w:szCs w:val="22"/>
        </w:rPr>
      </w:pPr>
      <w:r w:rsidRPr="002C6747">
        <w:rPr>
          <w:rFonts w:asciiTheme="majorHAnsi" w:hAnsiTheme="majorHAnsi"/>
          <w:b/>
          <w:color w:val="404040"/>
          <w:sz w:val="22"/>
          <w:szCs w:val="22"/>
        </w:rPr>
        <w:t>APPROVAL AND AUTHORIZATION</w:t>
      </w:r>
    </w:p>
    <w:p w:rsidR="002C6747" w:rsidRPr="002C6747" w:rsidRDefault="002C6747" w:rsidP="006D681A">
      <w:pPr>
        <w:pStyle w:val="ListParagraph"/>
        <w:numPr>
          <w:ilvl w:val="0"/>
          <w:numId w:val="32"/>
        </w:numPr>
        <w:spacing w:line="160" w:lineRule="atLeast"/>
        <w:jc w:val="both"/>
        <w:rPr>
          <w:rFonts w:asciiTheme="majorHAnsi" w:hAnsiTheme="majorHAnsi"/>
          <w:sz w:val="22"/>
          <w:szCs w:val="22"/>
        </w:rPr>
      </w:pPr>
      <w:r w:rsidRPr="002C6747">
        <w:rPr>
          <w:rFonts w:asciiTheme="majorHAnsi" w:hAnsiTheme="majorHAnsi"/>
          <w:sz w:val="22"/>
          <w:szCs w:val="22"/>
        </w:rPr>
        <w:t>Approval of financial transactions and payments</w:t>
      </w:r>
    </w:p>
    <w:p w:rsidR="002C6747" w:rsidRPr="002C6747" w:rsidRDefault="002C6747" w:rsidP="006D681A">
      <w:pPr>
        <w:pStyle w:val="ListParagraph"/>
        <w:numPr>
          <w:ilvl w:val="0"/>
          <w:numId w:val="32"/>
        </w:numPr>
        <w:spacing w:line="160" w:lineRule="atLeast"/>
        <w:jc w:val="both"/>
        <w:rPr>
          <w:rFonts w:asciiTheme="majorHAnsi" w:hAnsiTheme="majorHAnsi"/>
          <w:sz w:val="22"/>
          <w:szCs w:val="22"/>
        </w:rPr>
      </w:pPr>
      <w:r w:rsidRPr="002C6747">
        <w:rPr>
          <w:rFonts w:asciiTheme="majorHAnsi" w:hAnsiTheme="majorHAnsi"/>
          <w:sz w:val="22"/>
          <w:szCs w:val="22"/>
        </w:rPr>
        <w:t>Bank reconciliations</w:t>
      </w:r>
    </w:p>
    <w:p w:rsidR="002C6747" w:rsidRPr="002C6747" w:rsidRDefault="002C6747" w:rsidP="006D681A">
      <w:pPr>
        <w:pStyle w:val="ListParagraph"/>
        <w:numPr>
          <w:ilvl w:val="0"/>
          <w:numId w:val="32"/>
        </w:numPr>
        <w:spacing w:line="160" w:lineRule="atLeast"/>
        <w:jc w:val="both"/>
        <w:rPr>
          <w:rFonts w:asciiTheme="majorHAnsi" w:hAnsiTheme="majorHAnsi"/>
          <w:sz w:val="22"/>
          <w:szCs w:val="22"/>
        </w:rPr>
      </w:pPr>
      <w:r w:rsidRPr="002C6747">
        <w:rPr>
          <w:rFonts w:asciiTheme="majorHAnsi" w:hAnsiTheme="majorHAnsi"/>
          <w:sz w:val="22"/>
          <w:szCs w:val="22"/>
        </w:rPr>
        <w:t>Advances reconciliations</w:t>
      </w:r>
    </w:p>
    <w:p w:rsidR="002C6747" w:rsidRPr="002C6747" w:rsidRDefault="002C6747" w:rsidP="002C6747">
      <w:pPr>
        <w:spacing w:line="160" w:lineRule="atLeast"/>
        <w:jc w:val="both"/>
        <w:rPr>
          <w:rFonts w:asciiTheme="majorHAnsi" w:hAnsiTheme="majorHAnsi"/>
          <w:b/>
          <w:color w:val="404040"/>
          <w:sz w:val="22"/>
          <w:szCs w:val="22"/>
        </w:rPr>
      </w:pPr>
      <w:r w:rsidRPr="002C6747">
        <w:rPr>
          <w:rFonts w:asciiTheme="majorHAnsi" w:hAnsiTheme="majorHAnsi"/>
          <w:b/>
          <w:color w:val="404040"/>
          <w:sz w:val="22"/>
          <w:szCs w:val="22"/>
        </w:rPr>
        <w:t>REVIEWS/SUPERVISION/MONITORING</w:t>
      </w:r>
    </w:p>
    <w:p w:rsidR="002C6747" w:rsidRPr="006D681A" w:rsidRDefault="002C6747" w:rsidP="006D681A">
      <w:pPr>
        <w:pStyle w:val="ListParagraph"/>
        <w:numPr>
          <w:ilvl w:val="0"/>
          <w:numId w:val="33"/>
        </w:numPr>
        <w:spacing w:line="160" w:lineRule="atLeast"/>
        <w:jc w:val="both"/>
        <w:rPr>
          <w:rFonts w:asciiTheme="majorHAnsi" w:hAnsiTheme="majorHAnsi"/>
          <w:sz w:val="22"/>
          <w:szCs w:val="22"/>
        </w:rPr>
      </w:pPr>
      <w:r w:rsidRPr="006D681A">
        <w:rPr>
          <w:rFonts w:asciiTheme="majorHAnsi" w:hAnsiTheme="majorHAnsi"/>
          <w:sz w:val="22"/>
          <w:szCs w:val="22"/>
        </w:rPr>
        <w:t>Review books of accounts and propose adjusting entries</w:t>
      </w:r>
    </w:p>
    <w:p w:rsidR="002C6747" w:rsidRPr="006D681A" w:rsidRDefault="002C6747" w:rsidP="006D681A">
      <w:pPr>
        <w:pStyle w:val="ListParagraph"/>
        <w:numPr>
          <w:ilvl w:val="0"/>
          <w:numId w:val="33"/>
        </w:numPr>
        <w:spacing w:line="160" w:lineRule="atLeast"/>
        <w:jc w:val="both"/>
        <w:rPr>
          <w:rFonts w:asciiTheme="majorHAnsi" w:hAnsiTheme="majorHAnsi"/>
          <w:sz w:val="22"/>
          <w:szCs w:val="22"/>
        </w:rPr>
      </w:pPr>
      <w:r w:rsidRPr="006D681A">
        <w:rPr>
          <w:rFonts w:asciiTheme="majorHAnsi" w:hAnsiTheme="majorHAnsi"/>
          <w:sz w:val="22"/>
          <w:szCs w:val="22"/>
        </w:rPr>
        <w:t>Inventory management</w:t>
      </w:r>
    </w:p>
    <w:p w:rsidR="002C6747" w:rsidRPr="006D681A" w:rsidRDefault="002C6747" w:rsidP="006D681A">
      <w:pPr>
        <w:pStyle w:val="ListParagraph"/>
        <w:numPr>
          <w:ilvl w:val="0"/>
          <w:numId w:val="33"/>
        </w:numPr>
        <w:spacing w:line="160" w:lineRule="atLeast"/>
        <w:jc w:val="both"/>
        <w:rPr>
          <w:rFonts w:asciiTheme="majorHAnsi" w:hAnsiTheme="majorHAnsi"/>
          <w:sz w:val="22"/>
          <w:szCs w:val="22"/>
        </w:rPr>
      </w:pPr>
      <w:r w:rsidRPr="006D681A">
        <w:rPr>
          <w:rFonts w:asciiTheme="majorHAnsi" w:hAnsiTheme="majorHAnsi"/>
          <w:sz w:val="22"/>
          <w:szCs w:val="22"/>
        </w:rPr>
        <w:t>Fixed assets records</w:t>
      </w:r>
    </w:p>
    <w:p w:rsidR="002C6747" w:rsidRPr="006D681A" w:rsidRDefault="002C6747" w:rsidP="006D681A">
      <w:pPr>
        <w:pStyle w:val="ListParagraph"/>
        <w:numPr>
          <w:ilvl w:val="0"/>
          <w:numId w:val="33"/>
        </w:numPr>
        <w:spacing w:line="160" w:lineRule="atLeast"/>
        <w:jc w:val="both"/>
        <w:rPr>
          <w:rFonts w:asciiTheme="majorHAnsi" w:hAnsiTheme="majorHAnsi"/>
          <w:sz w:val="22"/>
          <w:szCs w:val="22"/>
        </w:rPr>
      </w:pPr>
      <w:r w:rsidRPr="006D681A">
        <w:rPr>
          <w:rFonts w:asciiTheme="majorHAnsi" w:hAnsiTheme="majorHAnsi"/>
          <w:sz w:val="22"/>
          <w:szCs w:val="22"/>
        </w:rPr>
        <w:t>Review of procurement Manual</w:t>
      </w:r>
    </w:p>
    <w:p w:rsidR="002C6747" w:rsidRPr="006D681A" w:rsidRDefault="002C6747" w:rsidP="006D681A">
      <w:pPr>
        <w:pStyle w:val="ListParagraph"/>
        <w:numPr>
          <w:ilvl w:val="0"/>
          <w:numId w:val="33"/>
        </w:numPr>
        <w:spacing w:line="160" w:lineRule="atLeast"/>
        <w:jc w:val="both"/>
        <w:rPr>
          <w:rFonts w:asciiTheme="majorHAnsi" w:hAnsiTheme="majorHAnsi"/>
          <w:sz w:val="22"/>
          <w:szCs w:val="22"/>
        </w:rPr>
      </w:pPr>
      <w:r w:rsidRPr="006D681A">
        <w:rPr>
          <w:rFonts w:asciiTheme="majorHAnsi" w:hAnsiTheme="majorHAnsi"/>
          <w:sz w:val="22"/>
          <w:szCs w:val="22"/>
        </w:rPr>
        <w:t>Directing and supervising work of subordinate staff</w:t>
      </w:r>
    </w:p>
    <w:p w:rsidR="002C6747" w:rsidRPr="006D681A" w:rsidRDefault="002C6747" w:rsidP="006D681A">
      <w:pPr>
        <w:pStyle w:val="ListParagraph"/>
        <w:numPr>
          <w:ilvl w:val="0"/>
          <w:numId w:val="33"/>
        </w:numPr>
        <w:spacing w:line="160" w:lineRule="atLeast"/>
        <w:jc w:val="both"/>
        <w:rPr>
          <w:rFonts w:asciiTheme="majorHAnsi" w:hAnsiTheme="majorHAnsi"/>
          <w:sz w:val="22"/>
          <w:szCs w:val="22"/>
        </w:rPr>
      </w:pPr>
      <w:r w:rsidRPr="006D681A">
        <w:rPr>
          <w:rFonts w:asciiTheme="majorHAnsi" w:hAnsiTheme="majorHAnsi"/>
          <w:sz w:val="22"/>
          <w:szCs w:val="22"/>
        </w:rPr>
        <w:t>Financial monitoring of Sub recipients / partner NGOs and field offices</w:t>
      </w:r>
    </w:p>
    <w:p w:rsidR="002C6747" w:rsidRPr="006D681A" w:rsidRDefault="002C6747" w:rsidP="006D681A">
      <w:pPr>
        <w:pStyle w:val="ListParagraph"/>
        <w:numPr>
          <w:ilvl w:val="0"/>
          <w:numId w:val="33"/>
        </w:numPr>
        <w:spacing w:line="160" w:lineRule="atLeast"/>
        <w:jc w:val="both"/>
        <w:rPr>
          <w:rFonts w:asciiTheme="majorHAnsi" w:hAnsiTheme="majorHAnsi"/>
          <w:sz w:val="22"/>
          <w:szCs w:val="22"/>
        </w:rPr>
      </w:pPr>
      <w:r w:rsidRPr="006D681A">
        <w:rPr>
          <w:rFonts w:asciiTheme="majorHAnsi" w:hAnsiTheme="majorHAnsi"/>
          <w:sz w:val="22"/>
          <w:szCs w:val="22"/>
        </w:rPr>
        <w:t>Ensure adherence of organization to policies and procedure and donor guidelines</w:t>
      </w:r>
    </w:p>
    <w:p w:rsidR="002C6747" w:rsidRPr="002C6747" w:rsidRDefault="002C6747" w:rsidP="002C6747">
      <w:pPr>
        <w:spacing w:line="160" w:lineRule="atLeast"/>
        <w:ind w:left="1440"/>
        <w:jc w:val="both"/>
        <w:rPr>
          <w:rFonts w:asciiTheme="majorHAnsi" w:hAnsiTheme="majorHAnsi"/>
          <w:sz w:val="22"/>
          <w:szCs w:val="22"/>
        </w:rPr>
      </w:pPr>
    </w:p>
    <w:p w:rsidR="002C6747" w:rsidRDefault="002C6747" w:rsidP="002C6747">
      <w:pPr>
        <w:spacing w:line="160" w:lineRule="atLeast"/>
        <w:jc w:val="both"/>
        <w:rPr>
          <w:rFonts w:asciiTheme="majorHAnsi" w:hAnsiTheme="majorHAnsi"/>
          <w:b/>
          <w:color w:val="404040"/>
          <w:sz w:val="22"/>
          <w:szCs w:val="22"/>
        </w:rPr>
      </w:pPr>
      <w:r w:rsidRPr="002C6747">
        <w:rPr>
          <w:rFonts w:asciiTheme="majorHAnsi" w:hAnsiTheme="majorHAnsi"/>
          <w:b/>
          <w:color w:val="404040"/>
          <w:sz w:val="22"/>
          <w:szCs w:val="22"/>
        </w:rPr>
        <w:t>CAPACITY BUILDING TRAININGS DELIVERED</w:t>
      </w:r>
    </w:p>
    <w:p w:rsidR="002C6747" w:rsidRPr="006D681A" w:rsidRDefault="002C6747" w:rsidP="006D681A">
      <w:pPr>
        <w:pStyle w:val="ListParagraph"/>
        <w:numPr>
          <w:ilvl w:val="0"/>
          <w:numId w:val="34"/>
        </w:numPr>
        <w:spacing w:line="160" w:lineRule="atLeast"/>
        <w:jc w:val="both"/>
        <w:rPr>
          <w:rFonts w:asciiTheme="majorHAnsi" w:hAnsiTheme="majorHAnsi"/>
          <w:sz w:val="22"/>
          <w:szCs w:val="22"/>
        </w:rPr>
      </w:pPr>
      <w:r w:rsidRPr="006D681A">
        <w:rPr>
          <w:rFonts w:asciiTheme="majorHAnsi" w:hAnsiTheme="majorHAnsi"/>
          <w:sz w:val="22"/>
          <w:szCs w:val="22"/>
        </w:rPr>
        <w:t>Capacity Building Training of the finance staff (field)  for financial management of projects</w:t>
      </w:r>
    </w:p>
    <w:p w:rsidR="002C6747" w:rsidRPr="002C6747" w:rsidRDefault="002C6747" w:rsidP="002C6747">
      <w:pPr>
        <w:spacing w:line="160" w:lineRule="atLeast"/>
        <w:jc w:val="both"/>
        <w:rPr>
          <w:rFonts w:asciiTheme="majorHAnsi" w:hAnsiTheme="majorHAnsi"/>
          <w:b/>
          <w:color w:val="404040"/>
          <w:sz w:val="22"/>
          <w:szCs w:val="22"/>
        </w:rPr>
      </w:pPr>
      <w:r w:rsidRPr="002C6747">
        <w:rPr>
          <w:rFonts w:asciiTheme="majorHAnsi" w:hAnsiTheme="majorHAnsi"/>
          <w:b/>
          <w:color w:val="404040"/>
          <w:sz w:val="22"/>
          <w:szCs w:val="22"/>
        </w:rPr>
        <w:t>COORDINATION</w:t>
      </w:r>
    </w:p>
    <w:p w:rsidR="002C6747" w:rsidRPr="006D681A" w:rsidRDefault="002C6747" w:rsidP="006D681A">
      <w:pPr>
        <w:pStyle w:val="ListParagraph"/>
        <w:numPr>
          <w:ilvl w:val="0"/>
          <w:numId w:val="35"/>
        </w:numPr>
        <w:spacing w:line="160" w:lineRule="atLeast"/>
        <w:jc w:val="both"/>
        <w:rPr>
          <w:rFonts w:asciiTheme="majorHAnsi" w:hAnsiTheme="majorHAnsi"/>
          <w:sz w:val="22"/>
          <w:szCs w:val="22"/>
        </w:rPr>
      </w:pPr>
      <w:r w:rsidRPr="006D681A">
        <w:rPr>
          <w:rFonts w:asciiTheme="majorHAnsi" w:hAnsiTheme="majorHAnsi"/>
          <w:sz w:val="22"/>
          <w:szCs w:val="22"/>
        </w:rPr>
        <w:t>Coordination with field offices in respect of budget transfer and bills verifications</w:t>
      </w:r>
    </w:p>
    <w:p w:rsidR="002C6747" w:rsidRPr="006D681A" w:rsidRDefault="002C6747" w:rsidP="006D681A">
      <w:pPr>
        <w:pStyle w:val="ListParagraph"/>
        <w:numPr>
          <w:ilvl w:val="0"/>
          <w:numId w:val="35"/>
        </w:numPr>
        <w:spacing w:line="160" w:lineRule="atLeast"/>
        <w:jc w:val="both"/>
        <w:rPr>
          <w:rFonts w:asciiTheme="majorHAnsi" w:hAnsiTheme="majorHAnsi"/>
          <w:sz w:val="22"/>
          <w:szCs w:val="22"/>
        </w:rPr>
      </w:pPr>
      <w:r w:rsidRPr="006D681A">
        <w:rPr>
          <w:rFonts w:asciiTheme="majorHAnsi" w:hAnsiTheme="majorHAnsi"/>
          <w:sz w:val="22"/>
          <w:szCs w:val="22"/>
        </w:rPr>
        <w:t>Statutory bodies, donors, auditors etc.</w:t>
      </w:r>
    </w:p>
    <w:p w:rsidR="002B0964" w:rsidRPr="00F8331B" w:rsidRDefault="002B0964" w:rsidP="000B65D7">
      <w:pPr>
        <w:spacing w:line="276" w:lineRule="auto"/>
        <w:jc w:val="both"/>
        <w:rPr>
          <w:rFonts w:asciiTheme="majorHAnsi" w:hAnsiTheme="majorHAnsi"/>
          <w:sz w:val="22"/>
          <w:szCs w:val="22"/>
        </w:rPr>
      </w:pPr>
    </w:p>
    <w:p w:rsidR="0043651F" w:rsidRPr="00F8331B" w:rsidRDefault="0043651F" w:rsidP="000B65D7">
      <w:pPr>
        <w:spacing w:line="276" w:lineRule="auto"/>
        <w:jc w:val="both"/>
        <w:rPr>
          <w:rFonts w:asciiTheme="majorHAnsi" w:hAnsiTheme="majorHAnsi"/>
          <w:sz w:val="22"/>
          <w:szCs w:val="22"/>
        </w:rPr>
      </w:pPr>
    </w:p>
    <w:p w:rsidR="007255DF" w:rsidRPr="00F8331B" w:rsidRDefault="007255DF" w:rsidP="007255DF">
      <w:pPr>
        <w:pStyle w:val="Caption"/>
        <w:rPr>
          <w:rFonts w:asciiTheme="majorHAnsi" w:hAnsiTheme="majorHAnsi"/>
          <w:b w:val="0"/>
          <w:i w:val="0"/>
          <w:sz w:val="24"/>
          <w:szCs w:val="24"/>
        </w:rPr>
      </w:pPr>
      <w:r w:rsidRPr="00F8331B">
        <w:rPr>
          <w:rFonts w:asciiTheme="majorHAnsi" w:hAnsiTheme="majorHAnsi"/>
          <w:i w:val="0"/>
          <w:sz w:val="24"/>
          <w:szCs w:val="24"/>
        </w:rPr>
        <w:t>Organization:</w:t>
      </w:r>
      <w:r w:rsidRPr="00F8331B">
        <w:rPr>
          <w:rFonts w:asciiTheme="majorHAnsi" w:hAnsiTheme="majorHAnsi"/>
          <w:i w:val="0"/>
          <w:sz w:val="24"/>
          <w:szCs w:val="24"/>
        </w:rPr>
        <w:tab/>
      </w:r>
      <w:r w:rsidRPr="00F8331B">
        <w:rPr>
          <w:rFonts w:asciiTheme="majorHAnsi" w:hAnsiTheme="majorHAnsi"/>
          <w:i w:val="0"/>
          <w:sz w:val="24"/>
          <w:szCs w:val="24"/>
        </w:rPr>
        <w:tab/>
      </w:r>
      <w:proofErr w:type="spellStart"/>
      <w:r w:rsidRPr="00F8331B">
        <w:rPr>
          <w:rFonts w:asciiTheme="majorHAnsi" w:hAnsiTheme="majorHAnsi"/>
          <w:b w:val="0"/>
          <w:i w:val="0"/>
          <w:sz w:val="24"/>
          <w:szCs w:val="24"/>
        </w:rPr>
        <w:t>Kissan</w:t>
      </w:r>
      <w:proofErr w:type="spellEnd"/>
      <w:r w:rsidRPr="00F8331B">
        <w:rPr>
          <w:rFonts w:asciiTheme="majorHAnsi" w:hAnsiTheme="majorHAnsi"/>
          <w:b w:val="0"/>
          <w:i w:val="0"/>
          <w:sz w:val="24"/>
          <w:szCs w:val="24"/>
        </w:rPr>
        <w:t xml:space="preserve"> Support Services (Pvt.) Ltd- 100% owned Subsidiary of </w:t>
      </w:r>
      <w:proofErr w:type="spellStart"/>
      <w:r w:rsidRPr="00F8331B">
        <w:rPr>
          <w:rFonts w:asciiTheme="majorHAnsi" w:hAnsiTheme="majorHAnsi"/>
          <w:b w:val="0"/>
          <w:i w:val="0"/>
          <w:sz w:val="24"/>
          <w:szCs w:val="24"/>
        </w:rPr>
        <w:t>Zarai</w:t>
      </w:r>
      <w:proofErr w:type="spellEnd"/>
      <w:r w:rsidRPr="00F8331B">
        <w:rPr>
          <w:rFonts w:asciiTheme="majorHAnsi" w:hAnsiTheme="majorHAnsi"/>
          <w:b w:val="0"/>
          <w:i w:val="0"/>
          <w:sz w:val="24"/>
          <w:szCs w:val="24"/>
        </w:rPr>
        <w:t xml:space="preserve"> </w:t>
      </w:r>
      <w:r w:rsidR="0043651F" w:rsidRPr="00F8331B">
        <w:rPr>
          <w:rFonts w:asciiTheme="majorHAnsi" w:hAnsiTheme="majorHAnsi"/>
          <w:b w:val="0"/>
          <w:i w:val="0"/>
          <w:sz w:val="24"/>
          <w:szCs w:val="24"/>
        </w:rPr>
        <w:tab/>
      </w:r>
      <w:r w:rsidR="0043651F" w:rsidRPr="00F8331B">
        <w:rPr>
          <w:rFonts w:asciiTheme="majorHAnsi" w:hAnsiTheme="majorHAnsi"/>
          <w:b w:val="0"/>
          <w:i w:val="0"/>
          <w:sz w:val="24"/>
          <w:szCs w:val="24"/>
        </w:rPr>
        <w:tab/>
      </w:r>
      <w:r w:rsidR="0043651F" w:rsidRPr="00F8331B">
        <w:rPr>
          <w:rFonts w:asciiTheme="majorHAnsi" w:hAnsiTheme="majorHAnsi"/>
          <w:b w:val="0"/>
          <w:i w:val="0"/>
          <w:sz w:val="24"/>
          <w:szCs w:val="24"/>
        </w:rPr>
        <w:tab/>
      </w:r>
      <w:r w:rsidR="0043651F" w:rsidRPr="00F8331B">
        <w:rPr>
          <w:rFonts w:asciiTheme="majorHAnsi" w:hAnsiTheme="majorHAnsi"/>
          <w:b w:val="0"/>
          <w:i w:val="0"/>
          <w:sz w:val="24"/>
          <w:szCs w:val="24"/>
        </w:rPr>
        <w:tab/>
      </w:r>
      <w:r w:rsidR="0043651F" w:rsidRPr="00F8331B">
        <w:rPr>
          <w:rFonts w:asciiTheme="majorHAnsi" w:hAnsiTheme="majorHAnsi"/>
          <w:b w:val="0"/>
          <w:i w:val="0"/>
          <w:sz w:val="24"/>
          <w:szCs w:val="24"/>
        </w:rPr>
        <w:tab/>
      </w:r>
      <w:proofErr w:type="spellStart"/>
      <w:r w:rsidRPr="00F8331B">
        <w:rPr>
          <w:rFonts w:asciiTheme="majorHAnsi" w:hAnsiTheme="majorHAnsi"/>
          <w:b w:val="0"/>
          <w:i w:val="0"/>
          <w:sz w:val="24"/>
          <w:szCs w:val="24"/>
        </w:rPr>
        <w:t>Tarraqiati</w:t>
      </w:r>
      <w:proofErr w:type="spellEnd"/>
      <w:r w:rsidRPr="00F8331B">
        <w:rPr>
          <w:rFonts w:asciiTheme="majorHAnsi" w:hAnsiTheme="majorHAnsi"/>
          <w:b w:val="0"/>
          <w:i w:val="0"/>
          <w:sz w:val="24"/>
          <w:szCs w:val="24"/>
        </w:rPr>
        <w:t xml:space="preserve"> Bank Limited (ZTBL), Islamabad, Pakistan</w:t>
      </w:r>
    </w:p>
    <w:p w:rsidR="007255DF" w:rsidRPr="00F8331B" w:rsidRDefault="007255DF" w:rsidP="007255DF">
      <w:pPr>
        <w:spacing w:line="276" w:lineRule="auto"/>
        <w:rPr>
          <w:rFonts w:asciiTheme="majorHAnsi" w:hAnsiTheme="majorHAnsi"/>
          <w:b/>
          <w:smallCaps/>
        </w:rPr>
      </w:pPr>
      <w:r w:rsidRPr="00F8331B">
        <w:rPr>
          <w:rFonts w:asciiTheme="majorHAnsi" w:hAnsiTheme="majorHAnsi"/>
          <w:b/>
          <w:smallCaps/>
        </w:rPr>
        <w:t>D</w:t>
      </w:r>
      <w:r w:rsidRPr="00F8331B">
        <w:rPr>
          <w:rFonts w:asciiTheme="majorHAnsi" w:hAnsiTheme="majorHAnsi"/>
          <w:b/>
        </w:rPr>
        <w:t>esignation</w:t>
      </w:r>
      <w:r w:rsidRPr="00F8331B">
        <w:rPr>
          <w:rFonts w:asciiTheme="majorHAnsi" w:hAnsiTheme="majorHAnsi"/>
          <w:b/>
          <w:smallCaps/>
        </w:rPr>
        <w:t>:</w:t>
      </w:r>
      <w:r w:rsidRPr="00F8331B">
        <w:rPr>
          <w:rFonts w:asciiTheme="majorHAnsi" w:hAnsiTheme="majorHAnsi"/>
          <w:b/>
          <w:smallCaps/>
        </w:rPr>
        <w:tab/>
      </w:r>
      <w:r w:rsidRPr="00F8331B">
        <w:rPr>
          <w:rFonts w:asciiTheme="majorHAnsi" w:hAnsiTheme="majorHAnsi"/>
          <w:b/>
          <w:smallCaps/>
        </w:rPr>
        <w:tab/>
      </w:r>
      <w:r w:rsidRPr="00F8331B">
        <w:rPr>
          <w:rFonts w:asciiTheme="majorHAnsi" w:hAnsiTheme="majorHAnsi"/>
          <w:b/>
          <w:smallCaps/>
        </w:rPr>
        <w:tab/>
      </w:r>
      <w:r w:rsidRPr="00F8331B">
        <w:rPr>
          <w:rFonts w:asciiTheme="majorHAnsi" w:hAnsiTheme="majorHAnsi"/>
        </w:rPr>
        <w:t>Junior Manager Finance and Accounts</w:t>
      </w:r>
    </w:p>
    <w:p w:rsidR="007255DF" w:rsidRPr="00F8331B" w:rsidRDefault="007255DF" w:rsidP="007255DF">
      <w:pPr>
        <w:spacing w:line="276" w:lineRule="auto"/>
        <w:rPr>
          <w:rFonts w:asciiTheme="majorHAnsi" w:hAnsiTheme="majorHAnsi"/>
        </w:rPr>
      </w:pPr>
      <w:r w:rsidRPr="00F8331B">
        <w:rPr>
          <w:rFonts w:asciiTheme="majorHAnsi" w:hAnsiTheme="majorHAnsi"/>
          <w:b/>
          <w:smallCaps/>
        </w:rPr>
        <w:t>P</w:t>
      </w:r>
      <w:r w:rsidRPr="00F8331B">
        <w:rPr>
          <w:rFonts w:asciiTheme="majorHAnsi" w:hAnsiTheme="majorHAnsi"/>
          <w:b/>
        </w:rPr>
        <w:t>eriod</w:t>
      </w:r>
      <w:r w:rsidRPr="00F8331B">
        <w:rPr>
          <w:rFonts w:asciiTheme="majorHAnsi" w:hAnsiTheme="majorHAnsi"/>
          <w:b/>
          <w:smallCaps/>
        </w:rPr>
        <w:t>:</w:t>
      </w:r>
      <w:r w:rsidRPr="00F8331B">
        <w:rPr>
          <w:rFonts w:asciiTheme="majorHAnsi" w:hAnsiTheme="majorHAnsi"/>
          <w:b/>
          <w:smallCaps/>
        </w:rPr>
        <w:tab/>
      </w:r>
      <w:r w:rsidRPr="00F8331B">
        <w:rPr>
          <w:rFonts w:asciiTheme="majorHAnsi" w:hAnsiTheme="majorHAnsi"/>
          <w:b/>
          <w:smallCaps/>
        </w:rPr>
        <w:tab/>
      </w:r>
      <w:r w:rsidRPr="00F8331B">
        <w:rPr>
          <w:rFonts w:asciiTheme="majorHAnsi" w:hAnsiTheme="majorHAnsi"/>
          <w:b/>
          <w:smallCaps/>
        </w:rPr>
        <w:tab/>
      </w:r>
      <w:r w:rsidRPr="00F8331B">
        <w:rPr>
          <w:rFonts w:asciiTheme="majorHAnsi" w:hAnsiTheme="majorHAnsi"/>
          <w:smallCaps/>
        </w:rPr>
        <w:t>F</w:t>
      </w:r>
      <w:r w:rsidRPr="00F8331B">
        <w:rPr>
          <w:rFonts w:asciiTheme="majorHAnsi" w:hAnsiTheme="majorHAnsi"/>
        </w:rPr>
        <w:t>ebruary</w:t>
      </w:r>
      <w:r w:rsidRPr="00F8331B">
        <w:rPr>
          <w:rFonts w:asciiTheme="majorHAnsi" w:hAnsiTheme="majorHAnsi"/>
          <w:smallCaps/>
        </w:rPr>
        <w:t xml:space="preserve">2010 </w:t>
      </w:r>
      <w:r w:rsidRPr="00F8331B">
        <w:rPr>
          <w:rFonts w:asciiTheme="majorHAnsi" w:hAnsiTheme="majorHAnsi"/>
        </w:rPr>
        <w:t>to</w:t>
      </w:r>
      <w:r w:rsidRPr="00F8331B">
        <w:rPr>
          <w:rFonts w:asciiTheme="majorHAnsi" w:hAnsiTheme="majorHAnsi"/>
          <w:smallCaps/>
        </w:rPr>
        <w:t xml:space="preserve"> N</w:t>
      </w:r>
      <w:r w:rsidRPr="00F8331B">
        <w:rPr>
          <w:rFonts w:asciiTheme="majorHAnsi" w:hAnsiTheme="majorHAnsi"/>
        </w:rPr>
        <w:t>ovember</w:t>
      </w:r>
      <w:r w:rsidRPr="00F8331B">
        <w:rPr>
          <w:rFonts w:asciiTheme="majorHAnsi" w:hAnsiTheme="majorHAnsi"/>
          <w:smallCaps/>
        </w:rPr>
        <w:t xml:space="preserve"> 2011</w:t>
      </w:r>
      <w:r w:rsidRPr="00F8331B">
        <w:rPr>
          <w:rFonts w:asciiTheme="majorHAnsi" w:hAnsiTheme="majorHAnsi"/>
        </w:rPr>
        <w:t xml:space="preserve"> </w:t>
      </w:r>
    </w:p>
    <w:p w:rsidR="007255DF" w:rsidRPr="00F8331B" w:rsidRDefault="007255DF" w:rsidP="007255DF">
      <w:pPr>
        <w:spacing w:line="276" w:lineRule="auto"/>
        <w:rPr>
          <w:rFonts w:asciiTheme="majorHAnsi" w:hAnsiTheme="majorHAnsi"/>
          <w:b/>
          <w:sz w:val="22"/>
          <w:szCs w:val="22"/>
          <w:u w:val="single"/>
        </w:rPr>
      </w:pPr>
    </w:p>
    <w:p w:rsidR="007255DF" w:rsidRPr="00F8331B" w:rsidRDefault="007255DF" w:rsidP="007255DF">
      <w:pPr>
        <w:spacing w:line="276" w:lineRule="auto"/>
        <w:rPr>
          <w:rFonts w:asciiTheme="majorHAnsi" w:hAnsiTheme="majorHAnsi"/>
          <w:b/>
          <w:sz w:val="22"/>
          <w:szCs w:val="22"/>
          <w:u w:val="single"/>
        </w:rPr>
      </w:pPr>
      <w:r w:rsidRPr="00F8331B">
        <w:rPr>
          <w:rFonts w:asciiTheme="majorHAnsi" w:hAnsiTheme="majorHAnsi"/>
          <w:b/>
          <w:sz w:val="22"/>
          <w:szCs w:val="22"/>
          <w:u w:val="single"/>
        </w:rPr>
        <w:t>Job responsibilities</w:t>
      </w:r>
    </w:p>
    <w:p w:rsidR="007255DF" w:rsidRDefault="007255DF" w:rsidP="000B65D7">
      <w:pPr>
        <w:spacing w:line="276" w:lineRule="auto"/>
        <w:jc w:val="both"/>
        <w:rPr>
          <w:rFonts w:asciiTheme="majorHAnsi" w:hAnsiTheme="majorHAnsi"/>
          <w:sz w:val="22"/>
          <w:szCs w:val="22"/>
        </w:rPr>
      </w:pPr>
    </w:p>
    <w:p w:rsidR="00430046" w:rsidRPr="002C6747" w:rsidRDefault="00430046" w:rsidP="00430046">
      <w:pPr>
        <w:spacing w:line="160" w:lineRule="atLeast"/>
        <w:jc w:val="both"/>
        <w:rPr>
          <w:rFonts w:asciiTheme="majorHAnsi" w:hAnsiTheme="majorHAnsi"/>
          <w:sz w:val="22"/>
          <w:szCs w:val="22"/>
        </w:rPr>
      </w:pPr>
      <w:r w:rsidRPr="002C6747">
        <w:rPr>
          <w:rFonts w:asciiTheme="majorHAnsi" w:hAnsiTheme="majorHAnsi"/>
          <w:sz w:val="22"/>
          <w:szCs w:val="22"/>
        </w:rPr>
        <w:t>Followin</w:t>
      </w:r>
      <w:r>
        <w:rPr>
          <w:rFonts w:asciiTheme="majorHAnsi" w:hAnsiTheme="majorHAnsi"/>
          <w:sz w:val="22"/>
          <w:szCs w:val="22"/>
        </w:rPr>
        <w:t>g tasks were done during my job</w:t>
      </w:r>
      <w:r w:rsidRPr="002C6747">
        <w:rPr>
          <w:rFonts w:asciiTheme="majorHAnsi" w:hAnsiTheme="majorHAnsi"/>
          <w:sz w:val="22"/>
          <w:szCs w:val="22"/>
        </w:rPr>
        <w:t>:</w:t>
      </w:r>
    </w:p>
    <w:p w:rsidR="00430046" w:rsidRDefault="00430046" w:rsidP="000B65D7">
      <w:pPr>
        <w:spacing w:line="276" w:lineRule="auto"/>
        <w:jc w:val="both"/>
        <w:rPr>
          <w:rFonts w:asciiTheme="majorHAnsi" w:hAnsiTheme="majorHAnsi"/>
          <w:sz w:val="22"/>
          <w:szCs w:val="22"/>
        </w:rPr>
      </w:pPr>
    </w:p>
    <w:p w:rsidR="002C6747" w:rsidRDefault="002C6747" w:rsidP="002C6747">
      <w:pPr>
        <w:ind w:right="360"/>
        <w:jc w:val="both"/>
        <w:rPr>
          <w:rFonts w:asciiTheme="majorHAnsi" w:hAnsiTheme="majorHAnsi"/>
          <w:b/>
          <w:color w:val="404040"/>
          <w:sz w:val="22"/>
          <w:szCs w:val="22"/>
        </w:rPr>
      </w:pPr>
      <w:r w:rsidRPr="002C6747">
        <w:rPr>
          <w:rFonts w:asciiTheme="majorHAnsi" w:hAnsiTheme="majorHAnsi"/>
          <w:b/>
          <w:color w:val="404040"/>
          <w:sz w:val="22"/>
          <w:szCs w:val="22"/>
        </w:rPr>
        <w:t>FINANCIAL REPORTING</w:t>
      </w:r>
    </w:p>
    <w:p w:rsidR="002C6747" w:rsidRPr="002C6747" w:rsidRDefault="002C6747" w:rsidP="002C6747">
      <w:pPr>
        <w:ind w:right="360"/>
        <w:jc w:val="both"/>
        <w:rPr>
          <w:rFonts w:asciiTheme="majorHAnsi" w:hAnsiTheme="majorHAnsi"/>
          <w:b/>
          <w:caps/>
          <w:color w:val="404040"/>
          <w:sz w:val="22"/>
          <w:szCs w:val="22"/>
        </w:rPr>
      </w:pPr>
    </w:p>
    <w:p w:rsidR="002C6747" w:rsidRPr="002C6747" w:rsidRDefault="002C6747" w:rsidP="002C6747">
      <w:pPr>
        <w:pStyle w:val="ListParagraph"/>
        <w:numPr>
          <w:ilvl w:val="0"/>
          <w:numId w:val="27"/>
        </w:numPr>
        <w:spacing w:line="160" w:lineRule="atLeast"/>
        <w:jc w:val="both"/>
        <w:rPr>
          <w:rFonts w:asciiTheme="majorHAnsi" w:hAnsiTheme="majorHAnsi"/>
          <w:sz w:val="22"/>
          <w:szCs w:val="22"/>
        </w:rPr>
      </w:pPr>
      <w:r w:rsidRPr="002C6747">
        <w:rPr>
          <w:rFonts w:asciiTheme="majorHAnsi" w:hAnsiTheme="majorHAnsi"/>
          <w:sz w:val="22"/>
          <w:szCs w:val="22"/>
        </w:rPr>
        <w:t xml:space="preserve">Preparation of Monthly, Quarterly, </w:t>
      </w:r>
      <w:r w:rsidR="004F3892">
        <w:rPr>
          <w:rFonts w:asciiTheme="majorHAnsi" w:hAnsiTheme="majorHAnsi"/>
          <w:sz w:val="22"/>
          <w:szCs w:val="22"/>
        </w:rPr>
        <w:t xml:space="preserve">Six monthly and </w:t>
      </w:r>
      <w:r w:rsidRPr="002C6747">
        <w:rPr>
          <w:rFonts w:asciiTheme="majorHAnsi" w:hAnsiTheme="majorHAnsi"/>
          <w:sz w:val="22"/>
          <w:szCs w:val="22"/>
        </w:rPr>
        <w:t>Annual Financial Statements</w:t>
      </w:r>
    </w:p>
    <w:p w:rsidR="002C6747" w:rsidRDefault="002C6747" w:rsidP="002C6747">
      <w:pPr>
        <w:pStyle w:val="ListParagraph"/>
        <w:numPr>
          <w:ilvl w:val="0"/>
          <w:numId w:val="27"/>
        </w:numPr>
        <w:spacing w:line="160" w:lineRule="atLeast"/>
        <w:jc w:val="both"/>
        <w:rPr>
          <w:rFonts w:asciiTheme="majorHAnsi" w:hAnsiTheme="majorHAnsi"/>
          <w:sz w:val="22"/>
          <w:szCs w:val="22"/>
        </w:rPr>
      </w:pPr>
      <w:r w:rsidRPr="002C6747">
        <w:rPr>
          <w:rFonts w:asciiTheme="majorHAnsi" w:hAnsiTheme="majorHAnsi"/>
          <w:sz w:val="22"/>
          <w:szCs w:val="22"/>
        </w:rPr>
        <w:t xml:space="preserve">Preparation of Consolidated Financial Statements </w:t>
      </w:r>
    </w:p>
    <w:p w:rsidR="002C6747" w:rsidRDefault="002C6747" w:rsidP="002C6747">
      <w:pPr>
        <w:pStyle w:val="ListParagraph"/>
        <w:spacing w:line="160" w:lineRule="atLeast"/>
        <w:jc w:val="both"/>
        <w:rPr>
          <w:rFonts w:asciiTheme="majorHAnsi" w:hAnsiTheme="majorHAnsi"/>
          <w:sz w:val="22"/>
          <w:szCs w:val="22"/>
        </w:rPr>
      </w:pPr>
    </w:p>
    <w:p w:rsidR="002C6747" w:rsidRDefault="002C6747" w:rsidP="002C6747">
      <w:pPr>
        <w:spacing w:line="160" w:lineRule="atLeast"/>
        <w:jc w:val="both"/>
        <w:rPr>
          <w:rFonts w:asciiTheme="majorHAnsi" w:hAnsiTheme="majorHAnsi"/>
          <w:b/>
          <w:color w:val="404040"/>
          <w:sz w:val="22"/>
          <w:szCs w:val="22"/>
        </w:rPr>
      </w:pPr>
      <w:r w:rsidRPr="002C6747">
        <w:rPr>
          <w:rFonts w:asciiTheme="majorHAnsi" w:hAnsiTheme="majorHAnsi"/>
          <w:b/>
          <w:color w:val="404040"/>
          <w:sz w:val="22"/>
          <w:szCs w:val="22"/>
        </w:rPr>
        <w:t>FIXED ASSETS AND INVENTORY</w:t>
      </w:r>
    </w:p>
    <w:p w:rsidR="002C6747" w:rsidRPr="002C6747" w:rsidRDefault="002C6747" w:rsidP="002C6747">
      <w:pPr>
        <w:spacing w:line="160" w:lineRule="atLeast"/>
        <w:jc w:val="both"/>
        <w:rPr>
          <w:rFonts w:asciiTheme="majorHAnsi" w:hAnsiTheme="majorHAnsi"/>
          <w:b/>
          <w:color w:val="404040"/>
          <w:sz w:val="22"/>
          <w:szCs w:val="22"/>
        </w:rPr>
      </w:pPr>
    </w:p>
    <w:p w:rsidR="002C6747" w:rsidRPr="002C6747" w:rsidRDefault="002C6747" w:rsidP="002C6747">
      <w:pPr>
        <w:pStyle w:val="ListParagraph"/>
        <w:numPr>
          <w:ilvl w:val="0"/>
          <w:numId w:val="29"/>
        </w:numPr>
        <w:spacing w:line="160" w:lineRule="atLeast"/>
        <w:jc w:val="both"/>
        <w:rPr>
          <w:rFonts w:asciiTheme="majorHAnsi" w:hAnsiTheme="majorHAnsi"/>
          <w:sz w:val="22"/>
          <w:szCs w:val="22"/>
        </w:rPr>
      </w:pPr>
      <w:r w:rsidRPr="002C6747">
        <w:rPr>
          <w:rFonts w:asciiTheme="majorHAnsi" w:hAnsiTheme="majorHAnsi"/>
          <w:sz w:val="22"/>
          <w:szCs w:val="22"/>
        </w:rPr>
        <w:t>Preparation of fixed assets and inventory records</w:t>
      </w:r>
    </w:p>
    <w:p w:rsidR="002C6747" w:rsidRPr="002C6747" w:rsidRDefault="002C6747" w:rsidP="002C6747">
      <w:pPr>
        <w:pStyle w:val="ListParagraph"/>
        <w:numPr>
          <w:ilvl w:val="0"/>
          <w:numId w:val="29"/>
        </w:numPr>
        <w:spacing w:line="160" w:lineRule="atLeast"/>
        <w:jc w:val="both"/>
        <w:rPr>
          <w:rFonts w:asciiTheme="majorHAnsi" w:hAnsiTheme="majorHAnsi"/>
          <w:sz w:val="22"/>
          <w:szCs w:val="22"/>
        </w:rPr>
      </w:pPr>
      <w:r w:rsidRPr="002C6747">
        <w:rPr>
          <w:rFonts w:asciiTheme="majorHAnsi" w:hAnsiTheme="majorHAnsi"/>
          <w:sz w:val="22"/>
          <w:szCs w:val="22"/>
        </w:rPr>
        <w:t>Reconciliation of assets and inventory records</w:t>
      </w:r>
    </w:p>
    <w:p w:rsidR="002C6747" w:rsidRPr="002C6747" w:rsidRDefault="002C6747" w:rsidP="002C6747">
      <w:pPr>
        <w:pStyle w:val="ListParagraph"/>
        <w:numPr>
          <w:ilvl w:val="0"/>
          <w:numId w:val="29"/>
        </w:numPr>
        <w:spacing w:line="160" w:lineRule="atLeast"/>
        <w:jc w:val="both"/>
        <w:rPr>
          <w:rFonts w:asciiTheme="majorHAnsi" w:hAnsiTheme="majorHAnsi"/>
          <w:sz w:val="22"/>
          <w:szCs w:val="22"/>
        </w:rPr>
      </w:pPr>
      <w:r w:rsidRPr="002C6747">
        <w:rPr>
          <w:rFonts w:asciiTheme="majorHAnsi" w:hAnsiTheme="majorHAnsi"/>
          <w:sz w:val="22"/>
          <w:szCs w:val="22"/>
        </w:rPr>
        <w:t>Tagging of assets</w:t>
      </w:r>
    </w:p>
    <w:p w:rsidR="002C6747" w:rsidRDefault="002C6747" w:rsidP="002C6747">
      <w:pPr>
        <w:spacing w:line="160" w:lineRule="atLeast"/>
        <w:jc w:val="both"/>
        <w:rPr>
          <w:rFonts w:asciiTheme="majorHAnsi" w:hAnsiTheme="majorHAnsi"/>
          <w:sz w:val="22"/>
          <w:szCs w:val="22"/>
        </w:rPr>
      </w:pPr>
    </w:p>
    <w:p w:rsidR="002C6747" w:rsidRDefault="002C6747" w:rsidP="002C6747">
      <w:pPr>
        <w:spacing w:line="160" w:lineRule="atLeast"/>
        <w:jc w:val="both"/>
        <w:rPr>
          <w:rFonts w:asciiTheme="majorHAnsi" w:hAnsiTheme="majorHAnsi"/>
          <w:b/>
          <w:color w:val="404040"/>
          <w:sz w:val="22"/>
          <w:szCs w:val="22"/>
        </w:rPr>
      </w:pPr>
      <w:r w:rsidRPr="002C6747">
        <w:rPr>
          <w:rFonts w:asciiTheme="majorHAnsi" w:hAnsiTheme="majorHAnsi"/>
          <w:b/>
          <w:color w:val="404040"/>
          <w:sz w:val="22"/>
          <w:szCs w:val="22"/>
        </w:rPr>
        <w:t>AUDITS</w:t>
      </w:r>
    </w:p>
    <w:p w:rsidR="002C6747" w:rsidRPr="002C6747" w:rsidRDefault="002C6747" w:rsidP="002C6747">
      <w:pPr>
        <w:spacing w:line="160" w:lineRule="atLeast"/>
        <w:jc w:val="both"/>
        <w:rPr>
          <w:rFonts w:asciiTheme="majorHAnsi" w:hAnsiTheme="majorHAnsi"/>
          <w:b/>
          <w:color w:val="404040"/>
          <w:sz w:val="22"/>
          <w:szCs w:val="22"/>
        </w:rPr>
      </w:pPr>
    </w:p>
    <w:p w:rsidR="002C6747" w:rsidRPr="002C6747" w:rsidRDefault="002C6747" w:rsidP="002C6747">
      <w:pPr>
        <w:pStyle w:val="ListParagraph"/>
        <w:numPr>
          <w:ilvl w:val="0"/>
          <w:numId w:val="30"/>
        </w:numPr>
        <w:spacing w:line="160" w:lineRule="atLeast"/>
        <w:jc w:val="both"/>
        <w:rPr>
          <w:rFonts w:asciiTheme="majorHAnsi" w:hAnsiTheme="majorHAnsi"/>
          <w:sz w:val="22"/>
          <w:szCs w:val="22"/>
        </w:rPr>
      </w:pPr>
      <w:r w:rsidRPr="002C6747">
        <w:rPr>
          <w:rFonts w:asciiTheme="majorHAnsi" w:hAnsiTheme="majorHAnsi"/>
          <w:sz w:val="22"/>
          <w:szCs w:val="22"/>
        </w:rPr>
        <w:t>External and internal audit coordination of projects and organization</w:t>
      </w:r>
    </w:p>
    <w:p w:rsidR="002C6747" w:rsidRPr="002C6747" w:rsidRDefault="002C6747" w:rsidP="002C6747">
      <w:pPr>
        <w:pStyle w:val="ListParagraph"/>
        <w:numPr>
          <w:ilvl w:val="0"/>
          <w:numId w:val="30"/>
        </w:numPr>
        <w:spacing w:line="160" w:lineRule="atLeast"/>
        <w:jc w:val="both"/>
        <w:rPr>
          <w:rFonts w:asciiTheme="majorHAnsi" w:hAnsiTheme="majorHAnsi"/>
          <w:sz w:val="22"/>
          <w:szCs w:val="22"/>
        </w:rPr>
      </w:pPr>
      <w:r w:rsidRPr="002C6747">
        <w:rPr>
          <w:rFonts w:asciiTheme="majorHAnsi" w:hAnsiTheme="majorHAnsi"/>
          <w:sz w:val="22"/>
          <w:szCs w:val="22"/>
        </w:rPr>
        <w:t>Follow-up of internal and external audit observations</w:t>
      </w:r>
    </w:p>
    <w:p w:rsidR="002C6747" w:rsidRDefault="002C6747" w:rsidP="002C6747">
      <w:pPr>
        <w:spacing w:line="160" w:lineRule="atLeast"/>
        <w:jc w:val="both"/>
        <w:rPr>
          <w:rFonts w:asciiTheme="majorHAnsi" w:hAnsiTheme="majorHAnsi"/>
          <w:sz w:val="22"/>
          <w:szCs w:val="22"/>
        </w:rPr>
      </w:pPr>
    </w:p>
    <w:p w:rsidR="002C6747" w:rsidRPr="002C6747" w:rsidRDefault="002C6747" w:rsidP="002C6747">
      <w:pPr>
        <w:spacing w:line="160" w:lineRule="atLeast"/>
        <w:jc w:val="both"/>
        <w:rPr>
          <w:rFonts w:asciiTheme="majorHAnsi" w:hAnsiTheme="majorHAnsi"/>
          <w:sz w:val="22"/>
          <w:szCs w:val="22"/>
        </w:rPr>
      </w:pPr>
    </w:p>
    <w:p w:rsidR="002C6747" w:rsidRPr="002C6747" w:rsidRDefault="002C6747" w:rsidP="002C6747">
      <w:pPr>
        <w:spacing w:line="160" w:lineRule="atLeast"/>
        <w:jc w:val="both"/>
        <w:rPr>
          <w:rFonts w:asciiTheme="majorHAnsi" w:hAnsiTheme="majorHAnsi"/>
          <w:b/>
          <w:color w:val="404040"/>
          <w:sz w:val="22"/>
          <w:szCs w:val="22"/>
        </w:rPr>
      </w:pPr>
      <w:r w:rsidRPr="002C6747">
        <w:rPr>
          <w:rFonts w:asciiTheme="majorHAnsi" w:hAnsiTheme="majorHAnsi"/>
          <w:b/>
          <w:color w:val="404040"/>
          <w:sz w:val="22"/>
          <w:szCs w:val="22"/>
        </w:rPr>
        <w:t>MANUALS/ FORMATS</w:t>
      </w:r>
    </w:p>
    <w:p w:rsidR="002C6747" w:rsidRPr="002C6747" w:rsidRDefault="002C6747" w:rsidP="002C6747">
      <w:pPr>
        <w:pStyle w:val="ListParagraph"/>
        <w:numPr>
          <w:ilvl w:val="0"/>
          <w:numId w:val="28"/>
        </w:numPr>
        <w:spacing w:line="160" w:lineRule="atLeast"/>
        <w:jc w:val="both"/>
        <w:rPr>
          <w:rFonts w:asciiTheme="majorHAnsi" w:hAnsiTheme="majorHAnsi"/>
          <w:sz w:val="22"/>
          <w:szCs w:val="22"/>
        </w:rPr>
      </w:pPr>
      <w:r w:rsidRPr="002C6747">
        <w:rPr>
          <w:rFonts w:asciiTheme="majorHAnsi" w:hAnsiTheme="majorHAnsi"/>
          <w:sz w:val="22"/>
          <w:szCs w:val="22"/>
        </w:rPr>
        <w:t>Development of Job Descriptions of finance staff</w:t>
      </w:r>
    </w:p>
    <w:p w:rsidR="002C6747" w:rsidRDefault="002C6747" w:rsidP="002C6747">
      <w:pPr>
        <w:pStyle w:val="ListParagraph"/>
        <w:numPr>
          <w:ilvl w:val="0"/>
          <w:numId w:val="28"/>
        </w:numPr>
        <w:spacing w:line="160" w:lineRule="atLeast"/>
        <w:jc w:val="both"/>
        <w:rPr>
          <w:rFonts w:asciiTheme="majorHAnsi" w:hAnsiTheme="majorHAnsi"/>
          <w:sz w:val="22"/>
          <w:szCs w:val="22"/>
        </w:rPr>
      </w:pPr>
      <w:r w:rsidRPr="002C6747">
        <w:rPr>
          <w:rFonts w:asciiTheme="majorHAnsi" w:hAnsiTheme="majorHAnsi"/>
          <w:sz w:val="22"/>
          <w:szCs w:val="22"/>
        </w:rPr>
        <w:t>Development of format of many registers and records</w:t>
      </w:r>
    </w:p>
    <w:p w:rsidR="000F4ED0" w:rsidRDefault="000F4ED0" w:rsidP="000F4ED0">
      <w:pPr>
        <w:pStyle w:val="ListParagraph"/>
        <w:spacing w:line="160" w:lineRule="atLeast"/>
        <w:jc w:val="both"/>
        <w:rPr>
          <w:rFonts w:asciiTheme="majorHAnsi" w:hAnsiTheme="majorHAnsi"/>
          <w:sz w:val="22"/>
          <w:szCs w:val="22"/>
        </w:rPr>
      </w:pPr>
    </w:p>
    <w:p w:rsidR="000F4ED0" w:rsidRPr="00430046" w:rsidRDefault="001554F0" w:rsidP="000F4ED0">
      <w:pPr>
        <w:spacing w:line="160" w:lineRule="atLeast"/>
        <w:jc w:val="both"/>
        <w:rPr>
          <w:rFonts w:asciiTheme="majorHAnsi" w:hAnsiTheme="majorHAnsi"/>
          <w:b/>
          <w:sz w:val="22"/>
          <w:szCs w:val="22"/>
        </w:rPr>
      </w:pPr>
      <w:r>
        <w:rPr>
          <w:rFonts w:asciiTheme="majorHAnsi" w:hAnsiTheme="majorHAnsi"/>
          <w:b/>
          <w:sz w:val="22"/>
          <w:szCs w:val="22"/>
        </w:rPr>
        <w:lastRenderedPageBreak/>
        <w:t xml:space="preserve">PAYROLL </w:t>
      </w:r>
    </w:p>
    <w:p w:rsidR="00CA348A" w:rsidRPr="00430046" w:rsidRDefault="00CA348A" w:rsidP="00CA348A">
      <w:pPr>
        <w:numPr>
          <w:ilvl w:val="0"/>
          <w:numId w:val="41"/>
        </w:numPr>
        <w:spacing w:before="100" w:beforeAutospacing="1" w:after="100" w:afterAutospacing="1" w:line="255" w:lineRule="atLeast"/>
        <w:rPr>
          <w:rFonts w:asciiTheme="majorHAnsi" w:hAnsiTheme="majorHAnsi" w:cs="Tahoma"/>
          <w:color w:val="333333"/>
          <w:sz w:val="22"/>
          <w:szCs w:val="22"/>
        </w:rPr>
      </w:pPr>
      <w:r w:rsidRPr="00430046">
        <w:rPr>
          <w:rFonts w:asciiTheme="majorHAnsi" w:hAnsiTheme="majorHAnsi" w:cs="Tahoma"/>
          <w:color w:val="333333"/>
          <w:sz w:val="22"/>
          <w:szCs w:val="22"/>
        </w:rPr>
        <w:t>Manage regular preparation of relevant management reports, including weekly, monthly, quarterly and year-end reports (gross payroll, hours worked, vacation accrual, tax deductions, benefit deductions, etc.).</w:t>
      </w:r>
    </w:p>
    <w:p w:rsidR="002100F5" w:rsidRPr="00430046" w:rsidRDefault="002100F5" w:rsidP="002100F5">
      <w:pPr>
        <w:numPr>
          <w:ilvl w:val="0"/>
          <w:numId w:val="41"/>
        </w:numPr>
        <w:spacing w:before="100" w:beforeAutospacing="1" w:after="100" w:afterAutospacing="1" w:line="255" w:lineRule="atLeast"/>
        <w:rPr>
          <w:rFonts w:asciiTheme="majorHAnsi" w:hAnsiTheme="majorHAnsi" w:cs="Tahoma"/>
          <w:color w:val="333333"/>
          <w:sz w:val="22"/>
          <w:szCs w:val="22"/>
        </w:rPr>
      </w:pPr>
      <w:r w:rsidRPr="00430046">
        <w:rPr>
          <w:rFonts w:asciiTheme="majorHAnsi" w:hAnsiTheme="majorHAnsi" w:cs="Tahoma"/>
          <w:color w:val="333333"/>
          <w:sz w:val="22"/>
          <w:szCs w:val="22"/>
        </w:rPr>
        <w:t>Ensure the processing of new hires, temporary workers, transfers, promotions and</w:t>
      </w:r>
      <w:r w:rsidRPr="00430046">
        <w:rPr>
          <w:rFonts w:asciiTheme="majorHAnsi" w:hAnsiTheme="majorHAnsi" w:cs="Tahoma"/>
          <w:color w:val="333333"/>
          <w:sz w:val="22"/>
          <w:szCs w:val="22"/>
        </w:rPr>
        <w:br/>
        <w:t>terminations is accurate and timely</w:t>
      </w:r>
      <w:r w:rsidR="00CA348A" w:rsidRPr="00430046">
        <w:rPr>
          <w:rFonts w:asciiTheme="majorHAnsi" w:hAnsiTheme="majorHAnsi" w:cs="Tahoma"/>
          <w:color w:val="333333"/>
          <w:sz w:val="22"/>
          <w:szCs w:val="22"/>
        </w:rPr>
        <w:t>.</w:t>
      </w:r>
    </w:p>
    <w:p w:rsidR="002100F5" w:rsidRPr="00430046" w:rsidRDefault="002100F5" w:rsidP="002100F5">
      <w:pPr>
        <w:numPr>
          <w:ilvl w:val="0"/>
          <w:numId w:val="41"/>
        </w:numPr>
        <w:spacing w:before="100" w:beforeAutospacing="1" w:after="100" w:afterAutospacing="1" w:line="255" w:lineRule="atLeast"/>
        <w:rPr>
          <w:rFonts w:asciiTheme="majorHAnsi" w:hAnsiTheme="majorHAnsi" w:cs="Tahoma"/>
          <w:color w:val="333333"/>
          <w:sz w:val="22"/>
          <w:szCs w:val="22"/>
        </w:rPr>
      </w:pPr>
      <w:r w:rsidRPr="00430046">
        <w:rPr>
          <w:rFonts w:asciiTheme="majorHAnsi" w:hAnsiTheme="majorHAnsi" w:cs="Tahoma"/>
          <w:color w:val="333333"/>
          <w:sz w:val="22"/>
          <w:szCs w:val="22"/>
        </w:rPr>
        <w:t>Communicate actively with Operations, HR and Billing to review cross-departmental impacts and reconcile data sharing</w:t>
      </w:r>
      <w:r w:rsidR="00CA348A" w:rsidRPr="00430046">
        <w:rPr>
          <w:rFonts w:asciiTheme="majorHAnsi" w:hAnsiTheme="majorHAnsi" w:cs="Tahoma"/>
          <w:color w:val="333333"/>
          <w:sz w:val="22"/>
          <w:szCs w:val="22"/>
        </w:rPr>
        <w:t>.</w:t>
      </w:r>
    </w:p>
    <w:p w:rsidR="000F4ED0" w:rsidRPr="00430046" w:rsidRDefault="000F4ED0" w:rsidP="000F4ED0">
      <w:pPr>
        <w:spacing w:line="160" w:lineRule="atLeast"/>
        <w:jc w:val="both"/>
        <w:rPr>
          <w:rFonts w:asciiTheme="majorHAnsi" w:hAnsiTheme="majorHAnsi"/>
          <w:b/>
          <w:sz w:val="22"/>
          <w:szCs w:val="22"/>
        </w:rPr>
      </w:pPr>
      <w:r w:rsidRPr="00430046">
        <w:rPr>
          <w:rFonts w:asciiTheme="majorHAnsi" w:hAnsiTheme="majorHAnsi"/>
          <w:b/>
          <w:sz w:val="22"/>
          <w:szCs w:val="22"/>
        </w:rPr>
        <w:t>ACCOUNTS PAYABLE</w:t>
      </w:r>
      <w:r w:rsidR="001554F0">
        <w:rPr>
          <w:rFonts w:asciiTheme="majorHAnsi" w:hAnsiTheme="majorHAnsi"/>
          <w:b/>
          <w:sz w:val="22"/>
          <w:szCs w:val="22"/>
        </w:rPr>
        <w:t xml:space="preserve"> </w:t>
      </w:r>
    </w:p>
    <w:p w:rsidR="000F4ED0" w:rsidRPr="00430046" w:rsidRDefault="000F4ED0" w:rsidP="000F4ED0">
      <w:pPr>
        <w:numPr>
          <w:ilvl w:val="0"/>
          <w:numId w:val="37"/>
        </w:numPr>
        <w:spacing w:before="100" w:beforeAutospacing="1" w:after="100" w:afterAutospacing="1" w:line="255" w:lineRule="atLeast"/>
        <w:rPr>
          <w:rFonts w:asciiTheme="majorHAnsi" w:hAnsiTheme="majorHAnsi" w:cs="Tahoma"/>
          <w:color w:val="333333"/>
          <w:sz w:val="22"/>
          <w:szCs w:val="22"/>
          <w:lang w:val="en-US"/>
        </w:rPr>
      </w:pPr>
      <w:r w:rsidRPr="00430046">
        <w:rPr>
          <w:rFonts w:asciiTheme="majorHAnsi" w:hAnsiTheme="majorHAnsi" w:cs="Tahoma"/>
          <w:color w:val="333333"/>
          <w:sz w:val="22"/>
          <w:szCs w:val="22"/>
        </w:rPr>
        <w:t>Review all invoices for appropriate documentation and approval prior to payment.</w:t>
      </w:r>
    </w:p>
    <w:p w:rsidR="000F4ED0" w:rsidRPr="00430046" w:rsidRDefault="000F4ED0" w:rsidP="000F4ED0">
      <w:pPr>
        <w:numPr>
          <w:ilvl w:val="0"/>
          <w:numId w:val="37"/>
        </w:numPr>
        <w:spacing w:before="100" w:beforeAutospacing="1" w:after="100" w:afterAutospacing="1" w:line="255" w:lineRule="atLeast"/>
        <w:rPr>
          <w:rFonts w:asciiTheme="majorHAnsi" w:hAnsiTheme="majorHAnsi" w:cs="Tahoma"/>
          <w:color w:val="333333"/>
          <w:sz w:val="22"/>
          <w:szCs w:val="22"/>
        </w:rPr>
      </w:pPr>
      <w:r w:rsidRPr="00430046">
        <w:rPr>
          <w:rFonts w:asciiTheme="majorHAnsi" w:hAnsiTheme="majorHAnsi" w:cs="Tahoma"/>
          <w:color w:val="333333"/>
          <w:sz w:val="22"/>
          <w:szCs w:val="22"/>
        </w:rPr>
        <w:t>Prioritize invoices according to cash discount potential and payment terms.</w:t>
      </w:r>
    </w:p>
    <w:p w:rsidR="000F4ED0" w:rsidRPr="00430046" w:rsidRDefault="000F4ED0" w:rsidP="000F4ED0">
      <w:pPr>
        <w:numPr>
          <w:ilvl w:val="0"/>
          <w:numId w:val="37"/>
        </w:numPr>
        <w:spacing w:before="100" w:beforeAutospacing="1" w:after="100" w:afterAutospacing="1" w:line="255" w:lineRule="atLeast"/>
        <w:rPr>
          <w:rFonts w:asciiTheme="majorHAnsi" w:hAnsiTheme="majorHAnsi" w:cs="Tahoma"/>
          <w:color w:val="333333"/>
          <w:sz w:val="22"/>
          <w:szCs w:val="22"/>
        </w:rPr>
      </w:pPr>
      <w:r w:rsidRPr="00430046">
        <w:rPr>
          <w:rFonts w:asciiTheme="majorHAnsi" w:hAnsiTheme="majorHAnsi" w:cs="Tahoma"/>
          <w:color w:val="333333"/>
          <w:sz w:val="22"/>
          <w:szCs w:val="22"/>
        </w:rPr>
        <w:t>Maintain files and documentation thoroughly and accurately, in accordance with company policy and accepted accounting practices &amp; assist in month end closing.</w:t>
      </w:r>
    </w:p>
    <w:p w:rsidR="000F4ED0" w:rsidRDefault="000F4ED0" w:rsidP="000F4ED0">
      <w:pPr>
        <w:spacing w:line="160" w:lineRule="atLeast"/>
        <w:jc w:val="both"/>
        <w:rPr>
          <w:rFonts w:asciiTheme="majorHAnsi" w:hAnsiTheme="majorHAnsi"/>
          <w:b/>
          <w:sz w:val="22"/>
          <w:szCs w:val="22"/>
        </w:rPr>
      </w:pPr>
      <w:r w:rsidRPr="00430046">
        <w:rPr>
          <w:rFonts w:asciiTheme="majorHAnsi" w:hAnsiTheme="majorHAnsi"/>
          <w:b/>
          <w:sz w:val="22"/>
          <w:szCs w:val="22"/>
        </w:rPr>
        <w:t>ACCOUNTS RECEIVABLE</w:t>
      </w:r>
      <w:r w:rsidR="001554F0">
        <w:rPr>
          <w:rFonts w:asciiTheme="majorHAnsi" w:hAnsiTheme="majorHAnsi"/>
          <w:b/>
          <w:sz w:val="22"/>
          <w:szCs w:val="22"/>
        </w:rPr>
        <w:t xml:space="preserve"> </w:t>
      </w:r>
    </w:p>
    <w:p w:rsidR="001554F0" w:rsidRDefault="004F3892" w:rsidP="001B5EA0">
      <w:pPr>
        <w:numPr>
          <w:ilvl w:val="0"/>
          <w:numId w:val="39"/>
        </w:numPr>
        <w:shd w:val="clear" w:color="auto" w:fill="FFFFFF"/>
        <w:spacing w:before="100" w:beforeAutospacing="1" w:after="120" w:afterAutospacing="1" w:line="254" w:lineRule="atLeast"/>
        <w:rPr>
          <w:rFonts w:asciiTheme="majorHAnsi" w:hAnsiTheme="majorHAnsi"/>
          <w:color w:val="000000"/>
          <w:sz w:val="22"/>
          <w:szCs w:val="22"/>
        </w:rPr>
      </w:pPr>
      <w:r w:rsidRPr="001554F0">
        <w:rPr>
          <w:rFonts w:asciiTheme="majorHAnsi" w:hAnsiTheme="majorHAnsi" w:cs="Tahoma"/>
          <w:color w:val="333333"/>
          <w:sz w:val="22"/>
          <w:szCs w:val="22"/>
        </w:rPr>
        <w:t>Monitor</w:t>
      </w:r>
      <w:r w:rsidRPr="001554F0">
        <w:rPr>
          <w:rFonts w:asciiTheme="majorHAnsi" w:hAnsiTheme="majorHAnsi"/>
          <w:color w:val="000000"/>
          <w:sz w:val="22"/>
          <w:szCs w:val="22"/>
        </w:rPr>
        <w:t xml:space="preserve"> customer account details for non-payments, delayed payments and other irregularities &amp; </w:t>
      </w:r>
      <w:r w:rsidRPr="001554F0">
        <w:rPr>
          <w:rFonts w:asciiTheme="majorHAnsi" w:hAnsiTheme="majorHAnsi" w:cs="Tahoma"/>
          <w:color w:val="333333"/>
          <w:sz w:val="22"/>
          <w:szCs w:val="22"/>
        </w:rPr>
        <w:t>investigate</w:t>
      </w:r>
      <w:r w:rsidRPr="001554F0">
        <w:rPr>
          <w:rFonts w:asciiTheme="majorHAnsi" w:hAnsiTheme="majorHAnsi"/>
          <w:color w:val="000000"/>
          <w:sz w:val="22"/>
          <w:szCs w:val="22"/>
        </w:rPr>
        <w:t xml:space="preserve"> and resolve customer queries.</w:t>
      </w:r>
    </w:p>
    <w:p w:rsidR="004F3892" w:rsidRPr="001554F0" w:rsidRDefault="004F3892" w:rsidP="001B5EA0">
      <w:pPr>
        <w:numPr>
          <w:ilvl w:val="0"/>
          <w:numId w:val="39"/>
        </w:numPr>
        <w:shd w:val="clear" w:color="auto" w:fill="FFFFFF"/>
        <w:spacing w:before="100" w:beforeAutospacing="1" w:after="120" w:afterAutospacing="1" w:line="254" w:lineRule="atLeast"/>
        <w:rPr>
          <w:rFonts w:asciiTheme="majorHAnsi" w:hAnsiTheme="majorHAnsi"/>
          <w:color w:val="000000"/>
          <w:sz w:val="22"/>
          <w:szCs w:val="22"/>
        </w:rPr>
      </w:pPr>
      <w:r w:rsidRPr="001554F0">
        <w:rPr>
          <w:rFonts w:asciiTheme="majorHAnsi" w:hAnsiTheme="majorHAnsi"/>
          <w:color w:val="000000"/>
          <w:sz w:val="22"/>
          <w:szCs w:val="22"/>
        </w:rPr>
        <w:t>Generate age analysis &amp; review aging to ensure compliance.</w:t>
      </w:r>
    </w:p>
    <w:p w:rsidR="004F3892" w:rsidRDefault="004F3892" w:rsidP="004F3892">
      <w:pPr>
        <w:numPr>
          <w:ilvl w:val="0"/>
          <w:numId w:val="39"/>
        </w:numPr>
        <w:shd w:val="clear" w:color="auto" w:fill="FFFFFF"/>
        <w:spacing w:after="120" w:line="254" w:lineRule="atLeast"/>
        <w:rPr>
          <w:rFonts w:asciiTheme="majorHAnsi" w:hAnsiTheme="majorHAnsi"/>
          <w:color w:val="000000"/>
          <w:sz w:val="22"/>
          <w:szCs w:val="22"/>
        </w:rPr>
      </w:pPr>
      <w:r>
        <w:rPr>
          <w:rFonts w:asciiTheme="majorHAnsi" w:hAnsiTheme="majorHAnsi"/>
          <w:color w:val="000000"/>
          <w:sz w:val="22"/>
          <w:szCs w:val="22"/>
        </w:rPr>
        <w:t>P</w:t>
      </w:r>
      <w:r w:rsidRPr="004F3892">
        <w:rPr>
          <w:rFonts w:asciiTheme="majorHAnsi" w:hAnsiTheme="majorHAnsi"/>
          <w:color w:val="000000"/>
          <w:sz w:val="22"/>
          <w:szCs w:val="22"/>
        </w:rPr>
        <w:t>erform account reconciliations</w:t>
      </w:r>
      <w:r>
        <w:rPr>
          <w:rFonts w:asciiTheme="majorHAnsi" w:hAnsiTheme="majorHAnsi"/>
          <w:color w:val="000000"/>
          <w:sz w:val="22"/>
          <w:szCs w:val="22"/>
        </w:rPr>
        <w:t>.</w:t>
      </w:r>
    </w:p>
    <w:p w:rsidR="001554F0" w:rsidRPr="004F3892" w:rsidRDefault="001554F0" w:rsidP="001554F0">
      <w:pPr>
        <w:shd w:val="clear" w:color="auto" w:fill="FFFFFF"/>
        <w:spacing w:after="120" w:line="254" w:lineRule="atLeast"/>
        <w:ind w:left="720"/>
        <w:rPr>
          <w:rFonts w:asciiTheme="majorHAnsi" w:hAnsiTheme="majorHAnsi"/>
          <w:color w:val="000000"/>
          <w:sz w:val="22"/>
          <w:szCs w:val="22"/>
        </w:rPr>
      </w:pPr>
    </w:p>
    <w:p w:rsidR="001554F0" w:rsidRPr="002C6747" w:rsidRDefault="001554F0" w:rsidP="001554F0">
      <w:pPr>
        <w:spacing w:line="160" w:lineRule="atLeast"/>
        <w:jc w:val="both"/>
        <w:rPr>
          <w:rFonts w:asciiTheme="majorHAnsi" w:hAnsiTheme="majorHAnsi"/>
          <w:b/>
          <w:color w:val="404040"/>
          <w:sz w:val="22"/>
          <w:szCs w:val="22"/>
        </w:rPr>
      </w:pPr>
      <w:r w:rsidRPr="002C6747">
        <w:rPr>
          <w:rFonts w:asciiTheme="majorHAnsi" w:hAnsiTheme="majorHAnsi"/>
          <w:b/>
          <w:color w:val="404040"/>
          <w:sz w:val="22"/>
          <w:szCs w:val="22"/>
        </w:rPr>
        <w:t>TAXATION</w:t>
      </w:r>
    </w:p>
    <w:p w:rsidR="001554F0" w:rsidRPr="006D681A" w:rsidRDefault="001554F0" w:rsidP="001554F0">
      <w:pPr>
        <w:pStyle w:val="ListParagraph"/>
        <w:numPr>
          <w:ilvl w:val="0"/>
          <w:numId w:val="32"/>
        </w:numPr>
        <w:spacing w:line="160" w:lineRule="atLeast"/>
        <w:jc w:val="both"/>
        <w:rPr>
          <w:rFonts w:asciiTheme="majorHAnsi" w:hAnsiTheme="majorHAnsi"/>
          <w:sz w:val="22"/>
          <w:szCs w:val="22"/>
        </w:rPr>
      </w:pPr>
      <w:r w:rsidRPr="006D681A">
        <w:rPr>
          <w:rFonts w:asciiTheme="majorHAnsi" w:hAnsiTheme="majorHAnsi"/>
          <w:sz w:val="22"/>
          <w:szCs w:val="22"/>
        </w:rPr>
        <w:t xml:space="preserve">Ensure correct calculation of withholding taxes and timely submission of tax </w:t>
      </w:r>
      <w:proofErr w:type="spellStart"/>
      <w:r w:rsidRPr="006D681A">
        <w:rPr>
          <w:rFonts w:asciiTheme="majorHAnsi" w:hAnsiTheme="majorHAnsi"/>
          <w:sz w:val="22"/>
          <w:szCs w:val="22"/>
        </w:rPr>
        <w:t>challan</w:t>
      </w:r>
      <w:proofErr w:type="spellEnd"/>
      <w:r>
        <w:rPr>
          <w:rFonts w:asciiTheme="majorHAnsi" w:hAnsiTheme="majorHAnsi"/>
          <w:sz w:val="22"/>
          <w:szCs w:val="22"/>
        </w:rPr>
        <w:t>.</w:t>
      </w:r>
    </w:p>
    <w:p w:rsidR="001554F0" w:rsidRPr="006D681A" w:rsidRDefault="001554F0" w:rsidP="001554F0">
      <w:pPr>
        <w:pStyle w:val="ListParagraph"/>
        <w:numPr>
          <w:ilvl w:val="0"/>
          <w:numId w:val="32"/>
        </w:numPr>
        <w:spacing w:line="160" w:lineRule="atLeast"/>
        <w:jc w:val="both"/>
        <w:rPr>
          <w:rFonts w:asciiTheme="majorHAnsi" w:hAnsiTheme="majorHAnsi"/>
          <w:sz w:val="22"/>
          <w:szCs w:val="22"/>
        </w:rPr>
      </w:pPr>
      <w:r w:rsidRPr="006D681A">
        <w:rPr>
          <w:rFonts w:asciiTheme="majorHAnsi" w:hAnsiTheme="majorHAnsi"/>
          <w:sz w:val="22"/>
          <w:szCs w:val="22"/>
        </w:rPr>
        <w:t>Timely filing of monthly/annual withholding statements</w:t>
      </w:r>
      <w:r>
        <w:rPr>
          <w:rFonts w:asciiTheme="majorHAnsi" w:hAnsiTheme="majorHAnsi"/>
          <w:sz w:val="22"/>
          <w:szCs w:val="22"/>
        </w:rPr>
        <w:t>.</w:t>
      </w:r>
    </w:p>
    <w:p w:rsidR="002C6747" w:rsidRPr="004F3892" w:rsidRDefault="002C6747" w:rsidP="00E57F51">
      <w:pPr>
        <w:pStyle w:val="Default"/>
        <w:spacing w:line="276" w:lineRule="auto"/>
        <w:jc w:val="both"/>
        <w:rPr>
          <w:rFonts w:asciiTheme="majorHAnsi" w:hAnsiTheme="majorHAnsi" w:cs="Times New Roman"/>
          <w:b/>
          <w:sz w:val="28"/>
          <w:szCs w:val="28"/>
          <w:u w:val="single"/>
          <w:lang w:val="en-GB"/>
        </w:rPr>
      </w:pPr>
    </w:p>
    <w:p w:rsidR="00E57F51" w:rsidRPr="002C6747" w:rsidRDefault="00E57F51" w:rsidP="00E57F51">
      <w:pPr>
        <w:pStyle w:val="Default"/>
        <w:spacing w:line="276" w:lineRule="auto"/>
        <w:jc w:val="both"/>
        <w:rPr>
          <w:rFonts w:asciiTheme="majorHAnsi" w:hAnsiTheme="majorHAnsi" w:cs="Times New Roman"/>
          <w:b/>
          <w:sz w:val="28"/>
          <w:szCs w:val="28"/>
          <w:u w:val="single"/>
        </w:rPr>
      </w:pPr>
      <w:r w:rsidRPr="002C6747">
        <w:rPr>
          <w:rFonts w:asciiTheme="majorHAnsi" w:hAnsiTheme="majorHAnsi" w:cs="Times New Roman"/>
          <w:b/>
          <w:sz w:val="28"/>
          <w:szCs w:val="28"/>
          <w:u w:val="single"/>
        </w:rPr>
        <w:t>ARTICLESHIP</w:t>
      </w:r>
    </w:p>
    <w:p w:rsidR="00811DD7" w:rsidRPr="00F8331B" w:rsidRDefault="00811DD7" w:rsidP="00811DD7">
      <w:pPr>
        <w:pBdr>
          <w:top w:val="single" w:sz="4" w:space="1" w:color="auto"/>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color w:val="000000" w:themeColor="text1"/>
          <w:sz w:val="22"/>
          <w:szCs w:val="22"/>
        </w:rPr>
      </w:pPr>
      <w:r w:rsidRPr="00F8331B">
        <w:rPr>
          <w:rFonts w:asciiTheme="majorHAnsi" w:hAnsiTheme="majorHAnsi"/>
          <w:b/>
          <w:color w:val="000000" w:themeColor="text1"/>
          <w:sz w:val="22"/>
          <w:szCs w:val="22"/>
        </w:rPr>
        <w:t xml:space="preserve">BDO PAKISTAN (Chartered Accountants) – Islamabad </w:t>
      </w:r>
      <w:r w:rsidRPr="00F8331B">
        <w:rPr>
          <w:rFonts w:asciiTheme="majorHAnsi" w:hAnsiTheme="majorHAnsi"/>
          <w:b/>
          <w:color w:val="000000" w:themeColor="text1"/>
          <w:sz w:val="22"/>
          <w:szCs w:val="22"/>
        </w:rPr>
        <w:tab/>
      </w:r>
      <w:r w:rsidRPr="00F8331B">
        <w:rPr>
          <w:rFonts w:asciiTheme="majorHAnsi" w:hAnsiTheme="majorHAnsi"/>
          <w:color w:val="000000" w:themeColor="text1"/>
          <w:sz w:val="22"/>
          <w:szCs w:val="22"/>
        </w:rPr>
        <w:t>(Aug 2006 – Feb 2010)</w:t>
      </w:r>
    </w:p>
    <w:p w:rsidR="00E57F51" w:rsidRPr="00F8331B" w:rsidRDefault="00E57F51" w:rsidP="00811D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pacing w:val="-5"/>
        </w:rPr>
      </w:pPr>
    </w:p>
    <w:p w:rsidR="00811DD7" w:rsidRPr="00F8331B" w:rsidRDefault="00811DD7" w:rsidP="00811D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heme="majorHAnsi" w:hAnsiTheme="majorHAnsi"/>
          <w:spacing w:val="-5"/>
          <w:lang w:val="en-US"/>
        </w:rPr>
      </w:pPr>
      <w:r w:rsidRPr="00F8331B">
        <w:rPr>
          <w:rFonts w:asciiTheme="majorHAnsi" w:hAnsiTheme="majorHAnsi"/>
          <w:spacing w:val="-5"/>
        </w:rPr>
        <w:t>BDO is</w:t>
      </w:r>
      <w:r w:rsidRPr="00F8331B">
        <w:rPr>
          <w:rFonts w:asciiTheme="majorHAnsi" w:hAnsiTheme="majorHAnsi"/>
          <w:b/>
          <w:spacing w:val="-5"/>
        </w:rPr>
        <w:t xml:space="preserve"> </w:t>
      </w:r>
      <w:r w:rsidRPr="00F8331B">
        <w:rPr>
          <w:rFonts w:asciiTheme="majorHAnsi" w:hAnsiTheme="majorHAnsi"/>
          <w:spacing w:val="-5"/>
        </w:rPr>
        <w:t>serving international clients with a local presence in 110 countries for delivering quality audit, taxation, consultancy and corporate secretarial services.</w:t>
      </w:r>
    </w:p>
    <w:p w:rsidR="00811DD7" w:rsidRPr="00F8331B" w:rsidRDefault="00811DD7" w:rsidP="00811DD7">
      <w:pPr>
        <w:spacing w:line="160" w:lineRule="atLeast"/>
        <w:jc w:val="both"/>
        <w:rPr>
          <w:rFonts w:asciiTheme="majorHAnsi" w:hAnsiTheme="majorHAnsi"/>
        </w:rPr>
      </w:pPr>
    </w:p>
    <w:p w:rsidR="00811DD7" w:rsidRPr="00F8331B" w:rsidRDefault="00811DD7" w:rsidP="00811DD7">
      <w:pPr>
        <w:spacing w:line="160" w:lineRule="atLeast"/>
        <w:jc w:val="both"/>
        <w:rPr>
          <w:rFonts w:asciiTheme="majorHAnsi" w:hAnsiTheme="majorHAnsi"/>
        </w:rPr>
      </w:pPr>
      <w:r w:rsidRPr="00F8331B">
        <w:rPr>
          <w:rFonts w:asciiTheme="majorHAnsi" w:hAnsiTheme="majorHAnsi"/>
        </w:rPr>
        <w:t>Below are the details of experience in the various departments of the BDO Pakistan over a period of 3.5 years.</w:t>
      </w:r>
    </w:p>
    <w:p w:rsidR="00811DD7" w:rsidRPr="00F8331B" w:rsidRDefault="00811DD7" w:rsidP="00811DD7">
      <w:pPr>
        <w:tabs>
          <w:tab w:val="left" w:pos="3600"/>
        </w:tabs>
        <w:jc w:val="both"/>
        <w:rPr>
          <w:rFonts w:asciiTheme="majorHAnsi" w:hAnsiTheme="majorHAnsi"/>
          <w:b/>
          <w:bCs/>
        </w:rPr>
      </w:pPr>
    </w:p>
    <w:p w:rsidR="00811DD7" w:rsidRPr="00F8331B" w:rsidRDefault="00811DD7" w:rsidP="00811DD7">
      <w:pPr>
        <w:tabs>
          <w:tab w:val="left" w:pos="3600"/>
        </w:tabs>
        <w:jc w:val="both"/>
        <w:rPr>
          <w:rFonts w:asciiTheme="majorHAnsi" w:hAnsiTheme="majorHAnsi"/>
          <w:b/>
          <w:bCs/>
        </w:rPr>
      </w:pPr>
      <w:r w:rsidRPr="00F8331B">
        <w:rPr>
          <w:rFonts w:asciiTheme="majorHAnsi" w:hAnsiTheme="majorHAnsi"/>
          <w:b/>
          <w:bCs/>
        </w:rPr>
        <w:t>AUDIT &amp; BUSINESS ASSURANCE</w:t>
      </w:r>
    </w:p>
    <w:p w:rsidR="00811DD7" w:rsidRPr="00F8331B" w:rsidRDefault="00811DD7" w:rsidP="00811DD7">
      <w:pPr>
        <w:pStyle w:val="Achievement"/>
        <w:numPr>
          <w:ilvl w:val="0"/>
          <w:numId w:val="0"/>
        </w:numPr>
        <w:tabs>
          <w:tab w:val="left" w:pos="708"/>
        </w:tabs>
        <w:rPr>
          <w:rFonts w:asciiTheme="majorHAnsi" w:hAnsiTheme="majorHAnsi"/>
          <w:b/>
          <w:i/>
          <w:sz w:val="22"/>
          <w:szCs w:val="22"/>
          <w:u w:val="single"/>
        </w:rPr>
      </w:pPr>
      <w:r w:rsidRPr="00F8331B">
        <w:rPr>
          <w:rFonts w:asciiTheme="majorHAnsi" w:hAnsiTheme="majorHAnsi"/>
          <w:sz w:val="22"/>
          <w:szCs w:val="22"/>
        </w:rPr>
        <w:t>Working experience with clients was very dynamic and versatile which includes statutory audits, and financial &amp; management reviews. I handled jobs as a job in charge, which include from planning stage to final reporting stage. Also assisted clients in preparing their financial statements of various clients included but not limited to the following sectors:</w:t>
      </w:r>
    </w:p>
    <w:p w:rsidR="00811DD7" w:rsidRPr="00F8331B" w:rsidRDefault="00811DD7" w:rsidP="00811DD7">
      <w:pPr>
        <w:numPr>
          <w:ilvl w:val="0"/>
          <w:numId w:val="20"/>
        </w:numPr>
        <w:spacing w:line="220" w:lineRule="atLeast"/>
        <w:ind w:hanging="720"/>
        <w:jc w:val="both"/>
        <w:rPr>
          <w:rFonts w:asciiTheme="majorHAnsi" w:hAnsiTheme="majorHAnsi"/>
          <w:sz w:val="22"/>
          <w:szCs w:val="22"/>
        </w:rPr>
      </w:pPr>
      <w:r w:rsidRPr="00F8331B">
        <w:rPr>
          <w:rFonts w:asciiTheme="majorHAnsi" w:hAnsiTheme="majorHAnsi"/>
          <w:sz w:val="22"/>
          <w:szCs w:val="22"/>
        </w:rPr>
        <w:t>Services sector</w:t>
      </w:r>
    </w:p>
    <w:p w:rsidR="00811DD7" w:rsidRPr="00F8331B" w:rsidRDefault="00811DD7" w:rsidP="00811DD7">
      <w:pPr>
        <w:numPr>
          <w:ilvl w:val="0"/>
          <w:numId w:val="20"/>
        </w:numPr>
        <w:spacing w:line="220" w:lineRule="atLeast"/>
        <w:ind w:hanging="720"/>
        <w:jc w:val="both"/>
        <w:rPr>
          <w:rFonts w:asciiTheme="majorHAnsi" w:hAnsiTheme="majorHAnsi"/>
          <w:sz w:val="22"/>
          <w:szCs w:val="22"/>
        </w:rPr>
      </w:pPr>
      <w:r w:rsidRPr="00F8331B">
        <w:rPr>
          <w:rFonts w:asciiTheme="majorHAnsi" w:hAnsiTheme="majorHAnsi"/>
          <w:sz w:val="22"/>
          <w:szCs w:val="22"/>
        </w:rPr>
        <w:t>Public/listed sector</w:t>
      </w:r>
    </w:p>
    <w:p w:rsidR="00E57F51" w:rsidRPr="00F8331B" w:rsidRDefault="00811DD7" w:rsidP="004E30AF">
      <w:pPr>
        <w:numPr>
          <w:ilvl w:val="0"/>
          <w:numId w:val="20"/>
        </w:numPr>
        <w:spacing w:line="220" w:lineRule="atLeast"/>
        <w:ind w:hanging="720"/>
        <w:jc w:val="both"/>
        <w:rPr>
          <w:rFonts w:asciiTheme="majorHAnsi" w:hAnsiTheme="majorHAnsi"/>
          <w:b/>
          <w:bCs/>
        </w:rPr>
      </w:pPr>
      <w:r w:rsidRPr="00F8331B">
        <w:rPr>
          <w:rFonts w:asciiTheme="majorHAnsi" w:hAnsiTheme="majorHAnsi"/>
          <w:sz w:val="22"/>
          <w:szCs w:val="22"/>
        </w:rPr>
        <w:t>Manufacturing sector</w:t>
      </w:r>
    </w:p>
    <w:p w:rsidR="00811DD7" w:rsidRPr="00F8331B" w:rsidRDefault="00811DD7" w:rsidP="00E57F51">
      <w:pPr>
        <w:spacing w:line="220" w:lineRule="atLeast"/>
        <w:jc w:val="both"/>
        <w:rPr>
          <w:rFonts w:asciiTheme="majorHAnsi" w:hAnsiTheme="majorHAnsi"/>
          <w:b/>
          <w:bCs/>
        </w:rPr>
      </w:pPr>
      <w:r w:rsidRPr="00F8331B">
        <w:rPr>
          <w:rFonts w:asciiTheme="majorHAnsi" w:hAnsiTheme="majorHAnsi"/>
          <w:b/>
          <w:bCs/>
        </w:rPr>
        <w:t>CONSULTANCY ASSIGNMENTS:</w:t>
      </w:r>
    </w:p>
    <w:p w:rsidR="00811DD7" w:rsidRPr="00F8331B" w:rsidRDefault="00811DD7" w:rsidP="00811DD7">
      <w:pPr>
        <w:pStyle w:val="BodyText2"/>
        <w:spacing w:line="240" w:lineRule="atLeast"/>
        <w:jc w:val="both"/>
        <w:rPr>
          <w:rFonts w:asciiTheme="majorHAnsi" w:hAnsiTheme="majorHAnsi"/>
          <w:bCs/>
          <w:sz w:val="22"/>
          <w:szCs w:val="22"/>
        </w:rPr>
      </w:pPr>
      <w:r w:rsidRPr="00F8331B">
        <w:rPr>
          <w:rFonts w:asciiTheme="majorHAnsi" w:hAnsiTheme="majorHAnsi"/>
          <w:sz w:val="22"/>
          <w:szCs w:val="22"/>
        </w:rPr>
        <w:t xml:space="preserve">I have also worked in the Consultancy Department in which I have taken part in the </w:t>
      </w:r>
      <w:r w:rsidRPr="00F8331B">
        <w:rPr>
          <w:rFonts w:asciiTheme="majorHAnsi" w:hAnsiTheme="majorHAnsi"/>
          <w:bCs/>
          <w:sz w:val="22"/>
          <w:szCs w:val="22"/>
        </w:rPr>
        <w:t>Development of following manuals for some organizations:</w:t>
      </w:r>
    </w:p>
    <w:p w:rsidR="00811DD7" w:rsidRPr="00F8331B" w:rsidRDefault="00811DD7" w:rsidP="00811DD7">
      <w:pPr>
        <w:numPr>
          <w:ilvl w:val="0"/>
          <w:numId w:val="20"/>
        </w:numPr>
        <w:spacing w:line="220" w:lineRule="atLeast"/>
        <w:ind w:hanging="720"/>
        <w:jc w:val="both"/>
        <w:rPr>
          <w:rFonts w:asciiTheme="majorHAnsi" w:hAnsiTheme="majorHAnsi"/>
          <w:sz w:val="22"/>
          <w:szCs w:val="22"/>
        </w:rPr>
      </w:pPr>
      <w:r w:rsidRPr="00F8331B">
        <w:rPr>
          <w:rFonts w:asciiTheme="majorHAnsi" w:hAnsiTheme="majorHAnsi"/>
          <w:sz w:val="22"/>
          <w:szCs w:val="22"/>
        </w:rPr>
        <w:t>Internal Controls Manual</w:t>
      </w:r>
    </w:p>
    <w:p w:rsidR="00811DD7" w:rsidRPr="00F8331B" w:rsidRDefault="00811DD7" w:rsidP="00811DD7">
      <w:pPr>
        <w:numPr>
          <w:ilvl w:val="0"/>
          <w:numId w:val="20"/>
        </w:numPr>
        <w:spacing w:line="220" w:lineRule="atLeast"/>
        <w:ind w:hanging="720"/>
        <w:jc w:val="both"/>
        <w:rPr>
          <w:rFonts w:asciiTheme="majorHAnsi" w:hAnsiTheme="majorHAnsi"/>
          <w:sz w:val="22"/>
          <w:szCs w:val="22"/>
        </w:rPr>
      </w:pPr>
      <w:r w:rsidRPr="00F8331B">
        <w:rPr>
          <w:rFonts w:asciiTheme="majorHAnsi" w:hAnsiTheme="majorHAnsi"/>
          <w:sz w:val="22"/>
          <w:szCs w:val="22"/>
        </w:rPr>
        <w:t xml:space="preserve">Accounting and Finance Manual </w:t>
      </w:r>
    </w:p>
    <w:p w:rsidR="00811DD7" w:rsidRPr="00F8331B" w:rsidRDefault="00811DD7" w:rsidP="00811DD7">
      <w:pPr>
        <w:tabs>
          <w:tab w:val="left" w:pos="3600"/>
        </w:tabs>
        <w:jc w:val="both"/>
        <w:rPr>
          <w:rFonts w:asciiTheme="majorHAnsi" w:hAnsiTheme="majorHAnsi"/>
          <w:b/>
          <w:bCs/>
        </w:rPr>
      </w:pPr>
      <w:r w:rsidRPr="00F8331B">
        <w:rPr>
          <w:rFonts w:asciiTheme="majorHAnsi" w:hAnsiTheme="majorHAnsi"/>
          <w:b/>
          <w:bCs/>
        </w:rPr>
        <w:t>OTHER ASSIGNMENTS:</w:t>
      </w:r>
    </w:p>
    <w:p w:rsidR="00811DD7" w:rsidRPr="00F8331B" w:rsidRDefault="00811DD7" w:rsidP="00811DD7">
      <w:pPr>
        <w:pStyle w:val="Achievement"/>
        <w:numPr>
          <w:ilvl w:val="0"/>
          <w:numId w:val="21"/>
        </w:numPr>
        <w:tabs>
          <w:tab w:val="left" w:pos="708"/>
        </w:tabs>
        <w:ind w:right="0"/>
        <w:rPr>
          <w:rFonts w:asciiTheme="majorHAnsi" w:hAnsiTheme="majorHAnsi"/>
          <w:bCs/>
          <w:spacing w:val="0"/>
          <w:sz w:val="22"/>
          <w:szCs w:val="22"/>
        </w:rPr>
      </w:pPr>
      <w:r w:rsidRPr="00F8331B">
        <w:rPr>
          <w:rFonts w:asciiTheme="majorHAnsi" w:hAnsiTheme="majorHAnsi"/>
          <w:bCs/>
          <w:spacing w:val="0"/>
          <w:sz w:val="24"/>
          <w:szCs w:val="24"/>
        </w:rPr>
        <w:t xml:space="preserve">       </w:t>
      </w:r>
      <w:r w:rsidRPr="00F8331B">
        <w:rPr>
          <w:rFonts w:asciiTheme="majorHAnsi" w:hAnsiTheme="majorHAnsi"/>
          <w:bCs/>
          <w:spacing w:val="0"/>
          <w:sz w:val="22"/>
          <w:szCs w:val="22"/>
        </w:rPr>
        <w:t>Half yearly reviews of Listed Companies</w:t>
      </w:r>
    </w:p>
    <w:p w:rsidR="00811DD7" w:rsidRPr="00F8331B" w:rsidRDefault="00811DD7" w:rsidP="00811DD7">
      <w:pPr>
        <w:pStyle w:val="Achievement"/>
        <w:numPr>
          <w:ilvl w:val="0"/>
          <w:numId w:val="21"/>
        </w:numPr>
        <w:tabs>
          <w:tab w:val="left" w:pos="708"/>
        </w:tabs>
        <w:ind w:right="0"/>
        <w:rPr>
          <w:rFonts w:asciiTheme="majorHAnsi" w:hAnsiTheme="majorHAnsi"/>
          <w:bCs/>
          <w:spacing w:val="0"/>
          <w:sz w:val="22"/>
          <w:szCs w:val="22"/>
        </w:rPr>
      </w:pPr>
      <w:r w:rsidRPr="00F8331B">
        <w:rPr>
          <w:rFonts w:asciiTheme="majorHAnsi" w:hAnsiTheme="majorHAnsi"/>
          <w:bCs/>
          <w:spacing w:val="0"/>
          <w:sz w:val="22"/>
          <w:szCs w:val="22"/>
        </w:rPr>
        <w:t xml:space="preserve">       Preparation of Consolidated Financial Statements of various organizations</w:t>
      </w:r>
    </w:p>
    <w:p w:rsidR="00C2587D" w:rsidRPr="00F8331B" w:rsidRDefault="00C2587D" w:rsidP="00C2587D">
      <w:pPr>
        <w:pStyle w:val="Achievement"/>
        <w:numPr>
          <w:ilvl w:val="0"/>
          <w:numId w:val="0"/>
        </w:numPr>
        <w:spacing w:after="0" w:line="276" w:lineRule="auto"/>
        <w:ind w:left="360" w:right="0"/>
        <w:rPr>
          <w:rFonts w:asciiTheme="majorHAnsi" w:eastAsia="Times New Roman" w:hAnsiTheme="majorHAnsi"/>
          <w:noProof w:val="0"/>
          <w:spacing w:val="0"/>
          <w:sz w:val="22"/>
          <w:szCs w:val="22"/>
        </w:rPr>
      </w:pPr>
    </w:p>
    <w:p w:rsidR="00C2587D" w:rsidRPr="002C6747" w:rsidRDefault="00C2587D" w:rsidP="00C2587D">
      <w:pPr>
        <w:spacing w:line="276" w:lineRule="auto"/>
        <w:rPr>
          <w:rFonts w:asciiTheme="majorHAnsi" w:hAnsiTheme="majorHAnsi"/>
          <w:b/>
          <w:smallCaps/>
          <w:sz w:val="28"/>
          <w:szCs w:val="28"/>
          <w:u w:val="single"/>
        </w:rPr>
      </w:pPr>
      <w:r w:rsidRPr="002C6747">
        <w:rPr>
          <w:rFonts w:asciiTheme="majorHAnsi" w:hAnsiTheme="majorHAnsi"/>
          <w:b/>
          <w:smallCaps/>
          <w:sz w:val="28"/>
          <w:szCs w:val="28"/>
          <w:u w:val="single"/>
        </w:rPr>
        <w:lastRenderedPageBreak/>
        <w:t>P</w:t>
      </w:r>
      <w:r w:rsidR="00FE67D1" w:rsidRPr="002C6747">
        <w:rPr>
          <w:rFonts w:asciiTheme="majorHAnsi" w:hAnsiTheme="majorHAnsi"/>
          <w:b/>
          <w:smallCaps/>
          <w:sz w:val="28"/>
          <w:szCs w:val="28"/>
          <w:u w:val="single"/>
        </w:rPr>
        <w:t>ROFESSIONAL TRAININGS;</w:t>
      </w:r>
    </w:p>
    <w:p w:rsidR="00DC3848" w:rsidRPr="00F8331B" w:rsidRDefault="00DC3848" w:rsidP="00C2587D">
      <w:pPr>
        <w:spacing w:line="276" w:lineRule="auto"/>
        <w:rPr>
          <w:rFonts w:asciiTheme="majorHAnsi" w:hAnsiTheme="majorHAnsi"/>
          <w:b/>
          <w:smallCaps/>
          <w:sz w:val="22"/>
          <w:szCs w:val="22"/>
          <w:u w:val="single"/>
        </w:rPr>
      </w:pPr>
    </w:p>
    <w:p w:rsidR="00FA1CDA" w:rsidRPr="00F8331B" w:rsidRDefault="00FA1CDA" w:rsidP="00FA1CDA">
      <w:pPr>
        <w:pStyle w:val="Achievement"/>
        <w:numPr>
          <w:ilvl w:val="0"/>
          <w:numId w:val="2"/>
        </w:numPr>
        <w:tabs>
          <w:tab w:val="num" w:pos="360"/>
        </w:tabs>
        <w:spacing w:after="0" w:line="276" w:lineRule="auto"/>
        <w:ind w:left="360" w:right="0"/>
        <w:rPr>
          <w:rFonts w:asciiTheme="majorHAnsi" w:eastAsia="Times New Roman" w:hAnsiTheme="majorHAnsi"/>
          <w:noProof w:val="0"/>
          <w:spacing w:val="0"/>
          <w:sz w:val="22"/>
          <w:szCs w:val="22"/>
          <w:lang w:val="en-GB"/>
        </w:rPr>
      </w:pPr>
      <w:r w:rsidRPr="00F8331B">
        <w:rPr>
          <w:rFonts w:asciiTheme="majorHAnsi" w:eastAsia="Times New Roman" w:hAnsiTheme="majorHAnsi"/>
          <w:noProof w:val="0"/>
          <w:spacing w:val="0"/>
          <w:sz w:val="22"/>
          <w:szCs w:val="22"/>
          <w:lang w:val="en-GB"/>
        </w:rPr>
        <w:t>Training on Corporate Software SAP at Tunisia (</w:t>
      </w:r>
      <w:r w:rsidR="00A437E7" w:rsidRPr="00F8331B">
        <w:rPr>
          <w:rFonts w:asciiTheme="majorHAnsi" w:eastAsia="Times New Roman" w:hAnsiTheme="majorHAnsi"/>
          <w:noProof w:val="0"/>
          <w:spacing w:val="0"/>
          <w:sz w:val="22"/>
          <w:szCs w:val="22"/>
          <w:lang w:val="en-GB"/>
        </w:rPr>
        <w:t xml:space="preserve">13-22 </w:t>
      </w:r>
      <w:r w:rsidRPr="00F8331B">
        <w:rPr>
          <w:rFonts w:asciiTheme="majorHAnsi" w:eastAsia="Times New Roman" w:hAnsiTheme="majorHAnsi"/>
          <w:noProof w:val="0"/>
          <w:spacing w:val="0"/>
          <w:sz w:val="22"/>
          <w:szCs w:val="22"/>
          <w:lang w:val="en-GB"/>
        </w:rPr>
        <w:t xml:space="preserve">April,  2014) organized by Oxfam </w:t>
      </w:r>
      <w:proofErr w:type="spellStart"/>
      <w:r w:rsidRPr="00F8331B">
        <w:rPr>
          <w:rFonts w:asciiTheme="majorHAnsi" w:eastAsia="Times New Roman" w:hAnsiTheme="majorHAnsi"/>
          <w:noProof w:val="0"/>
          <w:spacing w:val="0"/>
          <w:sz w:val="22"/>
          <w:szCs w:val="22"/>
          <w:lang w:val="en-GB"/>
        </w:rPr>
        <w:t>Novib</w:t>
      </w:r>
      <w:proofErr w:type="spellEnd"/>
      <w:r w:rsidRPr="00F8331B">
        <w:rPr>
          <w:rFonts w:asciiTheme="majorHAnsi" w:eastAsia="Times New Roman" w:hAnsiTheme="majorHAnsi"/>
          <w:noProof w:val="0"/>
          <w:spacing w:val="0"/>
          <w:sz w:val="22"/>
          <w:szCs w:val="22"/>
          <w:lang w:val="en-GB"/>
        </w:rPr>
        <w:t>;</w:t>
      </w:r>
    </w:p>
    <w:p w:rsidR="004A6548" w:rsidRPr="00F8331B" w:rsidRDefault="004A6548" w:rsidP="004A6548">
      <w:pPr>
        <w:pStyle w:val="Achievement"/>
        <w:numPr>
          <w:ilvl w:val="0"/>
          <w:numId w:val="2"/>
        </w:numPr>
        <w:tabs>
          <w:tab w:val="num" w:pos="360"/>
        </w:tabs>
        <w:spacing w:after="0" w:line="276" w:lineRule="auto"/>
        <w:ind w:left="360" w:right="0"/>
        <w:rPr>
          <w:rFonts w:asciiTheme="majorHAnsi" w:hAnsiTheme="majorHAnsi"/>
          <w:sz w:val="22"/>
          <w:szCs w:val="22"/>
        </w:rPr>
      </w:pPr>
      <w:r w:rsidRPr="00F8331B">
        <w:rPr>
          <w:rFonts w:asciiTheme="majorHAnsi" w:hAnsiTheme="majorHAnsi"/>
          <w:sz w:val="22"/>
          <w:szCs w:val="22"/>
        </w:rPr>
        <w:t xml:space="preserve">Training on </w:t>
      </w:r>
      <w:r w:rsidRPr="00F8331B">
        <w:rPr>
          <w:rFonts w:asciiTheme="majorHAnsi" w:eastAsia="Times New Roman" w:hAnsiTheme="majorHAnsi"/>
          <w:noProof w:val="0"/>
          <w:spacing w:val="0"/>
          <w:sz w:val="22"/>
          <w:szCs w:val="22"/>
          <w:lang w:val="en-GB"/>
        </w:rPr>
        <w:t>Activity based budgeting at Islamabad, Pakistan (</w:t>
      </w:r>
      <w:r w:rsidR="00FA1CDA" w:rsidRPr="00F8331B">
        <w:rPr>
          <w:rFonts w:asciiTheme="majorHAnsi" w:eastAsia="Times New Roman" w:hAnsiTheme="majorHAnsi"/>
          <w:noProof w:val="0"/>
          <w:spacing w:val="0"/>
          <w:sz w:val="22"/>
          <w:szCs w:val="22"/>
          <w:lang w:val="en-GB"/>
        </w:rPr>
        <w:t xml:space="preserve">23-24 </w:t>
      </w:r>
      <w:r w:rsidRPr="00F8331B">
        <w:rPr>
          <w:rFonts w:asciiTheme="majorHAnsi" w:eastAsia="Times New Roman" w:hAnsiTheme="majorHAnsi"/>
          <w:noProof w:val="0"/>
          <w:spacing w:val="0"/>
          <w:sz w:val="22"/>
          <w:szCs w:val="22"/>
          <w:lang w:val="en-GB"/>
        </w:rPr>
        <w:t xml:space="preserve">January  2014) organized by Oxfam </w:t>
      </w:r>
      <w:proofErr w:type="spellStart"/>
      <w:r w:rsidRPr="00F8331B">
        <w:rPr>
          <w:rFonts w:asciiTheme="majorHAnsi" w:eastAsia="Times New Roman" w:hAnsiTheme="majorHAnsi"/>
          <w:noProof w:val="0"/>
          <w:spacing w:val="0"/>
          <w:sz w:val="22"/>
          <w:szCs w:val="22"/>
          <w:lang w:val="en-GB"/>
        </w:rPr>
        <w:t>Novib</w:t>
      </w:r>
      <w:proofErr w:type="spellEnd"/>
      <w:r w:rsidRPr="00F8331B">
        <w:rPr>
          <w:rFonts w:asciiTheme="majorHAnsi" w:eastAsia="Times New Roman" w:hAnsiTheme="majorHAnsi"/>
          <w:noProof w:val="0"/>
          <w:spacing w:val="0"/>
          <w:sz w:val="22"/>
          <w:szCs w:val="22"/>
          <w:lang w:val="en-GB"/>
        </w:rPr>
        <w:t>;</w:t>
      </w:r>
    </w:p>
    <w:p w:rsidR="004A6548" w:rsidRPr="00F8331B" w:rsidRDefault="004A6548" w:rsidP="004A6548">
      <w:pPr>
        <w:pStyle w:val="Achievement"/>
        <w:numPr>
          <w:ilvl w:val="0"/>
          <w:numId w:val="2"/>
        </w:numPr>
        <w:tabs>
          <w:tab w:val="num" w:pos="360"/>
        </w:tabs>
        <w:spacing w:after="0" w:line="276" w:lineRule="auto"/>
        <w:ind w:left="360" w:right="0"/>
        <w:rPr>
          <w:rFonts w:asciiTheme="majorHAnsi" w:hAnsiTheme="majorHAnsi"/>
          <w:sz w:val="22"/>
          <w:szCs w:val="22"/>
        </w:rPr>
      </w:pPr>
      <w:r w:rsidRPr="00F8331B">
        <w:rPr>
          <w:rFonts w:asciiTheme="majorHAnsi" w:hAnsiTheme="majorHAnsi"/>
          <w:sz w:val="22"/>
          <w:szCs w:val="22"/>
        </w:rPr>
        <w:t>Training on Procurement rules &amp; Regulations of European Union (EU)  at Multan, Pakistan (</w:t>
      </w:r>
      <w:r w:rsidR="00FA1CDA" w:rsidRPr="00F8331B">
        <w:rPr>
          <w:rFonts w:asciiTheme="majorHAnsi" w:hAnsiTheme="majorHAnsi"/>
          <w:sz w:val="22"/>
          <w:szCs w:val="22"/>
        </w:rPr>
        <w:t xml:space="preserve">12-14 </w:t>
      </w:r>
      <w:r w:rsidRPr="00F8331B">
        <w:rPr>
          <w:rFonts w:asciiTheme="majorHAnsi" w:hAnsiTheme="majorHAnsi"/>
          <w:sz w:val="22"/>
          <w:szCs w:val="22"/>
        </w:rPr>
        <w:t xml:space="preserve">June, 2013) </w:t>
      </w:r>
      <w:r w:rsidRPr="00F8331B">
        <w:rPr>
          <w:rFonts w:asciiTheme="majorHAnsi" w:eastAsia="Times New Roman" w:hAnsiTheme="majorHAnsi"/>
          <w:noProof w:val="0"/>
          <w:spacing w:val="0"/>
          <w:sz w:val="22"/>
          <w:szCs w:val="22"/>
          <w:lang w:val="en-GB"/>
        </w:rPr>
        <w:t xml:space="preserve">organized by Oxfam </w:t>
      </w:r>
      <w:proofErr w:type="spellStart"/>
      <w:r w:rsidRPr="00F8331B">
        <w:rPr>
          <w:rFonts w:asciiTheme="majorHAnsi" w:eastAsia="Times New Roman" w:hAnsiTheme="majorHAnsi"/>
          <w:noProof w:val="0"/>
          <w:spacing w:val="0"/>
          <w:sz w:val="22"/>
          <w:szCs w:val="22"/>
          <w:lang w:val="en-GB"/>
        </w:rPr>
        <w:t>Novib</w:t>
      </w:r>
      <w:proofErr w:type="spellEnd"/>
      <w:r w:rsidRPr="00F8331B">
        <w:rPr>
          <w:rFonts w:asciiTheme="majorHAnsi" w:hAnsiTheme="majorHAnsi"/>
          <w:sz w:val="22"/>
          <w:szCs w:val="22"/>
        </w:rPr>
        <w:t>;</w:t>
      </w:r>
    </w:p>
    <w:p w:rsidR="004A6548" w:rsidRPr="00F8331B" w:rsidRDefault="004A6548" w:rsidP="004A6548">
      <w:pPr>
        <w:pStyle w:val="Achievement"/>
        <w:numPr>
          <w:ilvl w:val="0"/>
          <w:numId w:val="2"/>
        </w:numPr>
        <w:tabs>
          <w:tab w:val="num" w:pos="360"/>
        </w:tabs>
        <w:spacing w:after="0" w:line="276" w:lineRule="auto"/>
        <w:ind w:left="360" w:right="0"/>
        <w:rPr>
          <w:rFonts w:asciiTheme="majorHAnsi" w:eastAsia="Times New Roman" w:hAnsiTheme="majorHAnsi"/>
          <w:noProof w:val="0"/>
          <w:spacing w:val="0"/>
          <w:sz w:val="22"/>
          <w:szCs w:val="22"/>
          <w:lang w:val="en-GB"/>
        </w:rPr>
      </w:pPr>
      <w:r w:rsidRPr="00F8331B">
        <w:rPr>
          <w:rFonts w:asciiTheme="majorHAnsi" w:eastAsia="Times New Roman" w:hAnsiTheme="majorHAnsi"/>
          <w:noProof w:val="0"/>
          <w:spacing w:val="0"/>
          <w:sz w:val="22"/>
          <w:szCs w:val="22"/>
          <w:lang w:val="en-GB"/>
        </w:rPr>
        <w:t>Training on Activity based budgeting at The Hague, Netherlands (</w:t>
      </w:r>
      <w:r w:rsidR="00FA1CDA" w:rsidRPr="00F8331B">
        <w:rPr>
          <w:rFonts w:asciiTheme="majorHAnsi" w:eastAsia="Times New Roman" w:hAnsiTheme="majorHAnsi"/>
          <w:noProof w:val="0"/>
          <w:spacing w:val="0"/>
          <w:sz w:val="22"/>
          <w:szCs w:val="22"/>
          <w:lang w:val="en-GB"/>
        </w:rPr>
        <w:t xml:space="preserve">08-12 </w:t>
      </w:r>
      <w:r w:rsidRPr="00F8331B">
        <w:rPr>
          <w:rFonts w:asciiTheme="majorHAnsi" w:eastAsia="Times New Roman" w:hAnsiTheme="majorHAnsi"/>
          <w:noProof w:val="0"/>
          <w:spacing w:val="0"/>
          <w:sz w:val="22"/>
          <w:szCs w:val="22"/>
          <w:lang w:val="en-GB"/>
        </w:rPr>
        <w:t xml:space="preserve">July, 2013) organized by Oxfam </w:t>
      </w:r>
      <w:proofErr w:type="spellStart"/>
      <w:r w:rsidRPr="00F8331B">
        <w:rPr>
          <w:rFonts w:asciiTheme="majorHAnsi" w:eastAsia="Times New Roman" w:hAnsiTheme="majorHAnsi"/>
          <w:noProof w:val="0"/>
          <w:spacing w:val="0"/>
          <w:sz w:val="22"/>
          <w:szCs w:val="22"/>
          <w:lang w:val="en-GB"/>
        </w:rPr>
        <w:t>Novib</w:t>
      </w:r>
      <w:proofErr w:type="spellEnd"/>
      <w:r w:rsidRPr="00F8331B">
        <w:rPr>
          <w:rFonts w:asciiTheme="majorHAnsi" w:eastAsia="Times New Roman" w:hAnsiTheme="majorHAnsi"/>
          <w:noProof w:val="0"/>
          <w:spacing w:val="0"/>
          <w:sz w:val="22"/>
          <w:szCs w:val="22"/>
          <w:lang w:val="en-GB"/>
        </w:rPr>
        <w:t xml:space="preserve">; </w:t>
      </w:r>
    </w:p>
    <w:p w:rsidR="00C2587D" w:rsidRPr="00F8331B" w:rsidRDefault="00C2587D" w:rsidP="00C2587D">
      <w:pPr>
        <w:pStyle w:val="Achievement"/>
        <w:numPr>
          <w:ilvl w:val="0"/>
          <w:numId w:val="2"/>
        </w:numPr>
        <w:tabs>
          <w:tab w:val="num" w:pos="360"/>
        </w:tabs>
        <w:spacing w:after="0" w:line="276" w:lineRule="auto"/>
        <w:ind w:left="360" w:right="0"/>
        <w:rPr>
          <w:rFonts w:asciiTheme="majorHAnsi" w:eastAsia="Times New Roman" w:hAnsiTheme="majorHAnsi"/>
          <w:noProof w:val="0"/>
          <w:spacing w:val="0"/>
          <w:sz w:val="22"/>
          <w:szCs w:val="22"/>
          <w:lang w:val="en-GB"/>
        </w:rPr>
      </w:pPr>
      <w:r w:rsidRPr="00F8331B">
        <w:rPr>
          <w:rFonts w:asciiTheme="majorHAnsi" w:eastAsia="Times New Roman" w:hAnsiTheme="majorHAnsi"/>
          <w:noProof w:val="0"/>
          <w:spacing w:val="0"/>
          <w:sz w:val="22"/>
          <w:szCs w:val="22"/>
          <w:lang w:val="en-GB"/>
        </w:rPr>
        <w:t xml:space="preserve">Training on </w:t>
      </w:r>
      <w:r w:rsidR="00F54B13" w:rsidRPr="00F8331B">
        <w:rPr>
          <w:rFonts w:asciiTheme="majorHAnsi" w:eastAsia="Times New Roman" w:hAnsiTheme="majorHAnsi"/>
          <w:noProof w:val="0"/>
          <w:spacing w:val="0"/>
          <w:sz w:val="22"/>
          <w:szCs w:val="22"/>
          <w:lang w:val="en-GB"/>
        </w:rPr>
        <w:t xml:space="preserve">Grant/Contract and Project Management and </w:t>
      </w:r>
      <w:r w:rsidRPr="00F8331B">
        <w:rPr>
          <w:rFonts w:asciiTheme="majorHAnsi" w:eastAsia="Times New Roman" w:hAnsiTheme="majorHAnsi"/>
          <w:noProof w:val="0"/>
          <w:spacing w:val="0"/>
          <w:sz w:val="22"/>
          <w:szCs w:val="22"/>
          <w:lang w:val="en-GB"/>
        </w:rPr>
        <w:t>Corporate Softwar</w:t>
      </w:r>
      <w:r w:rsidR="00DC3848" w:rsidRPr="00F8331B">
        <w:rPr>
          <w:rFonts w:asciiTheme="majorHAnsi" w:eastAsia="Times New Roman" w:hAnsiTheme="majorHAnsi"/>
          <w:noProof w:val="0"/>
          <w:spacing w:val="0"/>
          <w:sz w:val="22"/>
          <w:szCs w:val="22"/>
          <w:lang w:val="en-GB"/>
        </w:rPr>
        <w:t xml:space="preserve">e SAP </w:t>
      </w:r>
      <w:r w:rsidR="00F54B13" w:rsidRPr="00F8331B">
        <w:rPr>
          <w:rFonts w:asciiTheme="majorHAnsi" w:eastAsia="Times New Roman" w:hAnsiTheme="majorHAnsi"/>
          <w:noProof w:val="0"/>
          <w:spacing w:val="0"/>
          <w:sz w:val="22"/>
          <w:szCs w:val="22"/>
          <w:lang w:val="en-GB"/>
        </w:rPr>
        <w:t xml:space="preserve">and </w:t>
      </w:r>
      <w:r w:rsidR="00DC3848" w:rsidRPr="00F8331B">
        <w:rPr>
          <w:rFonts w:asciiTheme="majorHAnsi" w:eastAsia="Times New Roman" w:hAnsiTheme="majorHAnsi"/>
          <w:noProof w:val="0"/>
          <w:spacing w:val="0"/>
          <w:sz w:val="22"/>
          <w:szCs w:val="22"/>
          <w:lang w:val="en-GB"/>
        </w:rPr>
        <w:t>at The Hague, Netherlands (</w:t>
      </w:r>
      <w:r w:rsidR="00FA1CDA" w:rsidRPr="00F8331B">
        <w:rPr>
          <w:rFonts w:asciiTheme="majorHAnsi" w:eastAsia="Times New Roman" w:hAnsiTheme="majorHAnsi"/>
          <w:noProof w:val="0"/>
          <w:spacing w:val="0"/>
          <w:sz w:val="22"/>
          <w:szCs w:val="22"/>
          <w:lang w:val="en-GB"/>
        </w:rPr>
        <w:t xml:space="preserve">07-21 </w:t>
      </w:r>
      <w:r w:rsidR="00DC3848" w:rsidRPr="00F8331B">
        <w:rPr>
          <w:rFonts w:asciiTheme="majorHAnsi" w:eastAsia="Times New Roman" w:hAnsiTheme="majorHAnsi"/>
          <w:noProof w:val="0"/>
          <w:spacing w:val="0"/>
          <w:sz w:val="22"/>
          <w:szCs w:val="22"/>
          <w:lang w:val="en-GB"/>
        </w:rPr>
        <w:t xml:space="preserve">October, 2012) organized by Oxfam </w:t>
      </w:r>
      <w:proofErr w:type="spellStart"/>
      <w:r w:rsidR="00DC3848" w:rsidRPr="00F8331B">
        <w:rPr>
          <w:rFonts w:asciiTheme="majorHAnsi" w:eastAsia="Times New Roman" w:hAnsiTheme="majorHAnsi"/>
          <w:noProof w:val="0"/>
          <w:spacing w:val="0"/>
          <w:sz w:val="22"/>
          <w:szCs w:val="22"/>
          <w:lang w:val="en-GB"/>
        </w:rPr>
        <w:t>Novib</w:t>
      </w:r>
      <w:proofErr w:type="spellEnd"/>
      <w:r w:rsidR="00DC3848" w:rsidRPr="00F8331B">
        <w:rPr>
          <w:rFonts w:asciiTheme="majorHAnsi" w:eastAsia="Times New Roman" w:hAnsiTheme="majorHAnsi"/>
          <w:noProof w:val="0"/>
          <w:spacing w:val="0"/>
          <w:sz w:val="22"/>
          <w:szCs w:val="22"/>
          <w:lang w:val="en-GB"/>
        </w:rPr>
        <w:t>;</w:t>
      </w:r>
    </w:p>
    <w:p w:rsidR="00E641C6" w:rsidRPr="00F8331B" w:rsidRDefault="00E641C6" w:rsidP="00DC3848">
      <w:pPr>
        <w:rPr>
          <w:rFonts w:asciiTheme="majorHAnsi" w:hAnsiTheme="majorHAnsi"/>
          <w:b/>
          <w:u w:val="single"/>
        </w:rPr>
      </w:pPr>
    </w:p>
    <w:p w:rsidR="00DC3848" w:rsidRPr="002C6747" w:rsidRDefault="00E641C6" w:rsidP="00DC3848">
      <w:pPr>
        <w:rPr>
          <w:rFonts w:asciiTheme="majorHAnsi" w:hAnsiTheme="majorHAnsi"/>
          <w:b/>
          <w:sz w:val="28"/>
          <w:szCs w:val="28"/>
          <w:u w:val="single"/>
        </w:rPr>
      </w:pPr>
      <w:r w:rsidRPr="002C6747">
        <w:rPr>
          <w:rFonts w:asciiTheme="majorHAnsi" w:hAnsiTheme="majorHAnsi"/>
          <w:b/>
          <w:sz w:val="28"/>
          <w:szCs w:val="28"/>
          <w:u w:val="single"/>
        </w:rPr>
        <w:t>PERSONAL PROFILE</w:t>
      </w:r>
    </w:p>
    <w:p w:rsidR="00E641C6" w:rsidRPr="00F8331B" w:rsidRDefault="00E641C6" w:rsidP="00DC3848">
      <w:pPr>
        <w:rPr>
          <w:rFonts w:asciiTheme="majorHAnsi" w:hAnsiTheme="majorHAnsi"/>
          <w:b/>
          <w:sz w:val="22"/>
          <w:szCs w:val="22"/>
        </w:rPr>
      </w:pPr>
    </w:p>
    <w:p w:rsidR="00E641C6" w:rsidRPr="00F8331B" w:rsidRDefault="00E641C6" w:rsidP="00E641C6">
      <w:pPr>
        <w:pStyle w:val="Achievement"/>
        <w:numPr>
          <w:ilvl w:val="0"/>
          <w:numId w:val="0"/>
        </w:numPr>
        <w:tabs>
          <w:tab w:val="left" w:pos="2160"/>
        </w:tabs>
        <w:rPr>
          <w:rFonts w:asciiTheme="majorHAnsi" w:hAnsiTheme="majorHAnsi"/>
          <w:sz w:val="22"/>
          <w:szCs w:val="22"/>
        </w:rPr>
      </w:pPr>
      <w:r w:rsidRPr="00F8331B">
        <w:rPr>
          <w:rFonts w:asciiTheme="majorHAnsi" w:hAnsiTheme="majorHAnsi"/>
          <w:sz w:val="22"/>
          <w:szCs w:val="22"/>
        </w:rPr>
        <w:t>Nationality:</w:t>
      </w:r>
      <w:r w:rsidRPr="00F8331B">
        <w:rPr>
          <w:rFonts w:asciiTheme="majorHAnsi" w:hAnsiTheme="majorHAnsi"/>
          <w:sz w:val="22"/>
          <w:szCs w:val="22"/>
        </w:rPr>
        <w:tab/>
      </w:r>
      <w:r w:rsidRPr="00F8331B">
        <w:rPr>
          <w:rFonts w:asciiTheme="majorHAnsi" w:hAnsiTheme="majorHAnsi"/>
          <w:sz w:val="22"/>
          <w:szCs w:val="22"/>
        </w:rPr>
        <w:tab/>
        <w:t>Pakistani</w:t>
      </w:r>
      <w:r w:rsidRPr="00F8331B">
        <w:rPr>
          <w:rFonts w:asciiTheme="majorHAnsi" w:hAnsiTheme="majorHAnsi"/>
          <w:sz w:val="22"/>
          <w:szCs w:val="22"/>
        </w:rPr>
        <w:tab/>
      </w:r>
    </w:p>
    <w:p w:rsidR="00E641C6" w:rsidRPr="00F8331B" w:rsidRDefault="00E641C6" w:rsidP="00E641C6">
      <w:pPr>
        <w:pStyle w:val="Achievement"/>
        <w:numPr>
          <w:ilvl w:val="0"/>
          <w:numId w:val="0"/>
        </w:numPr>
        <w:tabs>
          <w:tab w:val="left" w:pos="2160"/>
        </w:tabs>
        <w:rPr>
          <w:rFonts w:asciiTheme="majorHAnsi" w:hAnsiTheme="majorHAnsi"/>
          <w:sz w:val="22"/>
          <w:szCs w:val="22"/>
        </w:rPr>
      </w:pPr>
      <w:r w:rsidRPr="00F8331B">
        <w:rPr>
          <w:rFonts w:asciiTheme="majorHAnsi" w:hAnsiTheme="majorHAnsi"/>
          <w:sz w:val="22"/>
          <w:szCs w:val="22"/>
        </w:rPr>
        <w:t>Date of Birth:</w:t>
      </w:r>
      <w:r w:rsidRPr="00F8331B">
        <w:rPr>
          <w:rFonts w:asciiTheme="majorHAnsi" w:hAnsiTheme="majorHAnsi"/>
          <w:sz w:val="22"/>
          <w:szCs w:val="22"/>
        </w:rPr>
        <w:tab/>
      </w:r>
      <w:r w:rsidRPr="00F8331B">
        <w:rPr>
          <w:rFonts w:asciiTheme="majorHAnsi" w:hAnsiTheme="majorHAnsi"/>
          <w:sz w:val="22"/>
          <w:szCs w:val="22"/>
        </w:rPr>
        <w:tab/>
        <w:t>Nov 27, 1980</w:t>
      </w:r>
    </w:p>
    <w:p w:rsidR="00E641C6" w:rsidRPr="00F8331B" w:rsidRDefault="00E641C6" w:rsidP="00E641C6">
      <w:pPr>
        <w:pStyle w:val="Achievement"/>
        <w:numPr>
          <w:ilvl w:val="0"/>
          <w:numId w:val="0"/>
        </w:numPr>
        <w:tabs>
          <w:tab w:val="left" w:pos="2160"/>
        </w:tabs>
        <w:rPr>
          <w:rFonts w:asciiTheme="majorHAnsi" w:hAnsiTheme="majorHAnsi"/>
          <w:sz w:val="22"/>
          <w:szCs w:val="22"/>
        </w:rPr>
      </w:pPr>
      <w:r w:rsidRPr="00F8331B">
        <w:rPr>
          <w:rFonts w:asciiTheme="majorHAnsi" w:hAnsiTheme="majorHAnsi"/>
          <w:sz w:val="22"/>
          <w:szCs w:val="22"/>
        </w:rPr>
        <w:t>Marital status:</w:t>
      </w:r>
      <w:r w:rsidRPr="00F8331B">
        <w:rPr>
          <w:rFonts w:asciiTheme="majorHAnsi" w:hAnsiTheme="majorHAnsi"/>
          <w:sz w:val="22"/>
          <w:szCs w:val="22"/>
        </w:rPr>
        <w:tab/>
      </w:r>
      <w:r w:rsidRPr="00F8331B">
        <w:rPr>
          <w:rFonts w:asciiTheme="majorHAnsi" w:hAnsiTheme="majorHAnsi"/>
          <w:sz w:val="22"/>
          <w:szCs w:val="22"/>
        </w:rPr>
        <w:tab/>
        <w:t>Single</w:t>
      </w:r>
    </w:p>
    <w:p w:rsidR="00626BC0" w:rsidRPr="00E641C6" w:rsidRDefault="00E641C6" w:rsidP="00E641C6">
      <w:pPr>
        <w:spacing w:line="276" w:lineRule="auto"/>
        <w:rPr>
          <w:rFonts w:asciiTheme="majorHAnsi" w:hAnsiTheme="majorHAnsi"/>
          <w:smallCaps/>
          <w:sz w:val="22"/>
          <w:szCs w:val="22"/>
        </w:rPr>
      </w:pPr>
      <w:r w:rsidRPr="00F8331B">
        <w:rPr>
          <w:rFonts w:asciiTheme="majorHAnsi" w:hAnsiTheme="majorHAnsi"/>
          <w:sz w:val="22"/>
          <w:szCs w:val="22"/>
        </w:rPr>
        <w:t>Language skill:</w:t>
      </w:r>
      <w:r w:rsidRPr="00F8331B">
        <w:rPr>
          <w:rFonts w:asciiTheme="majorHAnsi" w:hAnsiTheme="majorHAnsi"/>
          <w:sz w:val="22"/>
          <w:szCs w:val="22"/>
        </w:rPr>
        <w:tab/>
      </w:r>
      <w:r w:rsidRPr="00F8331B">
        <w:rPr>
          <w:rFonts w:asciiTheme="majorHAnsi" w:hAnsiTheme="majorHAnsi"/>
          <w:sz w:val="22"/>
          <w:szCs w:val="22"/>
        </w:rPr>
        <w:tab/>
      </w:r>
      <w:r w:rsidRPr="00F8331B">
        <w:rPr>
          <w:rFonts w:asciiTheme="majorHAnsi" w:hAnsiTheme="majorHAnsi"/>
          <w:sz w:val="22"/>
          <w:szCs w:val="22"/>
        </w:rPr>
        <w:tab/>
        <w:t>Urdu, English</w:t>
      </w:r>
    </w:p>
    <w:sectPr w:rsidR="00626BC0" w:rsidRPr="00E641C6" w:rsidSect="0067497A">
      <w:pgSz w:w="11909" w:h="16834" w:code="9"/>
      <w:pgMar w:top="720" w:right="720"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000"/>
    <w:multiLevelType w:val="hybridMultilevel"/>
    <w:tmpl w:val="EB5251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514FE"/>
    <w:multiLevelType w:val="hybridMultilevel"/>
    <w:tmpl w:val="1BD28D9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B90FAE"/>
    <w:multiLevelType w:val="multilevel"/>
    <w:tmpl w:val="86B20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B29FB"/>
    <w:multiLevelType w:val="hybridMultilevel"/>
    <w:tmpl w:val="AEACB2A0"/>
    <w:lvl w:ilvl="0" w:tplc="0409000D">
      <w:start w:val="1"/>
      <w:numFmt w:val="bullet"/>
      <w:lvlText w:val=""/>
      <w:lvlJc w:val="left"/>
      <w:pPr>
        <w:tabs>
          <w:tab w:val="num" w:pos="2610"/>
        </w:tabs>
        <w:ind w:left="261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880F66"/>
    <w:multiLevelType w:val="hybridMultilevel"/>
    <w:tmpl w:val="F2FEAA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106CC5"/>
    <w:multiLevelType w:val="multilevel"/>
    <w:tmpl w:val="4628E9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9C79FB"/>
    <w:multiLevelType w:val="multilevel"/>
    <w:tmpl w:val="D96A4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BF6FD6"/>
    <w:multiLevelType w:val="hybridMultilevel"/>
    <w:tmpl w:val="8B129D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C7F4592"/>
    <w:multiLevelType w:val="hybridMultilevel"/>
    <w:tmpl w:val="5B78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76045A"/>
    <w:multiLevelType w:val="hybridMultilevel"/>
    <w:tmpl w:val="710A2812"/>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3761A1"/>
    <w:multiLevelType w:val="hybridMultilevel"/>
    <w:tmpl w:val="554EF89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38F2C67"/>
    <w:multiLevelType w:val="hybridMultilevel"/>
    <w:tmpl w:val="393AEB2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2">
    <w:nsid w:val="369D6C25"/>
    <w:multiLevelType w:val="hybridMultilevel"/>
    <w:tmpl w:val="31BED58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8C526CE"/>
    <w:multiLevelType w:val="hybridMultilevel"/>
    <w:tmpl w:val="AD58979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B172B26"/>
    <w:multiLevelType w:val="hybridMultilevel"/>
    <w:tmpl w:val="346204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C15B6A"/>
    <w:multiLevelType w:val="hybridMultilevel"/>
    <w:tmpl w:val="6B249A9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00A1383"/>
    <w:multiLevelType w:val="multilevel"/>
    <w:tmpl w:val="997C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561A4E"/>
    <w:multiLevelType w:val="hybridMultilevel"/>
    <w:tmpl w:val="BE36BBA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3AB2C12"/>
    <w:multiLevelType w:val="multilevel"/>
    <w:tmpl w:val="F836C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EF110B"/>
    <w:multiLevelType w:val="hybridMultilevel"/>
    <w:tmpl w:val="0FC8E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BC18E1"/>
    <w:multiLevelType w:val="hybridMultilevel"/>
    <w:tmpl w:val="4046121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1">
    <w:nsid w:val="512D71DD"/>
    <w:multiLevelType w:val="hybridMultilevel"/>
    <w:tmpl w:val="7FB48F8A"/>
    <w:lvl w:ilvl="0" w:tplc="E4424490">
      <w:start w:val="1"/>
      <w:numFmt w:val="bullet"/>
      <w:lvlText w:val=""/>
      <w:lvlJc w:val="left"/>
      <w:pPr>
        <w:tabs>
          <w:tab w:val="num" w:pos="1080"/>
        </w:tabs>
        <w:ind w:left="1080" w:hanging="360"/>
      </w:pPr>
      <w:rPr>
        <w:rFonts w:ascii="Wingdings" w:hAnsi="Wingdings" w:hint="default"/>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5E042F9"/>
    <w:multiLevelType w:val="hybridMultilevel"/>
    <w:tmpl w:val="03ECBF1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756400A"/>
    <w:multiLevelType w:val="multilevel"/>
    <w:tmpl w:val="DDDE14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8B67553"/>
    <w:multiLevelType w:val="hybridMultilevel"/>
    <w:tmpl w:val="832A80D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C782F3A"/>
    <w:multiLevelType w:val="hybridMultilevel"/>
    <w:tmpl w:val="22EE89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62517A24"/>
    <w:multiLevelType w:val="multilevel"/>
    <w:tmpl w:val="297242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8">
    <w:nsid w:val="68943612"/>
    <w:multiLevelType w:val="hybridMultilevel"/>
    <w:tmpl w:val="18C6D8E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B4761C2"/>
    <w:multiLevelType w:val="multilevel"/>
    <w:tmpl w:val="4D04F93C"/>
    <w:lvl w:ilvl="0">
      <w:start w:val="1"/>
      <w:numFmt w:val="bullet"/>
      <w:lvlText w:val=""/>
      <w:lvlJc w:val="left"/>
      <w:pPr>
        <w:tabs>
          <w:tab w:val="num" w:pos="1800"/>
        </w:tabs>
        <w:ind w:left="180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nsid w:val="6D4A1083"/>
    <w:multiLevelType w:val="hybridMultilevel"/>
    <w:tmpl w:val="4B2EA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58B183C"/>
    <w:multiLevelType w:val="hybridMultilevel"/>
    <w:tmpl w:val="B5E0FF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66A14B1"/>
    <w:multiLevelType w:val="hybridMultilevel"/>
    <w:tmpl w:val="E376D0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FE3B39"/>
    <w:multiLevelType w:val="hybridMultilevel"/>
    <w:tmpl w:val="65CEED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8A820AB"/>
    <w:multiLevelType w:val="hybridMultilevel"/>
    <w:tmpl w:val="F2C6540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9807579"/>
    <w:multiLevelType w:val="hybridMultilevel"/>
    <w:tmpl w:val="B53434A4"/>
    <w:lvl w:ilvl="0" w:tplc="CD02676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
  </w:num>
  <w:num w:numId="3">
    <w:abstractNumId w:val="27"/>
  </w:num>
  <w:num w:numId="4">
    <w:abstractNumId w:val="27"/>
  </w:num>
  <w:num w:numId="5">
    <w:abstractNumId w:val="8"/>
  </w:num>
  <w:num w:numId="6">
    <w:abstractNumId w:val="0"/>
  </w:num>
  <w:num w:numId="7">
    <w:abstractNumId w:val="21"/>
  </w:num>
  <w:num w:numId="8">
    <w:abstractNumId w:val="29"/>
  </w:num>
  <w:num w:numId="9">
    <w:abstractNumId w:val="27"/>
  </w:num>
  <w:num w:numId="10">
    <w:abstractNumId w:val="3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27"/>
  </w:num>
  <w:num w:numId="14">
    <w:abstractNumId w:val="35"/>
  </w:num>
  <w:num w:numId="15">
    <w:abstractNumId w:val="4"/>
  </w:num>
  <w:num w:numId="16">
    <w:abstractNumId w:val="14"/>
  </w:num>
  <w:num w:numId="17">
    <w:abstractNumId w:val="31"/>
  </w:num>
  <w:num w:numId="18">
    <w:abstractNumId w:val="27"/>
  </w:num>
  <w:num w:numId="19">
    <w:abstractNumId w:val="28"/>
  </w:num>
  <w:num w:numId="20">
    <w:abstractNumId w:val="11"/>
  </w:num>
  <w:num w:numId="21">
    <w:abstractNumId w:val="20"/>
  </w:num>
  <w:num w:numId="22">
    <w:abstractNumId w:val="10"/>
  </w:num>
  <w:num w:numId="23">
    <w:abstractNumId w:val="25"/>
  </w:num>
  <w:num w:numId="24">
    <w:abstractNumId w:val="19"/>
  </w:num>
  <w:num w:numId="25">
    <w:abstractNumId w:val="7"/>
  </w:num>
  <w:num w:numId="26">
    <w:abstractNumId w:val="30"/>
  </w:num>
  <w:num w:numId="27">
    <w:abstractNumId w:val="17"/>
  </w:num>
  <w:num w:numId="28">
    <w:abstractNumId w:val="34"/>
  </w:num>
  <w:num w:numId="29">
    <w:abstractNumId w:val="13"/>
  </w:num>
  <w:num w:numId="30">
    <w:abstractNumId w:val="1"/>
  </w:num>
  <w:num w:numId="31">
    <w:abstractNumId w:val="33"/>
  </w:num>
  <w:num w:numId="32">
    <w:abstractNumId w:val="24"/>
  </w:num>
  <w:num w:numId="33">
    <w:abstractNumId w:val="12"/>
  </w:num>
  <w:num w:numId="34">
    <w:abstractNumId w:val="22"/>
  </w:num>
  <w:num w:numId="35">
    <w:abstractNumId w:val="15"/>
  </w:num>
  <w:num w:numId="36">
    <w:abstractNumId w:val="2"/>
  </w:num>
  <w:num w:numId="37">
    <w:abstractNumId w:val="5"/>
  </w:num>
  <w:num w:numId="38">
    <w:abstractNumId w:val="16"/>
  </w:num>
  <w:num w:numId="39">
    <w:abstractNumId w:val="6"/>
  </w:num>
  <w:num w:numId="40">
    <w:abstractNumId w:val="18"/>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characterSpacingControl w:val="doNotCompress"/>
  <w:compat/>
  <w:rsids>
    <w:rsidRoot w:val="002B0964"/>
    <w:rsid w:val="0000061A"/>
    <w:rsid w:val="000153E3"/>
    <w:rsid w:val="000161A7"/>
    <w:rsid w:val="000225E1"/>
    <w:rsid w:val="00030006"/>
    <w:rsid w:val="00080EBF"/>
    <w:rsid w:val="000B0C2C"/>
    <w:rsid w:val="000B65D7"/>
    <w:rsid w:val="000D39A4"/>
    <w:rsid w:val="000E7B99"/>
    <w:rsid w:val="000F05E8"/>
    <w:rsid w:val="000F4ED0"/>
    <w:rsid w:val="00100102"/>
    <w:rsid w:val="0012604C"/>
    <w:rsid w:val="00126773"/>
    <w:rsid w:val="00147663"/>
    <w:rsid w:val="001530CC"/>
    <w:rsid w:val="001536F2"/>
    <w:rsid w:val="001554F0"/>
    <w:rsid w:val="00162D7C"/>
    <w:rsid w:val="001676C2"/>
    <w:rsid w:val="001940E7"/>
    <w:rsid w:val="001A0995"/>
    <w:rsid w:val="001A5399"/>
    <w:rsid w:val="001C4F66"/>
    <w:rsid w:val="001D3368"/>
    <w:rsid w:val="001D67DA"/>
    <w:rsid w:val="001F26B5"/>
    <w:rsid w:val="00207E3C"/>
    <w:rsid w:val="0021008A"/>
    <w:rsid w:val="002100F5"/>
    <w:rsid w:val="00212198"/>
    <w:rsid w:val="002156A8"/>
    <w:rsid w:val="00216E4B"/>
    <w:rsid w:val="00223177"/>
    <w:rsid w:val="002319CD"/>
    <w:rsid w:val="0025262B"/>
    <w:rsid w:val="00254D69"/>
    <w:rsid w:val="00261D5C"/>
    <w:rsid w:val="00262308"/>
    <w:rsid w:val="002933AC"/>
    <w:rsid w:val="002B0964"/>
    <w:rsid w:val="002B692B"/>
    <w:rsid w:val="002C6747"/>
    <w:rsid w:val="002E58BA"/>
    <w:rsid w:val="002E5C76"/>
    <w:rsid w:val="002F160C"/>
    <w:rsid w:val="002F3654"/>
    <w:rsid w:val="00337DBA"/>
    <w:rsid w:val="00345CBF"/>
    <w:rsid w:val="00355C45"/>
    <w:rsid w:val="00370149"/>
    <w:rsid w:val="00396831"/>
    <w:rsid w:val="003A4290"/>
    <w:rsid w:val="003B2AF3"/>
    <w:rsid w:val="003B431E"/>
    <w:rsid w:val="003C0428"/>
    <w:rsid w:val="003C255D"/>
    <w:rsid w:val="003F7DAC"/>
    <w:rsid w:val="00404837"/>
    <w:rsid w:val="004057F1"/>
    <w:rsid w:val="004107E6"/>
    <w:rsid w:val="00430046"/>
    <w:rsid w:val="0043651F"/>
    <w:rsid w:val="00445716"/>
    <w:rsid w:val="00446D80"/>
    <w:rsid w:val="00461019"/>
    <w:rsid w:val="0047458D"/>
    <w:rsid w:val="004750A0"/>
    <w:rsid w:val="00483394"/>
    <w:rsid w:val="004874D4"/>
    <w:rsid w:val="004A6548"/>
    <w:rsid w:val="004A7D8B"/>
    <w:rsid w:val="004B1F21"/>
    <w:rsid w:val="004C7D54"/>
    <w:rsid w:val="004D2AFB"/>
    <w:rsid w:val="004E442D"/>
    <w:rsid w:val="004F3892"/>
    <w:rsid w:val="005025BF"/>
    <w:rsid w:val="005101C3"/>
    <w:rsid w:val="00513071"/>
    <w:rsid w:val="00514F88"/>
    <w:rsid w:val="00547B90"/>
    <w:rsid w:val="005506E0"/>
    <w:rsid w:val="00570AC4"/>
    <w:rsid w:val="005942C5"/>
    <w:rsid w:val="005B632A"/>
    <w:rsid w:val="005C3A83"/>
    <w:rsid w:val="005F0F19"/>
    <w:rsid w:val="00615B22"/>
    <w:rsid w:val="00617F92"/>
    <w:rsid w:val="006262F8"/>
    <w:rsid w:val="00626946"/>
    <w:rsid w:val="00626BC0"/>
    <w:rsid w:val="006476AE"/>
    <w:rsid w:val="00653553"/>
    <w:rsid w:val="0067497A"/>
    <w:rsid w:val="00684170"/>
    <w:rsid w:val="006A0446"/>
    <w:rsid w:val="006A117F"/>
    <w:rsid w:val="006C5C44"/>
    <w:rsid w:val="006C658C"/>
    <w:rsid w:val="006D681A"/>
    <w:rsid w:val="006E62D6"/>
    <w:rsid w:val="007064CA"/>
    <w:rsid w:val="007255DF"/>
    <w:rsid w:val="00725FA0"/>
    <w:rsid w:val="00753007"/>
    <w:rsid w:val="00755D3C"/>
    <w:rsid w:val="00781F1E"/>
    <w:rsid w:val="00782C78"/>
    <w:rsid w:val="007A7141"/>
    <w:rsid w:val="007B2871"/>
    <w:rsid w:val="007E09C1"/>
    <w:rsid w:val="007F1696"/>
    <w:rsid w:val="007F30B8"/>
    <w:rsid w:val="007F7C33"/>
    <w:rsid w:val="008059EE"/>
    <w:rsid w:val="00811DD7"/>
    <w:rsid w:val="00822B8E"/>
    <w:rsid w:val="00823F77"/>
    <w:rsid w:val="0083223C"/>
    <w:rsid w:val="008411A8"/>
    <w:rsid w:val="00845445"/>
    <w:rsid w:val="00852897"/>
    <w:rsid w:val="00862AFD"/>
    <w:rsid w:val="00862F6B"/>
    <w:rsid w:val="00882A9A"/>
    <w:rsid w:val="0088471E"/>
    <w:rsid w:val="008912A8"/>
    <w:rsid w:val="008A068E"/>
    <w:rsid w:val="008B0635"/>
    <w:rsid w:val="008C3C8B"/>
    <w:rsid w:val="008D2465"/>
    <w:rsid w:val="008D2CCA"/>
    <w:rsid w:val="008D32B0"/>
    <w:rsid w:val="008E2946"/>
    <w:rsid w:val="008F4276"/>
    <w:rsid w:val="008F5E2A"/>
    <w:rsid w:val="008F7297"/>
    <w:rsid w:val="00902AB1"/>
    <w:rsid w:val="00941214"/>
    <w:rsid w:val="00950E0A"/>
    <w:rsid w:val="00952E84"/>
    <w:rsid w:val="00973E2D"/>
    <w:rsid w:val="00986914"/>
    <w:rsid w:val="009A1792"/>
    <w:rsid w:val="009C3F23"/>
    <w:rsid w:val="009D0DCA"/>
    <w:rsid w:val="009D2AE1"/>
    <w:rsid w:val="009E58A1"/>
    <w:rsid w:val="009F0893"/>
    <w:rsid w:val="00A0512C"/>
    <w:rsid w:val="00A10222"/>
    <w:rsid w:val="00A13454"/>
    <w:rsid w:val="00A437E7"/>
    <w:rsid w:val="00AF1EE5"/>
    <w:rsid w:val="00B34CA9"/>
    <w:rsid w:val="00B422F6"/>
    <w:rsid w:val="00B5366C"/>
    <w:rsid w:val="00B84F89"/>
    <w:rsid w:val="00B957FA"/>
    <w:rsid w:val="00B96E67"/>
    <w:rsid w:val="00BD3917"/>
    <w:rsid w:val="00BE4648"/>
    <w:rsid w:val="00BE58C7"/>
    <w:rsid w:val="00BF410C"/>
    <w:rsid w:val="00C11627"/>
    <w:rsid w:val="00C239F9"/>
    <w:rsid w:val="00C2587D"/>
    <w:rsid w:val="00C362A2"/>
    <w:rsid w:val="00C41DA9"/>
    <w:rsid w:val="00C92F53"/>
    <w:rsid w:val="00C97164"/>
    <w:rsid w:val="00CA348A"/>
    <w:rsid w:val="00CA355A"/>
    <w:rsid w:val="00CB1009"/>
    <w:rsid w:val="00CC22BB"/>
    <w:rsid w:val="00CC77D5"/>
    <w:rsid w:val="00CE7F60"/>
    <w:rsid w:val="00CF2610"/>
    <w:rsid w:val="00CF6A53"/>
    <w:rsid w:val="00D024C9"/>
    <w:rsid w:val="00D1439C"/>
    <w:rsid w:val="00D40B63"/>
    <w:rsid w:val="00D70298"/>
    <w:rsid w:val="00D87DA2"/>
    <w:rsid w:val="00D973E1"/>
    <w:rsid w:val="00DA5457"/>
    <w:rsid w:val="00DC3848"/>
    <w:rsid w:val="00DC4711"/>
    <w:rsid w:val="00DD18DA"/>
    <w:rsid w:val="00DF6D00"/>
    <w:rsid w:val="00E117EC"/>
    <w:rsid w:val="00E136EF"/>
    <w:rsid w:val="00E34ADB"/>
    <w:rsid w:val="00E57F51"/>
    <w:rsid w:val="00E60ACB"/>
    <w:rsid w:val="00E641C6"/>
    <w:rsid w:val="00E7096E"/>
    <w:rsid w:val="00E71D3A"/>
    <w:rsid w:val="00EB3FD2"/>
    <w:rsid w:val="00EE5A40"/>
    <w:rsid w:val="00EF7B6F"/>
    <w:rsid w:val="00F0021D"/>
    <w:rsid w:val="00F13768"/>
    <w:rsid w:val="00F238E8"/>
    <w:rsid w:val="00F2768F"/>
    <w:rsid w:val="00F54B13"/>
    <w:rsid w:val="00F66654"/>
    <w:rsid w:val="00F82AAC"/>
    <w:rsid w:val="00F8331B"/>
    <w:rsid w:val="00F83E45"/>
    <w:rsid w:val="00FA0067"/>
    <w:rsid w:val="00FA1CDA"/>
    <w:rsid w:val="00FB5AB8"/>
    <w:rsid w:val="00FD37DC"/>
    <w:rsid w:val="00FE67D1"/>
    <w:rsid w:val="00FF26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964"/>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C97164"/>
    <w:pPr>
      <w:keepNext/>
      <w:keepLines/>
      <w:spacing w:before="20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2B0964"/>
    <w:pPr>
      <w:keepNext/>
      <w:pBdr>
        <w:bottom w:val="single" w:sz="12" w:space="1" w:color="auto"/>
      </w:pBdr>
      <w:jc w:val="center"/>
      <w:outlineLvl w:val="8"/>
    </w:pPr>
    <w:rPr>
      <w:rFonts w:ascii="Garamond" w:hAnsi="Garamond"/>
      <w:b/>
      <w:smallCaps/>
      <w:w w:val="125"/>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B0964"/>
    <w:rPr>
      <w:rFonts w:ascii="Garamond" w:eastAsia="Times New Roman" w:hAnsi="Garamond" w:cs="Times New Roman"/>
      <w:b/>
      <w:smallCaps/>
      <w:w w:val="125"/>
      <w:sz w:val="28"/>
      <w:szCs w:val="20"/>
      <w:lang w:val="en-GB"/>
    </w:rPr>
  </w:style>
  <w:style w:type="paragraph" w:customStyle="1" w:styleId="Achievement">
    <w:name w:val="Achievement"/>
    <w:basedOn w:val="Caption"/>
    <w:rsid w:val="002B0964"/>
    <w:pPr>
      <w:numPr>
        <w:numId w:val="1"/>
      </w:numPr>
      <w:spacing w:after="60" w:line="220" w:lineRule="atLeast"/>
    </w:pPr>
    <w:rPr>
      <w:rFonts w:ascii="Arial" w:eastAsia="Batang" w:hAnsi="Arial"/>
      <w:b w:val="0"/>
      <w:i w:val="0"/>
      <w:noProof/>
      <w:spacing w:val="-5"/>
      <w:sz w:val="20"/>
    </w:rPr>
  </w:style>
  <w:style w:type="paragraph" w:styleId="Caption">
    <w:name w:val="caption"/>
    <w:basedOn w:val="Normal"/>
    <w:next w:val="Normal"/>
    <w:qFormat/>
    <w:rsid w:val="002B0964"/>
    <w:pPr>
      <w:jc w:val="both"/>
    </w:pPr>
    <w:rPr>
      <w:b/>
      <w:i/>
      <w:sz w:val="26"/>
      <w:szCs w:val="20"/>
      <w:lang w:val="en-US"/>
    </w:rPr>
  </w:style>
  <w:style w:type="paragraph" w:styleId="ListParagraph">
    <w:name w:val="List Paragraph"/>
    <w:basedOn w:val="Normal"/>
    <w:uiPriority w:val="34"/>
    <w:qFormat/>
    <w:rsid w:val="002933AC"/>
    <w:pPr>
      <w:ind w:left="720"/>
      <w:contextualSpacing/>
    </w:pPr>
  </w:style>
  <w:style w:type="character" w:styleId="Hyperlink">
    <w:name w:val="Hyperlink"/>
    <w:basedOn w:val="DefaultParagraphFont"/>
    <w:uiPriority w:val="99"/>
    <w:unhideWhenUsed/>
    <w:rsid w:val="00E71D3A"/>
    <w:rPr>
      <w:color w:val="0000FF" w:themeColor="hyperlink"/>
      <w:u w:val="single"/>
    </w:rPr>
  </w:style>
  <w:style w:type="paragraph" w:customStyle="1" w:styleId="Default">
    <w:name w:val="Default"/>
    <w:rsid w:val="004750A0"/>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semiHidden/>
    <w:rsid w:val="00E136EF"/>
    <w:pPr>
      <w:spacing w:after="120"/>
    </w:pPr>
    <w:rPr>
      <w:lang w:val="en-US"/>
    </w:rPr>
  </w:style>
  <w:style w:type="character" w:customStyle="1" w:styleId="BodyTextChar">
    <w:name w:val="Body Text Char"/>
    <w:basedOn w:val="DefaultParagraphFont"/>
    <w:link w:val="BodyText"/>
    <w:semiHidden/>
    <w:rsid w:val="00E136EF"/>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C97164"/>
    <w:rPr>
      <w:rFonts w:asciiTheme="majorHAnsi" w:eastAsiaTheme="majorEastAsia" w:hAnsiTheme="majorHAnsi" w:cstheme="majorBidi"/>
      <w:b/>
      <w:bCs/>
      <w:color w:val="4F81BD" w:themeColor="accent1"/>
      <w:sz w:val="24"/>
      <w:szCs w:val="24"/>
      <w:lang w:val="en-GB"/>
    </w:rPr>
  </w:style>
  <w:style w:type="character" w:customStyle="1" w:styleId="msid1844">
    <w:name w:val="ms__id1844"/>
    <w:basedOn w:val="DefaultParagraphFont"/>
    <w:rsid w:val="00B84F89"/>
  </w:style>
  <w:style w:type="paragraph" w:styleId="NoSpacing">
    <w:name w:val="No Spacing"/>
    <w:uiPriority w:val="1"/>
    <w:qFormat/>
    <w:rsid w:val="00FE67D1"/>
    <w:pPr>
      <w:spacing w:after="0" w:line="240" w:lineRule="auto"/>
    </w:pPr>
    <w:rPr>
      <w:rFonts w:ascii="Times New Roman" w:eastAsia="Times New Roman" w:hAnsi="Times New Roman" w:cs="Times New Roman"/>
      <w:sz w:val="24"/>
      <w:szCs w:val="24"/>
      <w:lang w:val="en-GB"/>
    </w:rPr>
  </w:style>
  <w:style w:type="paragraph" w:styleId="BodyText2">
    <w:name w:val="Body Text 2"/>
    <w:basedOn w:val="Normal"/>
    <w:link w:val="BodyText2Char"/>
    <w:uiPriority w:val="99"/>
    <w:semiHidden/>
    <w:unhideWhenUsed/>
    <w:rsid w:val="00811DD7"/>
    <w:pPr>
      <w:spacing w:after="120" w:line="480" w:lineRule="auto"/>
    </w:pPr>
  </w:style>
  <w:style w:type="character" w:customStyle="1" w:styleId="BodyText2Char">
    <w:name w:val="Body Text 2 Char"/>
    <w:basedOn w:val="DefaultParagraphFont"/>
    <w:link w:val="BodyText2"/>
    <w:uiPriority w:val="99"/>
    <w:semiHidden/>
    <w:rsid w:val="00811DD7"/>
    <w:rPr>
      <w:rFonts w:ascii="Times New Roman" w:eastAsia="Times New Roman" w:hAnsi="Times New Roman" w:cs="Times New Roman"/>
      <w:sz w:val="24"/>
      <w:szCs w:val="24"/>
      <w:lang w:val="en-GB"/>
    </w:rPr>
  </w:style>
  <w:style w:type="paragraph" w:styleId="Header">
    <w:name w:val="header"/>
    <w:basedOn w:val="Normal"/>
    <w:link w:val="HeaderChar"/>
    <w:uiPriority w:val="99"/>
    <w:semiHidden/>
    <w:unhideWhenUsed/>
    <w:rsid w:val="00811DD7"/>
    <w:pPr>
      <w:tabs>
        <w:tab w:val="center" w:pos="4320"/>
        <w:tab w:val="right" w:pos="8640"/>
      </w:tabs>
      <w:overflowPunct w:val="0"/>
      <w:autoSpaceDE w:val="0"/>
      <w:autoSpaceDN w:val="0"/>
      <w:adjustRightInd w:val="0"/>
    </w:pPr>
    <w:rPr>
      <w:rFonts w:ascii="CG Times (WN)" w:hAnsi="CG Times (WN)"/>
      <w:sz w:val="20"/>
      <w:szCs w:val="20"/>
      <w:lang w:val="en-US"/>
    </w:rPr>
  </w:style>
  <w:style w:type="character" w:customStyle="1" w:styleId="HeaderChar">
    <w:name w:val="Header Char"/>
    <w:basedOn w:val="DefaultParagraphFont"/>
    <w:link w:val="Header"/>
    <w:uiPriority w:val="99"/>
    <w:semiHidden/>
    <w:rsid w:val="00811DD7"/>
    <w:rPr>
      <w:rFonts w:ascii="CG Times (WN)" w:eastAsia="Times New Roman" w:hAnsi="CG Times (WN)" w:cs="Times New Roman"/>
      <w:sz w:val="20"/>
      <w:szCs w:val="20"/>
    </w:rPr>
  </w:style>
</w:styles>
</file>

<file path=word/webSettings.xml><?xml version="1.0" encoding="utf-8"?>
<w:webSettings xmlns:r="http://schemas.openxmlformats.org/officeDocument/2006/relationships" xmlns:w="http://schemas.openxmlformats.org/wordprocessingml/2006/main">
  <w:divs>
    <w:div w:id="393309324">
      <w:bodyDiv w:val="1"/>
      <w:marLeft w:val="0"/>
      <w:marRight w:val="0"/>
      <w:marTop w:val="0"/>
      <w:marBottom w:val="0"/>
      <w:divBdr>
        <w:top w:val="none" w:sz="0" w:space="0" w:color="auto"/>
        <w:left w:val="none" w:sz="0" w:space="0" w:color="auto"/>
        <w:bottom w:val="none" w:sz="0" w:space="0" w:color="auto"/>
        <w:right w:val="none" w:sz="0" w:space="0" w:color="auto"/>
      </w:divBdr>
    </w:div>
    <w:div w:id="403069669">
      <w:bodyDiv w:val="1"/>
      <w:marLeft w:val="0"/>
      <w:marRight w:val="0"/>
      <w:marTop w:val="0"/>
      <w:marBottom w:val="0"/>
      <w:divBdr>
        <w:top w:val="none" w:sz="0" w:space="0" w:color="auto"/>
        <w:left w:val="none" w:sz="0" w:space="0" w:color="auto"/>
        <w:bottom w:val="none" w:sz="0" w:space="0" w:color="auto"/>
        <w:right w:val="none" w:sz="0" w:space="0" w:color="auto"/>
      </w:divBdr>
    </w:div>
    <w:div w:id="418261729">
      <w:bodyDiv w:val="1"/>
      <w:marLeft w:val="0"/>
      <w:marRight w:val="0"/>
      <w:marTop w:val="0"/>
      <w:marBottom w:val="0"/>
      <w:divBdr>
        <w:top w:val="none" w:sz="0" w:space="0" w:color="auto"/>
        <w:left w:val="none" w:sz="0" w:space="0" w:color="auto"/>
        <w:bottom w:val="none" w:sz="0" w:space="0" w:color="auto"/>
        <w:right w:val="none" w:sz="0" w:space="0" w:color="auto"/>
      </w:divBdr>
    </w:div>
    <w:div w:id="952899887">
      <w:bodyDiv w:val="1"/>
      <w:marLeft w:val="0"/>
      <w:marRight w:val="0"/>
      <w:marTop w:val="0"/>
      <w:marBottom w:val="0"/>
      <w:divBdr>
        <w:top w:val="none" w:sz="0" w:space="0" w:color="auto"/>
        <w:left w:val="none" w:sz="0" w:space="0" w:color="auto"/>
        <w:bottom w:val="none" w:sz="0" w:space="0" w:color="auto"/>
        <w:right w:val="none" w:sz="0" w:space="0" w:color="auto"/>
      </w:divBdr>
    </w:div>
    <w:div w:id="1082411706">
      <w:bodyDiv w:val="1"/>
      <w:marLeft w:val="0"/>
      <w:marRight w:val="0"/>
      <w:marTop w:val="0"/>
      <w:marBottom w:val="0"/>
      <w:divBdr>
        <w:top w:val="none" w:sz="0" w:space="0" w:color="auto"/>
        <w:left w:val="none" w:sz="0" w:space="0" w:color="auto"/>
        <w:bottom w:val="none" w:sz="0" w:space="0" w:color="auto"/>
        <w:right w:val="none" w:sz="0" w:space="0" w:color="auto"/>
      </w:divBdr>
    </w:div>
    <w:div w:id="1784643152">
      <w:bodyDiv w:val="1"/>
      <w:marLeft w:val="0"/>
      <w:marRight w:val="0"/>
      <w:marTop w:val="0"/>
      <w:marBottom w:val="0"/>
      <w:divBdr>
        <w:top w:val="none" w:sz="0" w:space="0" w:color="auto"/>
        <w:left w:val="none" w:sz="0" w:space="0" w:color="auto"/>
        <w:bottom w:val="none" w:sz="0" w:space="0" w:color="auto"/>
        <w:right w:val="none" w:sz="0" w:space="0" w:color="auto"/>
      </w:divBdr>
    </w:div>
    <w:div w:id="1897937738">
      <w:bodyDiv w:val="1"/>
      <w:marLeft w:val="0"/>
      <w:marRight w:val="0"/>
      <w:marTop w:val="0"/>
      <w:marBottom w:val="0"/>
      <w:divBdr>
        <w:top w:val="none" w:sz="0" w:space="0" w:color="auto"/>
        <w:left w:val="none" w:sz="0" w:space="0" w:color="auto"/>
        <w:bottom w:val="none" w:sz="0" w:space="0" w:color="auto"/>
        <w:right w:val="none" w:sz="0" w:space="0" w:color="auto"/>
      </w:divBdr>
    </w:div>
    <w:div w:id="190356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dia.29182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OXFAM-NB</dc:creator>
  <cp:lastModifiedBy>348370422</cp:lastModifiedBy>
  <cp:revision>2</cp:revision>
  <dcterms:created xsi:type="dcterms:W3CDTF">2018-03-22T08:57:00Z</dcterms:created>
  <dcterms:modified xsi:type="dcterms:W3CDTF">2018-03-22T08:57:00Z</dcterms:modified>
</cp:coreProperties>
</file>