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981" w:rsidRDefault="00536981"/>
    <w:p w:rsidR="00536981" w:rsidRDefault="00536981"/>
    <w:p w:rsidR="004248F6" w:rsidRDefault="004248F6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JIHAD</w:t>
      </w:r>
    </w:p>
    <w:p w:rsidR="00536981" w:rsidRDefault="004248F6">
      <w:pPr>
        <w:jc w:val="center"/>
      </w:pPr>
      <w:hyperlink r:id="rId6" w:history="1">
        <w:r w:rsidRPr="00D376B5">
          <w:rPr>
            <w:rStyle w:val="Hyperlink"/>
            <w:rFonts w:ascii="Verdana" w:eastAsia="Verdana" w:hAnsi="Verdana" w:cs="Verdana"/>
            <w:b/>
            <w:sz w:val="28"/>
            <w:szCs w:val="28"/>
          </w:rPr>
          <w:t>JIHAD.298445@2freemail.com</w:t>
        </w:r>
      </w:hyperlink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bookmarkStart w:id="0" w:name="_GoBack"/>
      <w:bookmarkEnd w:id="0"/>
      <w:r w:rsidRPr="004248F6">
        <w:rPr>
          <w:rFonts w:ascii="Verdana" w:eastAsia="Verdana" w:hAnsi="Verdana" w:cs="Verdana"/>
          <w:b/>
          <w:sz w:val="28"/>
          <w:szCs w:val="28"/>
        </w:rPr>
        <w:tab/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Career Objectives / Target Organization</w:t>
      </w:r>
    </w:p>
    <w:p w:rsidR="00536981" w:rsidRDefault="00536981"/>
    <w:p w:rsidR="00536981" w:rsidRDefault="004248F6"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 highly motivated, confident account manager with exceptional multi-tasking and organizational skills.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Havi</w:t>
      </w:r>
      <w:r>
        <w:rPr>
          <w:rFonts w:ascii="Verdana" w:eastAsia="Verdana" w:hAnsi="Verdana" w:cs="Verdana"/>
          <w:sz w:val="20"/>
          <w:szCs w:val="20"/>
        </w:rPr>
        <w:t>ng extensive experience of identifying the needs of corporate customers and of running and delivering sales and marketing campaigns for key clients.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Possessing a significant record of achievement in account management and able to quickly understand the mis</w:t>
      </w:r>
      <w:r>
        <w:rPr>
          <w:rFonts w:ascii="Verdana" w:eastAsia="Verdana" w:hAnsi="Verdana" w:cs="Verdana"/>
          <w:sz w:val="20"/>
          <w:szCs w:val="20"/>
        </w:rPr>
        <w:t xml:space="preserve">sion, vision and values of an organization. </w:t>
      </w:r>
    </w:p>
    <w:p w:rsidR="00536981" w:rsidRDefault="004248F6">
      <w:proofErr w:type="gramStart"/>
      <w:r>
        <w:rPr>
          <w:rFonts w:ascii="Verdana" w:eastAsia="Verdana" w:hAnsi="Verdana" w:cs="Verdana"/>
          <w:sz w:val="20"/>
          <w:szCs w:val="20"/>
        </w:rPr>
        <w:t>Now looking for a new and challenging managerial or consultancy position, one which will make best use of my existing skills and experience and also further my personal and professional development.</w:t>
      </w:r>
      <w:proofErr w:type="gramEnd"/>
    </w:p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Professional Experience Record</w:t>
      </w:r>
    </w:p>
    <w:p w:rsidR="00536981" w:rsidRDefault="00536981"/>
    <w:p w:rsidR="00536981" w:rsidRDefault="004248F6">
      <w:pPr>
        <w:spacing w:before="240" w:line="360" w:lineRule="auto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CHIEF ACCOUNTING </w:t>
      </w:r>
      <w:r>
        <w:rPr>
          <w:rFonts w:ascii="Verdana" w:eastAsia="Verdana" w:hAnsi="Verdana" w:cs="Verdana"/>
          <w:b/>
          <w:sz w:val="16"/>
          <w:szCs w:val="16"/>
          <w:shd w:val="clear" w:color="auto" w:fill="D9D9D9"/>
        </w:rPr>
        <w:t xml:space="preserve">IN TABET ENTERPRISE –LEBANON PROJECT (ORDER OF </w:t>
      </w:r>
      <w:proofErr w:type="gramStart"/>
      <w:r>
        <w:rPr>
          <w:rFonts w:ascii="Verdana" w:eastAsia="Verdana" w:hAnsi="Verdana" w:cs="Verdana"/>
          <w:b/>
          <w:sz w:val="16"/>
          <w:szCs w:val="16"/>
          <w:shd w:val="clear" w:color="auto" w:fill="D9D9D9"/>
        </w:rPr>
        <w:t>ENGINEERS  NORTH</w:t>
      </w:r>
      <w:proofErr w:type="gramEnd"/>
      <w:r>
        <w:rPr>
          <w:rFonts w:ascii="Verdana" w:eastAsia="Verdana" w:hAnsi="Verdana" w:cs="Verdana"/>
          <w:b/>
          <w:sz w:val="16"/>
          <w:szCs w:val="16"/>
          <w:shd w:val="clear" w:color="auto" w:fill="D9D9D9"/>
        </w:rPr>
        <w:t xml:space="preserve"> LEBANON, AYA BUILDING , TES SCHOOL )</w:t>
      </w: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ab/>
      </w:r>
    </w:p>
    <w:p w:rsidR="00536981" w:rsidRDefault="004248F6">
      <w:pPr>
        <w:spacing w:before="240"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JAN 2010 till NOW</w:t>
      </w:r>
    </w:p>
    <w:p w:rsidR="00536981" w:rsidRDefault="00536981"/>
    <w:p w:rsidR="00536981" w:rsidRDefault="004248F6">
      <w:proofErr w:type="gramStart"/>
      <w:r>
        <w:rPr>
          <w:rFonts w:ascii="Verdana" w:eastAsia="Verdana" w:hAnsi="Verdana" w:cs="Verdana"/>
          <w:sz w:val="20"/>
          <w:szCs w:val="20"/>
        </w:rPr>
        <w:t>Responsible of the accounting data entries.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Payroll  of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the labors, cost control, Pr</w:t>
      </w:r>
      <w:r>
        <w:rPr>
          <w:rFonts w:ascii="Verdana" w:eastAsia="Verdana" w:hAnsi="Verdana" w:cs="Verdana"/>
          <w:sz w:val="20"/>
          <w:szCs w:val="20"/>
        </w:rPr>
        <w:t xml:space="preserve">epare weekly budget and monthly budget, prepare quarter report of the financial situation of the project and cutting loses. </w:t>
      </w:r>
    </w:p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Assistant</w:t>
      </w:r>
      <w:r>
        <w:rPr>
          <w:rFonts w:ascii="Verdana" w:eastAsia="Verdana" w:hAnsi="Verdana" w:cs="Verdana"/>
          <w:b/>
          <w:sz w:val="16"/>
          <w:szCs w:val="16"/>
          <w:shd w:val="clear" w:color="auto" w:fill="D9D9D9"/>
        </w:rPr>
        <w:t xml:space="preserve"> FINANCIAL MANAGER IN TABET ENTERPRISE –LEBANON</w:t>
      </w: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ab/>
      </w: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JAN 2009 till DEC 2009</w:t>
      </w:r>
    </w:p>
    <w:p w:rsidR="00536981" w:rsidRDefault="00536981"/>
    <w:p w:rsidR="00536981" w:rsidRDefault="004248F6">
      <w:proofErr w:type="gramStart"/>
      <w:r>
        <w:rPr>
          <w:rFonts w:ascii="Verdana" w:eastAsia="Verdana" w:hAnsi="Verdana" w:cs="Verdana"/>
          <w:sz w:val="20"/>
          <w:szCs w:val="20"/>
        </w:rPr>
        <w:t>Responsible of the accounting data entries and</w:t>
      </w:r>
      <w:r>
        <w:rPr>
          <w:rFonts w:ascii="Verdana" w:eastAsia="Verdana" w:hAnsi="Verdana" w:cs="Verdana"/>
          <w:sz w:val="20"/>
          <w:szCs w:val="20"/>
        </w:rPr>
        <w:t xml:space="preserve"> closing the project of republic democratic of Congo.</w:t>
      </w:r>
      <w:proofErr w:type="gramEnd"/>
    </w:p>
    <w:p w:rsidR="00536981" w:rsidRDefault="00536981"/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DEC 2007 till DEC 2008 </w:t>
      </w:r>
    </w:p>
    <w:p w:rsidR="00536981" w:rsidRDefault="00536981">
      <w:pPr>
        <w:spacing w:line="360" w:lineRule="auto"/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</w:t>
      </w:r>
      <w:proofErr w:type="gramStart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>Pursuing my own business.</w:t>
      </w:r>
      <w:proofErr w:type="gramEnd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</w:t>
      </w: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   </w:t>
      </w:r>
    </w:p>
    <w:p w:rsidR="00536981" w:rsidRDefault="00536981">
      <w:pPr>
        <w:spacing w:line="360" w:lineRule="auto"/>
      </w:pPr>
    </w:p>
    <w:p w:rsidR="00536981" w:rsidRDefault="00536981">
      <w:pPr>
        <w:spacing w:line="360" w:lineRule="auto"/>
      </w:pPr>
    </w:p>
    <w:p w:rsidR="00536981" w:rsidRDefault="00536981">
      <w:pPr>
        <w:spacing w:line="360" w:lineRule="auto"/>
      </w:pPr>
    </w:p>
    <w:p w:rsidR="00536981" w:rsidRDefault="00536981">
      <w:pPr>
        <w:spacing w:line="360" w:lineRule="auto"/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DEC 2005 till DEC 2007</w:t>
      </w:r>
    </w:p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6"/>
          <w:szCs w:val="16"/>
          <w:shd w:val="clear" w:color="auto" w:fill="D9D9D9"/>
        </w:rPr>
        <w:t xml:space="preserve">FINANCIAL MANAGER IN TABET ENTERPRISE IN REPUBLIC DEMOCRATIC OF </w:t>
      </w:r>
      <w:r>
        <w:rPr>
          <w:rFonts w:ascii="Verdana" w:eastAsia="Verdana" w:hAnsi="Verdana" w:cs="Verdana"/>
          <w:b/>
          <w:sz w:val="18"/>
          <w:szCs w:val="18"/>
        </w:rPr>
        <w:t>CONGO</w:t>
      </w: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  </w:t>
      </w:r>
    </w:p>
    <w:p w:rsidR="00536981" w:rsidRDefault="00536981">
      <w:pPr>
        <w:spacing w:line="360" w:lineRule="auto"/>
      </w:pPr>
    </w:p>
    <w:p w:rsidR="00536981" w:rsidRDefault="004248F6">
      <w:proofErr w:type="gramStart"/>
      <w:r>
        <w:rPr>
          <w:rFonts w:ascii="Verdana" w:eastAsia="Verdana" w:hAnsi="Verdana" w:cs="Verdana"/>
          <w:b/>
          <w:sz w:val="18"/>
          <w:szCs w:val="18"/>
        </w:rPr>
        <w:t>TABET ENTERPRISE – R.D.C.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 xml:space="preserve">One of the 20 companies in Lebanon that have 25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years experience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in construction.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</w:p>
    <w:p w:rsidR="00536981" w:rsidRDefault="00536981"/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20"/>
          <w:szCs w:val="20"/>
        </w:rPr>
        <w:t>Responsible of the accounting and finance. Prepare weekly budget and monthly budget.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20"/>
          <w:szCs w:val="20"/>
        </w:rPr>
        <w:t>Responsible for the payroll of 350 staff.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20"/>
          <w:szCs w:val="20"/>
        </w:rPr>
        <w:t>Managing the logistic operation by purchasing goods.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20"/>
          <w:szCs w:val="20"/>
        </w:rPr>
        <w:t xml:space="preserve">Lift up the company and the workers to the highest level of efficiency, performance, productivity, and professionalism.  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Sept 2003 till </w:t>
      </w:r>
      <w:proofErr w:type="spellStart"/>
      <w:proofErr w:type="gramStart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>nov</w:t>
      </w:r>
      <w:proofErr w:type="spellEnd"/>
      <w:proofErr w:type="gramEnd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2005</w:t>
      </w:r>
      <w:r>
        <w:t xml:space="preserve">                      </w:t>
      </w:r>
    </w:p>
    <w:p w:rsidR="00536981" w:rsidRDefault="00536981">
      <w:pPr>
        <w:tabs>
          <w:tab w:val="left" w:pos="180"/>
        </w:tabs>
        <w:ind w:left="180"/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Assistant financial manager in </w:t>
      </w: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t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abet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E</w:t>
      </w:r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nterprise </w:t>
      </w:r>
      <w:proofErr w:type="spellStart"/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>s.a.l</w:t>
      </w:r>
      <w:proofErr w:type="spellEnd"/>
      <w:r>
        <w:rPr>
          <w:rFonts w:ascii="Verdana" w:eastAsia="Verdana" w:hAnsi="Verdana" w:cs="Verdana"/>
          <w:b/>
          <w:sz w:val="20"/>
          <w:szCs w:val="20"/>
          <w:shd w:val="clear" w:color="auto" w:fill="D9D9D9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Lebanon</w:t>
      </w: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</w:t>
      </w:r>
    </w:p>
    <w:p w:rsidR="00536981" w:rsidRDefault="00536981">
      <w:pPr>
        <w:spacing w:line="360" w:lineRule="auto"/>
      </w:pPr>
    </w:p>
    <w:p w:rsidR="00536981" w:rsidRDefault="004248F6">
      <w:pPr>
        <w:spacing w:line="360" w:lineRule="auto"/>
      </w:pPr>
      <w:proofErr w:type="spellStart"/>
      <w:r>
        <w:rPr>
          <w:rFonts w:ascii="Verdana" w:eastAsia="Verdana" w:hAnsi="Verdana" w:cs="Verdana"/>
          <w:b/>
          <w:sz w:val="18"/>
          <w:szCs w:val="18"/>
        </w:rPr>
        <w:t>Tabet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enterprise has several projects in Lebanon </w:t>
      </w:r>
    </w:p>
    <w:p w:rsidR="00536981" w:rsidRDefault="004248F6">
      <w:r>
        <w:rPr>
          <w:rFonts w:ascii="Verdana" w:eastAsia="Verdana" w:hAnsi="Verdana" w:cs="Verdana"/>
          <w:sz w:val="20"/>
          <w:szCs w:val="20"/>
        </w:rPr>
        <w:t xml:space="preserve">Responsible of </w:t>
      </w:r>
      <w:r>
        <w:rPr>
          <w:rFonts w:ascii="Verdana" w:eastAsia="Verdana" w:hAnsi="Verdana" w:cs="Verdana"/>
          <w:sz w:val="20"/>
          <w:szCs w:val="20"/>
        </w:rPr>
        <w:t>planning, developing and implementing financial activities, plan and studies that support company mission and goals.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January 2002 – JULY 2003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Marketing and sales coordinator – G.T.A Construction </w:t>
      </w: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ab/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Follow up on all projects with our customers (engineers and consultancies comp).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Making and closing deals and contracts in coordination with banks (mortgages…).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Prepare advertising budget on a yearly b</w:t>
      </w:r>
      <w:r>
        <w:rPr>
          <w:rFonts w:ascii="Verdana" w:eastAsia="Verdana" w:hAnsi="Verdana" w:cs="Verdana"/>
          <w:sz w:val="18"/>
          <w:szCs w:val="18"/>
        </w:rPr>
        <w:t>asis.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Train the employee and especially the sales team.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Act as a purchasing manager when he is not available.</w:t>
      </w:r>
    </w:p>
    <w:p w:rsidR="00536981" w:rsidRDefault="00536981">
      <w:pPr>
        <w:tabs>
          <w:tab w:val="left" w:pos="180"/>
        </w:tabs>
      </w:pP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Education</w:t>
      </w:r>
      <w:r>
        <w:rPr>
          <w:rFonts w:ascii="Verdana" w:eastAsia="Verdana" w:hAnsi="Verdana" w:cs="Verdana"/>
          <w:color w:val="FFFFFF"/>
          <w:sz w:val="18"/>
          <w:szCs w:val="18"/>
          <w:highlight w:val="black"/>
        </w:rPr>
        <w:t xml:space="preserve"> </w:t>
      </w:r>
    </w:p>
    <w:p w:rsidR="00536981" w:rsidRDefault="004248F6">
      <w:pPr>
        <w:tabs>
          <w:tab w:val="left" w:pos="180"/>
        </w:tabs>
      </w:pPr>
      <w:r>
        <w:rPr>
          <w:rFonts w:ascii="Verdana" w:eastAsia="Verdana" w:hAnsi="Verdana" w:cs="Verdana"/>
          <w:b/>
          <w:sz w:val="18"/>
          <w:szCs w:val="18"/>
        </w:rPr>
        <w:t>February 2003 – July 2005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MBA – Masters in marketing and finance                           </w:t>
      </w: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ab/>
      </w:r>
    </w:p>
    <w:p w:rsidR="00536981" w:rsidRDefault="00536981"/>
    <w:p w:rsidR="00536981" w:rsidRDefault="004248F6">
      <w:r>
        <w:rPr>
          <w:rFonts w:ascii="Verdana" w:eastAsia="Verdana" w:hAnsi="Verdana" w:cs="Verdana"/>
          <w:b/>
          <w:sz w:val="18"/>
          <w:szCs w:val="18"/>
        </w:rPr>
        <w:t xml:space="preserve">USEK – University of Holy Spirit,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Kasl</w:t>
      </w:r>
      <w:r>
        <w:rPr>
          <w:rFonts w:ascii="Verdana" w:eastAsia="Verdana" w:hAnsi="Verdana" w:cs="Verdana"/>
          <w:b/>
          <w:sz w:val="18"/>
          <w:szCs w:val="18"/>
        </w:rPr>
        <w:t>ik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 xml:space="preserve"> </w:t>
      </w:r>
    </w:p>
    <w:p w:rsidR="00536981" w:rsidRDefault="00536981"/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B.A. in Management – </w:t>
      </w:r>
      <w:proofErr w:type="spellStart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>usek</w:t>
      </w:r>
      <w:proofErr w:type="spellEnd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–</w:t>
      </w:r>
      <w:r>
        <w:rPr>
          <w:rFonts w:ascii="Verdana" w:eastAsia="Verdana" w:hAnsi="Verdana" w:cs="Verdana"/>
          <w:b/>
          <w:sz w:val="18"/>
          <w:szCs w:val="18"/>
        </w:rPr>
        <w:t xml:space="preserve">university of holy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spirit</w:t>
      </w:r>
      <w:proofErr w:type="gramStart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>,kaslik</w:t>
      </w:r>
      <w:proofErr w:type="spellEnd"/>
      <w:proofErr w:type="gramEnd"/>
      <w:r>
        <w:rPr>
          <w:rFonts w:ascii="Verdana" w:eastAsia="Verdana" w:hAnsi="Verdana" w:cs="Verdana"/>
          <w:b/>
          <w:sz w:val="18"/>
          <w:szCs w:val="18"/>
          <w:shd w:val="clear" w:color="auto" w:fill="D9D9D9"/>
        </w:rPr>
        <w:t xml:space="preserve">                                              </w:t>
      </w:r>
      <w:r>
        <w:rPr>
          <w:rFonts w:ascii="Verdana" w:eastAsia="Verdana" w:hAnsi="Verdana" w:cs="Verdana"/>
          <w:b/>
          <w:sz w:val="18"/>
          <w:szCs w:val="18"/>
        </w:rPr>
        <w:t xml:space="preserve">   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Training-Seminar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Attended a range of training in management – financial since 2001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Introduction to marketing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International marketing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Strate</w:t>
      </w:r>
      <w:r>
        <w:rPr>
          <w:rFonts w:ascii="Verdana" w:eastAsia="Verdana" w:hAnsi="Verdana" w:cs="Verdana"/>
          <w:sz w:val="18"/>
          <w:szCs w:val="18"/>
        </w:rPr>
        <w:t xml:space="preserve">gic management: USEK – </w:t>
      </w:r>
      <w:proofErr w:type="spellStart"/>
      <w:r>
        <w:rPr>
          <w:rFonts w:ascii="Verdana" w:eastAsia="Verdana" w:hAnsi="Verdana" w:cs="Verdana"/>
          <w:sz w:val="18"/>
          <w:szCs w:val="18"/>
        </w:rPr>
        <w:t>Kaslik</w:t>
      </w:r>
      <w:proofErr w:type="spellEnd"/>
      <w:r>
        <w:rPr>
          <w:rFonts w:ascii="Verdana" w:eastAsia="Verdana" w:hAnsi="Verdana" w:cs="Verdana"/>
          <w:sz w:val="18"/>
          <w:szCs w:val="18"/>
        </w:rPr>
        <w:t>- Lebanon, April 2003</w:t>
      </w:r>
    </w:p>
    <w:p w:rsidR="00536981" w:rsidRDefault="00536981">
      <w:pPr>
        <w:tabs>
          <w:tab w:val="left" w:pos="180"/>
        </w:tabs>
      </w:pP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Professional skills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lastRenderedPageBreak/>
        <w:t>Strong ability to work independently and take responsibility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Teamwork attitude / Problem solving ability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Enjoy stimulating, dynamic and challenging work environment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Strong ability to work under pressure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Robust client relation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Outgoing personality and </w:t>
      </w:r>
      <w:proofErr w:type="spellStart"/>
      <w:r>
        <w:rPr>
          <w:rFonts w:ascii="Verdana" w:eastAsia="Verdana" w:hAnsi="Verdana" w:cs="Verdana"/>
          <w:sz w:val="18"/>
          <w:szCs w:val="18"/>
        </w:rPr>
        <w:t>self confident</w:t>
      </w:r>
      <w:proofErr w:type="spellEnd"/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  Excellent account management skills.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 Strong presentation and negotiation skills.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 Contacting and communicating with high end decision makers. 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Ability t</w:t>
      </w:r>
      <w:r>
        <w:rPr>
          <w:rFonts w:ascii="Verdana" w:eastAsia="Verdana" w:hAnsi="Verdana" w:cs="Verdana"/>
          <w:sz w:val="18"/>
          <w:szCs w:val="18"/>
        </w:rPr>
        <w:t xml:space="preserve">o follow up with clients in a timely professional manner. 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Good knowledge of Customer Marketing Databases and how to use them. 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A successful track record in new business development within the SME </w:t>
      </w:r>
      <w:proofErr w:type="spellStart"/>
      <w:r>
        <w:rPr>
          <w:rFonts w:ascii="Verdana" w:eastAsia="Verdana" w:hAnsi="Verdana" w:cs="Verdana"/>
          <w:sz w:val="18"/>
          <w:szCs w:val="18"/>
        </w:rPr>
        <w:t>secto</w:t>
      </w:r>
      <w:proofErr w:type="spellEnd"/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Ability to work long hours, often under pressure.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Computer &amp; languages skills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Computer: </w:t>
      </w:r>
      <w:proofErr w:type="gramStart"/>
      <w:r>
        <w:rPr>
          <w:rFonts w:ascii="Verdana" w:eastAsia="Verdana" w:hAnsi="Verdana" w:cs="Verdana"/>
          <w:sz w:val="18"/>
          <w:szCs w:val="18"/>
        </w:rPr>
        <w:t>PIMS ,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and Microsoft Office Applications.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 xml:space="preserve">Language: Arabic, French, English understood, written, read and spoken fluently. </w:t>
      </w:r>
    </w:p>
    <w:p w:rsidR="00536981" w:rsidRDefault="00536981">
      <w:pPr>
        <w:tabs>
          <w:tab w:val="left" w:pos="180"/>
        </w:tabs>
      </w:pPr>
    </w:p>
    <w:p w:rsidR="00536981" w:rsidRDefault="004248F6">
      <w:pPr>
        <w:spacing w:line="360" w:lineRule="auto"/>
      </w:pPr>
      <w:r>
        <w:rPr>
          <w:rFonts w:ascii="Verdana" w:eastAsia="Verdana" w:hAnsi="Verdana" w:cs="Verdana"/>
          <w:b/>
          <w:color w:val="FFFFFF"/>
          <w:sz w:val="18"/>
          <w:szCs w:val="18"/>
          <w:highlight w:val="black"/>
        </w:rPr>
        <w:t>Personal data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Date of Birth: august 14 ,1979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Nationality: Lebanese</w:t>
      </w:r>
    </w:p>
    <w:p w:rsidR="00536981" w:rsidRDefault="004248F6">
      <w:pPr>
        <w:numPr>
          <w:ilvl w:val="0"/>
          <w:numId w:val="1"/>
        </w:numPr>
        <w:tabs>
          <w:tab w:val="left" w:pos="180"/>
        </w:tabs>
        <w:ind w:left="180" w:hanging="180"/>
      </w:pPr>
      <w:r>
        <w:rPr>
          <w:rFonts w:ascii="Verdana" w:eastAsia="Verdana" w:hAnsi="Verdana" w:cs="Verdana"/>
          <w:sz w:val="18"/>
          <w:szCs w:val="18"/>
        </w:rPr>
        <w:t>Social / Marital Status: M</w:t>
      </w:r>
      <w:r>
        <w:rPr>
          <w:rFonts w:ascii="Verdana" w:eastAsia="Verdana" w:hAnsi="Verdana" w:cs="Verdana"/>
          <w:sz w:val="18"/>
          <w:szCs w:val="18"/>
        </w:rPr>
        <w:t xml:space="preserve">arried, 3 KIDS </w:t>
      </w:r>
    </w:p>
    <w:p w:rsidR="00536981" w:rsidRDefault="00536981">
      <w:pPr>
        <w:tabs>
          <w:tab w:val="left" w:pos="180"/>
        </w:tabs>
        <w:ind w:left="180"/>
      </w:pPr>
    </w:p>
    <w:sectPr w:rsidR="00536981">
      <w:pgSz w:w="12240" w:h="15840"/>
      <w:pgMar w:top="900" w:right="1260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8DF"/>
    <w:multiLevelType w:val="multilevel"/>
    <w:tmpl w:val="126E489C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  <w:color w:val="999999"/>
        <w:sz w:val="24"/>
        <w:szCs w:val="24"/>
      </w:rPr>
    </w:lvl>
    <w:lvl w:ilvl="1">
      <w:start w:val="1"/>
      <w:numFmt w:val="bullet"/>
      <w:lvlText w:val="o"/>
      <w:lvlJc w:val="left"/>
      <w:pPr>
        <w:ind w:left="-3960" w:hanging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3240" w:hanging="6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2520" w:hanging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-1800" w:hanging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-1080" w:hanging="25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-360" w:hanging="1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981"/>
    <w:rsid w:val="004248F6"/>
    <w:rsid w:val="005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HAD.2984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2017-06-14T08:31:00Z</dcterms:created>
  <dcterms:modified xsi:type="dcterms:W3CDTF">2017-06-14T08:32:00Z</dcterms:modified>
</cp:coreProperties>
</file>