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74" w:rsidRPr="00912398" w:rsidRDefault="00B618DC" w:rsidP="00EE627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BE083" wp14:editId="1640D164">
                <wp:simplePos x="0" y="0"/>
                <wp:positionH relativeFrom="column">
                  <wp:posOffset>28575</wp:posOffset>
                </wp:positionH>
                <wp:positionV relativeFrom="paragraph">
                  <wp:posOffset>-600075</wp:posOffset>
                </wp:positionV>
                <wp:extent cx="6200775" cy="1676400"/>
                <wp:effectExtent l="0" t="0" r="952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676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274" w:rsidRPr="00087C36" w:rsidRDefault="00EE6274" w:rsidP="00EE627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  <w:t xml:space="preserve">Muhammad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  <w:t>Fasieh</w:t>
                            </w:r>
                            <w:proofErr w:type="spellEnd"/>
                            <w:r w:rsidR="008213F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  <w:t>(</w:t>
                            </w:r>
                            <w:proofErr w:type="gramEnd"/>
                            <w:r w:rsidR="008213F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  <w:t>MCS)</w:t>
                            </w:r>
                            <w:r w:rsidRPr="00A514D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  <w:br/>
                            </w:r>
                            <w:r w:rsidRPr="00087C36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Administrative Assistant</w:t>
                            </w:r>
                          </w:p>
                          <w:p w:rsidR="00EE6274" w:rsidRPr="00087C36" w:rsidRDefault="00EE6274" w:rsidP="00EE627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87C3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D.O.B.: 22-SEP-1989</w:t>
                            </w:r>
                          </w:p>
                          <w:p w:rsidR="00EE6274" w:rsidRPr="00087C36" w:rsidRDefault="00EE6274" w:rsidP="00EE627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87C3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Nationality: Pakistani</w:t>
                            </w:r>
                          </w:p>
                          <w:p w:rsidR="00EE6274" w:rsidRPr="00087C36" w:rsidRDefault="00EE6274" w:rsidP="00EE627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87C3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Location: United Arab Emirates</w:t>
                            </w:r>
                          </w:p>
                          <w:p w:rsidR="00EE6274" w:rsidRPr="00C14FFD" w:rsidRDefault="00EE6274" w:rsidP="00EE6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25pt;margin-top:-47.25pt;width:488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" fillcolor="#5b9bd5 [3204]" stroked="f" strokecolor="white [3212]" strokeweight="3pt">
                <v:shadow color="#1f4d78 [1604]" opacity=".5" offset="1pt"/>
                <v:textbox>
                  <w:txbxContent>
                    <w:p w:rsidR="00EE6274" w:rsidRPr="00087C36" w:rsidRDefault="00EE6274" w:rsidP="00EE6274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  <w:t xml:space="preserve">Muhammad 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  <w:t>Fasieh</w:t>
                      </w:r>
                      <w:proofErr w:type="spellEnd"/>
                      <w:r w:rsidR="008213F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  <w:t>(</w:t>
                      </w:r>
                      <w:proofErr w:type="gramEnd"/>
                      <w:r w:rsidR="008213F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  <w:t>MCS)</w:t>
                      </w:r>
                      <w:r w:rsidRPr="00A514D9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  <w:br/>
                      </w:r>
                      <w:r w:rsidRPr="00087C36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Administrative Assistant</w:t>
                      </w:r>
                    </w:p>
                    <w:p w:rsidR="00EE6274" w:rsidRPr="00087C36" w:rsidRDefault="00EE6274" w:rsidP="00EE6274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087C3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D.O.B.: 22-SEP-1989</w:t>
                      </w:r>
                    </w:p>
                    <w:p w:rsidR="00EE6274" w:rsidRPr="00087C36" w:rsidRDefault="00EE6274" w:rsidP="00EE6274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087C3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Nationality: Pakistani</w:t>
                      </w:r>
                    </w:p>
                    <w:p w:rsidR="00EE6274" w:rsidRPr="00087C36" w:rsidRDefault="00EE6274" w:rsidP="00EE6274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087C3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Location: United Arab Emirates</w:t>
                      </w:r>
                    </w:p>
                    <w:p w:rsidR="00EE6274" w:rsidRPr="00C14FFD" w:rsidRDefault="00EE6274" w:rsidP="00EE6274"/>
                  </w:txbxContent>
                </v:textbox>
              </v:rect>
            </w:pict>
          </mc:Fallback>
        </mc:AlternateContent>
      </w:r>
    </w:p>
    <w:p w:rsidR="00EE6274" w:rsidRPr="00912398" w:rsidRDefault="00EE6274" w:rsidP="00EE6274">
      <w:pPr>
        <w:pStyle w:val="NoSpacing"/>
        <w:tabs>
          <w:tab w:val="left" w:pos="8887"/>
        </w:tabs>
      </w:pPr>
      <w:r>
        <w:tab/>
      </w:r>
    </w:p>
    <w:p w:rsidR="00EE6274" w:rsidRDefault="00EE6274" w:rsidP="00EE6274">
      <w:pPr>
        <w:pStyle w:val="NoSpacing"/>
        <w:rPr>
          <w:b/>
          <w:color w:val="5B9BD5" w:themeColor="accent1"/>
          <w:sz w:val="26"/>
        </w:rPr>
      </w:pPr>
    </w:p>
    <w:p w:rsidR="00EE6274" w:rsidRDefault="00EE6274" w:rsidP="00EE6274">
      <w:pPr>
        <w:pStyle w:val="NoSpacing"/>
        <w:rPr>
          <w:b/>
          <w:color w:val="5B9BD5" w:themeColor="accent1"/>
          <w:sz w:val="26"/>
          <w:szCs w:val="26"/>
        </w:rPr>
      </w:pPr>
    </w:p>
    <w:p w:rsidR="00EE6274" w:rsidRDefault="00EE6274" w:rsidP="00EE6274">
      <w:pPr>
        <w:pStyle w:val="NoSpacing"/>
        <w:rPr>
          <w:b/>
          <w:color w:val="5B9BD5" w:themeColor="accent1"/>
          <w:sz w:val="26"/>
          <w:szCs w:val="26"/>
        </w:rPr>
      </w:pPr>
    </w:p>
    <w:p w:rsidR="00EE6274" w:rsidRDefault="00EE6274" w:rsidP="00EE6274">
      <w:pPr>
        <w:pStyle w:val="NoSpacing"/>
        <w:rPr>
          <w:b/>
          <w:color w:val="5B9BD5" w:themeColor="accent1"/>
          <w:sz w:val="26"/>
          <w:szCs w:val="26"/>
        </w:rPr>
      </w:pPr>
    </w:p>
    <w:p w:rsidR="00EE6274" w:rsidRPr="00A15D82" w:rsidRDefault="00EE6274" w:rsidP="00EE6274">
      <w:pPr>
        <w:pStyle w:val="NoSpacing"/>
        <w:rPr>
          <w:b/>
          <w:color w:val="5B9BD5" w:themeColor="accent1"/>
          <w:sz w:val="26"/>
          <w:szCs w:val="26"/>
        </w:rPr>
      </w:pPr>
      <w:r w:rsidRPr="00A15D82">
        <w:rPr>
          <w:b/>
          <w:color w:val="5B9BD5" w:themeColor="accent1"/>
          <w:sz w:val="26"/>
          <w:szCs w:val="26"/>
        </w:rPr>
        <w:t>Career Objective</w:t>
      </w:r>
    </w:p>
    <w:p w:rsidR="00EE6274" w:rsidRPr="00A15D82" w:rsidRDefault="00EE6274" w:rsidP="00EE6274">
      <w:pPr>
        <w:pStyle w:val="NoSpacing"/>
        <w:rPr>
          <w:rFonts w:ascii="Calibri" w:eastAsia="Times New Roman" w:hAnsi="Calibri" w:cs="Times New Roman"/>
          <w:color w:val="000000"/>
          <w:sz w:val="20"/>
        </w:rPr>
      </w:pPr>
      <w:proofErr w:type="gramStart"/>
      <w:r w:rsidRPr="00A15D82">
        <w:rPr>
          <w:rFonts w:ascii="Calibri" w:eastAsia="Times New Roman" w:hAnsi="Calibri" w:cs="Times New Roman"/>
          <w:color w:val="000000"/>
          <w:sz w:val="20"/>
        </w:rPr>
        <w:t>To enhance my skills through passionate, challenging, career oriented and motivational tasks by working in a dynamic environment in pursuit of communication expertise</w:t>
      </w:r>
      <w:r>
        <w:rPr>
          <w:rFonts w:ascii="Calibri" w:eastAsia="Times New Roman" w:hAnsi="Calibri" w:cs="Times New Roman"/>
          <w:color w:val="000000"/>
          <w:sz w:val="20"/>
        </w:rPr>
        <w:t>.</w:t>
      </w:r>
      <w:proofErr w:type="gramEnd"/>
    </w:p>
    <w:p w:rsidR="00EE6274" w:rsidRPr="00345D5B" w:rsidRDefault="00EE6274" w:rsidP="00EE6274">
      <w:pPr>
        <w:pStyle w:val="NoSpacing"/>
        <w:rPr>
          <w:b/>
          <w:color w:val="5B9BD5" w:themeColor="accent1"/>
          <w:sz w:val="26"/>
          <w:szCs w:val="26"/>
        </w:rPr>
      </w:pPr>
      <w:r w:rsidRPr="00345D5B">
        <w:rPr>
          <w:b/>
          <w:color w:val="5B9BD5" w:themeColor="accent1"/>
          <w:sz w:val="26"/>
          <w:szCs w:val="26"/>
        </w:rPr>
        <w:t>Professional Summary</w:t>
      </w:r>
    </w:p>
    <w:p w:rsidR="00087C36" w:rsidRPr="00087C36" w:rsidRDefault="00087C36" w:rsidP="00087C36">
      <w:pPr>
        <w:pStyle w:val="Heading3"/>
        <w:rPr>
          <w:rFonts w:ascii="Calibri" w:eastAsia="Times New Roman" w:hAnsi="Calibri" w:cs="Times New Roman"/>
          <w:color w:val="000000"/>
          <w:sz w:val="20"/>
          <w:szCs w:val="22"/>
        </w:rPr>
      </w:pPr>
      <w:proofErr w:type="gramStart"/>
      <w:r w:rsidRPr="00087C36">
        <w:rPr>
          <w:rFonts w:ascii="Calibri" w:eastAsia="Times New Roman" w:hAnsi="Calibri" w:cs="Times New Roman"/>
          <w:color w:val="000000"/>
          <w:sz w:val="20"/>
          <w:szCs w:val="22"/>
        </w:rPr>
        <w:t>A highly competent, motivated and enthusiastic administrative Assistant with strong IT concepts</w:t>
      </w:r>
      <w:r w:rsidR="00F63527">
        <w:rPr>
          <w:rFonts w:ascii="Calibri" w:eastAsia="Times New Roman" w:hAnsi="Calibri" w:cs="Times New Roman"/>
          <w:color w:val="000000"/>
          <w:sz w:val="20"/>
          <w:szCs w:val="22"/>
        </w:rPr>
        <w:t xml:space="preserve"> </w:t>
      </w:r>
      <w:r w:rsidR="00F63527" w:rsidRPr="00D80331">
        <w:rPr>
          <w:rFonts w:ascii="Calibri" w:eastAsia="Times New Roman" w:hAnsi="Calibri" w:cs="Times New Roman"/>
          <w:color w:val="000000"/>
          <w:sz w:val="20"/>
          <w:szCs w:val="22"/>
        </w:rPr>
        <w:t>with CCNA, Web and graphic certification</w:t>
      </w:r>
      <w:r w:rsidRPr="00087C36">
        <w:rPr>
          <w:rFonts w:ascii="Calibri" w:eastAsia="Times New Roman" w:hAnsi="Calibri" w:cs="Times New Roman"/>
          <w:color w:val="000000"/>
          <w:sz w:val="20"/>
          <w:szCs w:val="22"/>
        </w:rPr>
        <w:t>.</w:t>
      </w:r>
      <w:proofErr w:type="gramEnd"/>
      <w:r w:rsidRPr="00087C36">
        <w:rPr>
          <w:rFonts w:ascii="Calibri" w:eastAsia="Times New Roman" w:hAnsi="Calibri" w:cs="Times New Roman"/>
          <w:color w:val="000000"/>
          <w:sz w:val="20"/>
          <w:szCs w:val="22"/>
        </w:rPr>
        <w:t xml:space="preserve"> </w:t>
      </w:r>
      <w:proofErr w:type="gramStart"/>
      <w:r w:rsidRPr="00087C36">
        <w:rPr>
          <w:rFonts w:ascii="Calibri" w:eastAsia="Times New Roman" w:hAnsi="Calibri" w:cs="Times New Roman"/>
          <w:color w:val="000000"/>
          <w:sz w:val="20"/>
          <w:szCs w:val="22"/>
        </w:rPr>
        <w:t>Experience of working as part of a team in a busy office environment.</w:t>
      </w:r>
      <w:proofErr w:type="gramEnd"/>
      <w:r w:rsidRPr="00087C36">
        <w:rPr>
          <w:rFonts w:ascii="Calibri" w:eastAsia="Times New Roman" w:hAnsi="Calibri" w:cs="Times New Roman"/>
          <w:color w:val="000000"/>
          <w:sz w:val="20"/>
          <w:szCs w:val="22"/>
        </w:rPr>
        <w:t xml:space="preserve"> Well organized and proactive in providing timely, efficient and accurate administrative support to office managers and work colleagues. </w:t>
      </w:r>
      <w:proofErr w:type="gramStart"/>
      <w:r w:rsidRPr="00087C36">
        <w:rPr>
          <w:rFonts w:ascii="Calibri" w:eastAsia="Times New Roman" w:hAnsi="Calibri" w:cs="Times New Roman"/>
          <w:color w:val="000000"/>
          <w:sz w:val="20"/>
          <w:szCs w:val="22"/>
        </w:rPr>
        <w:t>Approachable, well presented and able to establish good working relationships with a range of different people.</w:t>
      </w:r>
      <w:proofErr w:type="gramEnd"/>
      <w:r w:rsidRPr="00087C36">
        <w:rPr>
          <w:rFonts w:ascii="Calibri" w:eastAsia="Times New Roman" w:hAnsi="Calibri" w:cs="Times New Roman"/>
          <w:color w:val="000000"/>
          <w:sz w:val="20"/>
          <w:szCs w:val="22"/>
        </w:rPr>
        <w:t xml:space="preserve"> </w:t>
      </w:r>
      <w:proofErr w:type="gramStart"/>
      <w:r w:rsidRPr="00087C36">
        <w:rPr>
          <w:rFonts w:ascii="Calibri" w:eastAsia="Times New Roman" w:hAnsi="Calibri" w:cs="Times New Roman"/>
          <w:color w:val="000000"/>
          <w:sz w:val="20"/>
          <w:szCs w:val="22"/>
        </w:rPr>
        <w:t>Possessing a proven ability to generate innovative ideas and solutions to problems.</w:t>
      </w:r>
      <w:proofErr w:type="gramEnd"/>
    </w:p>
    <w:p w:rsidR="00087C36" w:rsidRPr="00087C36" w:rsidRDefault="00087C36" w:rsidP="00087C36">
      <w:pPr>
        <w:pStyle w:val="Heading3"/>
        <w:rPr>
          <w:rFonts w:ascii="Calibri" w:eastAsia="Times New Roman" w:hAnsi="Calibri" w:cs="Times New Roman"/>
          <w:color w:val="000000"/>
          <w:sz w:val="20"/>
          <w:szCs w:val="22"/>
        </w:rPr>
      </w:pPr>
      <w:proofErr w:type="gramStart"/>
      <w:r w:rsidRPr="00087C36">
        <w:rPr>
          <w:rFonts w:ascii="Calibri" w:eastAsia="Times New Roman" w:hAnsi="Calibri" w:cs="Times New Roman"/>
          <w:color w:val="000000"/>
          <w:sz w:val="20"/>
          <w:szCs w:val="22"/>
        </w:rPr>
        <w:t>Currently looking for a suitable position with a reputable company.</w:t>
      </w:r>
      <w:proofErr w:type="gramEnd"/>
    </w:p>
    <w:p w:rsidR="00EE6274" w:rsidRDefault="00EE6274" w:rsidP="00EE6274">
      <w:pPr>
        <w:pStyle w:val="NoSpacing"/>
        <w:rPr>
          <w:b/>
          <w:color w:val="5B9BD5" w:themeColor="accent1"/>
          <w:sz w:val="26"/>
          <w:szCs w:val="26"/>
        </w:rPr>
      </w:pPr>
    </w:p>
    <w:p w:rsidR="00EE6274" w:rsidRPr="00345D5B" w:rsidRDefault="00EE6274" w:rsidP="00EE6274">
      <w:pPr>
        <w:pStyle w:val="NoSpacing"/>
        <w:rPr>
          <w:b/>
          <w:color w:val="5B9BD5" w:themeColor="accent1"/>
          <w:sz w:val="26"/>
          <w:szCs w:val="26"/>
        </w:rPr>
      </w:pPr>
      <w:r w:rsidRPr="0098074D">
        <w:rPr>
          <w:b/>
          <w:color w:val="5B9BD5" w:themeColor="accent1"/>
          <w:sz w:val="26"/>
          <w:szCs w:val="26"/>
        </w:rPr>
        <w:t xml:space="preserve">PROFESSIONAL WORK EXPERIENCE: </w:t>
      </w:r>
    </w:p>
    <w:p w:rsidR="00B618DC" w:rsidRDefault="00EE6274" w:rsidP="00EE6274">
      <w:pPr>
        <w:jc w:val="both"/>
        <w:rPr>
          <w:rFonts w:ascii="Calibri" w:hAnsi="Calibri"/>
          <w:b/>
          <w:color w:val="5B9BD5" w:themeColor="accent1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EE6274" w:rsidRDefault="00EE6274" w:rsidP="00EE6274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b/>
          <w:color w:val="000000"/>
          <w:sz w:val="20"/>
          <w:szCs w:val="22"/>
        </w:rPr>
        <w:t>April 2014 – June 2016</w:t>
      </w:r>
    </w:p>
    <w:p w:rsidR="00EE6274" w:rsidRDefault="00EE6274" w:rsidP="00EE6274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Designations: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087C36">
        <w:rPr>
          <w:rFonts w:ascii="Calibri" w:hAnsi="Calibri"/>
          <w:b/>
          <w:color w:val="000000"/>
          <w:sz w:val="22"/>
          <w:szCs w:val="22"/>
        </w:rPr>
        <w:t xml:space="preserve">Administrative Assistant </w:t>
      </w:r>
    </w:p>
    <w:p w:rsidR="00EE6274" w:rsidRDefault="00EE6274" w:rsidP="00EE6274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087C36" w:rsidRPr="00087C36" w:rsidRDefault="00087C36" w:rsidP="00087C36">
      <w:pPr>
        <w:rPr>
          <w:rFonts w:ascii="Calibri" w:hAnsi="Calibri"/>
          <w:color w:val="000000"/>
          <w:sz w:val="20"/>
          <w:szCs w:val="22"/>
        </w:rPr>
      </w:pPr>
      <w:r w:rsidRPr="00087C36">
        <w:rPr>
          <w:rFonts w:ascii="Calibri" w:hAnsi="Calibri"/>
          <w:color w:val="000000"/>
          <w:sz w:val="20"/>
          <w:szCs w:val="22"/>
        </w:rPr>
        <w:t xml:space="preserve">Working as part of a team and supporting the office manager. </w:t>
      </w:r>
      <w:proofErr w:type="gramStart"/>
      <w:r w:rsidRPr="00087C36">
        <w:rPr>
          <w:rFonts w:ascii="Calibri" w:hAnsi="Calibri"/>
          <w:color w:val="000000"/>
          <w:sz w:val="20"/>
          <w:szCs w:val="22"/>
        </w:rPr>
        <w:t>Responsible for the day-to-day tasks and administrative duties of the office including covering the reception area.</w:t>
      </w:r>
      <w:proofErr w:type="gramEnd"/>
    </w:p>
    <w:p w:rsidR="00087C36" w:rsidRPr="00087C36" w:rsidRDefault="00087C36" w:rsidP="00087C36">
      <w:pPr>
        <w:rPr>
          <w:rFonts w:ascii="Calibri" w:hAnsi="Calibri"/>
          <w:color w:val="000000"/>
          <w:sz w:val="20"/>
          <w:szCs w:val="22"/>
        </w:rPr>
      </w:pPr>
      <w:r w:rsidRPr="00087C36">
        <w:rPr>
          <w:rFonts w:ascii="Calibri" w:hAnsi="Calibri"/>
          <w:color w:val="000000"/>
          <w:sz w:val="20"/>
          <w:szCs w:val="22"/>
        </w:rPr>
        <w:t>Duties:</w:t>
      </w:r>
    </w:p>
    <w:p w:rsidR="00087C36" w:rsidRPr="00087C36" w:rsidRDefault="00087C36" w:rsidP="00087C36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0"/>
          <w:szCs w:val="22"/>
        </w:rPr>
      </w:pPr>
      <w:r w:rsidRPr="00087C36">
        <w:rPr>
          <w:rFonts w:ascii="Calibri" w:hAnsi="Calibri"/>
          <w:color w:val="000000"/>
          <w:sz w:val="20"/>
          <w:szCs w:val="22"/>
        </w:rPr>
        <w:t>Meeting and greeting clients and visitors to the office.</w:t>
      </w:r>
    </w:p>
    <w:p w:rsidR="00087C36" w:rsidRPr="00087C36" w:rsidRDefault="00087C36" w:rsidP="00087C36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0"/>
          <w:szCs w:val="22"/>
        </w:rPr>
      </w:pPr>
      <w:r w:rsidRPr="00087C36">
        <w:rPr>
          <w:rFonts w:ascii="Calibri" w:hAnsi="Calibri"/>
          <w:color w:val="000000"/>
          <w:sz w:val="20"/>
          <w:szCs w:val="22"/>
        </w:rPr>
        <w:t>Typing documents and distributing memos.</w:t>
      </w:r>
    </w:p>
    <w:p w:rsidR="00087C36" w:rsidRPr="00087C36" w:rsidRDefault="00087C36" w:rsidP="00087C36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0"/>
          <w:szCs w:val="22"/>
        </w:rPr>
      </w:pPr>
      <w:r w:rsidRPr="00087C36">
        <w:rPr>
          <w:rFonts w:ascii="Calibri" w:hAnsi="Calibri"/>
          <w:color w:val="000000"/>
          <w:sz w:val="20"/>
          <w:szCs w:val="22"/>
        </w:rPr>
        <w:t>Supervising the work of office juniors and assigning work for them.</w:t>
      </w:r>
    </w:p>
    <w:p w:rsidR="00087C36" w:rsidRPr="00087C36" w:rsidRDefault="00087C36" w:rsidP="00087C36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0"/>
          <w:szCs w:val="22"/>
        </w:rPr>
      </w:pPr>
      <w:r w:rsidRPr="00087C36">
        <w:rPr>
          <w:rFonts w:ascii="Calibri" w:hAnsi="Calibri"/>
          <w:color w:val="000000"/>
          <w:sz w:val="20"/>
          <w:szCs w:val="22"/>
        </w:rPr>
        <w:t>Handling incoming / outgoing calls, correspondence and filing.</w:t>
      </w:r>
    </w:p>
    <w:p w:rsidR="00087C36" w:rsidRPr="00087C36" w:rsidRDefault="00087C36" w:rsidP="00087C36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0"/>
          <w:szCs w:val="22"/>
        </w:rPr>
      </w:pPr>
      <w:r w:rsidRPr="00087C36">
        <w:rPr>
          <w:rFonts w:ascii="Calibri" w:hAnsi="Calibri"/>
          <w:color w:val="000000"/>
          <w:sz w:val="20"/>
          <w:szCs w:val="22"/>
        </w:rPr>
        <w:t>Faxing, printing, photocopying, filing and scanning.</w:t>
      </w:r>
    </w:p>
    <w:p w:rsidR="00087C36" w:rsidRPr="00087C36" w:rsidRDefault="00087C36" w:rsidP="00087C36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0"/>
          <w:szCs w:val="22"/>
        </w:rPr>
      </w:pPr>
      <w:r w:rsidRPr="00087C36">
        <w:rPr>
          <w:rFonts w:ascii="Calibri" w:hAnsi="Calibri"/>
          <w:color w:val="000000"/>
          <w:sz w:val="20"/>
          <w:szCs w:val="22"/>
        </w:rPr>
        <w:t>Organizing business travel, itineraries, and accommodation for managers.</w:t>
      </w:r>
    </w:p>
    <w:p w:rsidR="00087C36" w:rsidRPr="00087C36" w:rsidRDefault="00087C36" w:rsidP="00087C36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0"/>
          <w:szCs w:val="22"/>
        </w:rPr>
      </w:pPr>
      <w:r w:rsidRPr="00087C36">
        <w:rPr>
          <w:rFonts w:ascii="Calibri" w:hAnsi="Calibri"/>
          <w:color w:val="000000"/>
          <w:sz w:val="20"/>
          <w:szCs w:val="22"/>
        </w:rPr>
        <w:t>Monitoring inventory, office stock and ordering supplies as necessary.</w:t>
      </w:r>
    </w:p>
    <w:p w:rsidR="00087C36" w:rsidRPr="00087C36" w:rsidRDefault="00087C36" w:rsidP="00087C36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0"/>
          <w:szCs w:val="22"/>
        </w:rPr>
      </w:pPr>
      <w:r w:rsidRPr="00087C36">
        <w:rPr>
          <w:rFonts w:ascii="Calibri" w:hAnsi="Calibri"/>
          <w:color w:val="000000"/>
          <w:sz w:val="20"/>
          <w:szCs w:val="22"/>
        </w:rPr>
        <w:t>Updating &amp; maintain the holiday, absence and training records of staff.</w:t>
      </w:r>
    </w:p>
    <w:p w:rsidR="00087C36" w:rsidRPr="00087C36" w:rsidRDefault="00087C36" w:rsidP="00087C36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0"/>
          <w:szCs w:val="22"/>
        </w:rPr>
      </w:pPr>
      <w:r w:rsidRPr="00087C36">
        <w:rPr>
          <w:rFonts w:ascii="Calibri" w:hAnsi="Calibri"/>
          <w:color w:val="000000"/>
          <w:sz w:val="20"/>
          <w:szCs w:val="22"/>
        </w:rPr>
        <w:t>Responsible for purchase orders.</w:t>
      </w:r>
    </w:p>
    <w:p w:rsidR="00087C36" w:rsidRPr="00087C36" w:rsidRDefault="00087C36" w:rsidP="00087C36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0"/>
          <w:szCs w:val="22"/>
        </w:rPr>
      </w:pPr>
      <w:r w:rsidRPr="00087C36">
        <w:rPr>
          <w:rFonts w:ascii="Calibri" w:hAnsi="Calibri"/>
          <w:color w:val="000000"/>
          <w:sz w:val="20"/>
          <w:szCs w:val="22"/>
        </w:rPr>
        <w:t>Creating and modifying documents using Microsoft Office.</w:t>
      </w:r>
    </w:p>
    <w:p w:rsidR="00087C36" w:rsidRPr="00087C36" w:rsidRDefault="00087C36" w:rsidP="00087C36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0"/>
          <w:szCs w:val="22"/>
        </w:rPr>
      </w:pPr>
      <w:r w:rsidRPr="00087C36">
        <w:rPr>
          <w:rFonts w:ascii="Calibri" w:hAnsi="Calibri"/>
          <w:color w:val="000000"/>
          <w:sz w:val="20"/>
          <w:szCs w:val="22"/>
        </w:rPr>
        <w:t>Setting up and coordinating meetings and conferences.</w:t>
      </w:r>
    </w:p>
    <w:p w:rsidR="00087C36" w:rsidRPr="00087C36" w:rsidRDefault="00087C36" w:rsidP="00087C36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0"/>
          <w:szCs w:val="22"/>
        </w:rPr>
      </w:pPr>
      <w:r w:rsidRPr="00087C36">
        <w:rPr>
          <w:rFonts w:ascii="Calibri" w:hAnsi="Calibri"/>
          <w:color w:val="000000"/>
          <w:sz w:val="20"/>
          <w:szCs w:val="22"/>
        </w:rPr>
        <w:t>Involvement in social media implementation.</w:t>
      </w:r>
    </w:p>
    <w:p w:rsidR="00087C36" w:rsidRPr="00087C36" w:rsidRDefault="00087C36" w:rsidP="00087C36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0"/>
          <w:szCs w:val="22"/>
        </w:rPr>
      </w:pPr>
      <w:r w:rsidRPr="00087C36">
        <w:rPr>
          <w:rFonts w:ascii="Calibri" w:hAnsi="Calibri"/>
          <w:color w:val="000000"/>
          <w:sz w:val="20"/>
          <w:szCs w:val="22"/>
        </w:rPr>
        <w:t>Updating, processing and filing of all documents.</w:t>
      </w:r>
    </w:p>
    <w:p w:rsidR="00087C36" w:rsidRPr="00087C36" w:rsidRDefault="00087C36" w:rsidP="00087C36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0"/>
          <w:szCs w:val="22"/>
        </w:rPr>
      </w:pPr>
      <w:r w:rsidRPr="00087C36">
        <w:rPr>
          <w:rFonts w:ascii="Calibri" w:hAnsi="Calibri"/>
          <w:color w:val="000000"/>
          <w:sz w:val="20"/>
          <w:szCs w:val="22"/>
        </w:rPr>
        <w:t>Maintain financial files and records</w:t>
      </w:r>
    </w:p>
    <w:p w:rsidR="00087C36" w:rsidRPr="00087C36" w:rsidRDefault="00087C36" w:rsidP="00087C36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0"/>
          <w:szCs w:val="22"/>
        </w:rPr>
      </w:pPr>
      <w:r w:rsidRPr="00087C36">
        <w:rPr>
          <w:rFonts w:ascii="Calibri" w:hAnsi="Calibri"/>
          <w:color w:val="000000"/>
          <w:sz w:val="20"/>
          <w:szCs w:val="22"/>
        </w:rPr>
        <w:t>Maintain the leave management system</w:t>
      </w:r>
    </w:p>
    <w:p w:rsidR="00087C36" w:rsidRPr="00087C36" w:rsidRDefault="00087C36" w:rsidP="00087C36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0"/>
          <w:szCs w:val="22"/>
        </w:rPr>
      </w:pPr>
      <w:r w:rsidRPr="00087C36">
        <w:rPr>
          <w:rFonts w:ascii="Calibri" w:hAnsi="Calibri"/>
          <w:color w:val="000000"/>
          <w:sz w:val="20"/>
          <w:szCs w:val="22"/>
        </w:rPr>
        <w:t>Supervise completion of the payroll</w:t>
      </w:r>
    </w:p>
    <w:p w:rsidR="00087C36" w:rsidRDefault="00087C36" w:rsidP="00087C36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0"/>
          <w:szCs w:val="22"/>
        </w:rPr>
      </w:pPr>
      <w:r w:rsidRPr="00087C36">
        <w:rPr>
          <w:rFonts w:ascii="Calibri" w:hAnsi="Calibri"/>
          <w:color w:val="000000"/>
          <w:sz w:val="20"/>
          <w:szCs w:val="22"/>
        </w:rPr>
        <w:t>Review payroll reports</w:t>
      </w:r>
    </w:p>
    <w:p w:rsidR="00EE6274" w:rsidRPr="00087C36" w:rsidRDefault="00087C36" w:rsidP="00087C36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0"/>
          <w:szCs w:val="22"/>
        </w:rPr>
      </w:pPr>
      <w:r w:rsidRPr="00087C36">
        <w:rPr>
          <w:rFonts w:ascii="Calibri" w:hAnsi="Calibri"/>
          <w:color w:val="000000"/>
          <w:sz w:val="20"/>
          <w:szCs w:val="22"/>
        </w:rPr>
        <w:t>Resolve hardware and software issues</w:t>
      </w:r>
    </w:p>
    <w:p w:rsidR="00EE6274" w:rsidRPr="00A71FF2" w:rsidRDefault="00EE6274" w:rsidP="00EE6274">
      <w:pPr>
        <w:pStyle w:val="NoSpacing"/>
        <w:rPr>
          <w:b/>
          <w:color w:val="5B9BD5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5B9BD5" w:themeColor="accent1"/>
          <w:sz w:val="26"/>
          <w:szCs w:val="26"/>
        </w:rPr>
        <w:t>ACADEMIC EDUCATION</w:t>
      </w:r>
      <w:r w:rsidRPr="0098074D">
        <w:rPr>
          <w:b/>
          <w:color w:val="5B9BD5" w:themeColor="accent1"/>
          <w:sz w:val="26"/>
          <w:szCs w:val="26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56"/>
        <w:gridCol w:w="9214"/>
      </w:tblGrid>
      <w:tr w:rsidR="00EE6274" w:rsidRPr="0036387A" w:rsidTr="003F5024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EE6274" w:rsidRDefault="00EE6274" w:rsidP="003F5024">
            <w:pPr>
              <w:jc w:val="right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>Feb 2014</w:t>
            </w: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274" w:rsidRPr="00C077D3" w:rsidRDefault="00EE6274" w:rsidP="003F5024">
            <w:pPr>
              <w:pStyle w:val="Heading4"/>
              <w:rPr>
                <w:rFonts w:ascii="Arial" w:eastAsia="Times New Roman" w:hAnsi="Arial" w:cs="Arial"/>
                <w:sz w:val="18"/>
                <w:szCs w:val="18"/>
              </w:rPr>
            </w:pPr>
            <w:r w:rsidRPr="00C077D3">
              <w:rPr>
                <w:rFonts w:ascii="Arial" w:eastAsia="Times New Roman" w:hAnsi="Arial" w:cs="Arial"/>
                <w:sz w:val="18"/>
                <w:szCs w:val="18"/>
              </w:rPr>
              <w:t>Master's - Master in Computer Science</w:t>
            </w:r>
          </w:p>
          <w:p w:rsidR="00EE6274" w:rsidRPr="0036387A" w:rsidRDefault="00EE6274" w:rsidP="00B618D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0331">
              <w:rPr>
                <w:rFonts w:ascii="Calibri" w:hAnsi="Calibri"/>
                <w:color w:val="000000"/>
                <w:sz w:val="20"/>
                <w:szCs w:val="22"/>
              </w:rPr>
              <w:t>The Univ</w:t>
            </w:r>
            <w:r w:rsidR="00B618DC">
              <w:rPr>
                <w:rFonts w:ascii="Calibri" w:hAnsi="Calibri"/>
                <w:color w:val="000000"/>
                <w:sz w:val="20"/>
                <w:szCs w:val="22"/>
              </w:rPr>
              <w:t xml:space="preserve">ersity Of </w:t>
            </w:r>
            <w:proofErr w:type="spellStart"/>
            <w:r w:rsidR="00B618DC">
              <w:rPr>
                <w:rFonts w:ascii="Calibri" w:hAnsi="Calibri"/>
                <w:color w:val="000000"/>
                <w:sz w:val="20"/>
                <w:szCs w:val="22"/>
              </w:rPr>
              <w:t>Lahore</w:t>
            </w:r>
            <w:r w:rsidRPr="00D80331">
              <w:rPr>
                <w:rFonts w:ascii="Calibri" w:hAnsi="Calibri"/>
                <w:color w:val="000000"/>
                <w:sz w:val="20"/>
                <w:szCs w:val="22"/>
              </w:rPr>
              <w:t>Pakistan</w:t>
            </w:r>
            <w:proofErr w:type="spellEnd"/>
            <w:r w:rsidRPr="00D80331">
              <w:rPr>
                <w:rFonts w:ascii="Calibri" w:hAnsi="Calibri"/>
                <w:color w:val="000000"/>
                <w:sz w:val="20"/>
                <w:szCs w:val="22"/>
              </w:rPr>
              <w:t xml:space="preserve"> with (Grade/GPA) 3.19</w:t>
            </w:r>
          </w:p>
        </w:tc>
      </w:tr>
      <w:tr w:rsidR="00EE6274" w:rsidTr="003F5024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EE6274" w:rsidRDefault="00EE6274" w:rsidP="003F5024">
            <w:pPr>
              <w:jc w:val="right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>Aug 2011</w:t>
            </w: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274" w:rsidRPr="00C077D3" w:rsidRDefault="00EE6274" w:rsidP="003F5024">
            <w:pPr>
              <w:pStyle w:val="Heading4"/>
              <w:rPr>
                <w:rFonts w:ascii="Arial" w:eastAsia="Times New Roman" w:hAnsi="Arial" w:cs="Arial"/>
                <w:sz w:val="18"/>
                <w:szCs w:val="18"/>
              </w:rPr>
            </w:pPr>
            <w:r w:rsidRPr="00C077D3">
              <w:rPr>
                <w:rFonts w:ascii="Arial" w:eastAsia="Times New Roman" w:hAnsi="Arial" w:cs="Arial"/>
                <w:sz w:val="18"/>
                <w:szCs w:val="18"/>
              </w:rPr>
              <w:t>Bachelor's - B.COM</w:t>
            </w:r>
          </w:p>
          <w:p w:rsidR="00EE6274" w:rsidRPr="00D80331" w:rsidRDefault="00EE6274" w:rsidP="003F502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D80331">
              <w:rPr>
                <w:rFonts w:ascii="Calibri" w:hAnsi="Calibri"/>
                <w:color w:val="000000"/>
                <w:sz w:val="20"/>
                <w:szCs w:val="22"/>
              </w:rPr>
              <w:lastRenderedPageBreak/>
              <w:t>City Commerce College , Faisalabad, Punjab, Pakistan with (Grade/GPA) 2nd</w:t>
            </w:r>
          </w:p>
          <w:p w:rsidR="00EE6274" w:rsidRDefault="00EE6274" w:rsidP="003F5024">
            <w:pPr>
              <w:rPr>
                <w:rFonts w:ascii="Arial" w:hAnsi="Arial" w:cs="Arial"/>
                <w:sz w:val="18"/>
                <w:szCs w:val="18"/>
              </w:rPr>
            </w:pPr>
            <w:r w:rsidRPr="00D80331">
              <w:rPr>
                <w:rFonts w:ascii="Calibri" w:hAnsi="Calibri"/>
                <w:color w:val="000000"/>
                <w:sz w:val="20"/>
                <w:szCs w:val="22"/>
              </w:rPr>
              <w:t>Maintaining the Accounts, Working in Balance Sheet</w:t>
            </w:r>
          </w:p>
        </w:tc>
      </w:tr>
      <w:tr w:rsidR="00EE6274" w:rsidTr="003F5024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EE6274" w:rsidRDefault="00EE6274" w:rsidP="003F5024">
            <w:pPr>
              <w:jc w:val="right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lastRenderedPageBreak/>
              <w:t>Aug 2009</w:t>
            </w: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274" w:rsidRPr="00C077D3" w:rsidRDefault="00EE6274" w:rsidP="003F5024">
            <w:pPr>
              <w:pStyle w:val="Heading4"/>
              <w:rPr>
                <w:rFonts w:ascii="Arial" w:eastAsia="Times New Roman" w:hAnsi="Arial" w:cs="Arial"/>
                <w:sz w:val="18"/>
                <w:szCs w:val="18"/>
              </w:rPr>
            </w:pPr>
            <w:r w:rsidRPr="00C077D3">
              <w:rPr>
                <w:rFonts w:ascii="Arial" w:eastAsia="Times New Roman" w:hAnsi="Arial" w:cs="Arial"/>
                <w:sz w:val="18"/>
                <w:szCs w:val="18"/>
              </w:rPr>
              <w:t>Intermediate - I.COM</w:t>
            </w:r>
          </w:p>
          <w:p w:rsidR="00EE6274" w:rsidRDefault="00EE6274" w:rsidP="00B618D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0331">
              <w:rPr>
                <w:rFonts w:ascii="Calibri" w:hAnsi="Calibri"/>
                <w:color w:val="000000"/>
                <w:sz w:val="20"/>
                <w:szCs w:val="22"/>
              </w:rPr>
              <w:t>Private, Pakistan with (Grade/GPA) 2</w:t>
            </w:r>
            <w:r w:rsidRPr="002C2ADF">
              <w:rPr>
                <w:rFonts w:ascii="Calibri" w:hAnsi="Calibri"/>
                <w:color w:val="000000"/>
                <w:sz w:val="20"/>
                <w:szCs w:val="22"/>
                <w:vertAlign w:val="superscript"/>
              </w:rPr>
              <w:t>nd</w:t>
            </w:r>
          </w:p>
        </w:tc>
      </w:tr>
      <w:tr w:rsidR="00EE6274" w:rsidTr="003F5024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EE6274" w:rsidRDefault="00EE6274" w:rsidP="003F5024">
            <w:pPr>
              <w:jc w:val="right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>Aug 2006</w:t>
            </w: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274" w:rsidRPr="00C077D3" w:rsidRDefault="00EE6274" w:rsidP="003F5024">
            <w:pPr>
              <w:pStyle w:val="Heading4"/>
              <w:rPr>
                <w:rFonts w:ascii="Arial" w:eastAsia="Times New Roman" w:hAnsi="Arial" w:cs="Arial"/>
                <w:sz w:val="18"/>
                <w:szCs w:val="18"/>
              </w:rPr>
            </w:pPr>
            <w:r w:rsidRPr="00C077D3">
              <w:rPr>
                <w:rFonts w:ascii="Arial" w:eastAsia="Times New Roman" w:hAnsi="Arial" w:cs="Arial"/>
                <w:sz w:val="18"/>
                <w:szCs w:val="18"/>
              </w:rPr>
              <w:t>High School – Science</w:t>
            </w:r>
          </w:p>
          <w:p w:rsidR="00EE6274" w:rsidRPr="00D80331" w:rsidRDefault="00EE6274" w:rsidP="003F502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D80331">
              <w:rPr>
                <w:rFonts w:ascii="Calibri" w:hAnsi="Calibri"/>
                <w:color w:val="000000"/>
                <w:sz w:val="20"/>
                <w:szCs w:val="22"/>
              </w:rPr>
              <w:t>Sandal Public School, Pakistan with (Grade/GPA) 2nd</w:t>
            </w:r>
          </w:p>
          <w:p w:rsidR="00EE6274" w:rsidRDefault="00EE6274" w:rsidP="003F502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2169E1" w:rsidRPr="0098074D" w:rsidRDefault="002169E1" w:rsidP="002169E1">
      <w:pPr>
        <w:pStyle w:val="NoSpacing"/>
        <w:rPr>
          <w:b/>
          <w:color w:val="5B9BD5" w:themeColor="accent1"/>
          <w:sz w:val="26"/>
          <w:szCs w:val="26"/>
        </w:rPr>
      </w:pPr>
      <w:r>
        <w:rPr>
          <w:b/>
          <w:color w:val="5B9BD5" w:themeColor="accent1"/>
          <w:sz w:val="26"/>
          <w:szCs w:val="26"/>
        </w:rPr>
        <w:t>CERTIFICATION/ ADDITIONAL SKILLS</w:t>
      </w:r>
      <w:r w:rsidRPr="0098074D">
        <w:rPr>
          <w:b/>
          <w:color w:val="5B9BD5" w:themeColor="accent1"/>
          <w:sz w:val="26"/>
          <w:szCs w:val="26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56"/>
        <w:gridCol w:w="9214"/>
      </w:tblGrid>
      <w:tr w:rsidR="002169E1" w:rsidTr="003F5024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2169E1" w:rsidRDefault="002169E1" w:rsidP="003F5024">
            <w:pPr>
              <w:jc w:val="right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>Dec 2011</w:t>
            </w: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9E1" w:rsidRPr="005C0BA4" w:rsidRDefault="002169E1" w:rsidP="003F5024">
            <w:pPr>
              <w:pStyle w:val="Heading4"/>
              <w:rPr>
                <w:rFonts w:ascii="Arial" w:eastAsia="Times New Roman" w:hAnsi="Arial" w:cs="Arial"/>
                <w:sz w:val="18"/>
                <w:szCs w:val="18"/>
              </w:rPr>
            </w:pPr>
            <w:r w:rsidRPr="005C0BA4">
              <w:rPr>
                <w:rFonts w:ascii="Arial" w:eastAsia="Times New Roman" w:hAnsi="Arial" w:cs="Arial"/>
                <w:sz w:val="18"/>
                <w:szCs w:val="18"/>
              </w:rPr>
              <w:t>Certification – CCNA</w:t>
            </w:r>
          </w:p>
          <w:p w:rsidR="002169E1" w:rsidRPr="002E2FA8" w:rsidRDefault="00B618DC" w:rsidP="00B618D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UET</w:t>
            </w:r>
            <w:r w:rsidR="002169E1" w:rsidRPr="00B20796">
              <w:rPr>
                <w:rFonts w:ascii="Calibri" w:hAnsi="Calibri"/>
                <w:color w:val="000000"/>
                <w:sz w:val="20"/>
                <w:szCs w:val="22"/>
              </w:rPr>
              <w:t>, Pakistan with (Grade/GPA) A</w:t>
            </w:r>
          </w:p>
        </w:tc>
      </w:tr>
      <w:tr w:rsidR="002169E1" w:rsidRPr="0036387A" w:rsidTr="003F5024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2169E1" w:rsidRDefault="002169E1" w:rsidP="003F5024">
            <w:pPr>
              <w:jc w:val="right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>Dec 2011</w:t>
            </w: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9E1" w:rsidRPr="002E2FA8" w:rsidRDefault="002169E1" w:rsidP="003F5024">
            <w:pPr>
              <w:pStyle w:val="Heading4"/>
              <w:rPr>
                <w:rFonts w:ascii="Arial" w:eastAsia="Times New Roman" w:hAnsi="Arial" w:cs="Arial"/>
                <w:sz w:val="18"/>
                <w:szCs w:val="18"/>
              </w:rPr>
            </w:pPr>
            <w:r w:rsidRPr="002E2FA8">
              <w:rPr>
                <w:rFonts w:ascii="Arial" w:eastAsia="Times New Roman" w:hAnsi="Arial" w:cs="Arial"/>
                <w:sz w:val="18"/>
                <w:szCs w:val="18"/>
              </w:rPr>
              <w:t>Certification - Web Development</w:t>
            </w:r>
          </w:p>
          <w:p w:rsidR="002169E1" w:rsidRPr="002E2FA8" w:rsidRDefault="002169E1" w:rsidP="00B618D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0796">
              <w:rPr>
                <w:rFonts w:ascii="Calibri" w:hAnsi="Calibri"/>
                <w:color w:val="000000"/>
                <w:sz w:val="20"/>
                <w:szCs w:val="22"/>
              </w:rPr>
              <w:t>UET, , Pakistan with (Grade/GPA) A</w:t>
            </w:r>
          </w:p>
        </w:tc>
      </w:tr>
      <w:tr w:rsidR="002169E1" w:rsidTr="003F5024">
        <w:tc>
          <w:tcPr>
            <w:tcW w:w="600" w:type="pct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2169E1" w:rsidRDefault="002169E1" w:rsidP="003F5024">
            <w:pPr>
              <w:jc w:val="right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>Jan 2009</w:t>
            </w:r>
          </w:p>
        </w:tc>
        <w:tc>
          <w:tcPr>
            <w:tcW w:w="44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9E1" w:rsidRPr="002E2FA8" w:rsidRDefault="002169E1" w:rsidP="003F5024">
            <w:pPr>
              <w:pStyle w:val="Heading4"/>
              <w:rPr>
                <w:rFonts w:ascii="Arial" w:eastAsia="Times New Roman" w:hAnsi="Arial" w:cs="Arial"/>
                <w:sz w:val="18"/>
                <w:szCs w:val="18"/>
              </w:rPr>
            </w:pPr>
            <w:r w:rsidRPr="002E2FA8">
              <w:rPr>
                <w:rFonts w:ascii="Arial" w:eastAsia="Times New Roman" w:hAnsi="Arial" w:cs="Arial"/>
                <w:sz w:val="18"/>
                <w:szCs w:val="18"/>
              </w:rPr>
              <w:t>Diploma in Graphics</w:t>
            </w:r>
          </w:p>
          <w:p w:rsidR="002169E1" w:rsidRPr="002E2FA8" w:rsidRDefault="002169E1" w:rsidP="00B618DC">
            <w:pPr>
              <w:rPr>
                <w:rFonts w:ascii="Arial" w:hAnsi="Arial" w:cs="Arial"/>
                <w:sz w:val="18"/>
                <w:szCs w:val="18"/>
              </w:rPr>
            </w:pPr>
            <w:r w:rsidRPr="00B20796">
              <w:rPr>
                <w:rFonts w:ascii="Calibri" w:hAnsi="Calibri"/>
                <w:color w:val="000000"/>
                <w:sz w:val="20"/>
                <w:szCs w:val="22"/>
              </w:rPr>
              <w:t xml:space="preserve">Punjab Computer Science </w:t>
            </w:r>
            <w:proofErr w:type="spellStart"/>
            <w:r w:rsidRPr="00B20796">
              <w:rPr>
                <w:rFonts w:ascii="Calibri" w:hAnsi="Calibri"/>
                <w:color w:val="000000"/>
                <w:sz w:val="20"/>
                <w:szCs w:val="22"/>
              </w:rPr>
              <w:t>InstitutePakistan</w:t>
            </w:r>
            <w:proofErr w:type="spellEnd"/>
            <w:r w:rsidRPr="00B20796">
              <w:rPr>
                <w:rFonts w:ascii="Calibri" w:hAnsi="Calibri"/>
                <w:color w:val="000000"/>
                <w:sz w:val="20"/>
                <w:szCs w:val="22"/>
              </w:rPr>
              <w:t xml:space="preserve"> with (Grade/GPA) A</w:t>
            </w:r>
          </w:p>
        </w:tc>
      </w:tr>
    </w:tbl>
    <w:p w:rsidR="002169E1" w:rsidRDefault="002169E1" w:rsidP="00EE6274">
      <w:pPr>
        <w:pStyle w:val="NoSpacing"/>
        <w:rPr>
          <w:b/>
          <w:color w:val="5B9BD5" w:themeColor="accent1"/>
          <w:sz w:val="26"/>
          <w:szCs w:val="26"/>
        </w:rPr>
      </w:pPr>
    </w:p>
    <w:p w:rsidR="00EE6274" w:rsidRDefault="00EE6274" w:rsidP="00EE6274">
      <w:pPr>
        <w:pStyle w:val="NoSpacing"/>
        <w:rPr>
          <w:b/>
          <w:color w:val="5B9BD5" w:themeColor="accent1"/>
          <w:sz w:val="26"/>
          <w:szCs w:val="26"/>
        </w:rPr>
      </w:pPr>
      <w:r w:rsidRPr="0005642B">
        <w:rPr>
          <w:b/>
          <w:color w:val="5B9BD5" w:themeColor="accent1"/>
          <w:sz w:val="26"/>
          <w:szCs w:val="26"/>
        </w:rPr>
        <w:t>KEY SKILLS AND COMPETENCIES</w:t>
      </w:r>
    </w:p>
    <w:p w:rsidR="00EE6274" w:rsidRPr="00D80331" w:rsidRDefault="00EE6274" w:rsidP="00EE6274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2"/>
        </w:rPr>
      </w:pPr>
      <w:r w:rsidRPr="00D80331">
        <w:rPr>
          <w:rFonts w:ascii="Calibri" w:hAnsi="Calibri"/>
          <w:sz w:val="20"/>
          <w:szCs w:val="22"/>
        </w:rPr>
        <w:t>Proficiency in the troubleshooting and resolution of all system user queries.</w:t>
      </w:r>
    </w:p>
    <w:p w:rsidR="00EE6274" w:rsidRPr="00D80331" w:rsidRDefault="00EE6274" w:rsidP="00EE6274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2"/>
        </w:rPr>
      </w:pPr>
      <w:r w:rsidRPr="00D80331">
        <w:rPr>
          <w:rFonts w:ascii="Calibri" w:hAnsi="Calibri"/>
          <w:sz w:val="20"/>
          <w:szCs w:val="22"/>
        </w:rPr>
        <w:t>Good problem solving skills along with the ability to maintain calm under pressure.</w:t>
      </w:r>
    </w:p>
    <w:p w:rsidR="00EE6274" w:rsidRPr="00D80331" w:rsidRDefault="00EE6274" w:rsidP="00EE6274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2"/>
        </w:rPr>
      </w:pPr>
      <w:r w:rsidRPr="00D80331">
        <w:rPr>
          <w:rFonts w:ascii="Calibri" w:hAnsi="Calibri"/>
          <w:sz w:val="20"/>
          <w:szCs w:val="22"/>
        </w:rPr>
        <w:t>Basic understanding of PC hardware set-up and configuration.</w:t>
      </w:r>
    </w:p>
    <w:p w:rsidR="00EE6274" w:rsidRPr="00D80331" w:rsidRDefault="00EE6274" w:rsidP="00EE6274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2"/>
        </w:rPr>
      </w:pPr>
      <w:r w:rsidRPr="00D80331">
        <w:rPr>
          <w:rFonts w:ascii="Calibri" w:hAnsi="Calibri"/>
          <w:sz w:val="20"/>
          <w:szCs w:val="22"/>
        </w:rPr>
        <w:t>A methodical and structured approach to problem solving.</w:t>
      </w:r>
    </w:p>
    <w:p w:rsidR="00EE6274" w:rsidRPr="0098074D" w:rsidRDefault="00EE6274" w:rsidP="00EE6274">
      <w:pPr>
        <w:pStyle w:val="NoSpacing"/>
        <w:rPr>
          <w:b/>
          <w:color w:val="5B9BD5" w:themeColor="accent1"/>
          <w:sz w:val="26"/>
          <w:szCs w:val="26"/>
        </w:rPr>
      </w:pPr>
      <w:r w:rsidRPr="0098074D">
        <w:rPr>
          <w:b/>
          <w:color w:val="5B9BD5" w:themeColor="accent1"/>
          <w:sz w:val="26"/>
          <w:szCs w:val="26"/>
        </w:rPr>
        <w:t>COMMUNICATION AND INTERPERSONAL SKILLS:</w:t>
      </w:r>
    </w:p>
    <w:p w:rsidR="00EE6274" w:rsidRPr="00ED796C" w:rsidRDefault="00EE6274" w:rsidP="00EE6274">
      <w:pPr>
        <w:pStyle w:val="ListParagraph"/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2"/>
        </w:rPr>
      </w:pPr>
      <w:r w:rsidRPr="00ED796C">
        <w:rPr>
          <w:rFonts w:ascii="Calibri" w:hAnsi="Calibri"/>
          <w:color w:val="000000"/>
          <w:sz w:val="20"/>
          <w:szCs w:val="22"/>
        </w:rPr>
        <w:t>Outstanding command over verbal and non-verbal communicative &amp; interpersonal skills.</w:t>
      </w:r>
    </w:p>
    <w:p w:rsidR="00EE6274" w:rsidRPr="00ED796C" w:rsidRDefault="00EE6274" w:rsidP="00EE6274">
      <w:pPr>
        <w:pStyle w:val="ListParagraph"/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2"/>
        </w:rPr>
      </w:pPr>
      <w:r w:rsidRPr="00ED796C">
        <w:rPr>
          <w:rFonts w:ascii="Calibri" w:hAnsi="Calibri"/>
          <w:color w:val="000000"/>
          <w:sz w:val="20"/>
          <w:szCs w:val="22"/>
        </w:rPr>
        <w:t>Strong organizational, managerial, problem solvin</w:t>
      </w:r>
      <w:r>
        <w:rPr>
          <w:rFonts w:ascii="Calibri" w:hAnsi="Calibri"/>
          <w:color w:val="000000"/>
          <w:sz w:val="20"/>
          <w:szCs w:val="22"/>
        </w:rPr>
        <w:t>g, interpersonal</w:t>
      </w:r>
      <w:r w:rsidRPr="00ED796C">
        <w:rPr>
          <w:rFonts w:ascii="Calibri" w:hAnsi="Calibri"/>
          <w:color w:val="000000"/>
          <w:sz w:val="20"/>
          <w:szCs w:val="22"/>
        </w:rPr>
        <w:t xml:space="preserve"> skills.</w:t>
      </w:r>
    </w:p>
    <w:p w:rsidR="00EE6274" w:rsidRPr="00ED796C" w:rsidRDefault="00EE6274" w:rsidP="00EE6274">
      <w:pPr>
        <w:pStyle w:val="ListParagraph"/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2"/>
        </w:rPr>
      </w:pPr>
      <w:r w:rsidRPr="00ED796C">
        <w:rPr>
          <w:rFonts w:ascii="Calibri" w:hAnsi="Calibri"/>
          <w:color w:val="000000"/>
          <w:sz w:val="20"/>
          <w:szCs w:val="22"/>
        </w:rPr>
        <w:t>Confidently able to work independently or in a team to deal effectively with educators &amp; employees.</w:t>
      </w:r>
    </w:p>
    <w:p w:rsidR="00EE6274" w:rsidRPr="00ED796C" w:rsidRDefault="00EE6274" w:rsidP="00EE6274">
      <w:pPr>
        <w:pStyle w:val="ListParagraph"/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2"/>
        </w:rPr>
      </w:pPr>
      <w:r w:rsidRPr="00ED796C">
        <w:rPr>
          <w:rFonts w:ascii="Calibri" w:hAnsi="Calibri"/>
          <w:color w:val="000000"/>
          <w:sz w:val="20"/>
          <w:szCs w:val="22"/>
        </w:rPr>
        <w:t>Flair to organize &amp; prioritize tasks to meet deadlines.</w:t>
      </w:r>
    </w:p>
    <w:p w:rsidR="00EE6274" w:rsidRPr="00ED796C" w:rsidRDefault="00EE6274" w:rsidP="00EE6274">
      <w:pPr>
        <w:pStyle w:val="ListParagraph"/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2"/>
        </w:rPr>
      </w:pPr>
      <w:r w:rsidRPr="00ED796C">
        <w:rPr>
          <w:rFonts w:ascii="Calibri" w:hAnsi="Calibri"/>
          <w:color w:val="000000"/>
          <w:sz w:val="20"/>
          <w:szCs w:val="22"/>
        </w:rPr>
        <w:t>Ability to manage multiple projects with minimal supervision.</w:t>
      </w:r>
    </w:p>
    <w:p w:rsidR="00EE6274" w:rsidRPr="002169E1" w:rsidRDefault="00EE6274" w:rsidP="00EE6274">
      <w:pPr>
        <w:pStyle w:val="ListParagraph"/>
        <w:numPr>
          <w:ilvl w:val="0"/>
          <w:numId w:val="3"/>
        </w:numPr>
        <w:jc w:val="both"/>
        <w:rPr>
          <w:rFonts w:ascii="Calibri" w:hAnsi="Calibri"/>
          <w:color w:val="000000"/>
          <w:sz w:val="20"/>
          <w:szCs w:val="22"/>
        </w:rPr>
      </w:pPr>
      <w:r w:rsidRPr="00ED796C">
        <w:rPr>
          <w:rFonts w:ascii="Calibri" w:hAnsi="Calibri"/>
          <w:color w:val="000000"/>
          <w:sz w:val="20"/>
          <w:szCs w:val="22"/>
        </w:rPr>
        <w:t>Have a good level command over English and Urdu Languages.</w:t>
      </w:r>
    </w:p>
    <w:p w:rsidR="00EE6274" w:rsidRDefault="00EE6274" w:rsidP="00EE6274">
      <w:pPr>
        <w:pStyle w:val="NoSpacing"/>
        <w:rPr>
          <w:b/>
          <w:color w:val="5B9BD5" w:themeColor="accent1"/>
          <w:sz w:val="26"/>
          <w:szCs w:val="26"/>
        </w:rPr>
      </w:pPr>
      <w:r>
        <w:rPr>
          <w:rFonts w:ascii="Calibri" w:hAnsi="Calibri"/>
          <w:b/>
          <w:bCs/>
          <w:color w:val="5B9BD5" w:themeColor="accent1"/>
          <w:sz w:val="26"/>
          <w:szCs w:val="26"/>
        </w:rPr>
        <w:t>INTERESTS</w:t>
      </w:r>
      <w:r w:rsidRPr="0098074D">
        <w:rPr>
          <w:rFonts w:ascii="Calibri" w:hAnsi="Calibri"/>
          <w:b/>
          <w:bCs/>
          <w:color w:val="5B9BD5" w:themeColor="accent1"/>
          <w:sz w:val="26"/>
          <w:szCs w:val="26"/>
        </w:rPr>
        <w:t xml:space="preserve"> </w:t>
      </w:r>
      <w:r>
        <w:rPr>
          <w:rFonts w:ascii="Calibri" w:hAnsi="Calibri"/>
          <w:b/>
          <w:bCs/>
          <w:color w:val="5B9BD5" w:themeColor="accent1"/>
          <w:sz w:val="26"/>
          <w:szCs w:val="26"/>
        </w:rPr>
        <w:t>AND</w:t>
      </w:r>
      <w:r w:rsidRPr="0098074D">
        <w:rPr>
          <w:rFonts w:ascii="Calibri" w:hAnsi="Calibri"/>
          <w:b/>
          <w:bCs/>
          <w:color w:val="5B9BD5" w:themeColor="accent1"/>
          <w:sz w:val="26"/>
          <w:szCs w:val="26"/>
        </w:rPr>
        <w:t xml:space="preserve"> </w:t>
      </w:r>
      <w:r>
        <w:rPr>
          <w:rFonts w:ascii="Calibri" w:hAnsi="Calibri"/>
          <w:b/>
          <w:bCs/>
          <w:color w:val="5B9BD5" w:themeColor="accent1"/>
          <w:sz w:val="26"/>
          <w:szCs w:val="26"/>
        </w:rPr>
        <w:t>HOBBIES</w:t>
      </w:r>
      <w:r w:rsidRPr="0098074D">
        <w:rPr>
          <w:b/>
          <w:color w:val="5B9BD5" w:themeColor="accent1"/>
          <w:sz w:val="26"/>
          <w:szCs w:val="26"/>
        </w:rPr>
        <w:t>:</w:t>
      </w:r>
    </w:p>
    <w:p w:rsidR="00EE6274" w:rsidRPr="0048716B" w:rsidRDefault="00EE6274" w:rsidP="00EE6274">
      <w:pPr>
        <w:pStyle w:val="ListParagraph"/>
        <w:numPr>
          <w:ilvl w:val="0"/>
          <w:numId w:val="1"/>
        </w:numPr>
        <w:ind w:left="1080"/>
        <w:jc w:val="both"/>
        <w:rPr>
          <w:rFonts w:asciiTheme="minorHAnsi" w:hAnsiTheme="minorHAnsi" w:cs="Arial"/>
          <w:sz w:val="20"/>
        </w:rPr>
      </w:pPr>
      <w:r w:rsidRPr="000F22BB">
        <w:rPr>
          <w:rFonts w:asciiTheme="minorHAnsi" w:hAnsiTheme="minorHAnsi" w:cs="Arial"/>
          <w:iCs/>
          <w:sz w:val="20"/>
        </w:rPr>
        <w:t>Hobbies include anything to do in arts, music, poetry, reading historical books, philosophy and all religious books. Enjoy and actively participate in a wide variety of sports, political discussions, and creative activities.</w:t>
      </w:r>
    </w:p>
    <w:p w:rsidR="00EE6274" w:rsidRPr="001B134F" w:rsidRDefault="00EE6274" w:rsidP="00EE6274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361337" w:rsidRPr="002169E1" w:rsidRDefault="002169E1" w:rsidP="002169E1">
      <w:pPr>
        <w:pStyle w:val="Heading3"/>
        <w:rPr>
          <w:rFonts w:ascii="Calibri" w:eastAsiaTheme="minorHAnsi" w:hAnsi="Calibri" w:cstheme="minorBidi"/>
          <w:b/>
          <w:bCs/>
          <w:color w:val="5B9BD5" w:themeColor="accent1"/>
          <w:sz w:val="26"/>
          <w:szCs w:val="26"/>
        </w:rPr>
      </w:pPr>
      <w:r w:rsidRPr="002169E1">
        <w:rPr>
          <w:rFonts w:ascii="Calibri" w:eastAsiaTheme="minorHAnsi" w:hAnsi="Calibri" w:cstheme="minorBidi"/>
          <w:b/>
          <w:bCs/>
          <w:color w:val="5B9BD5" w:themeColor="accent1"/>
          <w:sz w:val="26"/>
          <w:szCs w:val="26"/>
        </w:rPr>
        <w:t>Computer Skills</w:t>
      </w:r>
      <w:r>
        <w:rPr>
          <w:rFonts w:ascii="Calibri" w:eastAsiaTheme="minorHAnsi" w:hAnsi="Calibri" w:cstheme="minorBidi"/>
          <w:b/>
          <w:bCs/>
          <w:color w:val="5B9BD5" w:themeColor="accent1"/>
          <w:sz w:val="26"/>
          <w:szCs w:val="26"/>
        </w:rPr>
        <w:t>:</w:t>
      </w:r>
    </w:p>
    <w:p w:rsidR="00361337" w:rsidRPr="00200A89" w:rsidRDefault="00361337" w:rsidP="009F1309">
      <w:pPr>
        <w:pStyle w:val="ListParagraph"/>
        <w:numPr>
          <w:ilvl w:val="0"/>
          <w:numId w:val="1"/>
        </w:numPr>
        <w:ind w:left="1080"/>
        <w:jc w:val="both"/>
        <w:rPr>
          <w:rFonts w:asciiTheme="minorHAnsi" w:hAnsiTheme="minorHAnsi" w:cs="Arial"/>
          <w:iCs/>
          <w:sz w:val="20"/>
        </w:rPr>
      </w:pPr>
      <w:r w:rsidRPr="00200A89">
        <w:rPr>
          <w:rFonts w:asciiTheme="minorHAnsi" w:hAnsiTheme="minorHAnsi" w:cs="Arial"/>
          <w:iCs/>
          <w:sz w:val="20"/>
        </w:rPr>
        <w:t>Adobe Photoshop cs6, HTML , Microsoft Office, Microsoft Excel, Microsoft Word, Networking, SQL Server, Microsoft Excel, Searching, Window 7.10, Installation, Window server 2003,2008, Resolve hardware &amp; software issues, troubleshooting</w:t>
      </w:r>
    </w:p>
    <w:p w:rsidR="00EE6274" w:rsidRDefault="00EE6274" w:rsidP="00EE6274">
      <w:pPr>
        <w:pStyle w:val="NoSpacing"/>
        <w:rPr>
          <w:b/>
          <w:color w:val="5B9BD5" w:themeColor="accent1"/>
          <w:sz w:val="26"/>
        </w:rPr>
      </w:pPr>
      <w:r w:rsidRPr="0098074D">
        <w:rPr>
          <w:b/>
          <w:color w:val="5B9BD5" w:themeColor="accent1"/>
          <w:sz w:val="26"/>
        </w:rPr>
        <w:t>PERSONAL INFORMATION:</w:t>
      </w:r>
    </w:p>
    <w:p w:rsidR="00EE6274" w:rsidRPr="0098074D" w:rsidRDefault="00EE6274" w:rsidP="00EE6274">
      <w:pPr>
        <w:pStyle w:val="NoSpacing"/>
        <w:rPr>
          <w:b/>
          <w:color w:val="5B9BD5" w:themeColor="accent1"/>
        </w:rPr>
      </w:pPr>
    </w:p>
    <w:p w:rsidR="00EE6274" w:rsidRPr="00B574D0" w:rsidRDefault="00EE6274" w:rsidP="00EE6274">
      <w:pPr>
        <w:pStyle w:val="NoSpacing"/>
        <w:rPr>
          <w:sz w:val="20"/>
        </w:rPr>
      </w:pPr>
      <w:r w:rsidRPr="007F6F7E">
        <w:rPr>
          <w:b/>
          <w:sz w:val="20"/>
        </w:rPr>
        <w:t>Religion</w:t>
      </w:r>
      <w:r w:rsidRPr="007F6F7E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</w:t>
      </w:r>
      <w:r>
        <w:rPr>
          <w:sz w:val="20"/>
        </w:rPr>
        <w:tab/>
        <w:t>Islam</w:t>
      </w:r>
    </w:p>
    <w:p w:rsidR="00336AD0" w:rsidRDefault="00B618DC"/>
    <w:p w:rsidR="00B618DC" w:rsidRDefault="00B618DC"/>
    <w:p w:rsidR="00B618DC" w:rsidRPr="00634F20" w:rsidRDefault="00B618DC" w:rsidP="00B618DC">
      <w:pPr>
        <w:rPr>
          <w:b/>
        </w:rPr>
      </w:pPr>
      <w:r>
        <w:rPr>
          <w:b/>
        </w:rPr>
        <w:t xml:space="preserve">Job Seeker First Name / CV No: </w:t>
      </w:r>
      <w:r w:rsidRPr="00B618DC">
        <w:rPr>
          <w:b/>
        </w:rPr>
        <w:t>1798500</w:t>
      </w:r>
      <w:bookmarkStart w:id="0" w:name="_GoBack"/>
      <w:bookmarkEnd w:id="0"/>
    </w:p>
    <w:p w:rsidR="00B618DC" w:rsidRDefault="00B618DC" w:rsidP="00B618DC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618DC" w:rsidRDefault="00B618DC" w:rsidP="00B618DC"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8DC" w:rsidSect="005122EE">
      <w:pgSz w:w="12240" w:h="15840"/>
      <w:pgMar w:top="1440" w:right="1440" w:bottom="1440" w:left="450" w:header="144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5E2"/>
    <w:multiLevelType w:val="hybridMultilevel"/>
    <w:tmpl w:val="AC80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7D125D"/>
    <w:multiLevelType w:val="hybridMultilevel"/>
    <w:tmpl w:val="7DB6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9436B"/>
    <w:multiLevelType w:val="hybridMultilevel"/>
    <w:tmpl w:val="3FB4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49"/>
    <w:rsid w:val="00087C36"/>
    <w:rsid w:val="00200A89"/>
    <w:rsid w:val="002169E1"/>
    <w:rsid w:val="00361337"/>
    <w:rsid w:val="0037509A"/>
    <w:rsid w:val="00783F44"/>
    <w:rsid w:val="007F2B49"/>
    <w:rsid w:val="008213FF"/>
    <w:rsid w:val="00911C66"/>
    <w:rsid w:val="00A8038C"/>
    <w:rsid w:val="00B618DC"/>
    <w:rsid w:val="00C52A91"/>
    <w:rsid w:val="00EE6274"/>
    <w:rsid w:val="00F6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2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2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62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27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Spacing">
    <w:name w:val="No Spacing"/>
    <w:qFormat/>
    <w:rsid w:val="00EE62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6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274"/>
    <w:rPr>
      <w:color w:val="0000FF"/>
      <w:u w:val="single"/>
    </w:rPr>
  </w:style>
  <w:style w:type="paragraph" w:customStyle="1" w:styleId="Default">
    <w:name w:val="Default"/>
    <w:rsid w:val="00EE6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2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2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62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27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Spacing">
    <w:name w:val="No Spacing"/>
    <w:qFormat/>
    <w:rsid w:val="00EE62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6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274"/>
    <w:rPr>
      <w:color w:val="0000FF"/>
      <w:u w:val="single"/>
    </w:rPr>
  </w:style>
  <w:style w:type="paragraph" w:customStyle="1" w:styleId="Default">
    <w:name w:val="Default"/>
    <w:rsid w:val="00EE6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Randhawa</dc:creator>
  <cp:keywords/>
  <dc:description/>
  <cp:lastModifiedBy>Pc3</cp:lastModifiedBy>
  <cp:revision>14</cp:revision>
  <dcterms:created xsi:type="dcterms:W3CDTF">2016-08-03T09:06:00Z</dcterms:created>
  <dcterms:modified xsi:type="dcterms:W3CDTF">2016-08-23T12:04:00Z</dcterms:modified>
</cp:coreProperties>
</file>