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7C" w:rsidRDefault="00CA68B8" w:rsidP="00B03E15">
      <w:pPr>
        <w:jc w:val="center"/>
        <w:rPr>
          <w:rFonts w:cstheme="minorHAnsi"/>
          <w:b/>
          <w:sz w:val="36"/>
          <w:szCs w:val="36"/>
        </w:rPr>
      </w:pPr>
      <w:r w:rsidRPr="00E25E33">
        <w:rPr>
          <w:rFonts w:cstheme="minorHAnsi"/>
          <w:b/>
          <w:sz w:val="36"/>
          <w:szCs w:val="36"/>
        </w:rPr>
        <w:t>Biom</w:t>
      </w:r>
      <w:r w:rsidR="0041636B" w:rsidRPr="00E25E33">
        <w:rPr>
          <w:rFonts w:cstheme="minorHAnsi"/>
          <w:b/>
          <w:sz w:val="36"/>
          <w:szCs w:val="36"/>
        </w:rPr>
        <w:t>ed</w:t>
      </w:r>
      <w:r w:rsidRPr="00E25E33">
        <w:rPr>
          <w:rFonts w:cstheme="minorHAnsi"/>
          <w:b/>
          <w:sz w:val="36"/>
          <w:szCs w:val="36"/>
        </w:rPr>
        <w:t xml:space="preserve">ical </w:t>
      </w:r>
      <w:r w:rsidR="00B03E15" w:rsidRPr="00E25E33">
        <w:rPr>
          <w:rFonts w:cstheme="minorHAnsi"/>
          <w:b/>
          <w:sz w:val="36"/>
          <w:szCs w:val="36"/>
        </w:rPr>
        <w:t>Technician CV</w:t>
      </w:r>
    </w:p>
    <w:p w:rsidR="009B590C" w:rsidRPr="00E25E33" w:rsidRDefault="009B590C" w:rsidP="00B03E15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bCs/>
          <w:sz w:val="36"/>
          <w:szCs w:val="20"/>
        </w:rPr>
        <w:t>MOHAMED ALI</w:t>
      </w:r>
    </w:p>
    <w:p w:rsidR="00CC5EF3" w:rsidRPr="005B4486" w:rsidRDefault="00CC5EF3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746B00" w:rsidRPr="005B4486" w:rsidTr="00746B00">
        <w:trPr>
          <w:trHeight w:val="1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46B00" w:rsidRPr="005B4486" w:rsidRDefault="00746B00" w:rsidP="00746B00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B4486">
              <w:rPr>
                <w:rFonts w:cstheme="minorHAnsi"/>
                <w:b/>
                <w:i/>
                <w:sz w:val="20"/>
                <w:szCs w:val="20"/>
              </w:rPr>
              <w:t>Professional Profile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6B00" w:rsidRPr="005B4486" w:rsidRDefault="00746B00" w:rsidP="00746B0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0266D" w:rsidRDefault="00F0266D" w:rsidP="004739D4">
      <w:pPr>
        <w:spacing w:after="0" w:line="240" w:lineRule="auto"/>
        <w:rPr>
          <w:rFonts w:cstheme="minorHAnsi"/>
          <w:sz w:val="20"/>
          <w:szCs w:val="20"/>
        </w:rPr>
      </w:pPr>
    </w:p>
    <w:p w:rsidR="004739D4" w:rsidRPr="005B4486" w:rsidRDefault="005B5EBF" w:rsidP="004739D4">
      <w:pPr>
        <w:spacing w:after="0" w:line="240" w:lineRule="auto"/>
        <w:rPr>
          <w:rFonts w:cstheme="minorHAnsi"/>
          <w:sz w:val="20"/>
          <w:szCs w:val="20"/>
        </w:rPr>
      </w:pPr>
      <w:r w:rsidRPr="005B4486">
        <w:rPr>
          <w:rFonts w:cstheme="minorHAnsi"/>
          <w:sz w:val="20"/>
          <w:szCs w:val="20"/>
        </w:rPr>
        <w:t>An enthusiastic, self</w:t>
      </w:r>
      <w:r w:rsidR="00670093">
        <w:rPr>
          <w:rFonts w:cstheme="minorHAnsi"/>
          <w:sz w:val="20"/>
          <w:szCs w:val="20"/>
        </w:rPr>
        <w:t>-motivated individual with two</w:t>
      </w:r>
      <w:r w:rsidRPr="005B4486">
        <w:rPr>
          <w:rFonts w:cstheme="minorHAnsi"/>
          <w:sz w:val="20"/>
          <w:szCs w:val="20"/>
        </w:rPr>
        <w:t xml:space="preserve"> years’ experience </w:t>
      </w:r>
      <w:r w:rsidR="00670093">
        <w:rPr>
          <w:rFonts w:cstheme="minorHAnsi"/>
          <w:sz w:val="20"/>
          <w:szCs w:val="20"/>
        </w:rPr>
        <w:t xml:space="preserve">within the </w:t>
      </w:r>
      <w:r w:rsidR="00F9634A">
        <w:rPr>
          <w:rFonts w:cstheme="minorHAnsi"/>
          <w:sz w:val="20"/>
          <w:szCs w:val="20"/>
        </w:rPr>
        <w:t>biomedical</w:t>
      </w:r>
      <w:r w:rsidR="00670093">
        <w:rPr>
          <w:rFonts w:cstheme="minorHAnsi"/>
          <w:sz w:val="20"/>
          <w:szCs w:val="20"/>
        </w:rPr>
        <w:t xml:space="preserve"> field</w:t>
      </w:r>
      <w:r w:rsidR="00706D34">
        <w:rPr>
          <w:rFonts w:cstheme="minorHAnsi"/>
          <w:sz w:val="20"/>
          <w:szCs w:val="20"/>
        </w:rPr>
        <w:t xml:space="preserve"> and</w:t>
      </w:r>
      <w:r w:rsidR="00670093">
        <w:rPr>
          <w:rFonts w:cstheme="minorHAnsi"/>
          <w:sz w:val="20"/>
          <w:szCs w:val="20"/>
        </w:rPr>
        <w:t xml:space="preserve"> bachelor </w:t>
      </w:r>
      <w:r w:rsidR="00F9634A">
        <w:rPr>
          <w:rFonts w:cstheme="minorHAnsi"/>
          <w:sz w:val="20"/>
          <w:szCs w:val="20"/>
        </w:rPr>
        <w:t xml:space="preserve">degree </w:t>
      </w:r>
      <w:proofErr w:type="spellStart"/>
      <w:r w:rsidR="00F9634A" w:rsidRPr="005B4486">
        <w:rPr>
          <w:rFonts w:cstheme="minorHAnsi"/>
          <w:sz w:val="20"/>
          <w:szCs w:val="20"/>
        </w:rPr>
        <w:t>in</w:t>
      </w:r>
      <w:r w:rsidR="00670093">
        <w:rPr>
          <w:rFonts w:cstheme="minorHAnsi"/>
          <w:sz w:val="20"/>
          <w:szCs w:val="20"/>
        </w:rPr>
        <w:t>Medical</w:t>
      </w:r>
      <w:proofErr w:type="spellEnd"/>
      <w:r w:rsidR="00670093">
        <w:rPr>
          <w:rFonts w:cstheme="minorHAnsi"/>
          <w:sz w:val="20"/>
          <w:szCs w:val="20"/>
        </w:rPr>
        <w:t xml:space="preserve"> Electronics Engineering and also completed diploma in Electrical and electronics </w:t>
      </w:r>
      <w:r w:rsidR="00F9634A">
        <w:rPr>
          <w:rFonts w:cstheme="minorHAnsi"/>
          <w:sz w:val="20"/>
          <w:szCs w:val="20"/>
        </w:rPr>
        <w:t>engineering.</w:t>
      </w:r>
      <w:r w:rsidRPr="005B4486">
        <w:rPr>
          <w:rFonts w:cstheme="minorHAnsi"/>
          <w:sz w:val="20"/>
          <w:szCs w:val="20"/>
        </w:rPr>
        <w:t xml:space="preserve">  Having the ability to </w:t>
      </w:r>
      <w:r w:rsidR="00670093">
        <w:rPr>
          <w:rFonts w:cstheme="minorHAnsi"/>
          <w:sz w:val="20"/>
          <w:szCs w:val="20"/>
        </w:rPr>
        <w:t xml:space="preserve">Design systems and products, such as artificial devices that replace </w:t>
      </w:r>
      <w:r w:rsidR="00F9634A">
        <w:rPr>
          <w:rFonts w:cstheme="minorHAnsi"/>
          <w:sz w:val="20"/>
          <w:szCs w:val="20"/>
        </w:rPr>
        <w:t xml:space="preserve">body parts, </w:t>
      </w:r>
      <w:proofErr w:type="gramStart"/>
      <w:r w:rsidR="00F9634A">
        <w:rPr>
          <w:rFonts w:cstheme="minorHAnsi"/>
          <w:sz w:val="20"/>
          <w:szCs w:val="20"/>
        </w:rPr>
        <w:t>A</w:t>
      </w:r>
      <w:proofErr w:type="gramEnd"/>
      <w:r w:rsidR="00995DCE">
        <w:rPr>
          <w:rFonts w:cstheme="minorHAnsi"/>
          <w:sz w:val="20"/>
          <w:szCs w:val="20"/>
        </w:rPr>
        <w:t xml:space="preserve"> </w:t>
      </w:r>
      <w:r w:rsidR="00A05B20">
        <w:rPr>
          <w:rFonts w:cstheme="minorHAnsi"/>
          <w:sz w:val="20"/>
          <w:szCs w:val="20"/>
        </w:rPr>
        <w:t>machine for diagnosing medical problems. Install, adjust, maintain, repair or provide technical support for biomedical equipment</w:t>
      </w:r>
      <w:r w:rsidR="00706D34">
        <w:rPr>
          <w:rFonts w:cstheme="minorHAnsi"/>
          <w:sz w:val="20"/>
          <w:szCs w:val="20"/>
        </w:rPr>
        <w:t>. Evaluate the safety, efficiency, and effectiveness of biomedical equipment.</w:t>
      </w:r>
    </w:p>
    <w:p w:rsidR="004739D4" w:rsidRPr="005B4486" w:rsidRDefault="004739D4" w:rsidP="004739D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4739D4" w:rsidRPr="005B4486" w:rsidTr="00115FCF">
        <w:trPr>
          <w:trHeight w:val="1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739D4" w:rsidRPr="005B4486" w:rsidRDefault="008C3D1F" w:rsidP="00115FCF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Summa</w:t>
            </w:r>
            <w:r w:rsidR="004739D4" w:rsidRPr="005B4486">
              <w:rPr>
                <w:rFonts w:cstheme="minorHAnsi"/>
                <w:b/>
                <w:i/>
                <w:sz w:val="20"/>
                <w:szCs w:val="20"/>
              </w:rPr>
              <w:t>ry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9D4" w:rsidRPr="005B4486" w:rsidRDefault="004739D4" w:rsidP="00115FC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46B00" w:rsidRPr="005B4486" w:rsidRDefault="008C3D1F" w:rsidP="004739D4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Current Location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Sharjah</w:t>
      </w:r>
      <w:proofErr w:type="spellEnd"/>
      <w:r w:rsidR="00746B00" w:rsidRPr="005B4486">
        <w:rPr>
          <w:rFonts w:cstheme="minorHAnsi"/>
          <w:sz w:val="20"/>
          <w:szCs w:val="20"/>
        </w:rPr>
        <w:t>, UAE</w:t>
      </w:r>
    </w:p>
    <w:p w:rsidR="00746B00" w:rsidRPr="005B4486" w:rsidRDefault="00746B00" w:rsidP="00746B00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5B4486">
        <w:rPr>
          <w:rFonts w:cstheme="minorHAnsi"/>
          <w:sz w:val="20"/>
          <w:szCs w:val="20"/>
        </w:rPr>
        <w:t>Previ</w:t>
      </w:r>
      <w:r w:rsidR="00E04CD1">
        <w:rPr>
          <w:rFonts w:cstheme="minorHAnsi"/>
          <w:sz w:val="20"/>
          <w:szCs w:val="20"/>
        </w:rPr>
        <w:t>ous Company type</w:t>
      </w:r>
      <w:r w:rsidR="00E04CD1">
        <w:rPr>
          <w:rFonts w:cstheme="minorHAnsi"/>
          <w:sz w:val="20"/>
          <w:szCs w:val="20"/>
        </w:rPr>
        <w:tab/>
      </w:r>
      <w:r w:rsidR="00E04CD1">
        <w:rPr>
          <w:rFonts w:cstheme="minorHAnsi"/>
          <w:sz w:val="20"/>
          <w:szCs w:val="20"/>
        </w:rPr>
        <w:tab/>
      </w:r>
      <w:r w:rsidR="00E04CD1">
        <w:rPr>
          <w:rFonts w:cstheme="minorHAnsi"/>
          <w:sz w:val="20"/>
          <w:szCs w:val="20"/>
        </w:rPr>
        <w:tab/>
      </w:r>
      <w:r w:rsidR="00E04CD1">
        <w:rPr>
          <w:rFonts w:cstheme="minorHAnsi"/>
          <w:sz w:val="20"/>
          <w:szCs w:val="20"/>
        </w:rPr>
        <w:tab/>
        <w:t xml:space="preserve">Medical Equipment </w:t>
      </w:r>
      <w:r w:rsidR="009B590C">
        <w:rPr>
          <w:rFonts w:cstheme="minorHAnsi"/>
          <w:sz w:val="20"/>
          <w:szCs w:val="20"/>
        </w:rPr>
        <w:t>-</w:t>
      </w:r>
      <w:r w:rsidR="00E04CD1">
        <w:rPr>
          <w:rFonts w:cstheme="minorHAnsi"/>
          <w:sz w:val="20"/>
          <w:szCs w:val="20"/>
        </w:rPr>
        <w:t xml:space="preserve"> Service engineer</w:t>
      </w:r>
    </w:p>
    <w:p w:rsidR="00746B00" w:rsidRPr="005B4486" w:rsidRDefault="00746B00" w:rsidP="00746B00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5B4486">
        <w:rPr>
          <w:rFonts w:cstheme="minorHAnsi"/>
          <w:sz w:val="20"/>
          <w:szCs w:val="20"/>
        </w:rPr>
        <w:t>Total Years of Experience</w:t>
      </w:r>
      <w:r w:rsidRPr="005B4486">
        <w:rPr>
          <w:rFonts w:cstheme="minorHAnsi"/>
          <w:sz w:val="20"/>
          <w:szCs w:val="20"/>
        </w:rPr>
        <w:tab/>
      </w:r>
      <w:r w:rsidRPr="005B4486">
        <w:rPr>
          <w:rFonts w:cstheme="minorHAnsi"/>
          <w:sz w:val="20"/>
          <w:szCs w:val="20"/>
        </w:rPr>
        <w:tab/>
      </w:r>
      <w:r w:rsidRPr="005B4486">
        <w:rPr>
          <w:rFonts w:cstheme="minorHAnsi"/>
          <w:sz w:val="20"/>
          <w:szCs w:val="20"/>
        </w:rPr>
        <w:tab/>
      </w:r>
      <w:r w:rsidRPr="005B4486">
        <w:rPr>
          <w:rFonts w:cstheme="minorHAnsi"/>
          <w:sz w:val="20"/>
          <w:szCs w:val="20"/>
        </w:rPr>
        <w:tab/>
      </w:r>
      <w:r w:rsidR="00815EE7">
        <w:rPr>
          <w:rFonts w:cstheme="minorHAnsi"/>
          <w:sz w:val="20"/>
          <w:szCs w:val="20"/>
        </w:rPr>
        <w:t>One Years and Six</w:t>
      </w:r>
      <w:r w:rsidRPr="005B4486">
        <w:rPr>
          <w:rFonts w:cstheme="minorHAnsi"/>
          <w:sz w:val="20"/>
          <w:szCs w:val="20"/>
        </w:rPr>
        <w:t xml:space="preserve"> Months</w:t>
      </w:r>
    </w:p>
    <w:p w:rsidR="00746B00" w:rsidRPr="005B4486" w:rsidRDefault="00746B00" w:rsidP="004739D4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5B4486">
        <w:rPr>
          <w:rFonts w:cstheme="minorHAnsi"/>
          <w:sz w:val="20"/>
          <w:szCs w:val="20"/>
        </w:rPr>
        <w:t>Notice Period</w:t>
      </w:r>
      <w:r w:rsidRPr="005B4486">
        <w:rPr>
          <w:rFonts w:cstheme="minorHAnsi"/>
          <w:sz w:val="20"/>
          <w:szCs w:val="20"/>
        </w:rPr>
        <w:tab/>
      </w:r>
      <w:r w:rsidRPr="005B4486">
        <w:rPr>
          <w:rFonts w:cstheme="minorHAnsi"/>
          <w:sz w:val="20"/>
          <w:szCs w:val="20"/>
        </w:rPr>
        <w:tab/>
      </w:r>
      <w:r w:rsidRPr="005B4486">
        <w:rPr>
          <w:rFonts w:cstheme="minorHAnsi"/>
          <w:sz w:val="20"/>
          <w:szCs w:val="20"/>
        </w:rPr>
        <w:tab/>
      </w:r>
      <w:r w:rsidRPr="005B4486">
        <w:rPr>
          <w:rFonts w:cstheme="minorHAnsi"/>
          <w:sz w:val="20"/>
          <w:szCs w:val="20"/>
        </w:rPr>
        <w:tab/>
      </w:r>
      <w:r w:rsidRPr="005B4486">
        <w:rPr>
          <w:rFonts w:cstheme="minorHAnsi"/>
          <w:sz w:val="20"/>
          <w:szCs w:val="20"/>
        </w:rPr>
        <w:tab/>
        <w:t>Immediately.</w:t>
      </w:r>
    </w:p>
    <w:p w:rsidR="004739D4" w:rsidRPr="005B4486" w:rsidRDefault="004739D4" w:rsidP="004739D4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6930"/>
      </w:tblGrid>
      <w:tr w:rsidR="00746B00" w:rsidRPr="005B4486" w:rsidTr="004739D4">
        <w:trPr>
          <w:trHeight w:val="1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46B00" w:rsidRPr="005B4486" w:rsidRDefault="0007004C" w:rsidP="00115FCF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Areas of Interests</w:t>
            </w:r>
            <w:r w:rsidR="00D30C66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746B00" w:rsidRPr="005B4486">
              <w:rPr>
                <w:rFonts w:cstheme="minorHAnsi"/>
                <w:b/>
                <w:i/>
                <w:sz w:val="20"/>
                <w:szCs w:val="20"/>
              </w:rPr>
              <w:t>&amp; Skills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6B00" w:rsidRPr="005B4486" w:rsidRDefault="00746B00" w:rsidP="00115FC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46B00" w:rsidRPr="005B4486" w:rsidRDefault="00746B00" w:rsidP="004739D4">
      <w:pPr>
        <w:spacing w:after="0" w:line="240" w:lineRule="auto"/>
        <w:rPr>
          <w:rFonts w:cstheme="minorHAnsi"/>
          <w:sz w:val="20"/>
          <w:szCs w:val="20"/>
        </w:rPr>
      </w:pPr>
    </w:p>
    <w:p w:rsidR="0007004C" w:rsidRPr="0007004C" w:rsidRDefault="0007004C" w:rsidP="0007004C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cstheme="minorHAnsi"/>
          <w:sz w:val="20"/>
          <w:szCs w:val="20"/>
        </w:rPr>
        <w:t>Hospital &amp; clinical Information systems</w:t>
      </w:r>
    </w:p>
    <w:p w:rsidR="0007004C" w:rsidRPr="0007004C" w:rsidRDefault="0007004C" w:rsidP="0007004C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cstheme="minorHAnsi"/>
          <w:sz w:val="20"/>
          <w:szCs w:val="20"/>
        </w:rPr>
        <w:t>Therapeutic equipment’s</w:t>
      </w:r>
    </w:p>
    <w:p w:rsidR="0007004C" w:rsidRPr="0007004C" w:rsidRDefault="0007004C" w:rsidP="0007004C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cstheme="minorHAnsi"/>
          <w:sz w:val="20"/>
          <w:szCs w:val="20"/>
        </w:rPr>
        <w:t>Diagnostic equipment’s</w:t>
      </w:r>
    </w:p>
    <w:p w:rsidR="0007004C" w:rsidRPr="0007004C" w:rsidRDefault="0007004C" w:rsidP="0007004C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cstheme="minorHAnsi"/>
          <w:sz w:val="20"/>
          <w:szCs w:val="20"/>
        </w:rPr>
        <w:t>Radiology (X-RAY, CT, ULTRA SOUND)</w:t>
      </w:r>
    </w:p>
    <w:p w:rsidR="0007004C" w:rsidRPr="0007004C" w:rsidRDefault="0007004C" w:rsidP="0007004C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Research And Development </w:t>
      </w:r>
    </w:p>
    <w:p w:rsidR="0007004C" w:rsidRPr="0007004C" w:rsidRDefault="0007004C" w:rsidP="0007004C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cstheme="minorHAnsi"/>
          <w:sz w:val="20"/>
          <w:szCs w:val="20"/>
        </w:rPr>
        <w:t>Manufacturing Sector</w:t>
      </w:r>
      <w:r w:rsidR="00F9634A">
        <w:rPr>
          <w:rFonts w:cstheme="minorHAnsi"/>
          <w:sz w:val="20"/>
          <w:szCs w:val="20"/>
        </w:rPr>
        <w:t>.</w:t>
      </w:r>
    </w:p>
    <w:p w:rsidR="00C75F95" w:rsidRPr="00C75F95" w:rsidRDefault="00C75F95" w:rsidP="00C75F95">
      <w:pPr>
        <w:spacing w:after="0" w:line="240" w:lineRule="auto"/>
        <w:rPr>
          <w:rFonts w:cstheme="minorHAnsi"/>
          <w:b/>
          <w:sz w:val="20"/>
          <w:szCs w:val="20"/>
          <w:shd w:val="clear" w:color="auto" w:fill="BFBFBF" w:themeFill="background1" w:themeFillShade="BF"/>
        </w:rPr>
      </w:pPr>
    </w:p>
    <w:tbl>
      <w:tblPr>
        <w:tblStyle w:val="TableGrid"/>
        <w:tblpPr w:leftFromText="180" w:rightFromText="180" w:vertAnchor="text" w:tblpX="36" w:tblpY="1"/>
        <w:tblOverlap w:val="never"/>
        <w:tblW w:w="9469" w:type="dxa"/>
        <w:tblLayout w:type="fixed"/>
        <w:tblLook w:val="04A0" w:firstRow="1" w:lastRow="0" w:firstColumn="1" w:lastColumn="0" w:noHBand="0" w:noVBand="1"/>
      </w:tblPr>
      <w:tblGrid>
        <w:gridCol w:w="2428"/>
        <w:gridCol w:w="7041"/>
      </w:tblGrid>
      <w:tr w:rsidR="00F0266D" w:rsidRPr="005B4486" w:rsidTr="00863592">
        <w:trPr>
          <w:trHeight w:val="275"/>
        </w:trPr>
        <w:tc>
          <w:tcPr>
            <w:tcW w:w="242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0266D" w:rsidRPr="005B4486" w:rsidRDefault="00F0266D" w:rsidP="00863592">
            <w:pPr>
              <w:ind w:left="-90"/>
              <w:rPr>
                <w:rFonts w:cstheme="minorHAnsi"/>
                <w:b/>
                <w:i/>
                <w:sz w:val="20"/>
                <w:szCs w:val="20"/>
              </w:rPr>
            </w:pPr>
            <w:r w:rsidRPr="005B4486">
              <w:rPr>
                <w:rFonts w:cstheme="minorHAnsi"/>
                <w:b/>
                <w:i/>
                <w:sz w:val="20"/>
                <w:szCs w:val="20"/>
              </w:rPr>
              <w:t>Career History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266D" w:rsidRPr="005B4486" w:rsidRDefault="00F0266D" w:rsidP="0086359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739D4" w:rsidRPr="005B4486" w:rsidRDefault="00C85F2E" w:rsidP="00192B99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 xml:space="preserve">Biomedical Technician </w:t>
      </w:r>
      <w:r w:rsidR="004739D4" w:rsidRPr="005B4486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ab/>
      </w:r>
      <w:r w:rsidR="004739D4" w:rsidRPr="005B4486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ab/>
      </w:r>
      <w:r w:rsidR="004739D4" w:rsidRPr="005B4486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ab/>
      </w:r>
      <w:r w:rsidR="004739D4" w:rsidRPr="005B4486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ab/>
      </w:r>
      <w:r w:rsidR="004739D4" w:rsidRPr="005B4486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ab/>
      </w:r>
      <w:r w:rsidR="004739D4" w:rsidRPr="005B4486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ab/>
      </w:r>
      <w:r w:rsidR="00995DCE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 xml:space="preserve">                                  </w:t>
      </w:r>
      <w:r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 xml:space="preserve">  Dec 2014 – Jan 2016</w:t>
      </w:r>
    </w:p>
    <w:p w:rsidR="00192B99" w:rsidRPr="005B4486" w:rsidRDefault="009B590C" w:rsidP="00192B99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="00C85F2E">
        <w:rPr>
          <w:rFonts w:cstheme="minorHAnsi"/>
          <w:b/>
          <w:sz w:val="20"/>
          <w:szCs w:val="20"/>
        </w:rPr>
        <w:tab/>
      </w:r>
      <w:r w:rsidR="00C85F2E">
        <w:rPr>
          <w:rFonts w:cstheme="minorHAnsi"/>
          <w:b/>
          <w:sz w:val="20"/>
          <w:szCs w:val="20"/>
        </w:rPr>
        <w:tab/>
      </w:r>
      <w:r w:rsidR="00C85F2E">
        <w:rPr>
          <w:rFonts w:cstheme="minorHAnsi"/>
          <w:b/>
          <w:sz w:val="20"/>
          <w:szCs w:val="20"/>
        </w:rPr>
        <w:tab/>
      </w:r>
      <w:r w:rsidR="00C85F2E">
        <w:rPr>
          <w:rFonts w:cstheme="minorHAnsi"/>
          <w:b/>
          <w:sz w:val="20"/>
          <w:szCs w:val="20"/>
        </w:rPr>
        <w:tab/>
      </w:r>
      <w:r w:rsidR="00C85F2E">
        <w:rPr>
          <w:rFonts w:cstheme="minorHAnsi"/>
          <w:b/>
          <w:sz w:val="20"/>
          <w:szCs w:val="20"/>
        </w:rPr>
        <w:tab/>
        <w:t xml:space="preserve">                                    </w:t>
      </w:r>
      <w:r>
        <w:rPr>
          <w:rFonts w:cstheme="minorHAnsi"/>
          <w:b/>
          <w:sz w:val="20"/>
          <w:szCs w:val="20"/>
        </w:rPr>
        <w:t xml:space="preserve">                                               </w:t>
      </w:r>
      <w:r w:rsidR="00C85F2E">
        <w:rPr>
          <w:rFonts w:cstheme="minorHAnsi"/>
          <w:b/>
          <w:sz w:val="20"/>
          <w:szCs w:val="20"/>
        </w:rPr>
        <w:t xml:space="preserve"> Pondicherry</w:t>
      </w:r>
      <w:r w:rsidR="00192B99" w:rsidRPr="005B4486">
        <w:rPr>
          <w:rFonts w:cstheme="minorHAnsi"/>
          <w:b/>
          <w:sz w:val="20"/>
          <w:szCs w:val="20"/>
        </w:rPr>
        <w:t>, India</w:t>
      </w:r>
    </w:p>
    <w:p w:rsidR="005B4486" w:rsidRDefault="005B4486" w:rsidP="005B4486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706D34" w:rsidRDefault="00706D34" w:rsidP="005B4486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Analyze and design solutions to problem in biology and medicine with the goal of improving the quality and effectiveness of patient care.</w:t>
      </w:r>
    </w:p>
    <w:p w:rsidR="008262B4" w:rsidRDefault="008262B4" w:rsidP="005B4486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Bringing in low cost alternatives to existing technologies</w:t>
      </w:r>
    </w:p>
    <w:p w:rsidR="008606E8" w:rsidRPr="005B4486" w:rsidRDefault="008262B4" w:rsidP="005B4486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Developing new technologies for new medical breakthroughs</w:t>
      </w:r>
    </w:p>
    <w:p w:rsidR="008606E8" w:rsidRPr="005B4486" w:rsidRDefault="00D70875" w:rsidP="005B4486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Creativity and imagination</w:t>
      </w:r>
    </w:p>
    <w:p w:rsidR="008606E8" w:rsidRPr="00B03E15" w:rsidRDefault="00D70875" w:rsidP="00B03E15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Problem solving</w:t>
      </w:r>
    </w:p>
    <w:p w:rsidR="008606E8" w:rsidRPr="005B4486" w:rsidRDefault="00D70875" w:rsidP="005B4486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Highly personable and communicative</w:t>
      </w:r>
      <w:r w:rsidR="008606E8" w:rsidRPr="005B4486">
        <w:rPr>
          <w:rFonts w:cstheme="minorHAnsi"/>
          <w:sz w:val="20"/>
          <w:szCs w:val="20"/>
        </w:rPr>
        <w:t xml:space="preserve">. </w:t>
      </w:r>
    </w:p>
    <w:p w:rsidR="00192B99" w:rsidRPr="005B4486" w:rsidRDefault="00D70875" w:rsidP="005B4486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Ability to talk in terms of both medicine as well as engineering &amp; ability to translate between them</w:t>
      </w:r>
      <w:r w:rsidR="008606E8" w:rsidRPr="005B4486">
        <w:rPr>
          <w:rFonts w:cstheme="minorHAnsi"/>
          <w:sz w:val="20"/>
          <w:szCs w:val="20"/>
        </w:rPr>
        <w:t>.</w:t>
      </w:r>
    </w:p>
    <w:p w:rsidR="005B4486" w:rsidRPr="00B03E15" w:rsidRDefault="00D70875" w:rsidP="00B03E15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Good business skills.</w:t>
      </w:r>
    </w:p>
    <w:tbl>
      <w:tblPr>
        <w:tblStyle w:val="TableGrid"/>
        <w:tblpPr w:leftFromText="180" w:rightFromText="180" w:vertAnchor="text" w:horzAnchor="page" w:tblpX="1504" w:tblpY="-269"/>
        <w:tblOverlap w:val="never"/>
        <w:tblW w:w="9454" w:type="dxa"/>
        <w:tblLayout w:type="fixed"/>
        <w:tblLook w:val="04A0" w:firstRow="1" w:lastRow="0" w:firstColumn="1" w:lastColumn="0" w:noHBand="0" w:noVBand="1"/>
      </w:tblPr>
      <w:tblGrid>
        <w:gridCol w:w="2375"/>
        <w:gridCol w:w="7079"/>
      </w:tblGrid>
      <w:tr w:rsidR="00863592" w:rsidRPr="005B4486" w:rsidTr="00863592">
        <w:trPr>
          <w:trHeight w:val="78"/>
        </w:trPr>
        <w:tc>
          <w:tcPr>
            <w:tcW w:w="237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63592" w:rsidRPr="005B4486" w:rsidRDefault="00863592" w:rsidP="00863592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Academic Qualifications</w:t>
            </w:r>
          </w:p>
        </w:tc>
        <w:tc>
          <w:tcPr>
            <w:tcW w:w="7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3592" w:rsidRPr="005B4486" w:rsidRDefault="00863592" w:rsidP="0086359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63592" w:rsidRPr="00863592" w:rsidRDefault="00863592" w:rsidP="00863592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863592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>Bachelor of Medical Electronics Engineering</w:t>
      </w:r>
      <w:r w:rsidRPr="00863592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ab/>
      </w:r>
      <w:r w:rsidRPr="00863592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ab/>
      </w:r>
      <w:r w:rsidRPr="00863592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ab/>
      </w:r>
      <w:r w:rsidRPr="00863592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ab/>
      </w:r>
      <w:r w:rsidR="00995DCE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 xml:space="preserve">      </w:t>
      </w:r>
      <w:r w:rsidRPr="00863592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 xml:space="preserve"> </w:t>
      </w:r>
      <w:r w:rsidR="00995DCE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 xml:space="preserve">             </w:t>
      </w:r>
      <w:r w:rsidRPr="00863592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>May 2013 – Apr 2015,</w:t>
      </w:r>
      <w:r w:rsidR="00995DCE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 xml:space="preserve">      </w:t>
      </w:r>
      <w:r w:rsidR="00995DCE">
        <w:rPr>
          <w:rFonts w:cstheme="minorHAnsi"/>
          <w:b/>
          <w:sz w:val="20"/>
          <w:szCs w:val="20"/>
        </w:rPr>
        <w:t>Anna University (</w:t>
      </w:r>
      <w:proofErr w:type="spellStart"/>
      <w:r w:rsidR="00995DCE">
        <w:rPr>
          <w:rFonts w:cstheme="minorHAnsi"/>
          <w:b/>
          <w:sz w:val="20"/>
          <w:szCs w:val="20"/>
        </w:rPr>
        <w:t>Sengunthar</w:t>
      </w:r>
      <w:proofErr w:type="spellEnd"/>
      <w:r w:rsidR="00995DC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College</w:t>
      </w:r>
      <w:r w:rsidR="00995DCE">
        <w:rPr>
          <w:rFonts w:cstheme="minorHAnsi"/>
          <w:b/>
          <w:sz w:val="20"/>
          <w:szCs w:val="20"/>
        </w:rPr>
        <w:t xml:space="preserve"> </w:t>
      </w:r>
      <w:proofErr w:type="gramStart"/>
      <w:r w:rsidRPr="00863592">
        <w:rPr>
          <w:rFonts w:cstheme="minorHAnsi"/>
          <w:b/>
          <w:sz w:val="20"/>
          <w:szCs w:val="20"/>
        </w:rPr>
        <w:t>Of</w:t>
      </w:r>
      <w:proofErr w:type="gramEnd"/>
      <w:r w:rsidR="00995DCE">
        <w:rPr>
          <w:rFonts w:cstheme="minorHAnsi"/>
          <w:b/>
          <w:sz w:val="20"/>
          <w:szCs w:val="20"/>
        </w:rPr>
        <w:t xml:space="preserve"> </w:t>
      </w:r>
      <w:r w:rsidRPr="00863592">
        <w:rPr>
          <w:rFonts w:cstheme="minorHAnsi"/>
          <w:b/>
          <w:sz w:val="20"/>
          <w:szCs w:val="20"/>
        </w:rPr>
        <w:t xml:space="preserve">Engineering)  </w:t>
      </w:r>
      <w:r w:rsidRPr="00863592">
        <w:rPr>
          <w:rFonts w:cstheme="minorHAnsi"/>
          <w:b/>
          <w:sz w:val="20"/>
          <w:szCs w:val="20"/>
        </w:rPr>
        <w:tab/>
      </w:r>
      <w:r w:rsidRPr="00863592">
        <w:rPr>
          <w:rFonts w:cstheme="minorHAnsi"/>
          <w:b/>
          <w:sz w:val="20"/>
          <w:szCs w:val="20"/>
        </w:rPr>
        <w:tab/>
      </w:r>
      <w:r w:rsidRPr="00863592">
        <w:rPr>
          <w:rFonts w:cstheme="minorHAnsi"/>
          <w:b/>
          <w:sz w:val="20"/>
          <w:szCs w:val="20"/>
        </w:rPr>
        <w:tab/>
      </w:r>
      <w:r w:rsidRPr="00863592">
        <w:rPr>
          <w:rFonts w:cstheme="minorHAnsi"/>
          <w:b/>
          <w:sz w:val="20"/>
          <w:szCs w:val="20"/>
        </w:rPr>
        <w:tab/>
      </w:r>
      <w:r w:rsidRPr="00863592">
        <w:rPr>
          <w:rFonts w:cstheme="minorHAnsi"/>
          <w:b/>
          <w:sz w:val="20"/>
          <w:szCs w:val="20"/>
        </w:rPr>
        <w:tab/>
      </w:r>
      <w:r w:rsidRPr="00863592">
        <w:rPr>
          <w:rFonts w:cstheme="minorHAnsi"/>
          <w:b/>
          <w:sz w:val="20"/>
          <w:szCs w:val="20"/>
        </w:rPr>
        <w:tab/>
      </w:r>
    </w:p>
    <w:p w:rsidR="00B444E9" w:rsidRPr="005B4486" w:rsidRDefault="00B444E9" w:rsidP="00B444E9">
      <w:pPr>
        <w:spacing w:after="0" w:line="240" w:lineRule="auto"/>
        <w:rPr>
          <w:rFonts w:cstheme="minorHAnsi"/>
          <w:sz w:val="20"/>
          <w:szCs w:val="20"/>
        </w:rPr>
      </w:pPr>
    </w:p>
    <w:p w:rsidR="00CD4785" w:rsidRDefault="00CD4785" w:rsidP="0086359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Bio medical Instrumentation</w:t>
      </w:r>
    </w:p>
    <w:p w:rsidR="00CD4785" w:rsidRDefault="00CD4785" w:rsidP="0086359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Medical Informatics</w:t>
      </w:r>
    </w:p>
    <w:p w:rsidR="00CD4785" w:rsidRDefault="00CD4785" w:rsidP="0086359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Bio-Mechanics</w:t>
      </w:r>
    </w:p>
    <w:p w:rsidR="00CD4785" w:rsidRDefault="00CD4785" w:rsidP="0086359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Bio Signal processing</w:t>
      </w:r>
    </w:p>
    <w:p w:rsidR="00B444E9" w:rsidRDefault="00CD4785" w:rsidP="0086359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Therapeutic Equipment</w:t>
      </w:r>
    </w:p>
    <w:p w:rsidR="00CD4785" w:rsidRDefault="00CD4785" w:rsidP="0086359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Patient Monitoring system</w:t>
      </w:r>
    </w:p>
    <w:p w:rsidR="00CD4785" w:rsidRDefault="00CD4785" w:rsidP="0086359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Medical Expert Systems</w:t>
      </w:r>
    </w:p>
    <w:p w:rsidR="00666046" w:rsidRDefault="00666046" w:rsidP="0086359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Hospital </w:t>
      </w:r>
      <w:r w:rsidR="004358A5">
        <w:rPr>
          <w:rFonts w:cstheme="minorHAnsi"/>
          <w:sz w:val="20"/>
          <w:szCs w:val="20"/>
        </w:rPr>
        <w:t>Management</w:t>
      </w:r>
    </w:p>
    <w:p w:rsidR="00CD4785" w:rsidRDefault="00CD4785" w:rsidP="0086359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Nano Technology in Medicine</w:t>
      </w:r>
    </w:p>
    <w:p w:rsidR="00CD4785" w:rsidRPr="00863592" w:rsidRDefault="00CD4785" w:rsidP="0086359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Disaster </w:t>
      </w:r>
      <w:r w:rsidR="00F9634A">
        <w:rPr>
          <w:rFonts w:cstheme="minorHAnsi"/>
          <w:sz w:val="20"/>
          <w:szCs w:val="20"/>
        </w:rPr>
        <w:t>Management.</w:t>
      </w:r>
    </w:p>
    <w:p w:rsidR="00C75F95" w:rsidRDefault="00C75F95" w:rsidP="00C75F95">
      <w:pPr>
        <w:spacing w:after="0" w:line="240" w:lineRule="auto"/>
        <w:rPr>
          <w:rFonts w:cstheme="minorHAnsi"/>
          <w:sz w:val="20"/>
          <w:szCs w:val="20"/>
        </w:rPr>
      </w:pPr>
    </w:p>
    <w:p w:rsidR="00C75F95" w:rsidRDefault="00C070CB" w:rsidP="00C75F95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  <w:shd w:val="clear" w:color="auto" w:fill="BFBFBF" w:themeFill="background1" w:themeFillShade="BF"/>
        </w:rPr>
      </w:pPr>
      <w:r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 xml:space="preserve">Diploma in Electrical </w:t>
      </w:r>
      <w:r w:rsidR="00995DCE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>and</w:t>
      </w:r>
      <w:r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 xml:space="preserve"> Electronics Engineering (EE</w:t>
      </w:r>
      <w:r w:rsidR="00C75F95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 xml:space="preserve">E)                                           </w:t>
      </w:r>
      <w:r w:rsidR="00B03E15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>Jun 2011</w:t>
      </w:r>
      <w:r w:rsidR="00C75F95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 xml:space="preserve"> – May 2013</w:t>
      </w:r>
      <w:r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>,</w:t>
      </w:r>
    </w:p>
    <w:p w:rsidR="00C75F95" w:rsidRPr="00AB569A" w:rsidRDefault="00D07147" w:rsidP="00C75F95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  <w:shd w:val="clear" w:color="auto" w:fill="BFBFBF" w:themeFill="background1" w:themeFillShade="BF"/>
        </w:rPr>
      </w:pPr>
      <w:r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>Board</w:t>
      </w:r>
      <w:r w:rsidR="00B03E15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 xml:space="preserve"> of technical education (</w:t>
      </w:r>
      <w:proofErr w:type="spellStart"/>
      <w:r w:rsidR="00B03E15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>Annai</w:t>
      </w:r>
      <w:proofErr w:type="spellEnd"/>
      <w:r w:rsidR="00B03E15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 xml:space="preserve"> </w:t>
      </w:r>
      <w:proofErr w:type="spellStart"/>
      <w:r w:rsidR="00B03E15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>Velankanni</w:t>
      </w:r>
      <w:proofErr w:type="spellEnd"/>
      <w:r w:rsidR="00B03E15">
        <w:rPr>
          <w:rFonts w:cstheme="minorHAnsi"/>
          <w:b/>
          <w:sz w:val="20"/>
          <w:szCs w:val="20"/>
          <w:shd w:val="clear" w:color="auto" w:fill="BFBFBF" w:themeFill="background1" w:themeFillShade="BF"/>
        </w:rPr>
        <w:t xml:space="preserve"> Polytechnic College)</w:t>
      </w:r>
    </w:p>
    <w:p w:rsidR="00C75F95" w:rsidRDefault="00C75F95" w:rsidP="00C75F95">
      <w:pPr>
        <w:pStyle w:val="ListParagraph"/>
        <w:spacing w:after="0" w:line="240" w:lineRule="auto"/>
        <w:rPr>
          <w:rFonts w:cstheme="minorHAnsi"/>
          <w:b/>
          <w:sz w:val="20"/>
          <w:szCs w:val="20"/>
          <w:shd w:val="clear" w:color="auto" w:fill="BFBFBF" w:themeFill="background1" w:themeFillShade="BF"/>
        </w:rPr>
      </w:pPr>
    </w:p>
    <w:p w:rsidR="00C75F95" w:rsidRPr="00C75F95" w:rsidRDefault="00C85F2E" w:rsidP="00C75F9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Power System</w:t>
      </w:r>
    </w:p>
    <w:p w:rsidR="00C75F95" w:rsidRDefault="00C85F2E" w:rsidP="00C75F9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Power Electronics</w:t>
      </w:r>
    </w:p>
    <w:p w:rsidR="00C85F2E" w:rsidRPr="00C75F95" w:rsidRDefault="00C85F2E" w:rsidP="00C75F9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Electrical Estimation</w:t>
      </w:r>
    </w:p>
    <w:p w:rsidR="00622685" w:rsidRDefault="00622685" w:rsidP="0062268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6930"/>
      </w:tblGrid>
      <w:tr w:rsidR="00622685" w:rsidRPr="005B4486" w:rsidTr="00115FCF">
        <w:trPr>
          <w:trHeight w:val="1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22685" w:rsidRPr="005B4486" w:rsidRDefault="00622685" w:rsidP="00115FCF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Project work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2685" w:rsidRPr="005B4486" w:rsidRDefault="00622685" w:rsidP="0062268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63592" w:rsidRPr="00863592" w:rsidRDefault="00863592" w:rsidP="00863592">
      <w:pPr>
        <w:spacing w:after="0" w:line="240" w:lineRule="auto"/>
        <w:rPr>
          <w:rFonts w:cstheme="minorHAnsi"/>
          <w:sz w:val="20"/>
          <w:szCs w:val="20"/>
        </w:rPr>
      </w:pPr>
    </w:p>
    <w:p w:rsidR="00622685" w:rsidRDefault="005E6CBF" w:rsidP="0062268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Simple ECG </w:t>
      </w:r>
      <w:r w:rsidR="00444201">
        <w:rPr>
          <w:rFonts w:cstheme="minorHAnsi"/>
          <w:sz w:val="20"/>
          <w:szCs w:val="20"/>
        </w:rPr>
        <w:t xml:space="preserve">Circuit </w:t>
      </w:r>
      <w:r>
        <w:rPr>
          <w:rFonts w:cstheme="minorHAnsi"/>
          <w:sz w:val="20"/>
          <w:szCs w:val="20"/>
        </w:rPr>
        <w:t>Using Instrumentation Amplifier</w:t>
      </w:r>
    </w:p>
    <w:p w:rsidR="00622685" w:rsidRDefault="005E6CBF" w:rsidP="0062268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Bio Monitoring System with Conductive Textile Electrodes </w:t>
      </w:r>
      <w:r w:rsidR="00444201">
        <w:rPr>
          <w:rFonts w:cstheme="minorHAnsi"/>
          <w:sz w:val="20"/>
          <w:szCs w:val="20"/>
        </w:rPr>
        <w:t>Integrated</w:t>
      </w:r>
      <w:r>
        <w:rPr>
          <w:rFonts w:cstheme="minorHAnsi"/>
          <w:sz w:val="20"/>
          <w:szCs w:val="20"/>
        </w:rPr>
        <w:t xml:space="preserve"> into T-Shirt</w:t>
      </w:r>
    </w:p>
    <w:p w:rsidR="005B4486" w:rsidRDefault="00C070CB" w:rsidP="00D30C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Pulse Detector Using Infrared Radiation</w:t>
      </w:r>
    </w:p>
    <w:p w:rsidR="009B590C" w:rsidRPr="009B590C" w:rsidRDefault="009B590C" w:rsidP="009B590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6930"/>
      </w:tblGrid>
      <w:tr w:rsidR="00622685" w:rsidRPr="005B4486" w:rsidTr="00115FCF">
        <w:trPr>
          <w:trHeight w:val="1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22685" w:rsidRPr="005B4486" w:rsidRDefault="00622685" w:rsidP="00115FCF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Other Details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2685" w:rsidRPr="005B4486" w:rsidRDefault="00622685" w:rsidP="00115FC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63592" w:rsidRPr="00622685" w:rsidRDefault="00863592" w:rsidP="00622685">
      <w:pPr>
        <w:widowControl w:val="0"/>
        <w:spacing w:after="0" w:line="240" w:lineRule="exact"/>
        <w:rPr>
          <w:rFonts w:cs="Calibri"/>
          <w:sz w:val="20"/>
          <w:szCs w:val="20"/>
        </w:rPr>
      </w:pPr>
    </w:p>
    <w:p w:rsidR="005B4486" w:rsidRPr="00FE5B47" w:rsidRDefault="005B4486" w:rsidP="005B4486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cs="Calibri"/>
          <w:sz w:val="20"/>
          <w:szCs w:val="20"/>
        </w:rPr>
      </w:pPr>
      <w:r w:rsidRPr="00FE5B47">
        <w:rPr>
          <w:rFonts w:eastAsia="Arial Unicode MS" w:cs="Calibri"/>
          <w:color w:val="000000"/>
          <w:sz w:val="20"/>
          <w:szCs w:val="20"/>
        </w:rPr>
        <w:t>Date of Birth</w:t>
      </w:r>
      <w:r w:rsidRPr="00FE5B47">
        <w:rPr>
          <w:rFonts w:eastAsia="Arial Unicode MS" w:cs="Calibri"/>
          <w:color w:val="000000"/>
          <w:sz w:val="20"/>
          <w:szCs w:val="20"/>
        </w:rPr>
        <w:tab/>
      </w:r>
      <w:r w:rsidRPr="00FE5B47">
        <w:rPr>
          <w:rFonts w:eastAsia="Arial Unicode MS" w:cs="Calibri"/>
          <w:color w:val="000000"/>
          <w:sz w:val="20"/>
          <w:szCs w:val="20"/>
        </w:rPr>
        <w:tab/>
      </w:r>
      <w:r w:rsidRPr="00FE5B47">
        <w:rPr>
          <w:rFonts w:eastAsia="Arial Unicode MS" w:cs="Calibri"/>
          <w:color w:val="000000"/>
          <w:sz w:val="20"/>
          <w:szCs w:val="20"/>
        </w:rPr>
        <w:tab/>
        <w:t xml:space="preserve">: </w:t>
      </w:r>
      <w:r w:rsidR="005E6CBF">
        <w:rPr>
          <w:rFonts w:eastAsia="Arial Unicode MS" w:cs="Calibri"/>
          <w:color w:val="000000"/>
          <w:sz w:val="20"/>
          <w:szCs w:val="20"/>
        </w:rPr>
        <w:t>Aug</w:t>
      </w:r>
      <w:r w:rsidRPr="00FE5B47">
        <w:rPr>
          <w:rFonts w:eastAsia="Arial Unicode MS" w:cs="Calibri"/>
          <w:color w:val="000000"/>
          <w:sz w:val="20"/>
          <w:szCs w:val="20"/>
        </w:rPr>
        <w:t xml:space="preserve">, </w:t>
      </w:r>
      <w:r w:rsidR="005E6CBF">
        <w:rPr>
          <w:rFonts w:eastAsia="Arial Unicode MS" w:cs="Calibri"/>
          <w:color w:val="000000"/>
          <w:sz w:val="20"/>
          <w:szCs w:val="20"/>
        </w:rPr>
        <w:t>04</w:t>
      </w:r>
      <w:r w:rsidRPr="00FE5B47">
        <w:rPr>
          <w:rFonts w:eastAsia="Arial Unicode MS" w:cs="Calibri"/>
          <w:color w:val="000000"/>
          <w:sz w:val="20"/>
          <w:szCs w:val="20"/>
        </w:rPr>
        <w:t>-19</w:t>
      </w:r>
      <w:r w:rsidR="005E6CBF">
        <w:rPr>
          <w:rFonts w:eastAsia="Arial Unicode MS" w:cs="Calibri"/>
          <w:color w:val="000000"/>
          <w:sz w:val="20"/>
          <w:szCs w:val="20"/>
        </w:rPr>
        <w:t>94</w:t>
      </w:r>
    </w:p>
    <w:p w:rsidR="005B4486" w:rsidRPr="00D30C66" w:rsidRDefault="005B4486" w:rsidP="005B4486">
      <w:pPr>
        <w:pStyle w:val="ListParagraph"/>
        <w:widowControl w:val="0"/>
        <w:numPr>
          <w:ilvl w:val="0"/>
          <w:numId w:val="7"/>
        </w:numPr>
        <w:spacing w:before="100" w:after="240" w:line="288" w:lineRule="atLeast"/>
        <w:rPr>
          <w:rFonts w:cs="Calibri"/>
          <w:sz w:val="20"/>
          <w:szCs w:val="20"/>
        </w:rPr>
      </w:pPr>
      <w:r w:rsidRPr="00FE5B47">
        <w:rPr>
          <w:rFonts w:eastAsia="Arial Unicode MS" w:cs="Calibri"/>
          <w:color w:val="000000"/>
          <w:sz w:val="20"/>
          <w:szCs w:val="20"/>
        </w:rPr>
        <w:t>Nationality</w:t>
      </w:r>
      <w:r w:rsidRPr="00FE5B47">
        <w:rPr>
          <w:rFonts w:eastAsia="Arial Unicode MS" w:cs="Calibri"/>
          <w:color w:val="000000"/>
          <w:sz w:val="20"/>
          <w:szCs w:val="20"/>
        </w:rPr>
        <w:tab/>
      </w:r>
      <w:r w:rsidRPr="00FE5B47">
        <w:rPr>
          <w:rFonts w:eastAsia="Arial Unicode MS" w:cs="Calibri"/>
          <w:color w:val="000000"/>
          <w:sz w:val="20"/>
          <w:szCs w:val="20"/>
        </w:rPr>
        <w:tab/>
      </w:r>
      <w:r w:rsidRPr="00FE5B47">
        <w:rPr>
          <w:rFonts w:eastAsia="Arial Unicode MS" w:cs="Calibri"/>
          <w:color w:val="000000"/>
          <w:sz w:val="20"/>
          <w:szCs w:val="20"/>
        </w:rPr>
        <w:tab/>
        <w:t>: Indian</w:t>
      </w:r>
    </w:p>
    <w:p w:rsidR="00D30C66" w:rsidRPr="00FE5B47" w:rsidRDefault="00D30C66" w:rsidP="005B4486">
      <w:pPr>
        <w:pStyle w:val="ListParagraph"/>
        <w:widowControl w:val="0"/>
        <w:numPr>
          <w:ilvl w:val="0"/>
          <w:numId w:val="7"/>
        </w:numPr>
        <w:spacing w:before="100" w:after="240" w:line="288" w:lineRule="atLeast"/>
        <w:rPr>
          <w:rFonts w:cs="Calibri"/>
          <w:sz w:val="20"/>
          <w:szCs w:val="20"/>
        </w:rPr>
      </w:pPr>
      <w:r>
        <w:rPr>
          <w:rFonts w:eastAsia="Arial Unicode MS" w:cs="Calibri"/>
          <w:color w:val="000000"/>
          <w:sz w:val="20"/>
          <w:szCs w:val="20"/>
        </w:rPr>
        <w:t>Languages known</w:t>
      </w:r>
      <w:r>
        <w:rPr>
          <w:rFonts w:eastAsia="Arial Unicode MS" w:cs="Calibri"/>
          <w:color w:val="000000"/>
          <w:sz w:val="20"/>
          <w:szCs w:val="20"/>
        </w:rPr>
        <w:tab/>
      </w:r>
      <w:r>
        <w:rPr>
          <w:rFonts w:eastAsia="Arial Unicode MS" w:cs="Calibri"/>
          <w:color w:val="000000"/>
          <w:sz w:val="20"/>
          <w:szCs w:val="20"/>
        </w:rPr>
        <w:tab/>
        <w:t>:English</w:t>
      </w:r>
    </w:p>
    <w:p w:rsidR="005B4486" w:rsidRPr="009B590C" w:rsidRDefault="005B4486" w:rsidP="005B4486">
      <w:pPr>
        <w:pStyle w:val="ListParagraph"/>
        <w:widowControl w:val="0"/>
        <w:numPr>
          <w:ilvl w:val="0"/>
          <w:numId w:val="7"/>
        </w:numPr>
        <w:spacing w:before="100" w:after="240" w:line="288" w:lineRule="atLeast"/>
        <w:rPr>
          <w:rFonts w:cs="Calibri"/>
          <w:sz w:val="20"/>
          <w:szCs w:val="20"/>
        </w:rPr>
      </w:pPr>
      <w:r w:rsidRPr="00FE5B47">
        <w:rPr>
          <w:rFonts w:eastAsia="Arial Unicode MS" w:cs="Calibri"/>
          <w:color w:val="000000"/>
          <w:sz w:val="20"/>
          <w:szCs w:val="20"/>
        </w:rPr>
        <w:t>Marital Status  </w:t>
      </w:r>
      <w:r w:rsidRPr="00FE5B47">
        <w:rPr>
          <w:rFonts w:eastAsia="Arial Unicode MS" w:cs="Calibri"/>
          <w:color w:val="000000"/>
          <w:sz w:val="20"/>
          <w:szCs w:val="20"/>
        </w:rPr>
        <w:tab/>
      </w:r>
      <w:r w:rsidRPr="00FE5B47">
        <w:rPr>
          <w:rFonts w:eastAsia="Arial Unicode MS" w:cs="Calibri"/>
          <w:color w:val="000000"/>
          <w:sz w:val="20"/>
          <w:szCs w:val="20"/>
        </w:rPr>
        <w:tab/>
      </w:r>
      <w:r w:rsidRPr="00FE5B47">
        <w:rPr>
          <w:rFonts w:eastAsia="Arial Unicode MS" w:cs="Calibri"/>
          <w:color w:val="000000"/>
          <w:sz w:val="20"/>
          <w:szCs w:val="20"/>
        </w:rPr>
        <w:tab/>
        <w:t xml:space="preserve">: </w:t>
      </w:r>
      <w:r w:rsidR="00A04828">
        <w:rPr>
          <w:rFonts w:eastAsia="Arial Unicode MS" w:cs="Calibri"/>
          <w:color w:val="000000"/>
          <w:sz w:val="20"/>
          <w:szCs w:val="20"/>
        </w:rPr>
        <w:t>Single</w:t>
      </w:r>
    </w:p>
    <w:p w:rsidR="009B590C" w:rsidRDefault="009B590C" w:rsidP="009B590C">
      <w:pPr>
        <w:widowControl w:val="0"/>
        <w:spacing w:before="100" w:after="240" w:line="288" w:lineRule="atLeast"/>
        <w:rPr>
          <w:rFonts w:cs="Calibri"/>
          <w:sz w:val="20"/>
          <w:szCs w:val="20"/>
        </w:rPr>
      </w:pPr>
    </w:p>
    <w:p w:rsidR="009B590C" w:rsidRPr="00634F20" w:rsidRDefault="009B590C" w:rsidP="009B590C">
      <w:pPr>
        <w:rPr>
          <w:b/>
        </w:rPr>
      </w:pPr>
      <w:r>
        <w:rPr>
          <w:b/>
        </w:rPr>
        <w:t xml:space="preserve">Job Seeker First Name / CV No: </w:t>
      </w:r>
      <w:r w:rsidRPr="009B590C">
        <w:rPr>
          <w:b/>
        </w:rPr>
        <w:t>1801110</w:t>
      </w:r>
      <w:bookmarkStart w:id="0" w:name="_GoBack"/>
      <w:bookmarkEnd w:id="0"/>
    </w:p>
    <w:p w:rsidR="009B590C" w:rsidRDefault="009B590C" w:rsidP="009B590C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B590C" w:rsidRPr="009B590C" w:rsidRDefault="009B590C" w:rsidP="009B590C">
      <w:pPr>
        <w:widowControl w:val="0"/>
        <w:spacing w:before="100" w:after="240" w:line="288" w:lineRule="atLeast"/>
        <w:rPr>
          <w:rFonts w:cs="Calibri"/>
          <w:sz w:val="20"/>
          <w:szCs w:val="20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599690" cy="57975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90C" w:rsidRPr="009B590C" w:rsidSect="00F9634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45" w:rsidRDefault="00066B45" w:rsidP="00B4267F">
      <w:pPr>
        <w:spacing w:after="0" w:line="240" w:lineRule="auto"/>
      </w:pPr>
      <w:r>
        <w:separator/>
      </w:r>
    </w:p>
  </w:endnote>
  <w:endnote w:type="continuationSeparator" w:id="0">
    <w:p w:rsidR="00066B45" w:rsidRDefault="00066B45" w:rsidP="00B4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3179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267F" w:rsidRDefault="00AA54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B4267F">
          <w:instrText xml:space="preserve"> PAGE   \* MERGEFORMAT </w:instrText>
        </w:r>
        <w:r>
          <w:fldChar w:fldCharType="separate"/>
        </w:r>
        <w:r w:rsidR="009B590C" w:rsidRPr="009B590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B4267F">
          <w:rPr>
            <w:b/>
            <w:bCs/>
          </w:rPr>
          <w:t xml:space="preserve"> | </w:t>
        </w:r>
        <w:r w:rsidR="00B4267F">
          <w:rPr>
            <w:color w:val="7F7F7F" w:themeColor="background1" w:themeShade="7F"/>
            <w:spacing w:val="60"/>
          </w:rPr>
          <w:t>Page</w:t>
        </w:r>
      </w:p>
    </w:sdtContent>
  </w:sdt>
  <w:p w:rsidR="00B4267F" w:rsidRDefault="00B42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45" w:rsidRDefault="00066B45" w:rsidP="00B4267F">
      <w:pPr>
        <w:spacing w:after="0" w:line="240" w:lineRule="auto"/>
      </w:pPr>
      <w:r>
        <w:separator/>
      </w:r>
    </w:p>
  </w:footnote>
  <w:footnote w:type="continuationSeparator" w:id="0">
    <w:p w:rsidR="00066B45" w:rsidRDefault="00066B45" w:rsidP="00B4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917"/>
    <w:multiLevelType w:val="hybridMultilevel"/>
    <w:tmpl w:val="8DEE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21DEE"/>
    <w:multiLevelType w:val="hybridMultilevel"/>
    <w:tmpl w:val="C2B2C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252C"/>
    <w:multiLevelType w:val="hybridMultilevel"/>
    <w:tmpl w:val="7296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27FB7"/>
    <w:multiLevelType w:val="hybridMultilevel"/>
    <w:tmpl w:val="A8704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55DBB"/>
    <w:multiLevelType w:val="hybridMultilevel"/>
    <w:tmpl w:val="7F9A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32D4A"/>
    <w:multiLevelType w:val="hybridMultilevel"/>
    <w:tmpl w:val="5B983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E441C"/>
    <w:multiLevelType w:val="hybridMultilevel"/>
    <w:tmpl w:val="C40C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D0536"/>
    <w:multiLevelType w:val="hybridMultilevel"/>
    <w:tmpl w:val="430C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E2F5F"/>
    <w:multiLevelType w:val="hybridMultilevel"/>
    <w:tmpl w:val="9C80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C6C56"/>
    <w:multiLevelType w:val="hybridMultilevel"/>
    <w:tmpl w:val="EFCAD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0470F"/>
    <w:multiLevelType w:val="hybridMultilevel"/>
    <w:tmpl w:val="0832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070D0"/>
    <w:multiLevelType w:val="hybridMultilevel"/>
    <w:tmpl w:val="391C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32F"/>
    <w:rsid w:val="0002582C"/>
    <w:rsid w:val="00066B45"/>
    <w:rsid w:val="0007004C"/>
    <w:rsid w:val="000C245C"/>
    <w:rsid w:val="000F4EEF"/>
    <w:rsid w:val="00192B99"/>
    <w:rsid w:val="00210529"/>
    <w:rsid w:val="00295A37"/>
    <w:rsid w:val="002A2A56"/>
    <w:rsid w:val="002E032F"/>
    <w:rsid w:val="0033167C"/>
    <w:rsid w:val="00413FB8"/>
    <w:rsid w:val="0041636B"/>
    <w:rsid w:val="004358A5"/>
    <w:rsid w:val="00444201"/>
    <w:rsid w:val="004739D4"/>
    <w:rsid w:val="0049265A"/>
    <w:rsid w:val="005B4486"/>
    <w:rsid w:val="005B5EBF"/>
    <w:rsid w:val="005E6CBF"/>
    <w:rsid w:val="005F3410"/>
    <w:rsid w:val="00622685"/>
    <w:rsid w:val="00666046"/>
    <w:rsid w:val="00670093"/>
    <w:rsid w:val="00697028"/>
    <w:rsid w:val="006D5657"/>
    <w:rsid w:val="00706D34"/>
    <w:rsid w:val="00736468"/>
    <w:rsid w:val="00746B00"/>
    <w:rsid w:val="00784DC7"/>
    <w:rsid w:val="00790B94"/>
    <w:rsid w:val="00815EE7"/>
    <w:rsid w:val="008262B4"/>
    <w:rsid w:val="008546CD"/>
    <w:rsid w:val="008606E8"/>
    <w:rsid w:val="00863592"/>
    <w:rsid w:val="008C3D1F"/>
    <w:rsid w:val="0095154D"/>
    <w:rsid w:val="00953B9C"/>
    <w:rsid w:val="009832A9"/>
    <w:rsid w:val="00995DCE"/>
    <w:rsid w:val="009B590C"/>
    <w:rsid w:val="00A04828"/>
    <w:rsid w:val="00A05B20"/>
    <w:rsid w:val="00A26643"/>
    <w:rsid w:val="00A72661"/>
    <w:rsid w:val="00A85451"/>
    <w:rsid w:val="00AA54F1"/>
    <w:rsid w:val="00AB569A"/>
    <w:rsid w:val="00AD5E48"/>
    <w:rsid w:val="00AF3E41"/>
    <w:rsid w:val="00B03E15"/>
    <w:rsid w:val="00B4267F"/>
    <w:rsid w:val="00B444E9"/>
    <w:rsid w:val="00BA6B93"/>
    <w:rsid w:val="00BB0A8C"/>
    <w:rsid w:val="00C028DB"/>
    <w:rsid w:val="00C070CB"/>
    <w:rsid w:val="00C75F95"/>
    <w:rsid w:val="00C85F2E"/>
    <w:rsid w:val="00CA68B8"/>
    <w:rsid w:val="00CB10A0"/>
    <w:rsid w:val="00CC5EF3"/>
    <w:rsid w:val="00CD4785"/>
    <w:rsid w:val="00CE2D06"/>
    <w:rsid w:val="00D07147"/>
    <w:rsid w:val="00D30C66"/>
    <w:rsid w:val="00D70875"/>
    <w:rsid w:val="00DA167B"/>
    <w:rsid w:val="00DF001D"/>
    <w:rsid w:val="00E04CD1"/>
    <w:rsid w:val="00E25E33"/>
    <w:rsid w:val="00E97315"/>
    <w:rsid w:val="00F0266D"/>
    <w:rsid w:val="00F2798D"/>
    <w:rsid w:val="00F9634A"/>
    <w:rsid w:val="00FF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CD"/>
  </w:style>
  <w:style w:type="paragraph" w:styleId="Heading1">
    <w:name w:val="heading 1"/>
    <w:basedOn w:val="Normal"/>
    <w:next w:val="Normal"/>
    <w:link w:val="Heading1Char"/>
    <w:uiPriority w:val="9"/>
    <w:qFormat/>
    <w:rsid w:val="005B4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5EF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316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44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B44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4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4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7F"/>
  </w:style>
  <w:style w:type="paragraph" w:styleId="Footer">
    <w:name w:val="footer"/>
    <w:basedOn w:val="Normal"/>
    <w:link w:val="FooterChar"/>
    <w:uiPriority w:val="99"/>
    <w:unhideWhenUsed/>
    <w:rsid w:val="00B4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7F"/>
  </w:style>
  <w:style w:type="paragraph" w:styleId="BalloonText">
    <w:name w:val="Balloon Text"/>
    <w:basedOn w:val="Normal"/>
    <w:link w:val="BalloonTextChar"/>
    <w:uiPriority w:val="99"/>
    <w:semiHidden/>
    <w:unhideWhenUsed/>
    <w:rsid w:val="00D0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5EF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316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44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B44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4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4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7F"/>
  </w:style>
  <w:style w:type="paragraph" w:styleId="Footer">
    <w:name w:val="footer"/>
    <w:basedOn w:val="Normal"/>
    <w:link w:val="FooterChar"/>
    <w:uiPriority w:val="99"/>
    <w:unhideWhenUsed/>
    <w:rsid w:val="00B4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7F"/>
  </w:style>
  <w:style w:type="paragraph" w:styleId="BalloonText">
    <w:name w:val="Balloon Text"/>
    <w:basedOn w:val="Normal"/>
    <w:link w:val="BalloonTextChar"/>
    <w:uiPriority w:val="99"/>
    <w:semiHidden/>
    <w:unhideWhenUsed/>
    <w:rsid w:val="00D0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823B9-ADB7-4E2B-8B70-9BF01B48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Pc3</cp:lastModifiedBy>
  <cp:revision>29</cp:revision>
  <dcterms:created xsi:type="dcterms:W3CDTF">2016-07-14T12:23:00Z</dcterms:created>
  <dcterms:modified xsi:type="dcterms:W3CDTF">2016-08-28T12:11:00Z</dcterms:modified>
</cp:coreProperties>
</file>