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500" w:tblpY="483"/>
        <w:tblW w:w="1206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130"/>
        <w:gridCol w:w="9"/>
        <w:gridCol w:w="7911"/>
        <w:gridCol w:w="10"/>
      </w:tblGrid>
      <w:tr w:rsidR="00B756E5" w:rsidRPr="00BC0E6E" w:rsidTr="00B756E5">
        <w:trPr>
          <w:cantSplit/>
          <w:trHeight w:val="15927"/>
        </w:trPr>
        <w:tc>
          <w:tcPr>
            <w:tcW w:w="4130" w:type="dxa"/>
            <w:shd w:val="pct20" w:color="000000" w:fill="FFFFFF"/>
          </w:tcPr>
          <w:p w:rsidR="00B756E5" w:rsidRPr="00BC0E6E" w:rsidRDefault="00B756E5">
            <w:pPr>
              <w:pStyle w:val="Nome"/>
              <w:ind w:left="0" w:firstLine="0"/>
              <w:rPr>
                <w:smallCaps/>
                <w:sz w:val="22"/>
                <w:szCs w:val="22"/>
              </w:rPr>
            </w:pPr>
          </w:p>
          <w:p w:rsidR="00B756E5" w:rsidRPr="00BC0E6E" w:rsidRDefault="00B756E5">
            <w:pPr>
              <w:rPr>
                <w:b/>
                <w:bCs/>
                <w:sz w:val="22"/>
                <w:szCs w:val="22"/>
                <w:u w:val="single"/>
              </w:rPr>
            </w:pPr>
            <w:r w:rsidRPr="00BC0E6E">
              <w:rPr>
                <w:b/>
                <w:bCs/>
                <w:sz w:val="22"/>
                <w:szCs w:val="22"/>
                <w:u w:val="single"/>
              </w:rPr>
              <w:t>RESUME</w:t>
            </w:r>
          </w:p>
          <w:p w:rsidR="00B756E5" w:rsidRPr="00BC0E6E" w:rsidRDefault="00B756E5">
            <w:pPr>
              <w:rPr>
                <w:b/>
                <w:sz w:val="22"/>
                <w:szCs w:val="22"/>
                <w:u w:val="single"/>
              </w:rPr>
            </w:pPr>
          </w:p>
          <w:p w:rsidR="00BC0E6E" w:rsidRDefault="00BC0E6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JUBY</w:t>
            </w:r>
          </w:p>
          <w:p w:rsidR="00B756E5" w:rsidRPr="00BC0E6E" w:rsidRDefault="00BC0E6E">
            <w:pPr>
              <w:rPr>
                <w:b/>
                <w:sz w:val="22"/>
                <w:szCs w:val="22"/>
                <w:u w:val="single"/>
              </w:rPr>
            </w:pPr>
            <w:hyperlink r:id="rId6" w:history="1">
              <w:r w:rsidRPr="00482199">
                <w:rPr>
                  <w:rStyle w:val="Hyperlink"/>
                  <w:b/>
                  <w:sz w:val="22"/>
                  <w:szCs w:val="22"/>
                </w:rPr>
                <w:t>JUBY.300416@2freemail.com</w:t>
              </w:r>
            </w:hyperlink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C0E6E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B756E5" w:rsidRPr="00BC0E6E" w:rsidRDefault="00B756E5">
            <w:pPr>
              <w:pStyle w:val="Heading6"/>
              <w:rPr>
                <w:sz w:val="22"/>
                <w:szCs w:val="22"/>
                <w:u w:val="single"/>
              </w:rPr>
            </w:pPr>
          </w:p>
          <w:p w:rsidR="00B756E5" w:rsidRPr="00BC0E6E" w:rsidRDefault="00B756E5">
            <w:pPr>
              <w:pStyle w:val="Heading6"/>
              <w:rPr>
                <w:sz w:val="22"/>
                <w:szCs w:val="22"/>
              </w:rPr>
            </w:pPr>
            <w:r w:rsidRPr="00BC0E6E">
              <w:rPr>
                <w:sz w:val="22"/>
                <w:szCs w:val="22"/>
                <w:u w:val="single"/>
              </w:rPr>
              <w:t>Personal Data</w:t>
            </w:r>
            <w:r w:rsidRPr="00BC0E6E">
              <w:rPr>
                <w:sz w:val="22"/>
                <w:szCs w:val="22"/>
              </w:rPr>
              <w:t>: -</w:t>
            </w: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rPr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 xml:space="preserve">Date of Birth:  </w:t>
            </w:r>
            <w:r w:rsidRPr="00BC0E6E">
              <w:rPr>
                <w:b/>
                <w:sz w:val="22"/>
                <w:szCs w:val="22"/>
              </w:rPr>
              <w:t>17.03.1988</w:t>
            </w: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rPr>
                <w:b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 xml:space="preserve">Place of Birth:   </w:t>
            </w:r>
            <w:r w:rsidRPr="00BC0E6E">
              <w:rPr>
                <w:b/>
                <w:sz w:val="22"/>
                <w:szCs w:val="22"/>
              </w:rPr>
              <w:t>Kerala</w:t>
            </w: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rPr>
                <w:b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 xml:space="preserve">Sex               :   </w:t>
            </w:r>
            <w:r w:rsidRPr="00BC0E6E">
              <w:rPr>
                <w:b/>
                <w:sz w:val="22"/>
                <w:szCs w:val="22"/>
              </w:rPr>
              <w:t>Female</w:t>
            </w: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rPr>
                <w:b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 xml:space="preserve">Nationality   :   </w:t>
            </w:r>
            <w:r w:rsidRPr="00BC0E6E">
              <w:rPr>
                <w:b/>
                <w:sz w:val="22"/>
                <w:szCs w:val="22"/>
              </w:rPr>
              <w:t>Indian</w:t>
            </w:r>
          </w:p>
          <w:p w:rsidR="00B756E5" w:rsidRPr="00BC0E6E" w:rsidRDefault="00B756E5">
            <w:pPr>
              <w:rPr>
                <w:b/>
                <w:sz w:val="22"/>
                <w:szCs w:val="22"/>
              </w:rPr>
            </w:pPr>
          </w:p>
          <w:p w:rsidR="00B756E5" w:rsidRPr="00BC0E6E" w:rsidRDefault="00B756E5">
            <w:pPr>
              <w:rPr>
                <w:b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Religion          :CRISTIAN,RC.SC</w:t>
            </w: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rPr>
                <w:b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 xml:space="preserve">Marital status:  </w:t>
            </w:r>
            <w:r w:rsidRPr="00BC0E6E">
              <w:rPr>
                <w:b/>
                <w:sz w:val="22"/>
                <w:szCs w:val="22"/>
              </w:rPr>
              <w:t>Married</w:t>
            </w:r>
          </w:p>
          <w:p w:rsidR="00B756E5" w:rsidRPr="00BC0E6E" w:rsidRDefault="00B756E5">
            <w:pPr>
              <w:rPr>
                <w:sz w:val="22"/>
                <w:szCs w:val="22"/>
              </w:rPr>
            </w:pPr>
          </w:p>
          <w:p w:rsidR="00B756E5" w:rsidRPr="00BC0E6E" w:rsidRDefault="00B756E5">
            <w:pPr>
              <w:jc w:val="both"/>
              <w:rPr>
                <w:b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Languages Known:</w:t>
            </w:r>
          </w:p>
          <w:p w:rsidR="00B756E5" w:rsidRPr="00BC0E6E" w:rsidRDefault="00B756E5">
            <w:pPr>
              <w:jc w:val="both"/>
              <w:rPr>
                <w:b/>
                <w:sz w:val="22"/>
                <w:szCs w:val="22"/>
              </w:rPr>
            </w:pPr>
            <w:r w:rsidRPr="00BC0E6E">
              <w:rPr>
                <w:b/>
                <w:sz w:val="22"/>
                <w:szCs w:val="22"/>
              </w:rPr>
              <w:t xml:space="preserve">English,          </w:t>
            </w:r>
          </w:p>
          <w:p w:rsidR="00B756E5" w:rsidRPr="00BC0E6E" w:rsidRDefault="00B756E5">
            <w:pPr>
              <w:jc w:val="both"/>
              <w:rPr>
                <w:b/>
                <w:sz w:val="22"/>
                <w:szCs w:val="22"/>
              </w:rPr>
            </w:pPr>
            <w:r w:rsidRPr="00BC0E6E">
              <w:rPr>
                <w:b/>
                <w:sz w:val="22"/>
                <w:szCs w:val="22"/>
              </w:rPr>
              <w:t>Malayalam, Hindi,</w:t>
            </w:r>
          </w:p>
          <w:p w:rsidR="00B756E5" w:rsidRPr="00BC0E6E" w:rsidRDefault="00B756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30" w:type="dxa"/>
            <w:gridSpan w:val="3"/>
          </w:tcPr>
          <w:p w:rsidR="00B756E5" w:rsidRPr="00BC0E6E" w:rsidRDefault="00B756E5">
            <w:pPr>
              <w:pStyle w:val="Tit"/>
              <w:shd w:val="pct20" w:color="000000" w:fill="FFFFFF"/>
              <w:ind w:left="0" w:right="-155" w:firstLine="0"/>
              <w:rPr>
                <w:color w:val="000080"/>
                <w:sz w:val="22"/>
                <w:szCs w:val="22"/>
              </w:rPr>
            </w:pPr>
          </w:p>
          <w:p w:rsidR="00B756E5" w:rsidRPr="00BC0E6E" w:rsidRDefault="00B756E5">
            <w:pPr>
              <w:pStyle w:val="Tit"/>
              <w:shd w:val="pct20" w:color="000000" w:fill="FFFFFF"/>
              <w:ind w:left="0" w:right="-155" w:firstLine="0"/>
              <w:rPr>
                <w:color w:val="808080"/>
                <w:sz w:val="22"/>
                <w:szCs w:val="22"/>
              </w:rPr>
            </w:pPr>
            <w:r w:rsidRPr="00BC0E6E">
              <w:rPr>
                <w:color w:val="000080"/>
                <w:sz w:val="22"/>
                <w:szCs w:val="22"/>
              </w:rPr>
              <w:t>Objective</w:t>
            </w:r>
          </w:p>
          <w:p w:rsidR="00B756E5" w:rsidRPr="00BC0E6E" w:rsidRDefault="00B756E5">
            <w:pPr>
              <w:numPr>
                <w:ilvl w:val="0"/>
                <w:numId w:val="1"/>
              </w:numPr>
              <w:jc w:val="both"/>
              <w:rPr>
                <w:color w:val="180657"/>
                <w:sz w:val="22"/>
                <w:szCs w:val="22"/>
              </w:rPr>
            </w:pPr>
            <w:r w:rsidRPr="00BC0E6E">
              <w:rPr>
                <w:color w:val="180657"/>
                <w:sz w:val="22"/>
                <w:szCs w:val="22"/>
              </w:rPr>
              <w:t xml:space="preserve">To strive for excellence and achieve organizational goals </w:t>
            </w:r>
          </w:p>
          <w:p w:rsidR="00B756E5" w:rsidRPr="00BC0E6E" w:rsidRDefault="00B756E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To achieve goal congruence in organizational position and progress towards carrier development.</w:t>
            </w:r>
          </w:p>
          <w:p w:rsidR="00B756E5" w:rsidRPr="00BC0E6E" w:rsidRDefault="00B756E5">
            <w:pPr>
              <w:pStyle w:val="Tit"/>
              <w:shd w:val="pct20" w:color="000000" w:fill="FFFFFF"/>
              <w:ind w:left="0" w:right="-155" w:firstLine="0"/>
              <w:jc w:val="both"/>
              <w:rPr>
                <w:color w:val="808080"/>
                <w:sz w:val="22"/>
                <w:szCs w:val="22"/>
              </w:rPr>
            </w:pPr>
            <w:r w:rsidRPr="00BC0E6E">
              <w:rPr>
                <w:color w:val="000080"/>
                <w:sz w:val="22"/>
                <w:szCs w:val="22"/>
              </w:rPr>
              <w:t>Education</w:t>
            </w:r>
          </w:p>
          <w:tbl>
            <w:tblPr>
              <w:tblW w:w="7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2"/>
              <w:gridCol w:w="1976"/>
              <w:gridCol w:w="2071"/>
              <w:gridCol w:w="1531"/>
            </w:tblGrid>
            <w:tr w:rsidR="00B756E5" w:rsidRPr="00BC0E6E">
              <w:trPr>
                <w:trHeight w:val="521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</w:p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  <w:r w:rsidRPr="00BC0E6E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</w:p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  <w:r w:rsidRPr="00BC0E6E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</w:p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  <w:r w:rsidRPr="00BC0E6E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Board/</w:t>
                  </w:r>
                </w:p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  <w:r w:rsidRPr="00BC0E6E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</w:p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</w:pPr>
                  <w:r w:rsidRPr="00BC0E6E">
                    <w:rPr>
                      <w:rFonts w:ascii="Cambria" w:hAnsi="Cambria"/>
                      <w:b/>
                      <w:color w:val="000000"/>
                      <w:sz w:val="22"/>
                      <w:szCs w:val="22"/>
                    </w:rPr>
                    <w:t>Year of Passing</w:t>
                  </w:r>
                </w:p>
              </w:tc>
            </w:tr>
            <w:tr w:rsidR="00B756E5" w:rsidRPr="00BC0E6E">
              <w:trPr>
                <w:trHeight w:val="89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rPr>
                      <w:sz w:val="22"/>
                      <w:szCs w:val="22"/>
                    </w:rPr>
                  </w:pPr>
                </w:p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M.com (Finance)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 xml:space="preserve">Marian College </w:t>
                  </w:r>
                  <w:proofErr w:type="spellStart"/>
                  <w:r w:rsidRPr="00BC0E6E">
                    <w:rPr>
                      <w:sz w:val="22"/>
                      <w:szCs w:val="22"/>
                    </w:rPr>
                    <w:t>Kuttikkanam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M G University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2010</w:t>
                  </w:r>
                </w:p>
              </w:tc>
            </w:tr>
            <w:tr w:rsidR="00B756E5" w:rsidRPr="00BC0E6E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B.com with Computer Application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 xml:space="preserve">M E S College                                                                          </w:t>
                  </w:r>
                  <w:proofErr w:type="spellStart"/>
                  <w:r w:rsidRPr="00BC0E6E">
                    <w:rPr>
                      <w:sz w:val="22"/>
                      <w:szCs w:val="22"/>
                    </w:rPr>
                    <w:t>Nedumkandam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M G University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2008</w:t>
                  </w:r>
                </w:p>
              </w:tc>
            </w:tr>
            <w:tr w:rsidR="00B756E5" w:rsidRPr="00BC0E6E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pStyle w:val="Heading8"/>
                    <w:framePr w:hSpace="180" w:wrap="around" w:vAnchor="text" w:hAnchor="margin" w:x="-1500" w:y="483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Plus Two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pStyle w:val="JobTitle"/>
                    <w:framePr w:hSpace="180" w:wrap="around" w:vAnchor="text" w:hAnchor="margin" w:x="-1500" w:y="483"/>
                    <w:spacing w:after="0" w:line="240" w:lineRule="auto"/>
                    <w:jc w:val="center"/>
                    <w:rPr>
                      <w:rFonts w:ascii="Times New Roman" w:hAnsi="Times New Roman"/>
                      <w:b w:val="0"/>
                      <w:spacing w:val="0"/>
                      <w:sz w:val="22"/>
                      <w:szCs w:val="22"/>
                    </w:rPr>
                  </w:pPr>
                  <w:proofErr w:type="spellStart"/>
                  <w:r w:rsidRPr="00BC0E6E">
                    <w:rPr>
                      <w:rFonts w:ascii="Times New Roman" w:hAnsi="Times New Roman"/>
                      <w:b w:val="0"/>
                      <w:spacing w:val="0"/>
                      <w:sz w:val="22"/>
                      <w:szCs w:val="22"/>
                    </w:rPr>
                    <w:t>St.Thomas</w:t>
                  </w:r>
                  <w:proofErr w:type="spellEnd"/>
                  <w:r w:rsidRPr="00BC0E6E">
                    <w:rPr>
                      <w:rFonts w:ascii="Times New Roman" w:hAnsi="Times New Roman"/>
                      <w:b w:val="0"/>
                      <w:spacing w:val="0"/>
                      <w:sz w:val="22"/>
                      <w:szCs w:val="22"/>
                    </w:rPr>
                    <w:t xml:space="preserve"> H.S.S </w:t>
                  </w:r>
                  <w:proofErr w:type="spellStart"/>
                  <w:r w:rsidRPr="00BC0E6E">
                    <w:rPr>
                      <w:rFonts w:ascii="Times New Roman" w:hAnsi="Times New Roman"/>
                      <w:b w:val="0"/>
                      <w:spacing w:val="0"/>
                      <w:sz w:val="22"/>
                      <w:szCs w:val="22"/>
                    </w:rPr>
                    <w:t>Erattayar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pStyle w:val="Heading8"/>
                    <w:framePr w:hSpace="180" w:wrap="around" w:vAnchor="text" w:hAnchor="margin" w:x="-1500" w:y="483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H S E Board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2005</w:t>
                  </w:r>
                </w:p>
              </w:tc>
            </w:tr>
            <w:tr w:rsidR="00B756E5" w:rsidRPr="00BC0E6E"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pStyle w:val="Heading8"/>
                    <w:framePr w:hSpace="180" w:wrap="around" w:vAnchor="text" w:hAnchor="margin" w:x="-1500" w:y="483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SSLC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 xml:space="preserve">Christ Raj HS </w:t>
                  </w:r>
                  <w:proofErr w:type="spellStart"/>
                  <w:r w:rsidRPr="00BC0E6E">
                    <w:rPr>
                      <w:sz w:val="22"/>
                      <w:szCs w:val="22"/>
                    </w:rPr>
                    <w:t>Valiyathovala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State Board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56E5" w:rsidRPr="00BC0E6E" w:rsidRDefault="00B756E5" w:rsidP="00BC0E6E">
                  <w:pPr>
                    <w:framePr w:hSpace="180" w:wrap="around" w:vAnchor="text" w:hAnchor="margin" w:x="-1500" w:y="483"/>
                    <w:jc w:val="center"/>
                    <w:rPr>
                      <w:sz w:val="22"/>
                      <w:szCs w:val="22"/>
                    </w:rPr>
                  </w:pPr>
                  <w:r w:rsidRPr="00BC0E6E">
                    <w:rPr>
                      <w:sz w:val="22"/>
                      <w:szCs w:val="22"/>
                    </w:rPr>
                    <w:t>2003</w:t>
                  </w:r>
                </w:p>
              </w:tc>
            </w:tr>
          </w:tbl>
          <w:p w:rsidR="00B756E5" w:rsidRPr="00BC0E6E" w:rsidRDefault="00B756E5">
            <w:pPr>
              <w:jc w:val="both"/>
              <w:rPr>
                <w:rFonts w:ascii="Arial Black" w:hAnsi="Arial Black"/>
                <w:sz w:val="22"/>
                <w:szCs w:val="22"/>
              </w:rPr>
            </w:pPr>
          </w:p>
          <w:p w:rsidR="00B756E5" w:rsidRPr="00BC0E6E" w:rsidRDefault="00B756E5">
            <w:pPr>
              <w:pStyle w:val="Tit"/>
              <w:shd w:val="pct20" w:color="000000" w:fill="FFFFFF"/>
              <w:ind w:left="0" w:right="-155" w:firstLine="0"/>
              <w:rPr>
                <w:color w:val="000080"/>
                <w:sz w:val="22"/>
                <w:szCs w:val="22"/>
              </w:rPr>
            </w:pPr>
            <w:r w:rsidRPr="00BC0E6E">
              <w:rPr>
                <w:color w:val="000080"/>
                <w:sz w:val="22"/>
                <w:szCs w:val="22"/>
              </w:rPr>
              <w:t>Work Experience</w:t>
            </w:r>
          </w:p>
          <w:p w:rsidR="00B756E5" w:rsidRPr="00BC0E6E" w:rsidRDefault="00B756E5">
            <w:pPr>
              <w:numPr>
                <w:ilvl w:val="0"/>
                <w:numId w:val="2"/>
              </w:numPr>
              <w:spacing w:line="280" w:lineRule="exac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sz w:val="22"/>
                <w:szCs w:val="22"/>
              </w:rPr>
              <w:t xml:space="preserve">5 year and 3 months experience as a </w:t>
            </w:r>
          </w:p>
          <w:p w:rsidR="00B756E5" w:rsidRPr="00BC0E6E" w:rsidRDefault="00B756E5">
            <w:pPr>
              <w:spacing w:line="280" w:lineRule="exact"/>
              <w:ind w:left="386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gramStart"/>
            <w:r w:rsidRPr="00BC0E6E">
              <w:rPr>
                <w:rFonts w:ascii="Cambria" w:hAnsi="Cambria"/>
                <w:sz w:val="22"/>
                <w:szCs w:val="22"/>
              </w:rPr>
              <w:t>senior</w:t>
            </w:r>
            <w:proofErr w:type="gramEnd"/>
            <w:r w:rsidRPr="00BC0E6E">
              <w:rPr>
                <w:rFonts w:ascii="Cambria" w:hAnsi="Cambria"/>
                <w:sz w:val="22"/>
                <w:szCs w:val="22"/>
              </w:rPr>
              <w:t xml:space="preserve"> Internal Auditor at one of the most leading Finance firm in India.</w:t>
            </w:r>
          </w:p>
          <w:p w:rsidR="00B756E5" w:rsidRPr="00BC0E6E" w:rsidRDefault="00B756E5">
            <w:pPr>
              <w:numPr>
                <w:ilvl w:val="0"/>
                <w:numId w:val="2"/>
              </w:numPr>
              <w:spacing w:line="280" w:lineRule="exac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color w:val="000000"/>
                <w:sz w:val="22"/>
                <w:szCs w:val="22"/>
              </w:rPr>
              <w:t xml:space="preserve">6 months of </w:t>
            </w:r>
            <w:r w:rsidRPr="00BC0E6E">
              <w:rPr>
                <w:rFonts w:ascii="Cambria" w:hAnsi="Cambria"/>
                <w:sz w:val="22"/>
                <w:szCs w:val="22"/>
              </w:rPr>
              <w:t xml:space="preserve">experienced as an Audit assistant in CA firm </w:t>
            </w:r>
            <w:proofErr w:type="spellStart"/>
            <w:r w:rsidRPr="00BC0E6E">
              <w:rPr>
                <w:rFonts w:ascii="Cambria" w:hAnsi="Cambria"/>
                <w:sz w:val="22"/>
                <w:szCs w:val="22"/>
              </w:rPr>
              <w:t>Krishnamoorthy&amp;Krishnamoorthy</w:t>
            </w:r>
            <w:proofErr w:type="spellEnd"/>
            <w:r w:rsidRPr="00BC0E6E">
              <w:rPr>
                <w:rFonts w:ascii="Cambria" w:hAnsi="Cambria"/>
                <w:sz w:val="22"/>
                <w:szCs w:val="22"/>
              </w:rPr>
              <w:t xml:space="preserve"> at </w:t>
            </w:r>
            <w:proofErr w:type="spellStart"/>
            <w:r w:rsidRPr="00BC0E6E">
              <w:rPr>
                <w:rFonts w:ascii="Cambria" w:hAnsi="Cambria"/>
                <w:sz w:val="22"/>
                <w:szCs w:val="22"/>
              </w:rPr>
              <w:t>Ernakulam,Kerala</w:t>
            </w:r>
            <w:proofErr w:type="spellEnd"/>
          </w:p>
          <w:p w:rsidR="00B756E5" w:rsidRPr="00BC0E6E" w:rsidRDefault="00B756E5">
            <w:pPr>
              <w:spacing w:line="280" w:lineRule="exac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b/>
                <w:sz w:val="22"/>
                <w:szCs w:val="22"/>
              </w:rPr>
              <w:t>RESPONSIBILITIESASAINTERNAL</w:t>
            </w:r>
            <w:r w:rsidRPr="00BC0E6E">
              <w:rPr>
                <w:rFonts w:ascii="Cambria" w:hAnsi="Cambria"/>
                <w:sz w:val="22"/>
                <w:szCs w:val="22"/>
              </w:rPr>
              <w:t xml:space="preserve"> AUDITOR 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rFonts w:ascii="Cambria" w:hAnsi="Cambria"/>
                <w:sz w:val="22"/>
                <w:szCs w:val="22"/>
              </w:rPr>
              <w:t>To conduct internal Audit for more than 42 branches in a district</w:t>
            </w:r>
          </w:p>
          <w:p w:rsidR="00B756E5" w:rsidRPr="00BC0E6E" w:rsidRDefault="00B756E5">
            <w:pPr>
              <w:ind w:left="720" w:right="-54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BC0E6E">
              <w:rPr>
                <w:rFonts w:ascii="Cambria" w:hAnsi="Cambria"/>
                <w:sz w:val="22"/>
                <w:szCs w:val="22"/>
              </w:rPr>
              <w:t>and</w:t>
            </w:r>
            <w:proofErr w:type="gramEnd"/>
            <w:r w:rsidRPr="00BC0E6E">
              <w:rPr>
                <w:rFonts w:ascii="Cambria" w:hAnsi="Cambria"/>
                <w:sz w:val="22"/>
                <w:szCs w:val="22"/>
              </w:rPr>
              <w:t xml:space="preserve"> finishing audit for 8 branched in a month.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Evaluate and improve the effectiveness of governance, risk management &amp;</w:t>
            </w:r>
          </w:p>
          <w:p w:rsidR="00B756E5" w:rsidRPr="00BC0E6E" w:rsidRDefault="00B756E5">
            <w:pPr>
              <w:ind w:left="360" w:right="-54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BC0E6E">
              <w:rPr>
                <w:sz w:val="22"/>
                <w:szCs w:val="22"/>
              </w:rPr>
              <w:t>control</w:t>
            </w:r>
            <w:proofErr w:type="gramEnd"/>
            <w:r w:rsidRPr="00BC0E6E">
              <w:rPr>
                <w:sz w:val="22"/>
                <w:szCs w:val="22"/>
              </w:rPr>
              <w:t xml:space="preserve"> processes and report to the highest level in an organization.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Review internal administrative &amp; accounting controls to safeguard resources&amp;</w:t>
            </w:r>
          </w:p>
          <w:p w:rsidR="00B756E5" w:rsidRPr="00BC0E6E" w:rsidRDefault="00B756E5">
            <w:pPr>
              <w:ind w:left="360" w:right="-54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BC0E6E">
              <w:rPr>
                <w:sz w:val="22"/>
                <w:szCs w:val="22"/>
              </w:rPr>
              <w:t>ensure</w:t>
            </w:r>
            <w:proofErr w:type="gramEnd"/>
            <w:r w:rsidRPr="00BC0E6E">
              <w:rPr>
                <w:sz w:val="22"/>
                <w:szCs w:val="22"/>
              </w:rPr>
              <w:t xml:space="preserve"> compliance with laws &amp; regulations.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rFonts w:ascii="Cambria" w:hAnsi="Cambria" w:cs="Arial"/>
                <w:sz w:val="22"/>
                <w:szCs w:val="22"/>
                <w:lang w:eastAsia="en-IN"/>
              </w:rPr>
              <w:t>To check cash book for ascertaining whether cash book is written on</w:t>
            </w:r>
          </w:p>
          <w:p w:rsidR="00B756E5" w:rsidRPr="00BC0E6E" w:rsidRDefault="00B756E5">
            <w:pPr>
              <w:ind w:left="360" w:right="-540"/>
              <w:rPr>
                <w:rFonts w:ascii="Cambria" w:hAnsi="Cambria" w:cs="Arial"/>
                <w:sz w:val="22"/>
                <w:szCs w:val="22"/>
                <w:lang w:eastAsia="en-IN"/>
              </w:rPr>
            </w:pPr>
            <w:r w:rsidRPr="00BC0E6E">
              <w:rPr>
                <w:rFonts w:ascii="Cambria" w:hAnsi="Cambria" w:cs="Arial"/>
                <w:sz w:val="22"/>
                <w:szCs w:val="22"/>
                <w:lang w:eastAsia="en-IN"/>
              </w:rPr>
              <w:t>regular basis and conduct physical verification of cash and report heavy</w:t>
            </w:r>
          </w:p>
          <w:p w:rsidR="00B756E5" w:rsidRPr="00BC0E6E" w:rsidRDefault="00B756E5">
            <w:pPr>
              <w:ind w:left="360" w:right="-54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BC0E6E">
              <w:rPr>
                <w:rFonts w:ascii="Cambria" w:hAnsi="Cambria" w:cs="Arial"/>
                <w:sz w:val="22"/>
                <w:szCs w:val="22"/>
                <w:lang w:eastAsia="en-IN"/>
              </w:rPr>
              <w:t>cash</w:t>
            </w:r>
            <w:proofErr w:type="gramEnd"/>
            <w:r w:rsidRPr="00BC0E6E">
              <w:rPr>
                <w:rFonts w:ascii="Cambria" w:hAnsi="Cambria" w:cs="Arial"/>
                <w:sz w:val="22"/>
                <w:szCs w:val="22"/>
                <w:lang w:eastAsia="en-IN"/>
              </w:rPr>
              <w:t xml:space="preserve"> balance, excess/short if any.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rFonts w:ascii="Cambria" w:hAnsi="Cambria"/>
                <w:snapToGrid w:val="0"/>
                <w:sz w:val="22"/>
                <w:szCs w:val="22"/>
              </w:rPr>
              <w:t>To verify daily receipts and payment vouchers, supporting expense bills&amp;</w:t>
            </w:r>
          </w:p>
          <w:p w:rsidR="00B756E5" w:rsidRPr="00BC0E6E" w:rsidRDefault="00B756E5">
            <w:pPr>
              <w:ind w:left="360" w:right="-540"/>
              <w:rPr>
                <w:rFonts w:ascii="Cambria" w:hAnsi="Cambria"/>
                <w:snapToGrid w:val="0"/>
                <w:sz w:val="22"/>
                <w:szCs w:val="22"/>
              </w:rPr>
            </w:pPr>
            <w:r w:rsidRPr="00BC0E6E">
              <w:rPr>
                <w:rFonts w:ascii="Cambria" w:hAnsi="Cambria"/>
                <w:snapToGrid w:val="0"/>
                <w:sz w:val="22"/>
                <w:szCs w:val="22"/>
              </w:rPr>
              <w:t>Checking all general ledger accounts for the integrity and correctness of the</w:t>
            </w:r>
          </w:p>
          <w:p w:rsidR="00B756E5" w:rsidRPr="00BC0E6E" w:rsidRDefault="00B756E5">
            <w:pPr>
              <w:ind w:left="360"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rFonts w:ascii="Cambria" w:hAnsi="Cambria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BC0E6E">
              <w:rPr>
                <w:rFonts w:ascii="Cambria" w:hAnsi="Cambria"/>
                <w:snapToGrid w:val="0"/>
                <w:sz w:val="22"/>
                <w:szCs w:val="22"/>
              </w:rPr>
              <w:t>data</w:t>
            </w:r>
            <w:proofErr w:type="gramEnd"/>
            <w:r w:rsidRPr="00BC0E6E">
              <w:rPr>
                <w:rFonts w:ascii="Cambria" w:hAnsi="Cambria"/>
                <w:snapToGrid w:val="0"/>
                <w:sz w:val="22"/>
                <w:szCs w:val="22"/>
              </w:rPr>
              <w:t xml:space="preserve"> entered.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To check bank reconciliation statements.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To verify monthly leave and payroll details of staffs&amp; documentation of various products.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Providing ad hoc advice and guidance to managers and staff at all levels.</w:t>
            </w:r>
          </w:p>
          <w:p w:rsidR="00B756E5" w:rsidRPr="00BC0E6E" w:rsidRDefault="00B756E5">
            <w:pPr>
              <w:numPr>
                <w:ilvl w:val="0"/>
                <w:numId w:val="3"/>
              </w:numPr>
              <w:ind w:right="-540"/>
              <w:rPr>
                <w:rFonts w:ascii="Cambria" w:hAnsi="Cambria"/>
                <w:sz w:val="22"/>
                <w:szCs w:val="22"/>
              </w:rPr>
            </w:pPr>
            <w:r w:rsidRPr="00BC0E6E">
              <w:rPr>
                <w:sz w:val="22"/>
                <w:szCs w:val="22"/>
              </w:rPr>
              <w:t>Follow-up on significant findings from previous audit.</w:t>
            </w:r>
          </w:p>
          <w:p w:rsidR="00B756E5" w:rsidRPr="00BC0E6E" w:rsidRDefault="00B756E5">
            <w:pPr>
              <w:pStyle w:val="Tit"/>
              <w:shd w:val="pct20" w:color="000000" w:fill="FFFFFF"/>
              <w:ind w:left="0" w:right="-155" w:firstLine="0"/>
              <w:jc w:val="both"/>
              <w:rPr>
                <w:color w:val="000080"/>
                <w:sz w:val="22"/>
                <w:szCs w:val="22"/>
              </w:rPr>
            </w:pPr>
            <w:r w:rsidRPr="00BC0E6E">
              <w:rPr>
                <w:color w:val="000080"/>
                <w:sz w:val="22"/>
                <w:szCs w:val="22"/>
              </w:rPr>
              <w:t xml:space="preserve">Achievement and other experience </w:t>
            </w:r>
          </w:p>
          <w:p w:rsidR="00B756E5" w:rsidRPr="00BC0E6E" w:rsidRDefault="00B756E5">
            <w:pPr>
              <w:numPr>
                <w:ilvl w:val="0"/>
                <w:numId w:val="4"/>
              </w:numPr>
              <w:spacing w:line="312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bCs/>
                <w:sz w:val="22"/>
                <w:szCs w:val="22"/>
              </w:rPr>
              <w:t xml:space="preserve">Done </w:t>
            </w:r>
            <w:r w:rsidRPr="00BC0E6E">
              <w:rPr>
                <w:sz w:val="22"/>
                <w:szCs w:val="22"/>
              </w:rPr>
              <w:t>NCFM Capital Market (</w:t>
            </w:r>
            <w:proofErr w:type="gramStart"/>
            <w:r w:rsidRPr="00BC0E6E">
              <w:rPr>
                <w:sz w:val="22"/>
                <w:szCs w:val="22"/>
              </w:rPr>
              <w:t>dealers</w:t>
            </w:r>
            <w:proofErr w:type="gramEnd"/>
            <w:r w:rsidRPr="00BC0E6E">
              <w:rPr>
                <w:sz w:val="22"/>
                <w:szCs w:val="22"/>
              </w:rPr>
              <w:t xml:space="preserve"> module) by National Stock Exchange of India.</w:t>
            </w:r>
          </w:p>
          <w:p w:rsidR="00B756E5" w:rsidRPr="00BC0E6E" w:rsidRDefault="00B756E5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bCs/>
                <w:sz w:val="22"/>
                <w:szCs w:val="22"/>
              </w:rPr>
              <w:t>Proficient in Tally,</w:t>
            </w:r>
            <w:r w:rsidRPr="00BC0E6E">
              <w:rPr>
                <w:rFonts w:ascii="Cambria" w:hAnsi="Cambria"/>
                <w:color w:val="000000"/>
                <w:sz w:val="22"/>
                <w:szCs w:val="22"/>
              </w:rPr>
              <w:t xml:space="preserve"> Basic computer knowledge in</w:t>
            </w:r>
            <w:r w:rsidRPr="00BC0E6E">
              <w:rPr>
                <w:rFonts w:ascii="Cambria" w:hAnsi="Cambria"/>
                <w:bCs/>
                <w:sz w:val="22"/>
                <w:szCs w:val="22"/>
              </w:rPr>
              <w:t xml:space="preserve"> MS Office &amp; Internet and email applications.</w:t>
            </w:r>
          </w:p>
          <w:p w:rsidR="00B756E5" w:rsidRPr="00BC0E6E" w:rsidRDefault="00B756E5">
            <w:pPr>
              <w:pStyle w:val="Tit"/>
              <w:shd w:val="pct20" w:color="000000" w:fill="FFFFFF"/>
              <w:tabs>
                <w:tab w:val="left" w:pos="3185"/>
              </w:tabs>
              <w:ind w:left="0" w:right="-155" w:firstLine="0"/>
              <w:rPr>
                <w:color w:val="000080"/>
                <w:sz w:val="22"/>
                <w:szCs w:val="22"/>
              </w:rPr>
            </w:pPr>
            <w:r w:rsidRPr="00BC0E6E">
              <w:rPr>
                <w:color w:val="000080"/>
                <w:sz w:val="22"/>
                <w:szCs w:val="22"/>
              </w:rPr>
              <w:t xml:space="preserve">Strengths </w:t>
            </w:r>
            <w:r w:rsidRPr="00BC0E6E">
              <w:rPr>
                <w:color w:val="000080"/>
                <w:sz w:val="22"/>
                <w:szCs w:val="22"/>
              </w:rPr>
              <w:tab/>
            </w:r>
          </w:p>
          <w:p w:rsidR="00B756E5" w:rsidRPr="00BC0E6E" w:rsidRDefault="00B756E5">
            <w:pPr>
              <w:numPr>
                <w:ilvl w:val="0"/>
                <w:numId w:val="5"/>
              </w:numPr>
              <w:spacing w:line="280" w:lineRule="exac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bCs/>
                <w:sz w:val="22"/>
                <w:szCs w:val="22"/>
              </w:rPr>
              <w:t>Self-motivated; responsible natured; Disciplined; well organized.</w:t>
            </w:r>
          </w:p>
          <w:p w:rsidR="00B756E5" w:rsidRPr="00BC0E6E" w:rsidRDefault="00B756E5">
            <w:pPr>
              <w:numPr>
                <w:ilvl w:val="0"/>
                <w:numId w:val="5"/>
              </w:numPr>
              <w:spacing w:line="280" w:lineRule="exac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bCs/>
                <w:sz w:val="22"/>
                <w:szCs w:val="22"/>
              </w:rPr>
              <w:t>Friendly; pleasing nature.</w:t>
            </w:r>
          </w:p>
          <w:p w:rsidR="00B756E5" w:rsidRPr="00BC0E6E" w:rsidRDefault="00B756E5">
            <w:pPr>
              <w:numPr>
                <w:ilvl w:val="0"/>
                <w:numId w:val="5"/>
              </w:numPr>
              <w:spacing w:line="280" w:lineRule="exac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0E6E">
              <w:rPr>
                <w:rFonts w:ascii="Cambria" w:hAnsi="Cambria"/>
                <w:color w:val="000000"/>
                <w:sz w:val="22"/>
                <w:szCs w:val="22"/>
              </w:rPr>
              <w:t>Can Quickly Grasp and Learn New Technologies.</w:t>
            </w:r>
          </w:p>
        </w:tc>
      </w:tr>
      <w:tr w:rsidR="00B756E5" w:rsidRPr="00BC0E6E" w:rsidTr="00B756E5">
        <w:trPr>
          <w:gridAfter w:val="1"/>
          <w:wAfter w:w="10" w:type="dxa"/>
          <w:cantSplit/>
          <w:trHeight w:val="15927"/>
        </w:trPr>
        <w:tc>
          <w:tcPr>
            <w:tcW w:w="4139" w:type="dxa"/>
            <w:gridSpan w:val="2"/>
            <w:shd w:val="pct20" w:color="000000" w:fill="FFFFFF"/>
          </w:tcPr>
          <w:p w:rsidR="00B756E5" w:rsidRPr="00BC0E6E" w:rsidRDefault="00B756E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11" w:type="dxa"/>
          </w:tcPr>
          <w:p w:rsidR="00B756E5" w:rsidRPr="00BC0E6E" w:rsidRDefault="00B756E5">
            <w:pPr>
              <w:pStyle w:val="BlockText"/>
              <w:ind w:left="0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B756E5" w:rsidRPr="00BC0E6E" w:rsidRDefault="00B756E5" w:rsidP="00B756E5">
      <w:pPr>
        <w:rPr>
          <w:sz w:val="22"/>
          <w:szCs w:val="22"/>
        </w:rPr>
      </w:pPr>
    </w:p>
    <w:p w:rsidR="00B756E5" w:rsidRPr="00BC0E6E" w:rsidRDefault="00B756E5">
      <w:pPr>
        <w:rPr>
          <w:sz w:val="22"/>
          <w:szCs w:val="22"/>
        </w:rPr>
      </w:pPr>
    </w:p>
    <w:sectPr w:rsidR="00B756E5" w:rsidRPr="00BC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F77"/>
    <w:multiLevelType w:val="hybridMultilevel"/>
    <w:tmpl w:val="3E9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63A"/>
    <w:multiLevelType w:val="hybridMultilevel"/>
    <w:tmpl w:val="495E10CE"/>
    <w:lvl w:ilvl="0" w:tplc="40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392F074B"/>
    <w:multiLevelType w:val="hybridMultilevel"/>
    <w:tmpl w:val="EA928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632F23"/>
    <w:multiLevelType w:val="hybridMultilevel"/>
    <w:tmpl w:val="FC5E69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46504"/>
    <w:multiLevelType w:val="hybridMultilevel"/>
    <w:tmpl w:val="4616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E5"/>
    <w:rsid w:val="00B756E5"/>
    <w:rsid w:val="00B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56E5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B756E5"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B756E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56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B756E5"/>
    <w:rPr>
      <w:color w:val="0000FF"/>
      <w:u w:val="single"/>
    </w:rPr>
  </w:style>
  <w:style w:type="character" w:customStyle="1" w:styleId="BlockTextChar1">
    <w:name w:val="Block Text Char1"/>
    <w:aliases w:val="Block Text Char Char"/>
    <w:basedOn w:val="DefaultParagraphFont"/>
    <w:link w:val="BlockText"/>
    <w:locked/>
    <w:rsid w:val="00B756E5"/>
    <w:rPr>
      <w:sz w:val="24"/>
      <w:szCs w:val="24"/>
    </w:rPr>
  </w:style>
  <w:style w:type="paragraph" w:styleId="BlockText">
    <w:name w:val="Block Text"/>
    <w:aliases w:val="Block Text Char"/>
    <w:basedOn w:val="Normal"/>
    <w:link w:val="BlockTextChar1"/>
    <w:unhideWhenUsed/>
    <w:rsid w:val="00B756E5"/>
    <w:pPr>
      <w:ind w:left="1080" w:right="18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Nome">
    <w:name w:val="Nome"/>
    <w:basedOn w:val="Normal"/>
    <w:rsid w:val="00B756E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B756E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JobTitle">
    <w:name w:val="Job Title"/>
    <w:next w:val="Normal"/>
    <w:rsid w:val="00B756E5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56E5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nhideWhenUsed/>
    <w:qFormat/>
    <w:rsid w:val="00B756E5"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B756E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756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B756E5"/>
    <w:rPr>
      <w:color w:val="0000FF"/>
      <w:u w:val="single"/>
    </w:rPr>
  </w:style>
  <w:style w:type="character" w:customStyle="1" w:styleId="BlockTextChar1">
    <w:name w:val="Block Text Char1"/>
    <w:aliases w:val="Block Text Char Char"/>
    <w:basedOn w:val="DefaultParagraphFont"/>
    <w:link w:val="BlockText"/>
    <w:locked/>
    <w:rsid w:val="00B756E5"/>
    <w:rPr>
      <w:sz w:val="24"/>
      <w:szCs w:val="24"/>
    </w:rPr>
  </w:style>
  <w:style w:type="paragraph" w:styleId="BlockText">
    <w:name w:val="Block Text"/>
    <w:aliases w:val="Block Text Char"/>
    <w:basedOn w:val="Normal"/>
    <w:link w:val="BlockTextChar1"/>
    <w:unhideWhenUsed/>
    <w:rsid w:val="00B756E5"/>
    <w:pPr>
      <w:ind w:left="1080" w:right="18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Nome">
    <w:name w:val="Nome"/>
    <w:basedOn w:val="Normal"/>
    <w:rsid w:val="00B756E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B756E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JobTitle">
    <w:name w:val="Job Title"/>
    <w:next w:val="Normal"/>
    <w:rsid w:val="00B756E5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BY.3004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2017-09-07T14:08:00Z</dcterms:created>
  <dcterms:modified xsi:type="dcterms:W3CDTF">2017-09-07T14:09:00Z</dcterms:modified>
</cp:coreProperties>
</file>