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14" w:rsidRDefault="009B4014" w:rsidP="009B4014"/>
    <w:p w:rsidR="00A66554" w:rsidRDefault="00A66554" w:rsidP="009B4014">
      <w:pPr>
        <w:ind w:right="-90"/>
      </w:pPr>
    </w:p>
    <w:tbl>
      <w:tblPr>
        <w:tblStyle w:val="TableGrid"/>
        <w:tblpPr w:leftFromText="180" w:rightFromText="180" w:vertAnchor="text" w:horzAnchor="page" w:tblpX="844" w:tblpY="421"/>
        <w:tblW w:w="5134" w:type="dxa"/>
        <w:tblLook w:val="04A0" w:firstRow="1" w:lastRow="0" w:firstColumn="1" w:lastColumn="0" w:noHBand="0" w:noVBand="1"/>
      </w:tblPr>
      <w:tblGrid>
        <w:gridCol w:w="5134"/>
      </w:tblGrid>
      <w:tr w:rsidR="009B4014" w:rsidTr="00EA3755">
        <w:trPr>
          <w:trHeight w:val="5662"/>
        </w:trPr>
        <w:tc>
          <w:tcPr>
            <w:tcW w:w="5134" w:type="dxa"/>
            <w:tcBorders>
              <w:top w:val="single" w:sz="12" w:space="0" w:color="8064A2" w:themeColor="accent4"/>
              <w:left w:val="single" w:sz="12" w:space="0" w:color="8064A2" w:themeColor="accent4"/>
              <w:bottom w:val="nil"/>
              <w:right w:val="single" w:sz="12" w:space="0" w:color="8064A2" w:themeColor="accent4"/>
            </w:tcBorders>
            <w:shd w:val="clear" w:color="auto" w:fill="FABF8F" w:themeFill="accent6" w:themeFillTint="99"/>
          </w:tcPr>
          <w:p w:rsidR="009B4014" w:rsidRDefault="009B4014" w:rsidP="00EA3755">
            <w:pPr>
              <w:tabs>
                <w:tab w:val="left" w:pos="195"/>
                <w:tab w:val="right" w:pos="9522"/>
              </w:tabs>
            </w:pPr>
          </w:p>
          <w:p w:rsidR="009B4014" w:rsidRDefault="009B4014" w:rsidP="00EA3755">
            <w:pPr>
              <w:tabs>
                <w:tab w:val="left" w:pos="195"/>
                <w:tab w:val="right" w:pos="9522"/>
              </w:tabs>
              <w:jc w:val="center"/>
            </w:pPr>
          </w:p>
          <w:p w:rsidR="00C77ADF" w:rsidRDefault="00C77ADF" w:rsidP="00EA3755">
            <w:pPr>
              <w:tabs>
                <w:tab w:val="left" w:pos="195"/>
                <w:tab w:val="right" w:pos="9522"/>
              </w:tabs>
              <w:jc w:val="center"/>
            </w:pPr>
          </w:p>
          <w:p w:rsidR="00C77ADF" w:rsidRDefault="00C77ADF" w:rsidP="00EA3755">
            <w:pPr>
              <w:tabs>
                <w:tab w:val="left" w:pos="195"/>
                <w:tab w:val="right" w:pos="9522"/>
              </w:tabs>
              <w:jc w:val="center"/>
            </w:pPr>
          </w:p>
          <w:p w:rsidR="00C77ADF" w:rsidRDefault="00C77ADF" w:rsidP="00C77ADF">
            <w:pPr>
              <w:tabs>
                <w:tab w:val="left" w:pos="195"/>
                <w:tab w:val="right" w:pos="9522"/>
              </w:tabs>
            </w:pPr>
          </w:p>
          <w:p w:rsidR="009B4014" w:rsidRDefault="009B4014" w:rsidP="00EA3755">
            <w:pPr>
              <w:tabs>
                <w:tab w:val="left" w:pos="195"/>
                <w:tab w:val="right" w:pos="9522"/>
              </w:tabs>
              <w:jc w:val="center"/>
            </w:pPr>
          </w:p>
          <w:p w:rsidR="009B4014" w:rsidRPr="00FB5071" w:rsidRDefault="009B4014" w:rsidP="00EA3755">
            <w:pPr>
              <w:tabs>
                <w:tab w:val="left" w:pos="195"/>
                <w:tab w:val="right" w:pos="952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FB5071">
              <w:rPr>
                <w:b/>
                <w:sz w:val="28"/>
                <w:szCs w:val="28"/>
              </w:rPr>
              <w:t>Usman</w:t>
            </w:r>
            <w:proofErr w:type="spellEnd"/>
            <w:r w:rsidRPr="00FB50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5071">
              <w:rPr>
                <w:b/>
                <w:sz w:val="28"/>
                <w:szCs w:val="28"/>
              </w:rPr>
              <w:t>Siddique</w:t>
            </w:r>
            <w:proofErr w:type="spellEnd"/>
          </w:p>
          <w:p w:rsidR="009B4014" w:rsidRPr="00FB5071" w:rsidRDefault="009B4014" w:rsidP="00EA3755">
            <w:pPr>
              <w:tabs>
                <w:tab w:val="left" w:pos="195"/>
                <w:tab w:val="right" w:pos="9522"/>
              </w:tabs>
              <w:jc w:val="center"/>
              <w:rPr>
                <w:b/>
                <w:sz w:val="28"/>
                <w:szCs w:val="28"/>
              </w:rPr>
            </w:pPr>
            <w:r w:rsidRPr="00FB5071">
              <w:rPr>
                <w:b/>
                <w:sz w:val="28"/>
                <w:szCs w:val="28"/>
              </w:rPr>
              <w:t>Visa Status: Resident</w:t>
            </w:r>
          </w:p>
          <w:p w:rsidR="009B4014" w:rsidRPr="00FB5071" w:rsidRDefault="009B4014" w:rsidP="00EA3755">
            <w:pPr>
              <w:tabs>
                <w:tab w:val="left" w:pos="195"/>
                <w:tab w:val="right" w:pos="9522"/>
              </w:tabs>
              <w:jc w:val="center"/>
              <w:rPr>
                <w:b/>
                <w:sz w:val="28"/>
                <w:szCs w:val="28"/>
              </w:rPr>
            </w:pPr>
            <w:r w:rsidRPr="00FB5071">
              <w:rPr>
                <w:b/>
                <w:sz w:val="28"/>
                <w:szCs w:val="28"/>
              </w:rPr>
              <w:t>Nationality: Pakistan</w:t>
            </w:r>
          </w:p>
          <w:p w:rsidR="009B4014" w:rsidRPr="00FB5071" w:rsidRDefault="009B4014" w:rsidP="00EA3755">
            <w:pPr>
              <w:tabs>
                <w:tab w:val="left" w:pos="195"/>
                <w:tab w:val="right" w:pos="9522"/>
              </w:tabs>
              <w:jc w:val="center"/>
              <w:rPr>
                <w:b/>
                <w:sz w:val="28"/>
                <w:szCs w:val="28"/>
              </w:rPr>
            </w:pPr>
            <w:r w:rsidRPr="00FB5071">
              <w:rPr>
                <w:b/>
                <w:sz w:val="28"/>
                <w:szCs w:val="28"/>
              </w:rPr>
              <w:t>DOB: 17</w:t>
            </w:r>
            <w:r w:rsidRPr="00FB5071">
              <w:rPr>
                <w:b/>
                <w:sz w:val="28"/>
                <w:szCs w:val="28"/>
                <w:vertAlign w:val="superscript"/>
              </w:rPr>
              <w:t>th</w:t>
            </w:r>
            <w:r w:rsidRPr="00FB5071">
              <w:rPr>
                <w:b/>
                <w:sz w:val="28"/>
                <w:szCs w:val="28"/>
              </w:rPr>
              <w:t xml:space="preserve"> Feb 1983</w:t>
            </w:r>
          </w:p>
          <w:p w:rsidR="009B4014" w:rsidRPr="00FB5071" w:rsidRDefault="009B4014" w:rsidP="00EA3755">
            <w:pPr>
              <w:tabs>
                <w:tab w:val="left" w:pos="195"/>
                <w:tab w:val="right" w:pos="9522"/>
              </w:tabs>
              <w:jc w:val="center"/>
              <w:rPr>
                <w:b/>
                <w:sz w:val="28"/>
                <w:szCs w:val="28"/>
              </w:rPr>
            </w:pPr>
            <w:r w:rsidRPr="00FB5071">
              <w:rPr>
                <w:b/>
                <w:sz w:val="28"/>
                <w:szCs w:val="28"/>
              </w:rPr>
              <w:t>Born &amp; Brought up in UAE</w:t>
            </w:r>
          </w:p>
          <w:p w:rsidR="009B4014" w:rsidRPr="00FB5071" w:rsidRDefault="009B4014" w:rsidP="00EA3755">
            <w:pPr>
              <w:tabs>
                <w:tab w:val="left" w:pos="195"/>
                <w:tab w:val="right" w:pos="9522"/>
              </w:tabs>
              <w:jc w:val="center"/>
              <w:rPr>
                <w:b/>
                <w:sz w:val="28"/>
                <w:szCs w:val="28"/>
              </w:rPr>
            </w:pPr>
            <w:r w:rsidRPr="00FB5071">
              <w:rPr>
                <w:b/>
                <w:sz w:val="28"/>
                <w:szCs w:val="28"/>
              </w:rPr>
              <w:t>Holding valid UAE driving License</w:t>
            </w:r>
          </w:p>
          <w:p w:rsidR="009B4014" w:rsidRPr="00FB5071" w:rsidRDefault="009B4014" w:rsidP="00EA3755">
            <w:pPr>
              <w:tabs>
                <w:tab w:val="left" w:pos="195"/>
                <w:tab w:val="right" w:pos="9522"/>
              </w:tabs>
              <w:jc w:val="center"/>
              <w:rPr>
                <w:b/>
                <w:sz w:val="28"/>
                <w:szCs w:val="28"/>
              </w:rPr>
            </w:pPr>
            <w:r w:rsidRPr="00FB5071">
              <w:rPr>
                <w:b/>
                <w:sz w:val="28"/>
                <w:szCs w:val="28"/>
              </w:rPr>
              <w:t>Languages Known: Arabic (basic), English, Urdu</w:t>
            </w:r>
          </w:p>
          <w:p w:rsidR="009B4014" w:rsidRDefault="009B4014" w:rsidP="00EA3755">
            <w:pPr>
              <w:tabs>
                <w:tab w:val="left" w:pos="195"/>
                <w:tab w:val="right" w:pos="9522"/>
              </w:tabs>
              <w:jc w:val="center"/>
            </w:pPr>
          </w:p>
        </w:tc>
      </w:tr>
      <w:tr w:rsidR="009B4014" w:rsidTr="00EA3755">
        <w:trPr>
          <w:trHeight w:val="76"/>
        </w:trPr>
        <w:tc>
          <w:tcPr>
            <w:tcW w:w="5134" w:type="dxa"/>
            <w:tcBorders>
              <w:top w:val="nil"/>
              <w:bottom w:val="single" w:sz="12" w:space="0" w:color="8064A2" w:themeColor="accent4"/>
            </w:tcBorders>
            <w:shd w:val="clear" w:color="auto" w:fill="FABF8F" w:themeFill="accent6" w:themeFillTint="99"/>
          </w:tcPr>
          <w:p w:rsidR="009B4014" w:rsidRDefault="009B4014" w:rsidP="00EA3755"/>
        </w:tc>
      </w:tr>
    </w:tbl>
    <w:p w:rsidR="009B4014" w:rsidRDefault="009B4014" w:rsidP="009B4014"/>
    <w:tbl>
      <w:tblPr>
        <w:tblStyle w:val="TableGrid"/>
        <w:tblpPr w:leftFromText="180" w:rightFromText="180" w:vertAnchor="text" w:horzAnchor="page" w:tblpX="6574" w:tblpY="-28"/>
        <w:tblW w:w="0" w:type="auto"/>
        <w:tblLook w:val="04A0" w:firstRow="1" w:lastRow="0" w:firstColumn="1" w:lastColumn="0" w:noHBand="0" w:noVBand="1"/>
      </w:tblPr>
      <w:tblGrid>
        <w:gridCol w:w="5053"/>
      </w:tblGrid>
      <w:tr w:rsidR="009B4014" w:rsidTr="00EA3755">
        <w:trPr>
          <w:trHeight w:val="5958"/>
        </w:trPr>
        <w:tc>
          <w:tcPr>
            <w:tcW w:w="5053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FABF8F" w:themeFill="accent6" w:themeFillTint="99"/>
          </w:tcPr>
          <w:p w:rsidR="009B4014" w:rsidRDefault="009B4014" w:rsidP="00EA3755"/>
          <w:p w:rsidR="009B4014" w:rsidRDefault="009B4014" w:rsidP="00EA37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00075"/>
                  <wp:effectExtent l="0" t="0" r="9525" b="9525"/>
                  <wp:docPr id="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3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014" w:rsidRDefault="009B4014" w:rsidP="00EA3755">
            <w:pPr>
              <w:jc w:val="center"/>
              <w:rPr>
                <w:sz w:val="24"/>
                <w:szCs w:val="24"/>
              </w:rPr>
            </w:pPr>
          </w:p>
          <w:p w:rsidR="009B4014" w:rsidRPr="00334D4F" w:rsidRDefault="009B4014" w:rsidP="00C1170A">
            <w:pPr>
              <w:rPr>
                <w:sz w:val="24"/>
                <w:szCs w:val="24"/>
              </w:rPr>
            </w:pP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 xml:space="preserve">Completed SSC (metric) from Pakistan </w:t>
            </w:r>
            <w:proofErr w:type="spellStart"/>
            <w:r w:rsidRPr="00334D4F">
              <w:rPr>
                <w:b/>
                <w:sz w:val="24"/>
                <w:szCs w:val="24"/>
              </w:rPr>
              <w:t>Islamia</w:t>
            </w:r>
            <w:proofErr w:type="spellEnd"/>
            <w:r w:rsidRPr="00334D4F">
              <w:rPr>
                <w:b/>
                <w:sz w:val="24"/>
                <w:szCs w:val="24"/>
              </w:rPr>
              <w:t xml:space="preserve"> Higher Secondary School, Ajman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>GED from Preston University, Ajman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>Galileo Core System from Emirates Aviation College, Dubai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>Galileo 360 Degree Fares from Emirates Aviation College, Dubai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>AutoCad+3D Max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>Hardware A+ course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>CCNA-MCITP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Pr="00334D4F" w:rsidRDefault="009B4014" w:rsidP="00C1170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34D4F">
              <w:rPr>
                <w:b/>
                <w:sz w:val="24"/>
                <w:szCs w:val="24"/>
              </w:rPr>
              <w:t>Holding Electrical Diploma</w:t>
            </w:r>
            <w:r w:rsidR="00C1170A">
              <w:rPr>
                <w:b/>
                <w:sz w:val="24"/>
                <w:szCs w:val="24"/>
              </w:rPr>
              <w:t>.</w:t>
            </w:r>
          </w:p>
          <w:p w:rsidR="009B4014" w:rsidRDefault="009B4014" w:rsidP="00EA3755">
            <w:pPr>
              <w:jc w:val="center"/>
            </w:pPr>
          </w:p>
        </w:tc>
      </w:tr>
    </w:tbl>
    <w:p w:rsidR="00A66554" w:rsidRDefault="00A66554" w:rsidP="009B4014"/>
    <w:tbl>
      <w:tblPr>
        <w:tblStyle w:val="TableGrid"/>
        <w:tblW w:w="9516" w:type="dxa"/>
        <w:tblInd w:w="-10" w:type="dxa"/>
        <w:tblLook w:val="04A0" w:firstRow="1" w:lastRow="0" w:firstColumn="1" w:lastColumn="0" w:noHBand="0" w:noVBand="1"/>
      </w:tblPr>
      <w:tblGrid>
        <w:gridCol w:w="9516"/>
      </w:tblGrid>
      <w:tr w:rsidR="009B4014" w:rsidTr="00A66554">
        <w:trPr>
          <w:trHeight w:val="3039"/>
        </w:trPr>
        <w:tc>
          <w:tcPr>
            <w:tcW w:w="9516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FABF8F" w:themeFill="accent6" w:themeFillTint="99"/>
          </w:tcPr>
          <w:p w:rsidR="00A66554" w:rsidRDefault="00A66554" w:rsidP="00EA3755">
            <w:pPr>
              <w:jc w:val="center"/>
            </w:pPr>
          </w:p>
          <w:p w:rsidR="009B4014" w:rsidRDefault="009B4014" w:rsidP="00EA3755">
            <w:pPr>
              <w:jc w:val="center"/>
            </w:pPr>
            <w:r>
              <w:object w:dxaOrig="171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7.6pt" o:ole="">
                  <v:imagedata r:id="rId7" o:title=""/>
                </v:shape>
                <o:OLEObject Type="Embed" ProgID="PBrush" ShapeID="_x0000_i1025" DrawAspect="Content" ObjectID="_1534520482" r:id="rId8"/>
              </w:object>
            </w:r>
          </w:p>
          <w:p w:rsidR="00A66554" w:rsidRDefault="00A66554" w:rsidP="00EA3755">
            <w:pPr>
              <w:jc w:val="center"/>
            </w:pPr>
          </w:p>
          <w:p w:rsidR="009B4014" w:rsidRPr="00305D09" w:rsidRDefault="009B4014" w:rsidP="00C1170A">
            <w:pPr>
              <w:jc w:val="both"/>
              <w:rPr>
                <w:b/>
                <w:sz w:val="24"/>
                <w:szCs w:val="24"/>
              </w:rPr>
            </w:pPr>
            <w:r w:rsidRPr="0016397A">
              <w:rPr>
                <w:b/>
                <w:sz w:val="24"/>
                <w:szCs w:val="24"/>
              </w:rPr>
              <w:t>Seeking a Position where I can possibly enhance my skills, abilities and expertise I possess. Where I can be best utilized and sharpen my professional growth and learning. I’m looking forward to dedicating my skills and expertise while being open to the possibility of learning more. I would like to become responsible in the growth of organization.</w:t>
            </w:r>
          </w:p>
        </w:tc>
      </w:tr>
    </w:tbl>
    <w:p w:rsidR="001A7F56" w:rsidRDefault="001A7F56"/>
    <w:p w:rsidR="009B4014" w:rsidRDefault="009B4014"/>
    <w:tbl>
      <w:tblPr>
        <w:tblStyle w:val="TableGrid"/>
        <w:tblW w:w="9853" w:type="dxa"/>
        <w:tblInd w:w="-10" w:type="dxa"/>
        <w:tblLook w:val="04A0" w:firstRow="1" w:lastRow="0" w:firstColumn="1" w:lastColumn="0" w:noHBand="0" w:noVBand="1"/>
      </w:tblPr>
      <w:tblGrid>
        <w:gridCol w:w="9853"/>
      </w:tblGrid>
      <w:tr w:rsidR="009B4014" w:rsidTr="009B4014">
        <w:trPr>
          <w:trHeight w:val="13920"/>
        </w:trPr>
        <w:tc>
          <w:tcPr>
            <w:tcW w:w="9853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FABF8F" w:themeFill="accent6" w:themeFillTint="99"/>
          </w:tcPr>
          <w:p w:rsidR="00A66554" w:rsidRDefault="009B4014" w:rsidP="009B4014">
            <w:pPr>
              <w:jc w:val="center"/>
              <w:rPr>
                <w:noProof/>
              </w:rPr>
            </w:pPr>
            <w:r>
              <w:lastRenderedPageBreak/>
              <w:t xml:space="preserve"> </w:t>
            </w:r>
          </w:p>
          <w:p w:rsidR="009B4014" w:rsidRDefault="009B4014" w:rsidP="009B4014">
            <w:pPr>
              <w:jc w:val="center"/>
            </w:pPr>
          </w:p>
          <w:p w:rsidR="00A66554" w:rsidRDefault="00A66554" w:rsidP="009B4014">
            <w:pPr>
              <w:jc w:val="center"/>
            </w:pPr>
          </w:p>
          <w:p w:rsidR="009B4014" w:rsidRDefault="009B4014" w:rsidP="009B4014">
            <w:pPr>
              <w:jc w:val="center"/>
            </w:pPr>
          </w:p>
          <w:p w:rsidR="009B4014" w:rsidRPr="00A66554" w:rsidRDefault="00C1170A" w:rsidP="00C1170A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Counter S</w:t>
            </w:r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>taff in Al Massa Travel and Tourism Agency, Ajman (2003)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Book tickets, Transportation, making hotel reservations, collecting payments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Use promotional techniques and prepare promotional materials to sell tour packages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Deal with travel/booking problems, complains or refunds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Enter data and maintain client records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Meet profit and sales targets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Pr="00DE799D" w:rsidRDefault="009B4014" w:rsidP="00C1170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Attend travel seminars to remain updates with tourism trends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:rsidR="009B4014" w:rsidRPr="00A66554" w:rsidRDefault="009B4014" w:rsidP="00C117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 w:rsidRPr="00A66554">
              <w:rPr>
                <w:b/>
                <w:color w:val="0070C0"/>
                <w:sz w:val="28"/>
                <w:szCs w:val="28"/>
                <w:u w:val="single"/>
              </w:rPr>
              <w:t xml:space="preserve">Hardware Technician in Net Scope Institute </w:t>
            </w:r>
            <w:proofErr w:type="spellStart"/>
            <w:r w:rsidRPr="00A66554">
              <w:rPr>
                <w:b/>
                <w:color w:val="0070C0"/>
                <w:sz w:val="28"/>
                <w:szCs w:val="28"/>
                <w:u w:val="single"/>
              </w:rPr>
              <w:t>Sharjah</w:t>
            </w:r>
            <w:proofErr w:type="spellEnd"/>
            <w:r w:rsidRPr="00A66554">
              <w:rPr>
                <w:b/>
                <w:color w:val="0070C0"/>
                <w:sz w:val="28"/>
                <w:szCs w:val="28"/>
                <w:u w:val="single"/>
              </w:rPr>
              <w:t xml:space="preserve"> (2004—7 months only)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Upgrade existing hardware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Fixing faulty equipment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Testing systems to make sure they are working properly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 xml:space="preserve">Servicing printers, scanners and other office </w:t>
            </w:r>
            <w:proofErr w:type="spellStart"/>
            <w:r w:rsidRPr="00DE799D">
              <w:rPr>
                <w:b/>
                <w:sz w:val="24"/>
                <w:szCs w:val="24"/>
              </w:rPr>
              <w:t>equipments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9B4014" w:rsidRPr="00DE799D" w:rsidRDefault="009B4014" w:rsidP="00C1170A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DE799D">
              <w:rPr>
                <w:b/>
                <w:sz w:val="24"/>
                <w:szCs w:val="24"/>
              </w:rPr>
              <w:t>Preparing cost estimates for new installations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:rsidR="009B4014" w:rsidRPr="00A66554" w:rsidRDefault="00C1170A" w:rsidP="00C117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Multi t</w:t>
            </w:r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 xml:space="preserve">asks in Ali Bin </w:t>
            </w:r>
            <w:proofErr w:type="spellStart"/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>Malek</w:t>
            </w:r>
            <w:proofErr w:type="spellEnd"/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 xml:space="preserve"> Gen Trading LLC, Ajman (2005</w:t>
            </w:r>
            <w:r w:rsidR="006206FB" w:rsidRPr="00A66554">
              <w:rPr>
                <w:b/>
                <w:color w:val="0070C0"/>
                <w:sz w:val="28"/>
                <w:szCs w:val="28"/>
                <w:u w:val="single"/>
              </w:rPr>
              <w:t>—</w:t>
            </w:r>
            <w:r w:rsidR="006206FB">
              <w:rPr>
                <w:b/>
                <w:color w:val="0070C0"/>
                <w:sz w:val="28"/>
                <w:szCs w:val="28"/>
                <w:u w:val="single"/>
              </w:rPr>
              <w:t>2016</w:t>
            </w:r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>)</w:t>
            </w:r>
          </w:p>
          <w:p w:rsidR="009B4014" w:rsidRPr="00A66554" w:rsidRDefault="00C1170A" w:rsidP="00C117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Sales &amp; Marketing E</w:t>
            </w:r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>xecutive</w:t>
            </w:r>
            <w:r w:rsidR="009B4014" w:rsidRPr="00A66554">
              <w:rPr>
                <w:b/>
                <w:color w:val="0070C0"/>
                <w:sz w:val="28"/>
                <w:szCs w:val="28"/>
              </w:rPr>
              <w:t xml:space="preserve"> :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Analyzing price, demand and competition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sz w:val="24"/>
                <w:szCs w:val="24"/>
              </w:rPr>
              <w:t>Presenting ideas and strategies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sz w:val="24"/>
                <w:szCs w:val="24"/>
              </w:rPr>
              <w:t>Promotional activities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sz w:val="24"/>
                <w:szCs w:val="24"/>
              </w:rPr>
              <w:t>Compiling and distributing financial information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sz w:val="24"/>
                <w:szCs w:val="24"/>
              </w:rPr>
              <w:t>Organizing sales visits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sz w:val="24"/>
                <w:szCs w:val="24"/>
              </w:rPr>
              <w:t>Demonstrating/presenting products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sz w:val="24"/>
                <w:szCs w:val="24"/>
              </w:rPr>
              <w:t>Attending exhibitions/conferences/meetings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sz w:val="24"/>
                <w:szCs w:val="24"/>
              </w:rPr>
              <w:t>Reviewing sales performance</w:t>
            </w:r>
            <w:r>
              <w:rPr>
                <w:b/>
                <w:sz w:val="24"/>
                <w:szCs w:val="24"/>
              </w:rPr>
              <w:t>.</w:t>
            </w:r>
          </w:p>
          <w:p w:rsidR="009B4014" w:rsidRDefault="009B4014" w:rsidP="00C1170A">
            <w:pPr>
              <w:jc w:val="both"/>
              <w:rPr>
                <w:b/>
                <w:sz w:val="24"/>
                <w:szCs w:val="24"/>
              </w:rPr>
            </w:pPr>
          </w:p>
          <w:p w:rsidR="009B4014" w:rsidRPr="00A66554" w:rsidRDefault="00C1170A" w:rsidP="00C117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Logistics and Customs Clearance O</w:t>
            </w:r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>fficer</w:t>
            </w:r>
            <w:r w:rsidR="006206FB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6206FB" w:rsidRPr="00A66554">
              <w:rPr>
                <w:b/>
                <w:color w:val="0070C0"/>
                <w:sz w:val="28"/>
                <w:szCs w:val="28"/>
                <w:u w:val="single"/>
              </w:rPr>
              <w:t>(2005—</w:t>
            </w:r>
            <w:r w:rsidR="006206FB">
              <w:rPr>
                <w:b/>
                <w:color w:val="0070C0"/>
                <w:sz w:val="28"/>
                <w:szCs w:val="28"/>
                <w:u w:val="single"/>
              </w:rPr>
              <w:t>2016</w:t>
            </w:r>
            <w:r w:rsidR="006206FB" w:rsidRPr="00A66554">
              <w:rPr>
                <w:b/>
                <w:color w:val="0070C0"/>
                <w:sz w:val="28"/>
                <w:szCs w:val="28"/>
                <w:u w:val="single"/>
              </w:rPr>
              <w:t>)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Planning, implementing and controlling the efficient and effective flow of goods and services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Providing accurate service of consumption to meet consumer’s requirements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Develop logistics with proper support plan and budgets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Prepare plans for clearance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Prepare plans for operations going on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Ensure time and cost of cargos with personnel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Develop reports on materials/personnel movement in organization/various other operational logistic problems.</w:t>
            </w:r>
          </w:p>
          <w:p w:rsidR="009B4014" w:rsidRPr="00305D09" w:rsidRDefault="009B4014" w:rsidP="00EA3755">
            <w:pPr>
              <w:rPr>
                <w:b/>
                <w:sz w:val="24"/>
                <w:szCs w:val="24"/>
              </w:rPr>
            </w:pPr>
          </w:p>
        </w:tc>
      </w:tr>
    </w:tbl>
    <w:p w:rsidR="009B4014" w:rsidRDefault="009B4014" w:rsidP="009B4014"/>
    <w:p w:rsidR="00A66554" w:rsidRDefault="00A66554" w:rsidP="009B4014"/>
    <w:p w:rsidR="00A66554" w:rsidRDefault="00A66554" w:rsidP="009B4014"/>
    <w:tbl>
      <w:tblPr>
        <w:tblStyle w:val="TableGrid"/>
        <w:tblW w:w="9779" w:type="dxa"/>
        <w:tblInd w:w="-10" w:type="dxa"/>
        <w:tblLook w:val="04A0" w:firstRow="1" w:lastRow="0" w:firstColumn="1" w:lastColumn="0" w:noHBand="0" w:noVBand="1"/>
      </w:tblPr>
      <w:tblGrid>
        <w:gridCol w:w="9779"/>
      </w:tblGrid>
      <w:tr w:rsidR="009B4014" w:rsidTr="00A66554">
        <w:trPr>
          <w:trHeight w:val="11627"/>
        </w:trPr>
        <w:tc>
          <w:tcPr>
            <w:tcW w:w="977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FABF8F" w:themeFill="accent6" w:themeFillTint="99"/>
          </w:tcPr>
          <w:p w:rsidR="009B4014" w:rsidRDefault="009B4014" w:rsidP="00EA3755">
            <w:r>
              <w:t xml:space="preserve"> </w:t>
            </w:r>
          </w:p>
          <w:p w:rsidR="009B4014" w:rsidRDefault="009B4014" w:rsidP="009B4014">
            <w:pPr>
              <w:pStyle w:val="ListParagraph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A66554" w:rsidRDefault="00A66554" w:rsidP="00C1170A">
            <w:pPr>
              <w:pStyle w:val="ListParagraph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9B4014" w:rsidRPr="006206FB" w:rsidRDefault="009B4014" w:rsidP="00C117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 w:rsidRPr="006206FB">
              <w:rPr>
                <w:b/>
                <w:color w:val="0070C0"/>
                <w:sz w:val="28"/>
                <w:szCs w:val="28"/>
                <w:u w:val="single"/>
              </w:rPr>
              <w:t>Trading/Tradesman</w:t>
            </w:r>
            <w:r w:rsidR="006206FB" w:rsidRPr="006206FB">
              <w:rPr>
                <w:b/>
                <w:color w:val="0070C0"/>
                <w:sz w:val="28"/>
                <w:szCs w:val="28"/>
                <w:u w:val="single"/>
              </w:rPr>
              <w:t xml:space="preserve"> (2005—2016)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Engage in buying and selling of the products with in the country or outside the country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Look for profitable trading opportunities by analyzing financial situation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Make quick decisions of sales based on price fluctuation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Select appropriate trading strategies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25622C" w:rsidRDefault="009B4014" w:rsidP="00C1170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25622C">
              <w:rPr>
                <w:b/>
                <w:color w:val="000000" w:themeColor="text1"/>
                <w:sz w:val="24"/>
                <w:szCs w:val="24"/>
              </w:rPr>
              <w:t>Sensible financial management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ind w:left="7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B4014" w:rsidRPr="00A66554" w:rsidRDefault="00C1170A" w:rsidP="00C117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 xml:space="preserve">Accounts </w:t>
            </w:r>
            <w:r w:rsidRPr="006206FB">
              <w:rPr>
                <w:b/>
                <w:color w:val="0070C0"/>
                <w:sz w:val="28"/>
                <w:szCs w:val="28"/>
                <w:u w:val="single"/>
              </w:rPr>
              <w:t>O</w:t>
            </w:r>
            <w:r w:rsidR="009B4014" w:rsidRPr="006206FB">
              <w:rPr>
                <w:b/>
                <w:color w:val="0070C0"/>
                <w:sz w:val="28"/>
                <w:szCs w:val="28"/>
                <w:u w:val="single"/>
              </w:rPr>
              <w:t>fficer</w:t>
            </w:r>
            <w:r w:rsidR="006206FB" w:rsidRPr="006206FB">
              <w:rPr>
                <w:b/>
                <w:color w:val="0070C0"/>
                <w:sz w:val="28"/>
                <w:szCs w:val="28"/>
                <w:u w:val="single"/>
              </w:rPr>
              <w:t xml:space="preserve"> (2005—2016)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</w:t>
            </w:r>
            <w:r w:rsidRPr="004E2BD7">
              <w:rPr>
                <w:b/>
                <w:color w:val="000000" w:themeColor="text1"/>
                <w:sz w:val="24"/>
                <w:szCs w:val="24"/>
              </w:rPr>
              <w:t>reparing financial reports and pricing on daily basis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Administer all accounts and budgets of the company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Analyze management performance and cash flow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Maintain record of all data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Pr="004E2BD7" w:rsidRDefault="009B4014" w:rsidP="00C1170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Managing payments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B4014" w:rsidRPr="00A66554" w:rsidRDefault="009B4014" w:rsidP="00C1170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color w:val="0070C0"/>
                <w:sz w:val="28"/>
                <w:szCs w:val="28"/>
              </w:rPr>
            </w:pPr>
            <w:r w:rsidRPr="00A66554">
              <w:rPr>
                <w:b/>
                <w:color w:val="0070C0"/>
                <w:sz w:val="28"/>
                <w:szCs w:val="28"/>
                <w:u w:val="single"/>
              </w:rPr>
              <w:t>Supervisor Experience</w:t>
            </w:r>
            <w:r w:rsidR="006206FB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="006206FB" w:rsidRPr="00A66554">
              <w:rPr>
                <w:b/>
                <w:color w:val="0070C0"/>
                <w:sz w:val="28"/>
                <w:szCs w:val="28"/>
                <w:u w:val="single"/>
              </w:rPr>
              <w:t>(2005—</w:t>
            </w:r>
            <w:r w:rsidR="006206FB">
              <w:rPr>
                <w:b/>
                <w:color w:val="0070C0"/>
                <w:sz w:val="28"/>
                <w:szCs w:val="28"/>
                <w:u w:val="single"/>
              </w:rPr>
              <w:t>2016</w:t>
            </w:r>
            <w:r w:rsidR="006206FB" w:rsidRPr="00A66554">
              <w:rPr>
                <w:b/>
                <w:color w:val="0070C0"/>
                <w:sz w:val="28"/>
                <w:szCs w:val="28"/>
                <w:u w:val="single"/>
              </w:rPr>
              <w:t>)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Responsible for collection of materials from suppliers.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Identifying areas of business.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Organizing work load and allocating tasks.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Supervising the activities of a team.</w:t>
            </w:r>
          </w:p>
          <w:p w:rsidR="009B4014" w:rsidRPr="004E2BD7" w:rsidRDefault="009B4014" w:rsidP="00C1170A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Key holder activities.</w:t>
            </w:r>
          </w:p>
          <w:p w:rsidR="009B4014" w:rsidRDefault="009B4014" w:rsidP="00C1170A">
            <w:pPr>
              <w:pStyle w:val="List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B4014" w:rsidRPr="00A66554" w:rsidRDefault="00C1170A" w:rsidP="00C1170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  <w:u w:val="single"/>
              </w:rPr>
              <w:t>Mechanical A</w:t>
            </w:r>
            <w:r w:rsidR="009B4014" w:rsidRPr="00A66554">
              <w:rPr>
                <w:b/>
                <w:color w:val="0070C0"/>
                <w:sz w:val="28"/>
                <w:szCs w:val="28"/>
                <w:u w:val="single"/>
              </w:rPr>
              <w:t>nd Electrical Department</w:t>
            </w:r>
            <w:r w:rsidR="003B75F4">
              <w:rPr>
                <w:b/>
                <w:color w:val="0070C0"/>
                <w:sz w:val="28"/>
                <w:szCs w:val="28"/>
                <w:u w:val="single"/>
              </w:rPr>
              <w:t>(2011</w:t>
            </w:r>
            <w:r w:rsidR="003B75F4" w:rsidRPr="00A66554">
              <w:rPr>
                <w:b/>
                <w:color w:val="0070C0"/>
                <w:sz w:val="28"/>
                <w:szCs w:val="28"/>
                <w:u w:val="single"/>
              </w:rPr>
              <w:t>—</w:t>
            </w:r>
            <w:r w:rsidR="003B75F4">
              <w:rPr>
                <w:b/>
                <w:color w:val="0070C0"/>
                <w:sz w:val="28"/>
                <w:szCs w:val="28"/>
                <w:u w:val="single"/>
              </w:rPr>
              <w:t>2015</w:t>
            </w:r>
            <w:r w:rsidR="003B75F4" w:rsidRPr="00A66554">
              <w:rPr>
                <w:b/>
                <w:color w:val="0070C0"/>
                <w:sz w:val="28"/>
                <w:szCs w:val="28"/>
                <w:u w:val="single"/>
              </w:rPr>
              <w:t>)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Prepare and complete documentation process.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Floating enquiries to various vendors in order to process the purchase requisition.</w:t>
            </w:r>
          </w:p>
          <w:p w:rsidR="009B4014" w:rsidRPr="004E2BD7" w:rsidRDefault="009B4014" w:rsidP="00C1170A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Preparing comparison sheet, following up of orders for timely delivery of materials to sites.</w:t>
            </w:r>
          </w:p>
          <w:p w:rsidR="009B4014" w:rsidRPr="004E2BD7" w:rsidRDefault="009B4014" w:rsidP="00C1170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B4014" w:rsidRPr="00A66554" w:rsidRDefault="009B4014" w:rsidP="00C117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r w:rsidRPr="00A66554">
              <w:rPr>
                <w:b/>
                <w:color w:val="0070C0"/>
                <w:sz w:val="28"/>
                <w:szCs w:val="28"/>
                <w:u w:val="single"/>
              </w:rPr>
              <w:t>PRO (Public Relation Officer)</w:t>
            </w:r>
            <w:r w:rsidR="00912E21" w:rsidRPr="00A66554">
              <w:rPr>
                <w:b/>
                <w:color w:val="0070C0"/>
                <w:sz w:val="28"/>
                <w:szCs w:val="28"/>
                <w:u w:val="single"/>
              </w:rPr>
              <w:t xml:space="preserve"> (2005—</w:t>
            </w:r>
            <w:r w:rsidR="00912E21">
              <w:rPr>
                <w:b/>
                <w:color w:val="0070C0"/>
                <w:sz w:val="28"/>
                <w:szCs w:val="28"/>
                <w:u w:val="single"/>
              </w:rPr>
              <w:t>2016</w:t>
            </w:r>
            <w:r w:rsidR="00912E21" w:rsidRPr="00A66554">
              <w:rPr>
                <w:b/>
                <w:color w:val="0070C0"/>
                <w:sz w:val="28"/>
                <w:szCs w:val="28"/>
                <w:u w:val="single"/>
              </w:rPr>
              <w:t>)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Dealing with enquiries with customers/public/press/related organizations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Undertaking relevant market research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Providing clients with information about new promotions of the company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9B4014" w:rsidRDefault="009B4014" w:rsidP="00C1170A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E2BD7">
              <w:rPr>
                <w:b/>
                <w:color w:val="000000" w:themeColor="text1"/>
                <w:sz w:val="24"/>
                <w:szCs w:val="24"/>
              </w:rPr>
              <w:t>Planning strategies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600CF6" w:rsidRPr="00634F20" w:rsidRDefault="00600CF6" w:rsidP="00600CF6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301407</w:t>
            </w:r>
            <w:bookmarkStart w:id="29" w:name="_GoBack"/>
            <w:bookmarkEnd w:id="29"/>
          </w:p>
          <w:p w:rsidR="00600CF6" w:rsidRDefault="00600CF6" w:rsidP="00600CF6">
            <w:hyperlink r:id="rId9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600CF6" w:rsidRDefault="00600CF6" w:rsidP="00600CF6">
            <w:r>
              <w:rPr>
                <w:noProof/>
              </w:rPr>
              <w:drawing>
                <wp:inline distT="0" distB="0" distL="0" distR="0" wp14:anchorId="6BF48963" wp14:editId="1F4785BD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600CF6" w:rsidRPr="00600CF6" w:rsidRDefault="00600CF6" w:rsidP="00600C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B4014" w:rsidRDefault="009B4014"/>
    <w:sectPr w:rsidR="009B4014" w:rsidSect="00A66554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E7F"/>
    <w:multiLevelType w:val="hybridMultilevel"/>
    <w:tmpl w:val="12B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17D6"/>
    <w:multiLevelType w:val="hybridMultilevel"/>
    <w:tmpl w:val="27AE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12FC"/>
    <w:multiLevelType w:val="hybridMultilevel"/>
    <w:tmpl w:val="29482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19FD"/>
    <w:multiLevelType w:val="hybridMultilevel"/>
    <w:tmpl w:val="075A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80D73"/>
    <w:multiLevelType w:val="hybridMultilevel"/>
    <w:tmpl w:val="490E0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53B48"/>
    <w:multiLevelType w:val="hybridMultilevel"/>
    <w:tmpl w:val="BB08B440"/>
    <w:lvl w:ilvl="0" w:tplc="E4320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F478F"/>
    <w:multiLevelType w:val="hybridMultilevel"/>
    <w:tmpl w:val="D4929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65C84"/>
    <w:multiLevelType w:val="hybridMultilevel"/>
    <w:tmpl w:val="110C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1D88"/>
    <w:multiLevelType w:val="hybridMultilevel"/>
    <w:tmpl w:val="4328A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00717"/>
    <w:multiLevelType w:val="hybridMultilevel"/>
    <w:tmpl w:val="6764E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82FE0"/>
    <w:multiLevelType w:val="hybridMultilevel"/>
    <w:tmpl w:val="D7C4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0419A"/>
    <w:multiLevelType w:val="hybridMultilevel"/>
    <w:tmpl w:val="E52C5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014"/>
    <w:rsid w:val="001A7F56"/>
    <w:rsid w:val="001B171D"/>
    <w:rsid w:val="003B75F4"/>
    <w:rsid w:val="00600CF6"/>
    <w:rsid w:val="006206FB"/>
    <w:rsid w:val="007E40EA"/>
    <w:rsid w:val="00912E21"/>
    <w:rsid w:val="009B4014"/>
    <w:rsid w:val="00A66554"/>
    <w:rsid w:val="00AD6654"/>
    <w:rsid w:val="00C1170A"/>
    <w:rsid w:val="00C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0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Naheed</dc:creator>
  <cp:lastModifiedBy>348408047</cp:lastModifiedBy>
  <cp:revision>8</cp:revision>
  <dcterms:created xsi:type="dcterms:W3CDTF">2016-08-06T20:36:00Z</dcterms:created>
  <dcterms:modified xsi:type="dcterms:W3CDTF">2016-09-04T13:25:00Z</dcterms:modified>
</cp:coreProperties>
</file>