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AF" w:rsidRPr="002636A5" w:rsidRDefault="002636A5" w:rsidP="002636A5">
      <w:pPr>
        <w:rPr>
          <w:b/>
          <w:sz w:val="32"/>
          <w:szCs w:val="32"/>
          <w:u w:val="single"/>
        </w:rPr>
      </w:pPr>
      <w:r w:rsidRPr="002636A5">
        <w:rPr>
          <w:b/>
          <w:sz w:val="32"/>
          <w:szCs w:val="32"/>
        </w:rPr>
        <w:t xml:space="preserve">                                         </w:t>
      </w:r>
      <w:r w:rsidR="00201EAF" w:rsidRPr="002636A5">
        <w:rPr>
          <w:b/>
          <w:sz w:val="32"/>
          <w:szCs w:val="32"/>
          <w:u w:val="single"/>
        </w:rPr>
        <w:t>CURRICULUM VITAE</w:t>
      </w:r>
      <w:r w:rsidR="00A7544F">
        <w:rPr>
          <w:b/>
          <w:sz w:val="32"/>
          <w:szCs w:val="32"/>
          <w:u w:val="single"/>
        </w:rPr>
        <w:t xml:space="preserve">                 </w:t>
      </w:r>
    </w:p>
    <w:p w:rsidR="00C45922" w:rsidRDefault="001955C2" w:rsidP="00C45922">
      <w:pPr>
        <w:jc w:val="center"/>
        <w:rPr>
          <w:b/>
          <w:sz w:val="32"/>
          <w:szCs w:val="32"/>
        </w:rPr>
      </w:pPr>
      <w:r w:rsidRPr="001955C2">
        <w:rPr>
          <w:b/>
          <w:noProof/>
          <w:sz w:val="32"/>
          <w:szCs w:val="32"/>
        </w:rPr>
        <w:t xml:space="preserve">                                                                                           </w:t>
      </w:r>
    </w:p>
    <w:p w:rsidR="00C45922" w:rsidRDefault="00C45922" w:rsidP="00C45922">
      <w:r>
        <w:rPr>
          <w:b/>
          <w:sz w:val="32"/>
          <w:szCs w:val="32"/>
        </w:rPr>
        <w:t xml:space="preserve">                  </w:t>
      </w:r>
      <w:r w:rsidR="00FC14B9">
        <w:rPr>
          <w:b/>
          <w:sz w:val="32"/>
          <w:szCs w:val="32"/>
        </w:rPr>
        <w:t xml:space="preserve">              </w:t>
      </w:r>
    </w:p>
    <w:p w:rsidR="00C45922" w:rsidRDefault="00C45922" w:rsidP="00C45922">
      <w:pPr>
        <w:jc w:val="center"/>
      </w:pPr>
      <w:r>
        <w:t xml:space="preserve">  </w:t>
      </w:r>
    </w:p>
    <w:p w:rsidR="00C45922" w:rsidRPr="004622DD" w:rsidRDefault="00C45922" w:rsidP="004622DD">
      <w:pPr>
        <w:rPr>
          <w:b/>
          <w:sz w:val="28"/>
          <w:szCs w:val="28"/>
        </w:rPr>
      </w:pPr>
      <w:r>
        <w:t xml:space="preserve">              </w:t>
      </w:r>
      <w:r w:rsidR="004622DD">
        <w:t xml:space="preserve">                          </w:t>
      </w:r>
    </w:p>
    <w:p w:rsidR="00201EAF" w:rsidRPr="00C45922" w:rsidRDefault="00C45922" w:rsidP="002636A5">
      <w:pPr>
        <w:widowControl w:val="0"/>
        <w:autoSpaceDE w:val="0"/>
        <w:autoSpaceDN w:val="0"/>
        <w:adjustRightInd w:val="0"/>
        <w:rPr>
          <w:bCs/>
          <w:lang w:val="fr-FR"/>
        </w:rPr>
      </w:pPr>
      <w:r w:rsidRPr="00C45922">
        <w:t xml:space="preserve">                         </w:t>
      </w:r>
      <w:r>
        <w:t xml:space="preserve">                   </w:t>
      </w:r>
      <w:r w:rsidRPr="00C45922">
        <w:t xml:space="preserve">    </w:t>
      </w:r>
      <w:r w:rsidR="00D139A3" w:rsidRPr="00C45922">
        <w:t>E-mail:</w:t>
      </w:r>
      <w:r w:rsidR="00D139A3" w:rsidRPr="00C45922">
        <w:rPr>
          <w:b/>
        </w:rPr>
        <w:t xml:space="preserve">  </w:t>
      </w:r>
      <w:r w:rsidR="002636A5" w:rsidRPr="00C45922">
        <w:rPr>
          <w:b/>
        </w:rPr>
        <w:t xml:space="preserve"> </w:t>
      </w:r>
      <w:hyperlink r:id="rId7" w:history="1">
        <w:r w:rsidR="00FC14B9" w:rsidRPr="00312E52">
          <w:rPr>
            <w:rStyle w:val="Hyperlink"/>
            <w:bCs/>
            <w:lang w:val="fr-FR"/>
          </w:rPr>
          <w:t>ali.301849@2freemail.com</w:t>
        </w:r>
      </w:hyperlink>
      <w:r w:rsidR="00FC14B9">
        <w:rPr>
          <w:bCs/>
          <w:lang w:val="fr-FR"/>
        </w:rPr>
        <w:t xml:space="preserve"> </w:t>
      </w:r>
    </w:p>
    <w:p w:rsidR="00201EAF" w:rsidRPr="00C45922" w:rsidRDefault="00C45922" w:rsidP="00A7544F">
      <w:pPr>
        <w:widowControl w:val="0"/>
        <w:autoSpaceDE w:val="0"/>
        <w:autoSpaceDN w:val="0"/>
        <w:adjustRightInd w:val="0"/>
        <w:rPr>
          <w:bCs/>
          <w:lang w:val="fr-FR"/>
        </w:rPr>
      </w:pPr>
      <w:r w:rsidRPr="00C45922">
        <w:rPr>
          <w:bCs/>
          <w:lang w:val="fr-FR"/>
        </w:rPr>
        <w:t xml:space="preserve">                      </w:t>
      </w:r>
      <w:r>
        <w:rPr>
          <w:bCs/>
          <w:lang w:val="fr-FR"/>
        </w:rPr>
        <w:t xml:space="preserve">                         </w:t>
      </w:r>
      <w:r w:rsidRPr="00C45922">
        <w:rPr>
          <w:bCs/>
          <w:lang w:val="fr-FR"/>
        </w:rPr>
        <w:t xml:space="preserve"> </w:t>
      </w:r>
      <w:r w:rsidR="0030367D" w:rsidRPr="00C45922">
        <w:rPr>
          <w:b/>
          <w:bCs/>
          <w:lang w:val="fr-FR"/>
        </w:rPr>
        <w:t xml:space="preserve"> </w:t>
      </w:r>
      <w:r w:rsidR="0030367D" w:rsidRPr="00C45922">
        <w:rPr>
          <w:bCs/>
          <w:lang w:val="fr-FR"/>
        </w:rPr>
        <w:t xml:space="preserve">                                                                                                   </w:t>
      </w:r>
    </w:p>
    <w:p w:rsidR="00201EAF" w:rsidRPr="00497266" w:rsidRDefault="00201EAF" w:rsidP="00201EAF">
      <w:pPr>
        <w:rPr>
          <w:lang w:val="fr-FR"/>
        </w:rPr>
      </w:pPr>
      <w:r w:rsidRPr="00497266">
        <w:rPr>
          <w:lang w:val="fr-FR"/>
        </w:rPr>
        <w:t xml:space="preserve">            </w:t>
      </w:r>
      <w:r w:rsidRPr="00497266">
        <w:rPr>
          <w:lang w:val="fr-FR"/>
        </w:rPr>
        <w:tab/>
      </w:r>
      <w:r w:rsidRPr="00497266">
        <w:rPr>
          <w:lang w:val="fr-FR"/>
        </w:rPr>
        <w:tab/>
      </w:r>
      <w:r w:rsidRPr="00497266">
        <w:rPr>
          <w:lang w:val="fr-FR"/>
        </w:rPr>
        <w:tab/>
      </w:r>
      <w:r w:rsidRPr="00497266">
        <w:rPr>
          <w:lang w:val="fr-FR"/>
        </w:rPr>
        <w:tab/>
      </w:r>
      <w:r w:rsidRPr="00497266">
        <w:rPr>
          <w:lang w:val="fr-FR"/>
        </w:rPr>
        <w:tab/>
      </w:r>
      <w:r w:rsidRPr="00497266">
        <w:rPr>
          <w:lang w:val="fr-FR"/>
        </w:rPr>
        <w:tab/>
      </w:r>
    </w:p>
    <w:p w:rsidR="00201EAF" w:rsidRPr="00497266" w:rsidRDefault="00201EAF" w:rsidP="00201EAF">
      <w:pPr>
        <w:rPr>
          <w:lang w:val="fr-FR"/>
        </w:rPr>
      </w:pPr>
    </w:p>
    <w:p w:rsidR="00201EAF" w:rsidRPr="005A523F" w:rsidRDefault="00201EAF" w:rsidP="00201EAF">
      <w:pPr>
        <w:rPr>
          <w:b/>
          <w:color w:val="0D0D0D" w:themeColor="text1" w:themeTint="F2"/>
          <w:u w:val="single"/>
        </w:rPr>
      </w:pPr>
      <w:r w:rsidRPr="005A523F">
        <w:rPr>
          <w:b/>
          <w:color w:val="0D0D0D" w:themeColor="text1" w:themeTint="F2"/>
          <w:u w:val="single"/>
        </w:rPr>
        <w:t>OBJECTIVE:</w:t>
      </w:r>
    </w:p>
    <w:p w:rsidR="00201EAF" w:rsidRDefault="00201EAF" w:rsidP="00201EAF">
      <w:pPr>
        <w:pStyle w:val="NoSpacing"/>
      </w:pPr>
      <w:r>
        <w:tab/>
      </w:r>
      <w:r>
        <w:tab/>
      </w:r>
    </w:p>
    <w:p w:rsidR="00201EAF" w:rsidRPr="005D4AB0" w:rsidRDefault="00201EAF" w:rsidP="00201EAF">
      <w:pPr>
        <w:rPr>
          <w:sz w:val="28"/>
          <w:szCs w:val="28"/>
        </w:rPr>
      </w:pPr>
      <w:r w:rsidRPr="005D4AB0">
        <w:rPr>
          <w:sz w:val="28"/>
          <w:szCs w:val="28"/>
        </w:rPr>
        <w:t xml:space="preserve">To work for a growing company that will provide me with the possibility of growing within it and will allow the development of my abilities and skills in favor of the company’s mission and my environment. </w:t>
      </w:r>
    </w:p>
    <w:p w:rsidR="00201EAF" w:rsidRDefault="00201EAF" w:rsidP="00201EAF">
      <w:pPr>
        <w:tabs>
          <w:tab w:val="left" w:pos="90"/>
        </w:tabs>
        <w:rPr>
          <w:b/>
          <w:u w:val="single"/>
        </w:rPr>
      </w:pPr>
    </w:p>
    <w:p w:rsidR="00DB6AA5" w:rsidRDefault="00201EAF" w:rsidP="00DB6AA5">
      <w:pPr>
        <w:tabs>
          <w:tab w:val="left" w:pos="90"/>
        </w:tabs>
        <w:rPr>
          <w:b/>
          <w:u w:val="single"/>
        </w:rPr>
      </w:pPr>
      <w:r w:rsidRPr="00C7730E">
        <w:rPr>
          <w:b/>
          <w:u w:val="single"/>
        </w:rPr>
        <w:t>EDUCATIONAL QUALIFICATION:</w:t>
      </w:r>
    </w:p>
    <w:p w:rsidR="00DB6AA5" w:rsidRPr="00DB6AA5" w:rsidRDefault="00DB6AA5" w:rsidP="00DB6AA5">
      <w:pPr>
        <w:tabs>
          <w:tab w:val="left" w:pos="90"/>
        </w:tabs>
        <w:rPr>
          <w:b/>
          <w:u w:val="single"/>
        </w:rPr>
      </w:pPr>
    </w:p>
    <w:p w:rsidR="00201EAF" w:rsidRPr="00362649" w:rsidRDefault="005D4AB0" w:rsidP="002636A5">
      <w:pPr>
        <w:pStyle w:val="ListParagraph"/>
        <w:numPr>
          <w:ilvl w:val="0"/>
          <w:numId w:val="8"/>
        </w:numPr>
        <w:tabs>
          <w:tab w:val="left" w:pos="90"/>
        </w:tabs>
        <w:rPr>
          <w:bCs/>
          <w:sz w:val="28"/>
          <w:szCs w:val="28"/>
          <w:u w:val="single"/>
        </w:rPr>
      </w:pPr>
      <w:r w:rsidRPr="00362649">
        <w:rPr>
          <w:bCs/>
          <w:sz w:val="28"/>
          <w:szCs w:val="28"/>
        </w:rPr>
        <w:t>Master of Science (Information System)</w:t>
      </w:r>
      <w:r w:rsidR="00362649">
        <w:rPr>
          <w:bCs/>
          <w:sz w:val="28"/>
          <w:szCs w:val="28"/>
        </w:rPr>
        <w:t xml:space="preserve">                                     </w:t>
      </w:r>
      <w:r w:rsidR="00362649" w:rsidRPr="00362649">
        <w:rPr>
          <w:bCs/>
          <w:sz w:val="28"/>
          <w:szCs w:val="28"/>
        </w:rPr>
        <w:t xml:space="preserve">                  </w:t>
      </w:r>
      <w:r w:rsidR="00771E6D" w:rsidRPr="00362649">
        <w:rPr>
          <w:bCs/>
          <w:sz w:val="28"/>
          <w:szCs w:val="28"/>
        </w:rPr>
        <w:t>Osmania University,</w:t>
      </w:r>
      <w:r w:rsidR="00362649">
        <w:rPr>
          <w:bCs/>
          <w:sz w:val="28"/>
          <w:szCs w:val="28"/>
        </w:rPr>
        <w:t xml:space="preserve"> </w:t>
      </w:r>
      <w:r w:rsidR="00771E6D" w:rsidRPr="00362649">
        <w:rPr>
          <w:bCs/>
          <w:sz w:val="28"/>
          <w:szCs w:val="28"/>
        </w:rPr>
        <w:t>Hyderabad,</w:t>
      </w:r>
      <w:r w:rsidR="00362649">
        <w:rPr>
          <w:bCs/>
          <w:sz w:val="28"/>
          <w:szCs w:val="28"/>
        </w:rPr>
        <w:t xml:space="preserve"> </w:t>
      </w:r>
      <w:r w:rsidR="001776D9">
        <w:rPr>
          <w:bCs/>
          <w:sz w:val="28"/>
          <w:szCs w:val="28"/>
        </w:rPr>
        <w:t xml:space="preserve">India                </w:t>
      </w:r>
      <w:r w:rsidR="00362649" w:rsidRPr="00362649">
        <w:rPr>
          <w:bCs/>
          <w:sz w:val="28"/>
          <w:szCs w:val="28"/>
        </w:rPr>
        <w:t xml:space="preserve"> </w:t>
      </w:r>
      <w:r w:rsidRPr="00362649">
        <w:rPr>
          <w:bCs/>
          <w:sz w:val="28"/>
          <w:szCs w:val="28"/>
        </w:rPr>
        <w:t>2014-2016</w:t>
      </w:r>
    </w:p>
    <w:p w:rsidR="00D65F64" w:rsidRPr="00D65F64" w:rsidRDefault="00201EAF" w:rsidP="00362649">
      <w:pPr>
        <w:pStyle w:val="ListParagraph"/>
        <w:numPr>
          <w:ilvl w:val="0"/>
          <w:numId w:val="8"/>
        </w:numPr>
        <w:tabs>
          <w:tab w:val="left" w:pos="90"/>
        </w:tabs>
        <w:rPr>
          <w:b/>
          <w:sz w:val="28"/>
          <w:szCs w:val="28"/>
          <w:u w:val="single"/>
        </w:rPr>
      </w:pPr>
      <w:r w:rsidRPr="004D4299">
        <w:rPr>
          <w:sz w:val="28"/>
          <w:szCs w:val="28"/>
        </w:rPr>
        <w:t>B</w:t>
      </w:r>
      <w:r w:rsidRPr="005D4AB0">
        <w:rPr>
          <w:sz w:val="28"/>
          <w:szCs w:val="28"/>
        </w:rPr>
        <w:t>achelor of Computer Applications</w:t>
      </w:r>
      <w:r w:rsidR="00D65F64">
        <w:rPr>
          <w:sz w:val="28"/>
          <w:szCs w:val="28"/>
        </w:rPr>
        <w:t xml:space="preserve"> </w:t>
      </w:r>
      <w:r w:rsidRPr="005D4AB0">
        <w:rPr>
          <w:sz w:val="28"/>
          <w:szCs w:val="28"/>
        </w:rPr>
        <w:t xml:space="preserve">(BCA) </w:t>
      </w:r>
    </w:p>
    <w:p w:rsidR="00DB6AA5" w:rsidRPr="00D65F64" w:rsidRDefault="00362649" w:rsidP="00D65F64">
      <w:pPr>
        <w:pStyle w:val="ListParagraph"/>
        <w:tabs>
          <w:tab w:val="left" w:pos="90"/>
        </w:tabs>
        <w:ind w:left="1170"/>
        <w:rPr>
          <w:b/>
          <w:sz w:val="28"/>
          <w:szCs w:val="28"/>
          <w:u w:val="single"/>
        </w:rPr>
      </w:pPr>
      <w:r>
        <w:rPr>
          <w:sz w:val="28"/>
          <w:szCs w:val="28"/>
        </w:rPr>
        <w:t xml:space="preserve">  </w:t>
      </w:r>
      <w:r w:rsidR="00201EAF" w:rsidRPr="00D65F64">
        <w:rPr>
          <w:sz w:val="28"/>
          <w:szCs w:val="28"/>
        </w:rPr>
        <w:t xml:space="preserve">Osmania </w:t>
      </w:r>
      <w:r w:rsidRPr="00D65F64">
        <w:rPr>
          <w:sz w:val="28"/>
          <w:szCs w:val="28"/>
        </w:rPr>
        <w:t>University</w:t>
      </w:r>
      <w:r w:rsidRPr="00771E6D">
        <w:rPr>
          <w:bCs/>
          <w:sz w:val="28"/>
          <w:szCs w:val="28"/>
        </w:rPr>
        <w:t>, Hyderabad, India</w:t>
      </w:r>
      <w:r w:rsidR="001776D9">
        <w:rPr>
          <w:bCs/>
          <w:sz w:val="28"/>
          <w:szCs w:val="28"/>
        </w:rPr>
        <w:t xml:space="preserve">            </w:t>
      </w:r>
      <w:r w:rsidR="001776D9">
        <w:rPr>
          <w:sz w:val="28"/>
          <w:szCs w:val="28"/>
        </w:rPr>
        <w:t xml:space="preserve"> </w:t>
      </w:r>
      <w:r>
        <w:rPr>
          <w:sz w:val="28"/>
          <w:szCs w:val="28"/>
        </w:rPr>
        <w:t xml:space="preserve"> </w:t>
      </w:r>
      <w:r w:rsidR="00201EAF" w:rsidRPr="00D65F64">
        <w:rPr>
          <w:sz w:val="28"/>
          <w:szCs w:val="28"/>
        </w:rPr>
        <w:t>2011-2014</w:t>
      </w:r>
    </w:p>
    <w:p w:rsidR="00352510" w:rsidRPr="00352510" w:rsidRDefault="005D4AB0" w:rsidP="00201EAF">
      <w:pPr>
        <w:pStyle w:val="ListParagraph"/>
        <w:numPr>
          <w:ilvl w:val="0"/>
          <w:numId w:val="1"/>
        </w:numPr>
        <w:tabs>
          <w:tab w:val="left" w:pos="90"/>
        </w:tabs>
        <w:rPr>
          <w:b/>
          <w:sz w:val="28"/>
          <w:szCs w:val="28"/>
          <w:u w:val="single"/>
        </w:rPr>
      </w:pPr>
      <w:proofErr w:type="spellStart"/>
      <w:r>
        <w:rPr>
          <w:sz w:val="28"/>
          <w:szCs w:val="28"/>
        </w:rPr>
        <w:t>B</w:t>
      </w:r>
      <w:r w:rsidRPr="005D4AB0">
        <w:rPr>
          <w:rStyle w:val="Emphasis"/>
          <w:bCs/>
          <w:i w:val="0"/>
          <w:iCs w:val="0"/>
          <w:color w:val="0D0D0D" w:themeColor="text1" w:themeTint="F2"/>
          <w:sz w:val="28"/>
          <w:szCs w:val="28"/>
          <w:shd w:val="clear" w:color="auto" w:fill="FFFFFF"/>
        </w:rPr>
        <w:t>accalauréat</w:t>
      </w:r>
      <w:proofErr w:type="spellEnd"/>
      <w:r w:rsidR="00201EAF" w:rsidRPr="005D4AB0">
        <w:rPr>
          <w:sz w:val="28"/>
          <w:szCs w:val="28"/>
        </w:rPr>
        <w:t xml:space="preserve"> </w:t>
      </w:r>
      <w:r>
        <w:rPr>
          <w:sz w:val="28"/>
          <w:szCs w:val="28"/>
        </w:rPr>
        <w:t xml:space="preserve"> </w:t>
      </w:r>
      <w:proofErr w:type="spellStart"/>
      <w:r w:rsidR="00201EAF" w:rsidRPr="005D4AB0">
        <w:rPr>
          <w:sz w:val="28"/>
          <w:szCs w:val="28"/>
        </w:rPr>
        <w:t>Serie</w:t>
      </w:r>
      <w:proofErr w:type="spellEnd"/>
      <w:r w:rsidR="00201EAF" w:rsidRPr="005D4AB0">
        <w:rPr>
          <w:sz w:val="28"/>
          <w:szCs w:val="28"/>
        </w:rPr>
        <w:t xml:space="preserve"> A4    </w:t>
      </w:r>
      <w:proofErr w:type="spellStart"/>
      <w:r>
        <w:rPr>
          <w:sz w:val="28"/>
          <w:szCs w:val="28"/>
        </w:rPr>
        <w:t>Lyc</w:t>
      </w:r>
      <w:r w:rsidRPr="005D4AB0">
        <w:rPr>
          <w:rStyle w:val="Emphasis"/>
          <w:bCs/>
          <w:i w:val="0"/>
          <w:iCs w:val="0"/>
          <w:color w:val="0D0D0D" w:themeColor="text1" w:themeTint="F2"/>
          <w:sz w:val="28"/>
          <w:szCs w:val="28"/>
          <w:shd w:val="clear" w:color="auto" w:fill="FFFFFF"/>
        </w:rPr>
        <w:t>é</w:t>
      </w:r>
      <w:r w:rsidR="00EB2E64">
        <w:rPr>
          <w:sz w:val="28"/>
          <w:szCs w:val="28"/>
        </w:rPr>
        <w:t>e</w:t>
      </w:r>
      <w:proofErr w:type="spellEnd"/>
      <w:r w:rsidR="00EB2E64">
        <w:rPr>
          <w:sz w:val="28"/>
          <w:szCs w:val="28"/>
        </w:rPr>
        <w:t xml:space="preserve"> De la </w:t>
      </w:r>
      <w:proofErr w:type="spellStart"/>
      <w:r w:rsidR="00EB2E64">
        <w:rPr>
          <w:sz w:val="28"/>
          <w:szCs w:val="28"/>
        </w:rPr>
        <w:t>Paix</w:t>
      </w:r>
      <w:proofErr w:type="spellEnd"/>
      <w:r w:rsidR="001776D9">
        <w:rPr>
          <w:sz w:val="28"/>
          <w:szCs w:val="28"/>
        </w:rPr>
        <w:t xml:space="preserve">          </w:t>
      </w:r>
      <w:r w:rsidR="00201EAF" w:rsidRPr="005D4AB0">
        <w:rPr>
          <w:sz w:val="28"/>
          <w:szCs w:val="28"/>
        </w:rPr>
        <w:t>2010</w:t>
      </w:r>
    </w:p>
    <w:p w:rsidR="00201EAF" w:rsidRPr="00352510" w:rsidRDefault="00352510" w:rsidP="00201EAF">
      <w:pPr>
        <w:pStyle w:val="ListParagraph"/>
        <w:numPr>
          <w:ilvl w:val="0"/>
          <w:numId w:val="1"/>
        </w:numPr>
        <w:tabs>
          <w:tab w:val="left" w:pos="90"/>
        </w:tabs>
        <w:rPr>
          <w:sz w:val="28"/>
          <w:szCs w:val="28"/>
          <w:u w:val="single"/>
        </w:rPr>
      </w:pPr>
      <w:r w:rsidRPr="00352510">
        <w:rPr>
          <w:rFonts w:ascii="Calibri" w:eastAsia="Calibri" w:hAnsi="Calibri" w:cs="Calibri"/>
          <w:color w:val="000000"/>
          <w:sz w:val="28"/>
          <w:szCs w:val="28"/>
          <w:shd w:val="clear" w:color="auto" w:fill="FFFFFF"/>
        </w:rPr>
        <w:t>Class I to VI: ECOLE PRIVEE DE LA FRATERNITE</w:t>
      </w:r>
      <w:r>
        <w:rPr>
          <w:rFonts w:ascii="Calibri" w:eastAsia="Calibri" w:hAnsi="Calibri" w:cs="Calibri"/>
          <w:color w:val="000000"/>
          <w:sz w:val="28"/>
          <w:szCs w:val="28"/>
          <w:shd w:val="clear" w:color="auto" w:fill="FFFFFF"/>
        </w:rPr>
        <w:t xml:space="preserve"> (CEPET) 2003</w:t>
      </w:r>
      <w:r>
        <w:rPr>
          <w:rFonts w:ascii="Calibri" w:eastAsia="Calibri" w:hAnsi="Calibri" w:cs="Calibri"/>
          <w:color w:val="000000"/>
          <w:sz w:val="28"/>
          <w:szCs w:val="28"/>
          <w:shd w:val="clear" w:color="auto" w:fill="FFFFFF"/>
        </w:rPr>
        <w:br/>
      </w:r>
      <w:r w:rsidRPr="00352510">
        <w:rPr>
          <w:rFonts w:ascii="Calibri" w:eastAsia="Calibri" w:hAnsi="Calibri" w:cs="Calibri"/>
          <w:color w:val="000000"/>
          <w:sz w:val="28"/>
          <w:szCs w:val="28"/>
          <w:shd w:val="clear" w:color="auto" w:fill="FFFFFF"/>
        </w:rPr>
        <w:t xml:space="preserve"> Class VII to X: LYCEE COLLEGE LE “SULTAN” (BEPECT) 2007</w:t>
      </w:r>
      <w:r w:rsidR="00201EAF" w:rsidRPr="00352510">
        <w:rPr>
          <w:sz w:val="28"/>
          <w:szCs w:val="28"/>
        </w:rPr>
        <w:t xml:space="preserve"> </w:t>
      </w:r>
    </w:p>
    <w:p w:rsidR="002A5155" w:rsidRPr="00352510" w:rsidRDefault="002A5155" w:rsidP="00201EAF">
      <w:pPr>
        <w:jc w:val="both"/>
        <w:rPr>
          <w:sz w:val="28"/>
          <w:szCs w:val="28"/>
          <w:u w:val="single"/>
        </w:rPr>
      </w:pPr>
    </w:p>
    <w:p w:rsidR="005D4AB0" w:rsidRPr="00C7730E" w:rsidRDefault="004D1B0D" w:rsidP="00201EAF">
      <w:pPr>
        <w:jc w:val="both"/>
        <w:rPr>
          <w:b/>
          <w:u w:val="single"/>
        </w:rPr>
      </w:pPr>
      <w:r>
        <w:rPr>
          <w:b/>
          <w:u w:val="single"/>
        </w:rPr>
        <w:t xml:space="preserve">PROFESSIONAL </w:t>
      </w:r>
      <w:r w:rsidR="00201EAF">
        <w:rPr>
          <w:b/>
          <w:u w:val="single"/>
        </w:rPr>
        <w:t>KNOWLEDGE:</w:t>
      </w:r>
    </w:p>
    <w:p w:rsidR="00201EAF" w:rsidRPr="00386681" w:rsidRDefault="00697F1D" w:rsidP="00201EAF">
      <w:pPr>
        <w:pStyle w:val="ListParagraph"/>
        <w:numPr>
          <w:ilvl w:val="0"/>
          <w:numId w:val="1"/>
        </w:numPr>
        <w:jc w:val="both"/>
        <w:rPr>
          <w:sz w:val="28"/>
          <w:szCs w:val="28"/>
        </w:rPr>
      </w:pPr>
      <w:r w:rsidRPr="00386681">
        <w:rPr>
          <w:color w:val="000000"/>
          <w:sz w:val="28"/>
          <w:szCs w:val="28"/>
        </w:rPr>
        <w:t xml:space="preserve">Networking(N+, Microsoft Certified IT </w:t>
      </w:r>
      <w:r w:rsidR="006372BF" w:rsidRPr="00386681">
        <w:rPr>
          <w:color w:val="000000"/>
          <w:sz w:val="28"/>
          <w:szCs w:val="28"/>
        </w:rPr>
        <w:t>Professional, Cisco</w:t>
      </w:r>
      <w:r w:rsidRPr="00386681">
        <w:rPr>
          <w:color w:val="000000"/>
          <w:sz w:val="28"/>
          <w:szCs w:val="28"/>
        </w:rPr>
        <w:t xml:space="preserve"> Certified Network Associate (Routing and Switching and Security) and Cisco certified network professional(Routing and Switching and Security))</w:t>
      </w:r>
    </w:p>
    <w:p w:rsidR="00276E2A" w:rsidRPr="00386681" w:rsidRDefault="00276E2A" w:rsidP="00201EAF">
      <w:pPr>
        <w:pStyle w:val="ListParagraph"/>
        <w:numPr>
          <w:ilvl w:val="0"/>
          <w:numId w:val="1"/>
        </w:numPr>
        <w:jc w:val="both"/>
        <w:rPr>
          <w:sz w:val="28"/>
          <w:szCs w:val="28"/>
        </w:rPr>
      </w:pPr>
      <w:r w:rsidRPr="00386681">
        <w:rPr>
          <w:sz w:val="28"/>
          <w:szCs w:val="28"/>
        </w:rPr>
        <w:t>Hardware(laptop, desktop)</w:t>
      </w:r>
    </w:p>
    <w:p w:rsidR="00276E2A" w:rsidRDefault="00D379E3" w:rsidP="00201EAF">
      <w:pPr>
        <w:pStyle w:val="ListParagraph"/>
        <w:numPr>
          <w:ilvl w:val="0"/>
          <w:numId w:val="1"/>
        </w:numPr>
        <w:jc w:val="both"/>
        <w:rPr>
          <w:sz w:val="28"/>
          <w:szCs w:val="28"/>
        </w:rPr>
      </w:pPr>
      <w:r>
        <w:rPr>
          <w:sz w:val="28"/>
          <w:szCs w:val="28"/>
        </w:rPr>
        <w:t xml:space="preserve">Basic </w:t>
      </w:r>
      <w:r w:rsidR="00EB2E64">
        <w:rPr>
          <w:sz w:val="28"/>
          <w:szCs w:val="28"/>
        </w:rPr>
        <w:t xml:space="preserve">of Oracle Database </w:t>
      </w:r>
      <w:r w:rsidR="00497266" w:rsidRPr="00386681">
        <w:rPr>
          <w:sz w:val="28"/>
          <w:szCs w:val="28"/>
        </w:rPr>
        <w:t>SQL</w:t>
      </w:r>
      <w:r w:rsidR="00EB2E64">
        <w:rPr>
          <w:sz w:val="28"/>
          <w:szCs w:val="28"/>
        </w:rPr>
        <w:t xml:space="preserve"> &amp; PLSQL</w:t>
      </w:r>
    </w:p>
    <w:p w:rsidR="00EB2E64" w:rsidRDefault="001776D9" w:rsidP="001776D9">
      <w:pPr>
        <w:jc w:val="both"/>
        <w:rPr>
          <w:rFonts w:ascii="Verdana" w:eastAsia="Verdana" w:hAnsi="Verdana" w:cs="Verdana"/>
          <w:b/>
          <w:color w:val="000000"/>
          <w:u w:val="single"/>
          <w:shd w:val="clear" w:color="auto" w:fill="FFFFFF"/>
        </w:rPr>
      </w:pPr>
      <w:r w:rsidRPr="001776D9">
        <w:rPr>
          <w:rFonts w:ascii="Verdana" w:eastAsia="Verdana" w:hAnsi="Verdana" w:cs="Verdana"/>
          <w:b/>
          <w:color w:val="000000"/>
          <w:u w:val="single"/>
          <w:shd w:val="clear" w:color="auto" w:fill="FFFFFF"/>
        </w:rPr>
        <w:t>TECHNICAL CERTIFICATIONS</w:t>
      </w:r>
      <w:r>
        <w:rPr>
          <w:rFonts w:ascii="Verdana" w:eastAsia="Verdana" w:hAnsi="Verdana" w:cs="Verdana"/>
          <w:b/>
          <w:color w:val="000000"/>
          <w:u w:val="single"/>
          <w:shd w:val="clear" w:color="auto" w:fill="FFFFFF"/>
        </w:rPr>
        <w:t>:</w:t>
      </w:r>
    </w:p>
    <w:p w:rsidR="001776D9" w:rsidRPr="001776D9" w:rsidRDefault="001776D9" w:rsidP="001776D9">
      <w:pPr>
        <w:jc w:val="both"/>
        <w:rPr>
          <w:rFonts w:ascii="Verdana" w:eastAsia="Verdana" w:hAnsi="Verdana" w:cs="Verdana"/>
          <w:color w:val="000000"/>
          <w:sz w:val="22"/>
          <w:szCs w:val="22"/>
          <w:shd w:val="clear" w:color="auto" w:fill="FFFFFF"/>
        </w:rPr>
      </w:pPr>
      <w:r>
        <w:rPr>
          <w:rFonts w:ascii="Verdana" w:eastAsia="Verdana" w:hAnsi="Verdana" w:cs="Verdana"/>
          <w:color w:val="000000"/>
          <w:sz w:val="20"/>
          <w:szCs w:val="20"/>
          <w:shd w:val="clear" w:color="auto" w:fill="FFFFFF"/>
        </w:rPr>
        <w:t xml:space="preserve">           </w:t>
      </w:r>
      <w:r w:rsidRPr="001776D9">
        <w:rPr>
          <w:rFonts w:ascii="Verdana" w:eastAsia="Verdana" w:hAnsi="Verdana" w:cs="Verdana"/>
          <w:color w:val="000000"/>
          <w:sz w:val="22"/>
          <w:szCs w:val="22"/>
          <w:shd w:val="clear" w:color="auto" w:fill="FFFFFF"/>
        </w:rPr>
        <w:t xml:space="preserve">• Cisco Certified Network Associate (CCNA) (routing and switching track) </w:t>
      </w:r>
    </w:p>
    <w:p w:rsidR="001776D9" w:rsidRPr="001776D9" w:rsidRDefault="001776D9" w:rsidP="001776D9">
      <w:pPr>
        <w:jc w:val="both"/>
        <w:rPr>
          <w:rFonts w:ascii="Verdana" w:eastAsia="Verdana" w:hAnsi="Verdana" w:cs="Verdana"/>
          <w:b/>
          <w:color w:val="000000"/>
          <w:sz w:val="22"/>
          <w:szCs w:val="22"/>
          <w:u w:val="single"/>
          <w:shd w:val="clear" w:color="auto" w:fill="FFFFFF"/>
        </w:rPr>
      </w:pPr>
      <w:r w:rsidRPr="001776D9">
        <w:rPr>
          <w:rFonts w:ascii="Verdana" w:eastAsia="Verdana" w:hAnsi="Verdana" w:cs="Verdana"/>
          <w:color w:val="000000"/>
          <w:sz w:val="22"/>
          <w:szCs w:val="22"/>
          <w:shd w:val="clear" w:color="auto" w:fill="FFFFFF"/>
        </w:rPr>
        <w:t xml:space="preserve">               Cisco-ID</w:t>
      </w:r>
      <w:proofErr w:type="gramStart"/>
      <w:r w:rsidRPr="001776D9">
        <w:rPr>
          <w:rFonts w:ascii="Verdana" w:eastAsia="Verdana" w:hAnsi="Verdana" w:cs="Verdana"/>
          <w:color w:val="000000"/>
          <w:sz w:val="22"/>
          <w:szCs w:val="22"/>
          <w:shd w:val="clear" w:color="auto" w:fill="FFFFFF"/>
        </w:rPr>
        <w:t>:CSCO12631950</w:t>
      </w:r>
      <w:proofErr w:type="gramEnd"/>
      <w:r w:rsidRPr="001776D9">
        <w:rPr>
          <w:rFonts w:ascii="Verdana" w:eastAsia="Verdana" w:hAnsi="Verdana" w:cs="Verdana"/>
          <w:color w:val="000000"/>
          <w:sz w:val="22"/>
          <w:szCs w:val="22"/>
          <w:shd w:val="clear" w:color="auto" w:fill="FFFFFF"/>
        </w:rPr>
        <w:br/>
        <w:t xml:space="preserve">           • Cisco Certified Implementing IP Routing (CCNP-Route)  Cisco-ID: CSCO12631950</w:t>
      </w:r>
    </w:p>
    <w:p w:rsidR="001776D9" w:rsidRPr="001776D9" w:rsidRDefault="001776D9" w:rsidP="001776D9">
      <w:pPr>
        <w:jc w:val="both"/>
        <w:rPr>
          <w:sz w:val="28"/>
          <w:szCs w:val="28"/>
        </w:rPr>
      </w:pPr>
    </w:p>
    <w:p w:rsidR="00201EAF" w:rsidRPr="0096027E" w:rsidRDefault="00201EAF" w:rsidP="00201EAF">
      <w:pPr>
        <w:rPr>
          <w:b/>
          <w:u w:val="single"/>
        </w:rPr>
      </w:pPr>
      <w:proofErr w:type="gramStart"/>
      <w:r w:rsidRPr="0096027E">
        <w:rPr>
          <w:b/>
          <w:u w:val="single"/>
        </w:rPr>
        <w:t>SKILLS</w:t>
      </w:r>
      <w:r w:rsidR="000269C7" w:rsidRPr="0096027E">
        <w:rPr>
          <w:b/>
          <w:u w:val="single"/>
        </w:rPr>
        <w:t xml:space="preserve"> </w:t>
      </w:r>
      <w:r w:rsidRPr="0096027E">
        <w:rPr>
          <w:b/>
          <w:u w:val="single"/>
        </w:rPr>
        <w:t>:</w:t>
      </w:r>
      <w:proofErr w:type="gramEnd"/>
      <w:r w:rsidRPr="0096027E">
        <w:rPr>
          <w:b/>
          <w:u w:val="single"/>
        </w:rPr>
        <w:t xml:space="preserve"> </w:t>
      </w:r>
    </w:p>
    <w:p w:rsidR="00201EAF" w:rsidRPr="005D4AB0" w:rsidRDefault="00201EAF" w:rsidP="00201EAF">
      <w:pPr>
        <w:pStyle w:val="ListParagraph"/>
        <w:widowControl w:val="0"/>
        <w:numPr>
          <w:ilvl w:val="0"/>
          <w:numId w:val="2"/>
        </w:numPr>
        <w:tabs>
          <w:tab w:val="left" w:pos="720"/>
        </w:tabs>
        <w:autoSpaceDE w:val="0"/>
        <w:autoSpaceDN w:val="0"/>
        <w:adjustRightInd w:val="0"/>
        <w:rPr>
          <w:sz w:val="28"/>
          <w:szCs w:val="28"/>
        </w:rPr>
      </w:pPr>
      <w:r w:rsidRPr="005D4AB0">
        <w:rPr>
          <w:sz w:val="28"/>
          <w:szCs w:val="28"/>
        </w:rPr>
        <w:t xml:space="preserve">Believe in three </w:t>
      </w:r>
      <w:r w:rsidR="00D379E3">
        <w:rPr>
          <w:sz w:val="28"/>
          <w:szCs w:val="28"/>
        </w:rPr>
        <w:t xml:space="preserve"> </w:t>
      </w:r>
      <w:r w:rsidRPr="005D4AB0">
        <w:rPr>
          <w:sz w:val="28"/>
          <w:szCs w:val="28"/>
        </w:rPr>
        <w:t>D’s of success: Determinant, Dedication and Discipline</w:t>
      </w:r>
    </w:p>
    <w:p w:rsidR="00201EAF" w:rsidRPr="005D4AB0" w:rsidRDefault="00201EAF" w:rsidP="00201EAF">
      <w:pPr>
        <w:pStyle w:val="ListParagraph"/>
        <w:widowControl w:val="0"/>
        <w:numPr>
          <w:ilvl w:val="0"/>
          <w:numId w:val="2"/>
        </w:numPr>
        <w:tabs>
          <w:tab w:val="left" w:pos="720"/>
        </w:tabs>
        <w:autoSpaceDE w:val="0"/>
        <w:autoSpaceDN w:val="0"/>
        <w:adjustRightInd w:val="0"/>
        <w:rPr>
          <w:sz w:val="28"/>
          <w:szCs w:val="28"/>
        </w:rPr>
      </w:pPr>
      <w:r w:rsidRPr="005D4AB0">
        <w:rPr>
          <w:color w:val="000000"/>
          <w:sz w:val="28"/>
          <w:szCs w:val="28"/>
        </w:rPr>
        <w:t xml:space="preserve">Believe in </w:t>
      </w:r>
      <w:r w:rsidRPr="005D4AB0">
        <w:rPr>
          <w:sz w:val="28"/>
          <w:szCs w:val="28"/>
        </w:rPr>
        <w:t>Team work</w:t>
      </w:r>
    </w:p>
    <w:p w:rsidR="00201EAF" w:rsidRPr="005D4AB0" w:rsidRDefault="00AD56C4" w:rsidP="00201EAF">
      <w:pPr>
        <w:pStyle w:val="ListParagraph"/>
        <w:widowControl w:val="0"/>
        <w:numPr>
          <w:ilvl w:val="0"/>
          <w:numId w:val="2"/>
        </w:numPr>
        <w:tabs>
          <w:tab w:val="left" w:pos="720"/>
        </w:tabs>
        <w:autoSpaceDE w:val="0"/>
        <w:autoSpaceDN w:val="0"/>
        <w:adjustRightInd w:val="0"/>
        <w:rPr>
          <w:sz w:val="28"/>
          <w:szCs w:val="28"/>
        </w:rPr>
      </w:pPr>
      <w:r>
        <w:rPr>
          <w:color w:val="000000"/>
          <w:sz w:val="28"/>
          <w:szCs w:val="28"/>
        </w:rPr>
        <w:t>Diligent,</w:t>
      </w:r>
      <w:r w:rsidRPr="00AD56C4">
        <w:rPr>
          <w:rFonts w:ascii="Arial" w:hAnsi="Arial" w:cs="Arial"/>
          <w:i/>
          <w:iCs/>
          <w:color w:val="292929"/>
          <w:spacing w:val="2"/>
          <w:sz w:val="28"/>
          <w:szCs w:val="28"/>
          <w:shd w:val="clear" w:color="auto" w:fill="FFFFFF"/>
        </w:rPr>
        <w:t xml:space="preserve"> </w:t>
      </w:r>
      <w:r w:rsidRPr="00AD56C4">
        <w:rPr>
          <w:iCs/>
          <w:color w:val="292929"/>
          <w:spacing w:val="2"/>
          <w:sz w:val="28"/>
          <w:szCs w:val="28"/>
          <w:shd w:val="clear" w:color="auto" w:fill="FFFFFF"/>
        </w:rPr>
        <w:t>honest</w:t>
      </w:r>
      <w:r w:rsidRPr="00AD56C4">
        <w:rPr>
          <w:rFonts w:ascii="Arial" w:hAnsi="Arial" w:cs="Arial"/>
          <w:i/>
          <w:iCs/>
          <w:color w:val="292929"/>
          <w:spacing w:val="2"/>
          <w:sz w:val="28"/>
          <w:szCs w:val="28"/>
          <w:shd w:val="clear" w:color="auto" w:fill="FFFFFF"/>
        </w:rPr>
        <w:t xml:space="preserve"> </w:t>
      </w:r>
      <w:r w:rsidR="00201EAF" w:rsidRPr="005D4AB0">
        <w:rPr>
          <w:color w:val="000000"/>
          <w:sz w:val="28"/>
          <w:szCs w:val="28"/>
        </w:rPr>
        <w:t>and Quick learner</w:t>
      </w:r>
    </w:p>
    <w:p w:rsidR="00201EAF" w:rsidRDefault="00D379E3" w:rsidP="00201EAF">
      <w:pPr>
        <w:pStyle w:val="ListParagraph"/>
        <w:widowControl w:val="0"/>
        <w:numPr>
          <w:ilvl w:val="0"/>
          <w:numId w:val="2"/>
        </w:numPr>
        <w:tabs>
          <w:tab w:val="left" w:pos="720"/>
        </w:tabs>
        <w:autoSpaceDE w:val="0"/>
        <w:autoSpaceDN w:val="0"/>
        <w:adjustRightInd w:val="0"/>
        <w:rPr>
          <w:sz w:val="28"/>
          <w:szCs w:val="28"/>
        </w:rPr>
      </w:pPr>
      <w:r>
        <w:rPr>
          <w:sz w:val="28"/>
          <w:szCs w:val="28"/>
        </w:rPr>
        <w:t>Ready to accept challenges</w:t>
      </w:r>
    </w:p>
    <w:p w:rsidR="000269C7" w:rsidRPr="005D4AB0" w:rsidRDefault="000269C7" w:rsidP="00201EAF">
      <w:pPr>
        <w:pStyle w:val="ListParagraph"/>
        <w:widowControl w:val="0"/>
        <w:numPr>
          <w:ilvl w:val="0"/>
          <w:numId w:val="2"/>
        </w:numPr>
        <w:tabs>
          <w:tab w:val="left" w:pos="720"/>
        </w:tabs>
        <w:autoSpaceDE w:val="0"/>
        <w:autoSpaceDN w:val="0"/>
        <w:adjustRightInd w:val="0"/>
        <w:rPr>
          <w:sz w:val="28"/>
          <w:szCs w:val="28"/>
        </w:rPr>
      </w:pPr>
      <w:r>
        <w:rPr>
          <w:sz w:val="28"/>
          <w:szCs w:val="28"/>
        </w:rPr>
        <w:t>Good communication  and presentation skills</w:t>
      </w:r>
    </w:p>
    <w:p w:rsidR="004622DD" w:rsidRDefault="004622DD" w:rsidP="000269C7">
      <w:pPr>
        <w:widowControl w:val="0"/>
        <w:tabs>
          <w:tab w:val="left" w:pos="720"/>
        </w:tabs>
        <w:autoSpaceDE w:val="0"/>
        <w:autoSpaceDN w:val="0"/>
        <w:adjustRightInd w:val="0"/>
        <w:jc w:val="both"/>
        <w:rPr>
          <w:b/>
        </w:rPr>
      </w:pPr>
      <w:r w:rsidRPr="004622DD">
        <w:rPr>
          <w:b/>
        </w:rPr>
        <w:t xml:space="preserve">     </w:t>
      </w:r>
      <w:r>
        <w:rPr>
          <w:b/>
          <w:u w:val="single"/>
        </w:rPr>
        <w:t xml:space="preserve"> </w:t>
      </w:r>
      <w:r w:rsidR="00793C67">
        <w:rPr>
          <w:b/>
          <w:u w:val="single"/>
        </w:rPr>
        <w:t>LANGUAGES</w:t>
      </w:r>
      <w:r w:rsidR="00CC4A8D" w:rsidRPr="00CC4A8D">
        <w:rPr>
          <w:b/>
          <w:u w:val="single"/>
        </w:rPr>
        <w:t>:</w:t>
      </w:r>
      <w:r w:rsidR="00CC4A8D" w:rsidRPr="00CC4A8D">
        <w:rPr>
          <w:b/>
        </w:rPr>
        <w:t xml:space="preserve"> </w:t>
      </w:r>
      <w:r w:rsidR="00CC4A8D">
        <w:rPr>
          <w:b/>
        </w:rPr>
        <w:t xml:space="preserve">  </w:t>
      </w:r>
      <w:r>
        <w:rPr>
          <w:b/>
        </w:rPr>
        <w:t xml:space="preserve"> </w:t>
      </w:r>
    </w:p>
    <w:p w:rsidR="004622DD" w:rsidRDefault="004622DD" w:rsidP="000269C7">
      <w:pPr>
        <w:widowControl w:val="0"/>
        <w:tabs>
          <w:tab w:val="left" w:pos="720"/>
        </w:tabs>
        <w:autoSpaceDE w:val="0"/>
        <w:autoSpaceDN w:val="0"/>
        <w:adjustRightInd w:val="0"/>
        <w:jc w:val="both"/>
        <w:rPr>
          <w:sz w:val="28"/>
          <w:szCs w:val="28"/>
        </w:rPr>
      </w:pPr>
      <w:r>
        <w:rPr>
          <w:b/>
        </w:rPr>
        <w:t xml:space="preserve">                                </w:t>
      </w:r>
      <w:r w:rsidR="00C83867">
        <w:rPr>
          <w:sz w:val="28"/>
          <w:szCs w:val="28"/>
        </w:rPr>
        <w:t>English</w:t>
      </w:r>
      <w:r w:rsidR="00386681">
        <w:rPr>
          <w:sz w:val="28"/>
          <w:szCs w:val="28"/>
        </w:rPr>
        <w:t xml:space="preserve"> </w:t>
      </w:r>
      <w:r w:rsidR="00D379E3">
        <w:rPr>
          <w:sz w:val="28"/>
          <w:szCs w:val="28"/>
        </w:rPr>
        <w:t>(</w:t>
      </w:r>
      <w:r w:rsidR="00D379E3" w:rsidRPr="00CC4A8D">
        <w:t>reading, writing</w:t>
      </w:r>
      <w:r w:rsidR="00386681" w:rsidRPr="00CC4A8D">
        <w:t xml:space="preserve"> and </w:t>
      </w:r>
      <w:r w:rsidR="00D379E3" w:rsidRPr="00CC4A8D">
        <w:t>speaking</w:t>
      </w:r>
      <w:r w:rsidR="00D379E3">
        <w:rPr>
          <w:sz w:val="28"/>
          <w:szCs w:val="28"/>
        </w:rPr>
        <w:t>)</w:t>
      </w:r>
    </w:p>
    <w:p w:rsidR="004622DD" w:rsidRDefault="004622DD" w:rsidP="000269C7">
      <w:pPr>
        <w:widowControl w:val="0"/>
        <w:tabs>
          <w:tab w:val="left" w:pos="720"/>
        </w:tabs>
        <w:autoSpaceDE w:val="0"/>
        <w:autoSpaceDN w:val="0"/>
        <w:adjustRightInd w:val="0"/>
        <w:jc w:val="both"/>
        <w:rPr>
          <w:sz w:val="28"/>
          <w:szCs w:val="28"/>
        </w:rPr>
      </w:pPr>
      <w:r>
        <w:rPr>
          <w:sz w:val="28"/>
          <w:szCs w:val="28"/>
        </w:rPr>
        <w:t xml:space="preserve">                         </w:t>
      </w:r>
      <w:r w:rsidRPr="005D4AB0">
        <w:rPr>
          <w:sz w:val="28"/>
          <w:szCs w:val="28"/>
        </w:rPr>
        <w:t>Arabic</w:t>
      </w:r>
      <w:r>
        <w:rPr>
          <w:sz w:val="28"/>
          <w:szCs w:val="28"/>
        </w:rPr>
        <w:t xml:space="preserve"> (</w:t>
      </w:r>
      <w:r>
        <w:t>speaking</w:t>
      </w:r>
      <w:r>
        <w:rPr>
          <w:sz w:val="28"/>
          <w:szCs w:val="28"/>
        </w:rPr>
        <w:t>)</w:t>
      </w:r>
    </w:p>
    <w:p w:rsidR="0082585B" w:rsidRPr="00CC4A8D" w:rsidRDefault="004622DD" w:rsidP="000269C7">
      <w:pPr>
        <w:widowControl w:val="0"/>
        <w:tabs>
          <w:tab w:val="left" w:pos="720"/>
        </w:tabs>
        <w:autoSpaceDE w:val="0"/>
        <w:autoSpaceDN w:val="0"/>
        <w:adjustRightInd w:val="0"/>
        <w:jc w:val="both"/>
        <w:rPr>
          <w:b/>
        </w:rPr>
      </w:pPr>
      <w:r>
        <w:rPr>
          <w:sz w:val="28"/>
          <w:szCs w:val="28"/>
        </w:rPr>
        <w:t xml:space="preserve">                        </w:t>
      </w:r>
      <w:r w:rsidR="00C83867">
        <w:rPr>
          <w:sz w:val="28"/>
          <w:szCs w:val="28"/>
        </w:rPr>
        <w:t xml:space="preserve"> French</w:t>
      </w:r>
      <w:r w:rsidR="0082585B">
        <w:rPr>
          <w:sz w:val="28"/>
          <w:szCs w:val="28"/>
        </w:rPr>
        <w:t xml:space="preserve"> (</w:t>
      </w:r>
      <w:r w:rsidR="003525B7">
        <w:t>reading, writing and speaking</w:t>
      </w:r>
      <w:r w:rsidR="00386681">
        <w:rPr>
          <w:sz w:val="28"/>
          <w:szCs w:val="28"/>
        </w:rPr>
        <w:t>)</w:t>
      </w:r>
      <w:r w:rsidR="00C83867">
        <w:rPr>
          <w:sz w:val="28"/>
          <w:szCs w:val="28"/>
        </w:rPr>
        <w:t xml:space="preserve">, </w:t>
      </w:r>
      <w:r w:rsidR="0082585B">
        <w:rPr>
          <w:sz w:val="28"/>
          <w:szCs w:val="28"/>
        </w:rPr>
        <w:t xml:space="preserve">                   </w:t>
      </w:r>
    </w:p>
    <w:p w:rsidR="00201EAF" w:rsidRDefault="0082585B" w:rsidP="000269C7">
      <w:pPr>
        <w:widowControl w:val="0"/>
        <w:tabs>
          <w:tab w:val="left" w:pos="720"/>
        </w:tabs>
        <w:autoSpaceDE w:val="0"/>
        <w:autoSpaceDN w:val="0"/>
        <w:adjustRightInd w:val="0"/>
        <w:jc w:val="both"/>
        <w:rPr>
          <w:sz w:val="28"/>
          <w:szCs w:val="28"/>
        </w:rPr>
      </w:pPr>
      <w:r>
        <w:rPr>
          <w:sz w:val="28"/>
          <w:szCs w:val="28"/>
        </w:rPr>
        <w:t xml:space="preserve">                         </w:t>
      </w:r>
      <w:r w:rsidR="005D4AB0" w:rsidRPr="005D4AB0">
        <w:rPr>
          <w:sz w:val="28"/>
          <w:szCs w:val="28"/>
        </w:rPr>
        <w:t>Hindi</w:t>
      </w:r>
      <w:r w:rsidR="00386681">
        <w:rPr>
          <w:sz w:val="28"/>
          <w:szCs w:val="28"/>
        </w:rPr>
        <w:t xml:space="preserve"> (</w:t>
      </w:r>
      <w:r w:rsidR="001776D9">
        <w:t>Basic</w:t>
      </w:r>
      <w:r w:rsidR="00386681">
        <w:rPr>
          <w:sz w:val="28"/>
          <w:szCs w:val="28"/>
        </w:rPr>
        <w:t>)</w:t>
      </w:r>
      <w:r>
        <w:rPr>
          <w:sz w:val="28"/>
          <w:szCs w:val="28"/>
        </w:rPr>
        <w:t>,</w:t>
      </w:r>
      <w:r w:rsidR="001C6D21">
        <w:rPr>
          <w:sz w:val="28"/>
          <w:szCs w:val="28"/>
        </w:rPr>
        <w:t xml:space="preserve"> </w:t>
      </w:r>
      <w:r w:rsidR="00C83867">
        <w:rPr>
          <w:sz w:val="28"/>
          <w:szCs w:val="28"/>
        </w:rPr>
        <w:t xml:space="preserve">and </w:t>
      </w:r>
      <w:r w:rsidR="00C83867" w:rsidRPr="005D4AB0">
        <w:rPr>
          <w:sz w:val="28"/>
          <w:szCs w:val="28"/>
        </w:rPr>
        <w:t>Arabic</w:t>
      </w:r>
      <w:r w:rsidR="00386681">
        <w:rPr>
          <w:sz w:val="28"/>
          <w:szCs w:val="28"/>
        </w:rPr>
        <w:t xml:space="preserve"> (</w:t>
      </w:r>
      <w:r w:rsidR="003525B7">
        <w:t>speaking</w:t>
      </w:r>
      <w:r w:rsidR="00386681">
        <w:rPr>
          <w:sz w:val="28"/>
          <w:szCs w:val="28"/>
        </w:rPr>
        <w:t>)</w:t>
      </w:r>
    </w:p>
    <w:p w:rsidR="001776D9" w:rsidRPr="0082585B" w:rsidRDefault="001776D9" w:rsidP="000269C7">
      <w:pPr>
        <w:widowControl w:val="0"/>
        <w:tabs>
          <w:tab w:val="left" w:pos="720"/>
        </w:tabs>
        <w:autoSpaceDE w:val="0"/>
        <w:autoSpaceDN w:val="0"/>
        <w:adjustRightInd w:val="0"/>
        <w:jc w:val="both"/>
        <w:rPr>
          <w:b/>
        </w:rPr>
      </w:pPr>
    </w:p>
    <w:p w:rsidR="002A5155" w:rsidRDefault="004D4299" w:rsidP="00793C67">
      <w:pPr>
        <w:widowControl w:val="0"/>
        <w:tabs>
          <w:tab w:val="left" w:pos="720"/>
        </w:tabs>
        <w:autoSpaceDE w:val="0"/>
        <w:autoSpaceDN w:val="0"/>
        <w:adjustRightInd w:val="0"/>
        <w:jc w:val="both"/>
        <w:rPr>
          <w:rStyle w:val="Emphasis"/>
          <w:bCs/>
          <w:i w:val="0"/>
          <w:iCs w:val="0"/>
          <w:color w:val="000000" w:themeColor="text1"/>
          <w:sz w:val="28"/>
          <w:szCs w:val="28"/>
          <w:shd w:val="clear" w:color="auto" w:fill="FFFFFF"/>
        </w:rPr>
      </w:pPr>
      <w:r w:rsidRPr="004D4299">
        <w:rPr>
          <w:rStyle w:val="Emphasis"/>
          <w:b/>
          <w:bCs/>
          <w:i w:val="0"/>
          <w:iCs w:val="0"/>
          <w:color w:val="000000" w:themeColor="text1"/>
          <w:u w:val="single"/>
          <w:shd w:val="clear" w:color="auto" w:fill="FFFFFF"/>
        </w:rPr>
        <w:t>ADDITIONAL INFORMATION</w:t>
      </w:r>
      <w:r w:rsidRPr="004D4299">
        <w:rPr>
          <w:b/>
          <w:color w:val="000000" w:themeColor="text1"/>
          <w:u w:val="single"/>
        </w:rPr>
        <w:t>:</w:t>
      </w:r>
      <w:r w:rsidR="00793C67" w:rsidRPr="00CC4A8D">
        <w:rPr>
          <w:b/>
          <w:sz w:val="28"/>
          <w:szCs w:val="28"/>
        </w:rPr>
        <w:t xml:space="preserve"> </w:t>
      </w:r>
      <w:r w:rsidR="00CC4A8D">
        <w:rPr>
          <w:sz w:val="28"/>
          <w:szCs w:val="28"/>
        </w:rPr>
        <w:t xml:space="preserve">Last </w:t>
      </w:r>
      <w:r w:rsidR="00362649">
        <w:rPr>
          <w:sz w:val="28"/>
          <w:szCs w:val="28"/>
        </w:rPr>
        <w:t>year, i</w:t>
      </w:r>
      <w:r w:rsidR="00CC4A8D">
        <w:rPr>
          <w:sz w:val="28"/>
          <w:szCs w:val="28"/>
        </w:rPr>
        <w:t xml:space="preserve"> to</w:t>
      </w:r>
      <w:r w:rsidR="00EB2E64">
        <w:rPr>
          <w:sz w:val="28"/>
          <w:szCs w:val="28"/>
        </w:rPr>
        <w:t>ok 2</w:t>
      </w:r>
      <w:r w:rsidR="00CC4A8D">
        <w:rPr>
          <w:sz w:val="28"/>
          <w:szCs w:val="28"/>
        </w:rPr>
        <w:t xml:space="preserve"> month</w:t>
      </w:r>
      <w:r w:rsidR="00EB2E64">
        <w:rPr>
          <w:sz w:val="28"/>
          <w:szCs w:val="28"/>
        </w:rPr>
        <w:t>s</w:t>
      </w:r>
      <w:r w:rsidR="00D379E3">
        <w:rPr>
          <w:sz w:val="28"/>
          <w:szCs w:val="28"/>
        </w:rPr>
        <w:t xml:space="preserve"> to do</w:t>
      </w:r>
      <w:r w:rsidR="00CC4A8D">
        <w:rPr>
          <w:sz w:val="28"/>
          <w:szCs w:val="28"/>
        </w:rPr>
        <w:t xml:space="preserve"> an </w:t>
      </w:r>
      <w:r w:rsidR="00362649">
        <w:rPr>
          <w:sz w:val="28"/>
          <w:szCs w:val="28"/>
        </w:rPr>
        <w:t xml:space="preserve">internship </w:t>
      </w:r>
      <w:r w:rsidR="0096027E" w:rsidRPr="0096027E">
        <w:rPr>
          <w:sz w:val="28"/>
          <w:szCs w:val="28"/>
        </w:rPr>
        <w:t xml:space="preserve">at </w:t>
      </w:r>
      <w:proofErr w:type="gramStart"/>
      <w:r w:rsidR="00EB2E64">
        <w:rPr>
          <w:rStyle w:val="Emphasis"/>
          <w:bCs/>
          <w:i w:val="0"/>
          <w:iCs w:val="0"/>
          <w:color w:val="000000" w:themeColor="text1"/>
          <w:sz w:val="28"/>
          <w:szCs w:val="28"/>
          <w:shd w:val="clear" w:color="auto" w:fill="FFFFFF"/>
        </w:rPr>
        <w:t>BEAC(</w:t>
      </w:r>
      <w:proofErr w:type="gramEnd"/>
      <w:r w:rsidR="00EB2E64">
        <w:rPr>
          <w:rStyle w:val="Emphasis"/>
          <w:bCs/>
          <w:i w:val="0"/>
          <w:iCs w:val="0"/>
          <w:color w:val="000000" w:themeColor="text1"/>
          <w:sz w:val="28"/>
          <w:szCs w:val="28"/>
          <w:shd w:val="clear" w:color="auto" w:fill="FFFFFF"/>
        </w:rPr>
        <w:t>Central Bank of Central African State) in Chad.</w:t>
      </w:r>
    </w:p>
    <w:p w:rsidR="001776D9" w:rsidRPr="0096027E" w:rsidRDefault="001776D9" w:rsidP="00793C67">
      <w:pPr>
        <w:widowControl w:val="0"/>
        <w:tabs>
          <w:tab w:val="left" w:pos="720"/>
        </w:tabs>
        <w:autoSpaceDE w:val="0"/>
        <w:autoSpaceDN w:val="0"/>
        <w:adjustRightInd w:val="0"/>
        <w:jc w:val="both"/>
        <w:rPr>
          <w:b/>
          <w:color w:val="000000" w:themeColor="text1"/>
          <w:sz w:val="28"/>
          <w:szCs w:val="28"/>
        </w:rPr>
      </w:pPr>
    </w:p>
    <w:p w:rsidR="00201EAF" w:rsidRPr="00793C67" w:rsidRDefault="00793C67" w:rsidP="00201EAF">
      <w:pPr>
        <w:widowControl w:val="0"/>
        <w:autoSpaceDE w:val="0"/>
        <w:autoSpaceDN w:val="0"/>
        <w:adjustRightInd w:val="0"/>
        <w:jc w:val="both"/>
        <w:rPr>
          <w:b/>
          <w:bCs/>
          <w:color w:val="000000"/>
          <w:sz w:val="28"/>
          <w:szCs w:val="28"/>
          <w:u w:val="single"/>
        </w:rPr>
      </w:pPr>
      <w:r w:rsidRPr="004D4299">
        <w:rPr>
          <w:b/>
          <w:bCs/>
          <w:color w:val="000000" w:themeColor="text1"/>
          <w:sz w:val="28"/>
          <w:szCs w:val="28"/>
          <w:u w:val="single"/>
        </w:rPr>
        <w:t>PERSONAL PROFILE</w:t>
      </w:r>
      <w:r w:rsidRPr="00793C67">
        <w:rPr>
          <w:b/>
          <w:bCs/>
          <w:color w:val="000000"/>
          <w:sz w:val="28"/>
          <w:szCs w:val="28"/>
          <w:u w:val="single"/>
        </w:rPr>
        <w:t>:</w:t>
      </w:r>
    </w:p>
    <w:p w:rsidR="00201EAF" w:rsidRPr="005D4AB0" w:rsidRDefault="00201EAF" w:rsidP="00201EAF">
      <w:pPr>
        <w:widowControl w:val="0"/>
        <w:autoSpaceDE w:val="0"/>
        <w:autoSpaceDN w:val="0"/>
        <w:adjustRightInd w:val="0"/>
        <w:spacing w:line="360" w:lineRule="auto"/>
        <w:jc w:val="both"/>
        <w:rPr>
          <w:i/>
          <w:iCs/>
          <w:sz w:val="28"/>
          <w:szCs w:val="28"/>
        </w:rPr>
      </w:pPr>
      <w:r w:rsidRPr="005D4AB0">
        <w:rPr>
          <w:sz w:val="28"/>
          <w:szCs w:val="28"/>
        </w:rPr>
        <w:t>Name</w:t>
      </w:r>
      <w:r w:rsidRPr="005D4AB0">
        <w:rPr>
          <w:sz w:val="28"/>
          <w:szCs w:val="28"/>
        </w:rPr>
        <w:tab/>
      </w:r>
      <w:r w:rsidRPr="005D4AB0">
        <w:rPr>
          <w:sz w:val="28"/>
          <w:szCs w:val="28"/>
        </w:rPr>
        <w:tab/>
      </w:r>
      <w:r w:rsidRPr="005D4AB0">
        <w:rPr>
          <w:sz w:val="28"/>
          <w:szCs w:val="28"/>
        </w:rPr>
        <w:tab/>
      </w:r>
      <w:r w:rsidR="00793C67">
        <w:rPr>
          <w:sz w:val="28"/>
          <w:szCs w:val="28"/>
        </w:rPr>
        <w:t xml:space="preserve">          </w:t>
      </w:r>
      <w:r w:rsidRPr="005D4AB0">
        <w:rPr>
          <w:b/>
          <w:bCs/>
          <w:sz w:val="28"/>
          <w:szCs w:val="28"/>
        </w:rPr>
        <w:t xml:space="preserve">:     </w:t>
      </w:r>
      <w:r w:rsidR="00EB2E64">
        <w:rPr>
          <w:b/>
          <w:bCs/>
          <w:sz w:val="28"/>
          <w:szCs w:val="28"/>
        </w:rPr>
        <w:t xml:space="preserve">Ali </w:t>
      </w:r>
    </w:p>
    <w:p w:rsidR="00201EAF" w:rsidRPr="005D4AB0" w:rsidRDefault="00201EAF" w:rsidP="00201EAF">
      <w:pPr>
        <w:widowControl w:val="0"/>
        <w:autoSpaceDE w:val="0"/>
        <w:autoSpaceDN w:val="0"/>
        <w:adjustRightInd w:val="0"/>
        <w:spacing w:line="360" w:lineRule="auto"/>
        <w:jc w:val="both"/>
        <w:rPr>
          <w:sz w:val="28"/>
          <w:szCs w:val="28"/>
        </w:rPr>
      </w:pPr>
      <w:r w:rsidRPr="005D4AB0">
        <w:rPr>
          <w:sz w:val="28"/>
          <w:szCs w:val="28"/>
        </w:rPr>
        <w:t>Date of Birth</w:t>
      </w:r>
      <w:r w:rsidRPr="005D4AB0">
        <w:rPr>
          <w:sz w:val="28"/>
          <w:szCs w:val="28"/>
        </w:rPr>
        <w:tab/>
      </w:r>
      <w:r w:rsidR="00793C67">
        <w:rPr>
          <w:sz w:val="28"/>
          <w:szCs w:val="28"/>
        </w:rPr>
        <w:t xml:space="preserve">          </w:t>
      </w:r>
      <w:r w:rsidRPr="005D4AB0">
        <w:rPr>
          <w:b/>
          <w:bCs/>
          <w:sz w:val="28"/>
          <w:szCs w:val="28"/>
        </w:rPr>
        <w:t>:</w:t>
      </w:r>
      <w:r w:rsidRPr="005D4AB0">
        <w:rPr>
          <w:sz w:val="28"/>
          <w:szCs w:val="28"/>
        </w:rPr>
        <w:t xml:space="preserve">     </w:t>
      </w:r>
      <w:r w:rsidRPr="00F20059">
        <w:rPr>
          <w:b/>
          <w:sz w:val="28"/>
          <w:szCs w:val="28"/>
        </w:rPr>
        <w:t>0</w:t>
      </w:r>
      <w:r w:rsidR="001776D9" w:rsidRPr="00F20059">
        <w:rPr>
          <w:b/>
          <w:sz w:val="28"/>
          <w:szCs w:val="28"/>
        </w:rPr>
        <w:t>1/01/1990</w:t>
      </w:r>
      <w:r w:rsidRPr="005D4AB0">
        <w:rPr>
          <w:b/>
          <w:bCs/>
          <w:sz w:val="28"/>
          <w:szCs w:val="28"/>
        </w:rPr>
        <w:tab/>
      </w:r>
      <w:r w:rsidRPr="005D4AB0">
        <w:rPr>
          <w:sz w:val="28"/>
          <w:szCs w:val="28"/>
        </w:rPr>
        <w:tab/>
        <w:t xml:space="preserve">           </w:t>
      </w:r>
    </w:p>
    <w:p w:rsidR="00201EAF" w:rsidRPr="005D4AB0" w:rsidRDefault="00201EAF" w:rsidP="00201EAF">
      <w:pPr>
        <w:widowControl w:val="0"/>
        <w:autoSpaceDE w:val="0"/>
        <w:autoSpaceDN w:val="0"/>
        <w:adjustRightInd w:val="0"/>
        <w:spacing w:line="360" w:lineRule="auto"/>
        <w:rPr>
          <w:b/>
          <w:bCs/>
          <w:sz w:val="28"/>
          <w:szCs w:val="28"/>
        </w:rPr>
      </w:pPr>
      <w:r w:rsidRPr="005D4AB0">
        <w:rPr>
          <w:sz w:val="28"/>
          <w:szCs w:val="28"/>
        </w:rPr>
        <w:t>Marital Status</w:t>
      </w:r>
      <w:r w:rsidRPr="005D4AB0">
        <w:rPr>
          <w:sz w:val="28"/>
          <w:szCs w:val="28"/>
        </w:rPr>
        <w:tab/>
      </w:r>
      <w:r w:rsidR="00793C67">
        <w:rPr>
          <w:sz w:val="28"/>
          <w:szCs w:val="28"/>
        </w:rPr>
        <w:t xml:space="preserve">           </w:t>
      </w:r>
      <w:r w:rsidR="00D65F64">
        <w:rPr>
          <w:b/>
          <w:bCs/>
          <w:sz w:val="28"/>
          <w:szCs w:val="28"/>
        </w:rPr>
        <w:t xml:space="preserve">:     </w:t>
      </w:r>
      <w:r w:rsidRPr="005D4AB0">
        <w:rPr>
          <w:b/>
          <w:bCs/>
          <w:sz w:val="28"/>
          <w:szCs w:val="28"/>
        </w:rPr>
        <w:t>Single</w:t>
      </w:r>
      <w:r w:rsidRPr="005D4AB0">
        <w:rPr>
          <w:sz w:val="28"/>
          <w:szCs w:val="28"/>
        </w:rPr>
        <w:t xml:space="preserve">                   </w:t>
      </w:r>
    </w:p>
    <w:p w:rsidR="00201EAF" w:rsidRPr="005D4AB0" w:rsidRDefault="00201EAF" w:rsidP="00201EAF">
      <w:pPr>
        <w:widowControl w:val="0"/>
        <w:autoSpaceDE w:val="0"/>
        <w:autoSpaceDN w:val="0"/>
        <w:adjustRightInd w:val="0"/>
        <w:spacing w:line="360" w:lineRule="auto"/>
        <w:rPr>
          <w:b/>
          <w:bCs/>
          <w:sz w:val="28"/>
          <w:szCs w:val="28"/>
        </w:rPr>
      </w:pPr>
      <w:r w:rsidRPr="005D4AB0">
        <w:rPr>
          <w:sz w:val="28"/>
          <w:szCs w:val="28"/>
        </w:rPr>
        <w:t>Nationality</w:t>
      </w:r>
      <w:r w:rsidRPr="005D4AB0">
        <w:rPr>
          <w:sz w:val="28"/>
          <w:szCs w:val="28"/>
        </w:rPr>
        <w:tab/>
      </w:r>
      <w:r w:rsidRPr="005D4AB0">
        <w:rPr>
          <w:sz w:val="28"/>
          <w:szCs w:val="28"/>
        </w:rPr>
        <w:tab/>
      </w:r>
      <w:r w:rsidR="00793C67">
        <w:rPr>
          <w:sz w:val="28"/>
          <w:szCs w:val="28"/>
        </w:rPr>
        <w:t xml:space="preserve">           </w:t>
      </w:r>
      <w:r w:rsidR="00D65F64">
        <w:rPr>
          <w:b/>
          <w:bCs/>
          <w:sz w:val="28"/>
          <w:szCs w:val="28"/>
        </w:rPr>
        <w:t xml:space="preserve">:     </w:t>
      </w:r>
      <w:r w:rsidRPr="005D4AB0">
        <w:rPr>
          <w:b/>
          <w:bCs/>
          <w:sz w:val="28"/>
          <w:szCs w:val="28"/>
        </w:rPr>
        <w:t>Chadian</w:t>
      </w:r>
      <w:bookmarkStart w:id="0" w:name="_GoBack"/>
      <w:bookmarkEnd w:id="0"/>
    </w:p>
    <w:sectPr w:rsidR="00201EAF" w:rsidRPr="005D4AB0" w:rsidSect="00235597">
      <w:pgSz w:w="11909" w:h="16834" w:code="9"/>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4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2907323"/>
    <w:multiLevelType w:val="hybridMultilevel"/>
    <w:tmpl w:val="908A8C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3767D25"/>
    <w:multiLevelType w:val="hybridMultilevel"/>
    <w:tmpl w:val="9F0E5AD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2991A18"/>
    <w:multiLevelType w:val="hybridMultilevel"/>
    <w:tmpl w:val="21423156"/>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B01C53"/>
    <w:multiLevelType w:val="hybridMultilevel"/>
    <w:tmpl w:val="852A2C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E3572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58967A2"/>
    <w:multiLevelType w:val="hybridMultilevel"/>
    <w:tmpl w:val="E7EA9BE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5CE204E9"/>
    <w:multiLevelType w:val="hybridMultilevel"/>
    <w:tmpl w:val="2EC212A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201EAF"/>
    <w:rsid w:val="00004075"/>
    <w:rsid w:val="00017308"/>
    <w:rsid w:val="000269C7"/>
    <w:rsid w:val="001776D9"/>
    <w:rsid w:val="001955C2"/>
    <w:rsid w:val="001C6D21"/>
    <w:rsid w:val="00201EAF"/>
    <w:rsid w:val="002636A5"/>
    <w:rsid w:val="00276E2A"/>
    <w:rsid w:val="002A5155"/>
    <w:rsid w:val="002C6C1D"/>
    <w:rsid w:val="002D7C47"/>
    <w:rsid w:val="002E6728"/>
    <w:rsid w:val="0030367D"/>
    <w:rsid w:val="00331806"/>
    <w:rsid w:val="00352510"/>
    <w:rsid w:val="003525B7"/>
    <w:rsid w:val="00362649"/>
    <w:rsid w:val="00386681"/>
    <w:rsid w:val="003B1CB6"/>
    <w:rsid w:val="00412417"/>
    <w:rsid w:val="004622DD"/>
    <w:rsid w:val="004821CC"/>
    <w:rsid w:val="00497266"/>
    <w:rsid w:val="004D1B0D"/>
    <w:rsid w:val="004D4299"/>
    <w:rsid w:val="00532FE8"/>
    <w:rsid w:val="00575528"/>
    <w:rsid w:val="005A523F"/>
    <w:rsid w:val="005D4AB0"/>
    <w:rsid w:val="006372BF"/>
    <w:rsid w:val="00697F1D"/>
    <w:rsid w:val="006B3A81"/>
    <w:rsid w:val="006D320D"/>
    <w:rsid w:val="00756269"/>
    <w:rsid w:val="007574C5"/>
    <w:rsid w:val="007574E5"/>
    <w:rsid w:val="00771E6D"/>
    <w:rsid w:val="00793C67"/>
    <w:rsid w:val="0082585B"/>
    <w:rsid w:val="0085242C"/>
    <w:rsid w:val="0091596C"/>
    <w:rsid w:val="00921FD0"/>
    <w:rsid w:val="0096027E"/>
    <w:rsid w:val="00A01DFD"/>
    <w:rsid w:val="00A7544F"/>
    <w:rsid w:val="00AD56C4"/>
    <w:rsid w:val="00B0114F"/>
    <w:rsid w:val="00C346F5"/>
    <w:rsid w:val="00C45922"/>
    <w:rsid w:val="00C83867"/>
    <w:rsid w:val="00CA50FA"/>
    <w:rsid w:val="00CC4A8D"/>
    <w:rsid w:val="00D0780D"/>
    <w:rsid w:val="00D139A3"/>
    <w:rsid w:val="00D379E3"/>
    <w:rsid w:val="00D45B5D"/>
    <w:rsid w:val="00D65F64"/>
    <w:rsid w:val="00D7099D"/>
    <w:rsid w:val="00DB6AA5"/>
    <w:rsid w:val="00E0202F"/>
    <w:rsid w:val="00E81EB5"/>
    <w:rsid w:val="00EB2E64"/>
    <w:rsid w:val="00F20059"/>
    <w:rsid w:val="00F45FDF"/>
    <w:rsid w:val="00FC14B9"/>
    <w:rsid w:val="00FD00B5"/>
    <w:rsid w:val="00FD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A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1EAF"/>
    <w:pPr>
      <w:ind w:left="720"/>
      <w:contextualSpacing/>
    </w:pPr>
  </w:style>
  <w:style w:type="character" w:styleId="Hyperlink">
    <w:name w:val="Hyperlink"/>
    <w:basedOn w:val="DefaultParagraphFont"/>
    <w:uiPriority w:val="99"/>
    <w:unhideWhenUsed/>
    <w:rsid w:val="00201EAF"/>
    <w:rPr>
      <w:color w:val="0000FF" w:themeColor="hyperlink"/>
      <w:u w:val="single"/>
    </w:rPr>
  </w:style>
  <w:style w:type="character" w:styleId="Emphasis">
    <w:name w:val="Emphasis"/>
    <w:basedOn w:val="DefaultParagraphFont"/>
    <w:uiPriority w:val="20"/>
    <w:qFormat/>
    <w:rsid w:val="005D4AB0"/>
    <w:rPr>
      <w:i/>
      <w:iCs/>
    </w:rPr>
  </w:style>
  <w:style w:type="character" w:customStyle="1" w:styleId="apple-converted-space">
    <w:name w:val="apple-converted-space"/>
    <w:basedOn w:val="DefaultParagraphFont"/>
    <w:rsid w:val="0096027E"/>
  </w:style>
  <w:style w:type="paragraph" w:styleId="BalloonText">
    <w:name w:val="Balloon Text"/>
    <w:basedOn w:val="Normal"/>
    <w:link w:val="BalloonTextChar"/>
    <w:uiPriority w:val="99"/>
    <w:semiHidden/>
    <w:unhideWhenUsed/>
    <w:rsid w:val="006D320D"/>
    <w:rPr>
      <w:rFonts w:ascii="Tahoma" w:hAnsi="Tahoma" w:cs="Tahoma"/>
      <w:sz w:val="16"/>
      <w:szCs w:val="16"/>
    </w:rPr>
  </w:style>
  <w:style w:type="character" w:customStyle="1" w:styleId="BalloonTextChar">
    <w:name w:val="Balloon Text Char"/>
    <w:basedOn w:val="DefaultParagraphFont"/>
    <w:link w:val="BalloonText"/>
    <w:uiPriority w:val="99"/>
    <w:semiHidden/>
    <w:rsid w:val="006D32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30184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CA28-EE69-4FD0-8C19-CD30C201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ghazali</dc:creator>
  <cp:lastModifiedBy>348382427</cp:lastModifiedBy>
  <cp:revision>10</cp:revision>
  <dcterms:created xsi:type="dcterms:W3CDTF">2016-08-17T18:23:00Z</dcterms:created>
  <dcterms:modified xsi:type="dcterms:W3CDTF">2017-04-09T07:23:00Z</dcterms:modified>
</cp:coreProperties>
</file>