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68" w:rsidRDefault="00450268" w:rsidP="00AA510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AA5100">
        <w:rPr>
          <w:rFonts w:ascii="Times New Roman" w:hAnsi="Times New Roman" w:cs="Times New Roman"/>
          <w:color w:val="0070C0"/>
          <w:sz w:val="36"/>
          <w:szCs w:val="36"/>
        </w:rPr>
        <w:t xml:space="preserve">Muzammil </w:t>
      </w:r>
    </w:p>
    <w:p w:rsidR="008E3262" w:rsidRPr="00AA5100" w:rsidRDefault="008E3262" w:rsidP="00AA5100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hyperlink r:id="rId9" w:history="1">
        <w:r w:rsidRPr="00A40F4C">
          <w:rPr>
            <w:rStyle w:val="Hyperlink"/>
            <w:rFonts w:ascii="Times New Roman" w:hAnsi="Times New Roman"/>
            <w:sz w:val="36"/>
            <w:szCs w:val="36"/>
          </w:rPr>
          <w:t>Muzammil.301877@2freemail.com</w:t>
        </w:r>
      </w:hyperlink>
      <w:r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954377" w:rsidRPr="00AA5100" w:rsidRDefault="00450268" w:rsidP="00AA510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5100">
        <w:rPr>
          <w:rFonts w:ascii="Times New Roman" w:hAnsi="Times New Roman" w:cs="Times New Roman"/>
          <w:sz w:val="32"/>
          <w:szCs w:val="32"/>
        </w:rPr>
        <w:t>Trade Finance Professional</w:t>
      </w:r>
    </w:p>
    <w:p w:rsidR="00AA5100" w:rsidRDefault="00937604" w:rsidP="00AA5100">
      <w:pPr>
        <w:widowControl w:val="0"/>
        <w:tabs>
          <w:tab w:val="left" w:pos="3690"/>
          <w:tab w:val="left" w:pos="38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C00000"/>
        </w:rPr>
      </w:pPr>
      <w:r w:rsidRPr="0022282C">
        <w:rPr>
          <w:rFonts w:ascii="Times New Roman" w:hAnsi="Times New Roman" w:cs="Times New Roman"/>
          <w:color w:val="C00000"/>
        </w:rPr>
        <w:t xml:space="preserve">  </w:t>
      </w:r>
    </w:p>
    <w:p w:rsidR="006447EC" w:rsidRPr="008E6FB8" w:rsidRDefault="006447EC" w:rsidP="00AA5100">
      <w:pPr>
        <w:widowControl w:val="0"/>
        <w:tabs>
          <w:tab w:val="left" w:pos="3690"/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</w:rPr>
      </w:pPr>
      <w:r w:rsidRPr="008E6FB8">
        <w:rPr>
          <w:rFonts w:ascii="Times New Roman" w:hAnsi="Times New Roman" w:cs="Times New Roman"/>
          <w:color w:val="0070C0"/>
        </w:rPr>
        <w:t>PERSONAL SUMMARY</w:t>
      </w:r>
    </w:p>
    <w:p w:rsidR="00450268" w:rsidRPr="00AA5100" w:rsidRDefault="00450268" w:rsidP="00AA510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100">
        <w:rPr>
          <w:rFonts w:ascii="Times New Roman" w:hAnsi="Times New Roman" w:cs="Times New Roman"/>
          <w:b/>
        </w:rPr>
        <w:t>E</w:t>
      </w:r>
      <w:r w:rsidRPr="00AA5100">
        <w:rPr>
          <w:rFonts w:ascii="Times New Roman" w:hAnsi="Times New Roman" w:cs="Times New Roman"/>
        </w:rPr>
        <w:t>xperienced in trade finance with excellent knowledge and ‘</w:t>
      </w:r>
      <w:r w:rsidRPr="00AA5100">
        <w:rPr>
          <w:rFonts w:ascii="Times New Roman" w:hAnsi="Times New Roman" w:cs="Times New Roman"/>
          <w:color w:val="222222"/>
          <w:shd w:val="clear" w:color="auto" w:fill="FFFFFF"/>
        </w:rPr>
        <w:t xml:space="preserve">Certificate for Documentary Credit Specialists’ (CDCS) </w:t>
      </w:r>
      <w:r w:rsidRPr="00AA5100">
        <w:rPr>
          <w:rFonts w:ascii="Times New Roman" w:hAnsi="Times New Roman" w:cs="Times New Roman"/>
        </w:rPr>
        <w:t>professional able to build strong relationships both within and outside of department.</w:t>
      </w:r>
      <w:proofErr w:type="gramEnd"/>
      <w:r w:rsidRPr="00AA5100">
        <w:rPr>
          <w:rFonts w:ascii="Times New Roman" w:hAnsi="Times New Roman" w:cs="Times New Roman"/>
        </w:rPr>
        <w:t xml:space="preserve"> Possessing strong financial </w:t>
      </w:r>
      <w:r w:rsidRPr="00AA5100">
        <w:rPr>
          <w:rFonts w:ascii="Times New Roman" w:hAnsi="Times New Roman" w:cs="Times New Roman"/>
          <w:color w:val="222222"/>
          <w:shd w:val="clear" w:color="auto" w:fill="FFFFFF"/>
        </w:rPr>
        <w:t>documentary</w:t>
      </w:r>
      <w:r w:rsidRPr="00AA5100">
        <w:rPr>
          <w:rFonts w:ascii="Times New Roman" w:hAnsi="Times New Roman" w:cs="Times New Roman"/>
        </w:rPr>
        <w:t xml:space="preserve"> and reporting skills with rigorously ensuring that all statutory and corporate obligations are met. Principles of Finance and accountancy, CDCS and experience along with that of computer applications like </w:t>
      </w:r>
      <w:r w:rsidRPr="00AA5100">
        <w:rPr>
          <w:rFonts w:ascii="Times New Roman" w:eastAsia="Calibri" w:hAnsi="Times New Roman" w:cs="Times New Roman"/>
          <w:bCs/>
        </w:rPr>
        <w:t>Oracle, Microsoft Dynamics GP, Tally</w:t>
      </w:r>
      <w:r w:rsidRPr="00AA5100">
        <w:rPr>
          <w:rFonts w:ascii="Times New Roman" w:hAnsi="Times New Roman" w:cs="Times New Roman"/>
        </w:rPr>
        <w:t xml:space="preserve"> and M S Office Suite would help me to effectively performing my duties.</w:t>
      </w:r>
    </w:p>
    <w:p w:rsidR="00AA5100" w:rsidRDefault="00AA5100" w:rsidP="00AA5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50268" w:rsidRPr="00AA5100" w:rsidRDefault="00450268" w:rsidP="00AA51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 xml:space="preserve">Now looking for a </w:t>
      </w:r>
      <w:r w:rsidRPr="00AA5100">
        <w:rPr>
          <w:rFonts w:ascii="Times New Roman" w:hAnsi="Times New Roman" w:cs="Times New Roman"/>
          <w:b/>
          <w:i/>
        </w:rPr>
        <w:t xml:space="preserve">Trade Finance Position </w:t>
      </w:r>
      <w:r w:rsidRPr="00AA5100">
        <w:rPr>
          <w:rFonts w:ascii="Times New Roman" w:hAnsi="Times New Roman" w:cs="Times New Roman"/>
        </w:rPr>
        <w:t>one which will make best use of my existing skills and experience contribute to the company's growth, in turn ensuring personal growth.</w:t>
      </w:r>
    </w:p>
    <w:p w:rsidR="002C57B0" w:rsidRPr="002C57B0" w:rsidRDefault="002C57B0" w:rsidP="00AA5100">
      <w:pPr>
        <w:spacing w:after="0"/>
        <w:ind w:right="78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520"/>
        <w:gridCol w:w="180"/>
        <w:gridCol w:w="90"/>
        <w:gridCol w:w="900"/>
        <w:gridCol w:w="630"/>
        <w:gridCol w:w="2750"/>
        <w:gridCol w:w="860"/>
      </w:tblGrid>
      <w:tr w:rsidR="006447EC" w:rsidTr="00B6776D">
        <w:trPr>
          <w:trHeight w:val="29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8E6FB8" w:rsidRDefault="006447EC" w:rsidP="002C57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8E6FB8" w:rsidRDefault="00BF61E1" w:rsidP="0030261D">
            <w:pPr>
              <w:widowControl w:val="0"/>
              <w:autoSpaceDE w:val="0"/>
              <w:autoSpaceDN w:val="0"/>
              <w:adjustRightInd w:val="0"/>
              <w:spacing w:after="0"/>
              <w:ind w:left="-670" w:right="720"/>
              <w:jc w:val="right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  </w:t>
            </w:r>
            <w:r w:rsidR="0030261D" w:rsidRPr="008E6FB8">
              <w:rPr>
                <w:rFonts w:ascii="Times New Roman" w:hAnsi="Times New Roman" w:cs="Times New Roman"/>
                <w:color w:val="0070C0"/>
              </w:rPr>
              <w:t>PROFESSIONAL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22282C" w:rsidRDefault="005961F4" w:rsidP="00CA28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2282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8E6FB8" w:rsidRDefault="006447EC" w:rsidP="005961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8E6FB8">
              <w:rPr>
                <w:rFonts w:ascii="Times New Roman" w:hAnsi="Times New Roman" w:cs="Times New Roman"/>
                <w:color w:val="0070C0"/>
              </w:rPr>
              <w:t>PERSONAL</w:t>
            </w:r>
          </w:p>
        </w:tc>
      </w:tr>
      <w:tr w:rsidR="006447EC" w:rsidTr="00B6776D">
        <w:trPr>
          <w:gridAfter w:val="1"/>
          <w:wAfter w:w="860" w:type="dxa"/>
          <w:trHeight w:val="41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520D38" w:rsidRDefault="0030261D" w:rsidP="00520D3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2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520D38" w:rsidRPr="00520D38">
              <w:rPr>
                <w:rFonts w:ascii="Times New Roman" w:hAnsi="Times New Roman" w:cs="Times New Roman"/>
                <w:sz w:val="20"/>
                <w:szCs w:val="20"/>
              </w:rPr>
              <w:t>Strong analytical &amp; numerical</w:t>
            </w:r>
            <w:r w:rsidR="00696769">
              <w:rPr>
                <w:rFonts w:ascii="Times New Roman" w:hAnsi="Times New Roman" w:cs="Times New Roman"/>
                <w:sz w:val="20"/>
                <w:szCs w:val="20"/>
              </w:rPr>
              <w:t xml:space="preserve"> skill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BF61E1" w:rsidP="00BF61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Passionate about </w:t>
            </w:r>
            <w:r w:rsidR="00520D38">
              <w:rPr>
                <w:rFonts w:ascii="Times New Roman" w:hAnsi="Times New Roman" w:cs="Times New Roman"/>
                <w:sz w:val="20"/>
                <w:szCs w:val="20"/>
              </w:rPr>
              <w:t>Trade Finance</w:t>
            </w:r>
          </w:p>
        </w:tc>
      </w:tr>
      <w:tr w:rsidR="006447EC" w:rsidTr="00B6776D">
        <w:trPr>
          <w:gridAfter w:val="1"/>
          <w:wAfter w:w="860" w:type="dxa"/>
          <w:trHeight w:val="264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696769" w:rsidRDefault="00CA4132" w:rsidP="00696769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oval id="_x0000_s1026" style="position:absolute;left:0;text-align:left;margin-left:194.75pt;margin-top:8.25pt;width:98.3pt;height:102.1pt;z-index:251657728;mso-position-horizontal-relative:text;mso-position-vertical-relative:text" strokecolor="#95b3d7 [1940]">
                  <v:fill r:id="rId10" o:title="101" recolor="t" rotate="t" type="frame"/>
                </v:oval>
              </w:pict>
            </w:r>
            <w:r w:rsidR="0030261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96769" w:rsidRPr="00535357">
              <w:rPr>
                <w:rFonts w:ascii="Times New Roman" w:hAnsi="Times New Roman" w:cs="Times New Roman"/>
                <w:sz w:val="20"/>
                <w:szCs w:val="20"/>
              </w:rPr>
              <w:t>Deal</w:t>
            </w:r>
            <w:r w:rsidR="00696769">
              <w:rPr>
                <w:rFonts w:ascii="Times New Roman" w:hAnsi="Times New Roman" w:cs="Times New Roman"/>
                <w:sz w:val="20"/>
                <w:szCs w:val="20"/>
              </w:rPr>
              <w:t>ing with</w:t>
            </w:r>
            <w:r w:rsidR="00696769" w:rsidRPr="00535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769" w:rsidRPr="00611878">
              <w:rPr>
                <w:rFonts w:ascii="Times New Roman" w:hAnsi="Times New Roman" w:cs="Times New Roman"/>
                <w:sz w:val="20"/>
                <w:szCs w:val="20"/>
              </w:rPr>
              <w:t>international clients</w:t>
            </w:r>
            <w:r w:rsidR="0061187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76067F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 Effective communication skills</w:t>
            </w:r>
          </w:p>
        </w:tc>
      </w:tr>
      <w:tr w:rsidR="006447EC" w:rsidTr="00B6776D">
        <w:trPr>
          <w:gridAfter w:val="1"/>
          <w:wAfter w:w="860" w:type="dxa"/>
          <w:trHeight w:val="264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535357" w:rsidRDefault="00696769" w:rsidP="00696769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769">
              <w:rPr>
                <w:rFonts w:ascii="Times New Roman" w:hAnsi="Times New Roman" w:cs="Times New Roman"/>
                <w:sz w:val="20"/>
                <w:szCs w:val="20"/>
              </w:rPr>
              <w:t>Familiarity with software and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30261D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>Working as part of a tight team</w:t>
            </w:r>
          </w:p>
        </w:tc>
      </w:tr>
      <w:tr w:rsidR="006447EC" w:rsidTr="00B6776D">
        <w:trPr>
          <w:gridAfter w:val="1"/>
          <w:wAfter w:w="860" w:type="dxa"/>
          <w:trHeight w:val="266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520D38" w:rsidRDefault="0030261D" w:rsidP="00520D3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20D38">
              <w:rPr>
                <w:rFonts w:ascii="Times New Roman" w:hAnsi="Times New Roman" w:cs="Times New Roman"/>
                <w:sz w:val="20"/>
                <w:szCs w:val="20"/>
              </w:rPr>
              <w:t>Forex</w:t>
            </w:r>
            <w:proofErr w:type="spellEnd"/>
            <w:r w:rsidR="00520D38">
              <w:rPr>
                <w:rFonts w:ascii="Times New Roman" w:hAnsi="Times New Roman" w:cs="Times New Roman"/>
                <w:sz w:val="20"/>
                <w:szCs w:val="20"/>
              </w:rPr>
              <w:t xml:space="preserve"> &amp; treasury function know how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30261D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>Creating a relaxed atmosphere</w:t>
            </w:r>
          </w:p>
        </w:tc>
      </w:tr>
      <w:tr w:rsidR="006447EC" w:rsidTr="00B6776D">
        <w:trPr>
          <w:gridAfter w:val="1"/>
          <w:wAfter w:w="860" w:type="dxa"/>
          <w:trHeight w:val="265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520D38" w:rsidRDefault="00520D38" w:rsidP="0030261D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7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18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D38">
              <w:rPr>
                <w:rFonts w:ascii="Times New Roman" w:hAnsi="Times New Roman" w:cs="Times New Roman"/>
                <w:sz w:val="20"/>
                <w:szCs w:val="20"/>
              </w:rPr>
              <w:t>Sound understanding of banking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30261D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>Taking on extra responsibility</w:t>
            </w:r>
          </w:p>
        </w:tc>
      </w:tr>
      <w:tr w:rsidR="006447EC" w:rsidTr="00B6776D">
        <w:trPr>
          <w:gridAfter w:val="1"/>
          <w:wAfter w:w="860" w:type="dxa"/>
          <w:trHeight w:val="264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30261D" w:rsidP="0030261D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Superb </w:t>
            </w:r>
            <w:proofErr w:type="spellStart"/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>organisational</w:t>
            </w:r>
            <w:proofErr w:type="spellEnd"/>
            <w:r w:rsidR="0076067F"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 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76067F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026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         Punctual &amp; always on time</w:t>
            </w:r>
          </w:p>
        </w:tc>
      </w:tr>
      <w:tr w:rsidR="006447EC" w:rsidTr="00B6776D">
        <w:trPr>
          <w:gridAfter w:val="1"/>
          <w:wAfter w:w="860" w:type="dxa"/>
          <w:trHeight w:val="264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30261D" w:rsidP="00444C77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444C77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  <w:r w:rsidR="00535357" w:rsidRPr="00535357">
              <w:rPr>
                <w:rFonts w:ascii="Times New Roman" w:hAnsi="Times New Roman" w:cs="Times New Roman"/>
                <w:sz w:val="20"/>
                <w:szCs w:val="20"/>
              </w:rPr>
              <w:t xml:space="preserve"> Information systems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AA200B" w:rsidRDefault="0076067F" w:rsidP="00AA20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67F">
              <w:rPr>
                <w:w w:val="99"/>
              </w:rPr>
              <w:t xml:space="preserve">         </w:t>
            </w:r>
            <w:r w:rsidRPr="00AA200B">
              <w:rPr>
                <w:rFonts w:ascii="Times New Roman" w:hAnsi="Times New Roman" w:cs="Times New Roman"/>
              </w:rPr>
              <w:t xml:space="preserve"> </w:t>
            </w:r>
            <w:r w:rsidRPr="00AA200B">
              <w:rPr>
                <w:rFonts w:ascii="Times New Roman" w:hAnsi="Times New Roman" w:cs="Times New Roman"/>
                <w:sz w:val="20"/>
                <w:szCs w:val="20"/>
              </w:rPr>
              <w:t>Good at making decisions</w:t>
            </w:r>
          </w:p>
        </w:tc>
      </w:tr>
      <w:tr w:rsidR="006447EC" w:rsidTr="00B6776D">
        <w:trPr>
          <w:gridAfter w:val="1"/>
          <w:wAfter w:w="860" w:type="dxa"/>
          <w:trHeight w:val="264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535357" w:rsidRDefault="00535357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ind w:right="5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Report writing capabilities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Default="006447EC" w:rsidP="00AA200B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7EC" w:rsidRPr="0076067F" w:rsidRDefault="0076067F" w:rsidP="00AA2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F">
              <w:rPr>
                <w:rFonts w:ascii="Times New Roman" w:hAnsi="Times New Roman" w:cs="Times New Roman"/>
                <w:sz w:val="20"/>
                <w:szCs w:val="20"/>
              </w:rPr>
              <w:t xml:space="preserve">        Superb time management</w:t>
            </w:r>
          </w:p>
        </w:tc>
      </w:tr>
    </w:tbl>
    <w:p w:rsidR="0030261D" w:rsidRPr="0022282C" w:rsidRDefault="0030261D" w:rsidP="000B4A74">
      <w:pPr>
        <w:widowControl w:val="0"/>
        <w:overflowPunct w:val="0"/>
        <w:autoSpaceDE w:val="0"/>
        <w:autoSpaceDN w:val="0"/>
        <w:adjustRightInd w:val="0"/>
        <w:spacing w:after="0"/>
        <w:ind w:right="660"/>
        <w:rPr>
          <w:rFonts w:ascii="Times New Roman" w:hAnsi="Times New Roman" w:cs="Times New Roman"/>
          <w:color w:val="C00000"/>
        </w:rPr>
      </w:pPr>
    </w:p>
    <w:p w:rsidR="00E21852" w:rsidRDefault="00CC614B" w:rsidP="00450268">
      <w:pPr>
        <w:widowControl w:val="0"/>
        <w:overflowPunct w:val="0"/>
        <w:autoSpaceDE w:val="0"/>
        <w:autoSpaceDN w:val="0"/>
        <w:adjustRightInd w:val="0"/>
        <w:spacing w:after="0"/>
        <w:ind w:right="660"/>
        <w:rPr>
          <w:rFonts w:ascii="Times New Roman" w:hAnsi="Times New Roman" w:cs="Times New Roman"/>
          <w:color w:val="0070C0"/>
        </w:rPr>
      </w:pPr>
      <w:r w:rsidRPr="008E6FB8">
        <w:rPr>
          <w:rFonts w:ascii="Times New Roman" w:hAnsi="Times New Roman" w:cs="Times New Roman"/>
          <w:color w:val="0070C0"/>
        </w:rPr>
        <w:t>CAREER HISTORY</w:t>
      </w:r>
    </w:p>
    <w:p w:rsidR="00450268" w:rsidRPr="00450268" w:rsidRDefault="00CA4132" w:rsidP="009D1044">
      <w:pPr>
        <w:spacing w:after="0" w:line="240" w:lineRule="auto"/>
        <w:ind w:left="27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pict>
          <v:rect id="_x0000_s1039" style="position:absolute;left:0;text-align:left;margin-left:295.1pt;margin-top:1.6pt;width:96.75pt;height:18pt;z-index:251666944" strokecolor="#0070c0">
            <v:fill r:id="rId11" o:title="download" recolor="t" rotate="t" type="frame"/>
          </v:rect>
        </w:pict>
      </w:r>
      <w:r w:rsidR="00450268" w:rsidRPr="00450268">
        <w:rPr>
          <w:rFonts w:ascii="Times New Roman" w:hAnsi="Times New Roman" w:cs="Times New Roman"/>
          <w:b/>
          <w:i/>
        </w:rPr>
        <w:t xml:space="preserve">Elekta </w:t>
      </w:r>
      <w:proofErr w:type="gramStart"/>
      <w:r w:rsidR="00450268" w:rsidRPr="00450268">
        <w:rPr>
          <w:rFonts w:ascii="Times New Roman" w:hAnsi="Times New Roman" w:cs="Times New Roman"/>
          <w:b/>
          <w:i/>
        </w:rPr>
        <w:t>Gulf :</w:t>
      </w:r>
      <w:proofErr w:type="gramEnd"/>
      <w:r w:rsidR="00450268" w:rsidRPr="00450268">
        <w:rPr>
          <w:rFonts w:ascii="Times New Roman" w:hAnsi="Times New Roman" w:cs="Times New Roman"/>
          <w:b/>
          <w:i/>
        </w:rPr>
        <w:t xml:space="preserve"> Dubai - UAE</w:t>
      </w:r>
    </w:p>
    <w:p w:rsidR="00450268" w:rsidRPr="00450268" w:rsidRDefault="00BA5C3C" w:rsidP="009D1044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Finance Officer</w:t>
      </w:r>
      <w:r w:rsidR="00450268" w:rsidRPr="00450268">
        <w:rPr>
          <w:rFonts w:ascii="Times New Roman" w:hAnsi="Times New Roman" w:cs="Times New Roman"/>
        </w:rPr>
        <w:t xml:space="preserve"> (Aug 2014 - Present)</w:t>
      </w: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  <w:b/>
          <w:i/>
        </w:rPr>
      </w:pPr>
      <w:r w:rsidRPr="00450268">
        <w:rPr>
          <w:rFonts w:ascii="Times New Roman" w:hAnsi="Times New Roman" w:cs="Times New Roman"/>
          <w:b/>
          <w:i/>
        </w:rPr>
        <w:t xml:space="preserve">SGS </w:t>
      </w:r>
      <w:r w:rsidR="00462E4D" w:rsidRPr="00450268">
        <w:rPr>
          <w:rFonts w:ascii="Times New Roman" w:hAnsi="Times New Roman" w:cs="Times New Roman"/>
          <w:b/>
          <w:i/>
        </w:rPr>
        <w:t>LLC:</w:t>
      </w:r>
      <w:r w:rsidRPr="00450268">
        <w:rPr>
          <w:rFonts w:ascii="Times New Roman" w:hAnsi="Times New Roman" w:cs="Times New Roman"/>
          <w:b/>
          <w:i/>
        </w:rPr>
        <w:t xml:space="preserve"> Dubai - UAE</w:t>
      </w:r>
    </w:p>
    <w:p w:rsidR="00450268" w:rsidRPr="00450268" w:rsidRDefault="00CA4132" w:rsidP="009D1044">
      <w:pPr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0" style="position:absolute;left:0;text-align:left;margin-left:318.5pt;margin-top:7.45pt;width:52.75pt;height:58.4pt;z-index:251667968" strokecolor="#0070c0">
            <v:fill r:id="rId12" o:title="download (1)" recolor="t" rotate="t" type="frame"/>
          </v:rect>
        </w:pict>
      </w:r>
      <w:r w:rsidR="00450268" w:rsidRPr="00450268">
        <w:rPr>
          <w:rFonts w:ascii="Times New Roman" w:hAnsi="Times New Roman" w:cs="Times New Roman"/>
        </w:rPr>
        <w:t>Accountant</w:t>
      </w:r>
      <w:r w:rsidR="00676E21">
        <w:rPr>
          <w:rFonts w:ascii="Times New Roman" w:hAnsi="Times New Roman" w:cs="Times New Roman"/>
        </w:rPr>
        <w:t xml:space="preserve"> &amp; Trade Finance </w:t>
      </w:r>
      <w:proofErr w:type="gramStart"/>
      <w:r w:rsidR="00676E21">
        <w:rPr>
          <w:rFonts w:ascii="Times New Roman" w:hAnsi="Times New Roman" w:cs="Times New Roman"/>
        </w:rPr>
        <w:t xml:space="preserve">Assistant </w:t>
      </w:r>
      <w:r w:rsidR="00450268" w:rsidRPr="00450268">
        <w:rPr>
          <w:rFonts w:ascii="Times New Roman" w:hAnsi="Times New Roman" w:cs="Times New Roman"/>
        </w:rPr>
        <w:t xml:space="preserve"> (</w:t>
      </w:r>
      <w:proofErr w:type="gramEnd"/>
      <w:r w:rsidR="00450268" w:rsidRPr="00450268">
        <w:rPr>
          <w:rFonts w:ascii="Times New Roman" w:hAnsi="Times New Roman" w:cs="Times New Roman"/>
        </w:rPr>
        <w:t>May 2013-Mar 2014)</w:t>
      </w: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  <w:b/>
          <w:i/>
        </w:rPr>
      </w:pPr>
      <w:r w:rsidRPr="00450268">
        <w:rPr>
          <w:rFonts w:ascii="Times New Roman" w:hAnsi="Times New Roman" w:cs="Times New Roman"/>
          <w:b/>
          <w:i/>
        </w:rPr>
        <w:t xml:space="preserve">Abdul </w:t>
      </w:r>
      <w:proofErr w:type="spellStart"/>
      <w:r w:rsidRPr="00450268">
        <w:rPr>
          <w:rFonts w:ascii="Times New Roman" w:hAnsi="Times New Roman" w:cs="Times New Roman"/>
          <w:b/>
          <w:i/>
        </w:rPr>
        <w:t>Wahab</w:t>
      </w:r>
      <w:proofErr w:type="spellEnd"/>
      <w:r w:rsidRPr="0045026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50268">
        <w:rPr>
          <w:rFonts w:ascii="Times New Roman" w:hAnsi="Times New Roman" w:cs="Times New Roman"/>
          <w:b/>
          <w:i/>
        </w:rPr>
        <w:t>Galadari</w:t>
      </w:r>
      <w:proofErr w:type="spellEnd"/>
      <w:r w:rsidRPr="00450268">
        <w:rPr>
          <w:rFonts w:ascii="Times New Roman" w:hAnsi="Times New Roman" w:cs="Times New Roman"/>
          <w:b/>
          <w:i/>
        </w:rPr>
        <w:t xml:space="preserve"> </w:t>
      </w:r>
      <w:r w:rsidR="00FF7360" w:rsidRPr="00450268">
        <w:rPr>
          <w:rFonts w:ascii="Times New Roman" w:hAnsi="Times New Roman" w:cs="Times New Roman"/>
          <w:b/>
          <w:i/>
        </w:rPr>
        <w:t>Trading:</w:t>
      </w:r>
      <w:r w:rsidRPr="00450268">
        <w:rPr>
          <w:rFonts w:ascii="Times New Roman" w:hAnsi="Times New Roman" w:cs="Times New Roman"/>
          <w:b/>
          <w:i/>
        </w:rPr>
        <w:t xml:space="preserve"> Dubai - UAE</w:t>
      </w: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450268">
        <w:rPr>
          <w:rFonts w:ascii="Times New Roman" w:hAnsi="Times New Roman" w:cs="Times New Roman"/>
        </w:rPr>
        <w:t>Assistant Account (Feb 2011-Mar 2013)</w:t>
      </w: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</w:rPr>
      </w:pP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  <w:b/>
          <w:i/>
        </w:rPr>
      </w:pPr>
      <w:r w:rsidRPr="00450268">
        <w:rPr>
          <w:rFonts w:ascii="Times New Roman" w:hAnsi="Times New Roman" w:cs="Times New Roman"/>
          <w:b/>
          <w:i/>
        </w:rPr>
        <w:t xml:space="preserve">Sigma Leather India Ltd. </w:t>
      </w:r>
    </w:p>
    <w:p w:rsidR="00450268" w:rsidRPr="00450268" w:rsidRDefault="00450268" w:rsidP="009D1044">
      <w:pPr>
        <w:spacing w:after="0" w:line="240" w:lineRule="auto"/>
        <w:ind w:left="270"/>
        <w:rPr>
          <w:rFonts w:ascii="Times New Roman" w:hAnsi="Times New Roman" w:cs="Times New Roman"/>
        </w:rPr>
      </w:pPr>
      <w:r w:rsidRPr="00450268">
        <w:rPr>
          <w:rFonts w:ascii="Times New Roman" w:hAnsi="Times New Roman" w:cs="Times New Roman"/>
        </w:rPr>
        <w:t>General Accountant (Dec 2007 - Dec 2010)</w:t>
      </w:r>
    </w:p>
    <w:p w:rsidR="00450268" w:rsidRPr="009127E9" w:rsidRDefault="00450268" w:rsidP="00450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60"/>
        <w:rPr>
          <w:rFonts w:ascii="Times New Roman" w:hAnsi="Times New Roman" w:cs="Times New Roman"/>
          <w:color w:val="0070C0"/>
        </w:rPr>
      </w:pPr>
    </w:p>
    <w:p w:rsidR="00762702" w:rsidRPr="008E6FB8" w:rsidRDefault="00762702" w:rsidP="00DA52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</w:rPr>
      </w:pPr>
      <w:r w:rsidRPr="008E6FB8">
        <w:rPr>
          <w:rFonts w:ascii="Times New Roman" w:hAnsi="Times New Roman" w:cs="Times New Roman"/>
          <w:color w:val="0070C0"/>
        </w:rPr>
        <w:t>AREAS OF EXPERTISE</w:t>
      </w:r>
    </w:p>
    <w:p w:rsidR="0005666D" w:rsidRPr="00520D38" w:rsidRDefault="00AA5100" w:rsidP="00DD6E15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 w:rsidRPr="00520D38">
        <w:rPr>
          <w:rFonts w:ascii="Times New Roman" w:hAnsi="Times New Roman" w:cs="Times New Roman"/>
          <w:i/>
        </w:rPr>
        <w:t>Letter Of Credit</w:t>
      </w:r>
      <w:r w:rsidRPr="00520D38">
        <w:rPr>
          <w:rFonts w:ascii="Times New Roman" w:hAnsi="Times New Roman" w:cs="Times New Roman"/>
          <w:i/>
        </w:rPr>
        <w:tab/>
      </w:r>
      <w:r w:rsidRPr="00520D38">
        <w:rPr>
          <w:rFonts w:ascii="Times New Roman" w:hAnsi="Times New Roman" w:cs="Times New Roman"/>
          <w:i/>
        </w:rPr>
        <w:tab/>
      </w:r>
      <w:r w:rsidR="000E4C41">
        <w:rPr>
          <w:rFonts w:ascii="Times New Roman" w:hAnsi="Times New Roman" w:cs="Times New Roman"/>
          <w:i/>
        </w:rPr>
        <w:t xml:space="preserve">   </w:t>
      </w:r>
      <w:r w:rsidR="00DD6E15">
        <w:rPr>
          <w:rFonts w:ascii="Times New Roman" w:hAnsi="Times New Roman" w:cs="Times New Roman"/>
          <w:i/>
        </w:rPr>
        <w:t>Bill of Lading</w:t>
      </w:r>
      <w:r w:rsidR="00DD6E15">
        <w:rPr>
          <w:rFonts w:ascii="Times New Roman" w:hAnsi="Times New Roman" w:cs="Times New Roman"/>
          <w:i/>
        </w:rPr>
        <w:tab/>
      </w:r>
      <w:r w:rsidR="00DD6E15">
        <w:rPr>
          <w:rFonts w:ascii="Times New Roman" w:hAnsi="Times New Roman" w:cs="Times New Roman"/>
          <w:i/>
        </w:rPr>
        <w:tab/>
      </w:r>
      <w:r w:rsidR="00520D38" w:rsidRPr="00520D38">
        <w:rPr>
          <w:rFonts w:ascii="Times New Roman" w:hAnsi="Times New Roman" w:cs="Times New Roman"/>
          <w:i/>
        </w:rPr>
        <w:t>Export Documentation</w:t>
      </w:r>
      <w:r w:rsidR="00FF7360">
        <w:rPr>
          <w:rFonts w:ascii="Times New Roman" w:hAnsi="Times New Roman" w:cs="Times New Roman"/>
          <w:i/>
        </w:rPr>
        <w:tab/>
        <w:t xml:space="preserve">           </w:t>
      </w:r>
      <w:r w:rsidR="00520D38" w:rsidRPr="00520D38">
        <w:rPr>
          <w:rFonts w:ascii="Times New Roman" w:hAnsi="Times New Roman" w:cs="Times New Roman"/>
          <w:i/>
        </w:rPr>
        <w:t>B</w:t>
      </w:r>
      <w:r w:rsidR="00DD6E15">
        <w:rPr>
          <w:rFonts w:ascii="Times New Roman" w:hAnsi="Times New Roman" w:cs="Times New Roman"/>
          <w:i/>
        </w:rPr>
        <w:t>RS</w:t>
      </w:r>
      <w:r w:rsidR="00520D38" w:rsidRPr="00520D38">
        <w:rPr>
          <w:rFonts w:ascii="Times New Roman" w:hAnsi="Times New Roman" w:cs="Times New Roman"/>
          <w:i/>
        </w:rPr>
        <w:t xml:space="preserve"> </w:t>
      </w:r>
    </w:p>
    <w:p w:rsidR="0005666D" w:rsidRPr="00520D38" w:rsidRDefault="00AA5100" w:rsidP="003972BE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 w:rsidRPr="00520D38">
        <w:rPr>
          <w:rFonts w:ascii="Times New Roman" w:hAnsi="Times New Roman" w:cs="Times New Roman"/>
          <w:i/>
        </w:rPr>
        <w:t>Telegraphic Transfer</w:t>
      </w:r>
      <w:r w:rsidRPr="00520D38">
        <w:rPr>
          <w:rFonts w:ascii="Times New Roman" w:hAnsi="Times New Roman" w:cs="Times New Roman"/>
          <w:i/>
        </w:rPr>
        <w:tab/>
      </w:r>
      <w:r w:rsidRPr="00520D38">
        <w:rPr>
          <w:rFonts w:ascii="Times New Roman" w:hAnsi="Times New Roman" w:cs="Times New Roman"/>
          <w:i/>
        </w:rPr>
        <w:tab/>
      </w:r>
      <w:r w:rsidR="000E4C41">
        <w:rPr>
          <w:rFonts w:ascii="Times New Roman" w:hAnsi="Times New Roman" w:cs="Times New Roman"/>
          <w:i/>
        </w:rPr>
        <w:t xml:space="preserve">  </w:t>
      </w:r>
      <w:r w:rsidR="003972BE">
        <w:rPr>
          <w:rFonts w:ascii="Times New Roman" w:hAnsi="Times New Roman" w:cs="Times New Roman"/>
          <w:i/>
        </w:rPr>
        <w:t>Advance Payment</w:t>
      </w:r>
      <w:r w:rsidR="003972BE">
        <w:rPr>
          <w:rFonts w:ascii="Times New Roman" w:hAnsi="Times New Roman" w:cs="Times New Roman"/>
          <w:i/>
        </w:rPr>
        <w:tab/>
      </w:r>
      <w:r w:rsidR="00520D38" w:rsidRPr="00520D38">
        <w:rPr>
          <w:rFonts w:ascii="Times New Roman" w:hAnsi="Times New Roman" w:cs="Times New Roman"/>
          <w:i/>
        </w:rPr>
        <w:t>Import Documentation</w:t>
      </w:r>
      <w:r w:rsidR="00520D38" w:rsidRPr="00520D38">
        <w:rPr>
          <w:rFonts w:ascii="Times New Roman" w:hAnsi="Times New Roman" w:cs="Times New Roman"/>
          <w:i/>
        </w:rPr>
        <w:tab/>
      </w:r>
      <w:r w:rsidR="00FF7360">
        <w:rPr>
          <w:rFonts w:ascii="Times New Roman" w:hAnsi="Times New Roman" w:cs="Times New Roman"/>
          <w:i/>
        </w:rPr>
        <w:t xml:space="preserve">           </w:t>
      </w:r>
      <w:r w:rsidR="00DD6E15">
        <w:rPr>
          <w:rFonts w:ascii="Times New Roman" w:hAnsi="Times New Roman" w:cs="Times New Roman"/>
          <w:i/>
        </w:rPr>
        <w:t>Treasury</w:t>
      </w:r>
      <w:r w:rsidR="00520D38" w:rsidRPr="00520D38">
        <w:rPr>
          <w:rFonts w:ascii="Times New Roman" w:hAnsi="Times New Roman" w:cs="Times New Roman"/>
          <w:i/>
        </w:rPr>
        <w:t xml:space="preserve"> Analyst</w:t>
      </w:r>
      <w:r w:rsidR="00294820" w:rsidRPr="00520D38">
        <w:rPr>
          <w:rFonts w:ascii="Times New Roman" w:hAnsi="Times New Roman" w:cs="Times New Roman"/>
          <w:i/>
        </w:rPr>
        <w:tab/>
      </w:r>
    </w:p>
    <w:p w:rsidR="00AA5100" w:rsidRPr="00520D38" w:rsidRDefault="000E4C41" w:rsidP="005E0F7B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UCP 600                </w:t>
      </w:r>
      <w:r w:rsidR="00294820" w:rsidRPr="00520D38">
        <w:rPr>
          <w:rFonts w:ascii="Times New Roman" w:hAnsi="Times New Roman" w:cs="Times New Roman"/>
          <w:i/>
        </w:rPr>
        <w:tab/>
      </w:r>
      <w:r w:rsidR="00294820" w:rsidRPr="00520D38">
        <w:rPr>
          <w:rFonts w:ascii="Times New Roman" w:hAnsi="Times New Roman" w:cs="Times New Roman"/>
          <w:i/>
        </w:rPr>
        <w:tab/>
      </w:r>
      <w:r w:rsidR="00057635">
        <w:rPr>
          <w:rFonts w:ascii="Times New Roman" w:hAnsi="Times New Roman" w:cs="Times New Roman"/>
          <w:i/>
        </w:rPr>
        <w:t>Tracking</w:t>
      </w:r>
      <w:r>
        <w:rPr>
          <w:rFonts w:ascii="Times New Roman" w:hAnsi="Times New Roman" w:cs="Times New Roman"/>
          <w:i/>
        </w:rPr>
        <w:t xml:space="preserve"> </w:t>
      </w:r>
      <w:r w:rsidR="00057635">
        <w:rPr>
          <w:rFonts w:ascii="Times New Roman" w:hAnsi="Times New Roman" w:cs="Times New Roman"/>
          <w:i/>
        </w:rPr>
        <w:t>Shipment</w:t>
      </w:r>
      <w:r w:rsidR="00B44329">
        <w:rPr>
          <w:rFonts w:ascii="Times New Roman" w:hAnsi="Times New Roman" w:cs="Times New Roman"/>
          <w:i/>
        </w:rPr>
        <w:t>s</w:t>
      </w:r>
      <w:r w:rsidR="00FF7360">
        <w:rPr>
          <w:rFonts w:ascii="Times New Roman" w:hAnsi="Times New Roman" w:cs="Times New Roman"/>
          <w:i/>
        </w:rPr>
        <w:tab/>
      </w:r>
      <w:r w:rsidR="00C9475A">
        <w:rPr>
          <w:rFonts w:ascii="Times New Roman" w:hAnsi="Times New Roman" w:cs="Times New Roman"/>
          <w:i/>
        </w:rPr>
        <w:t xml:space="preserve">Export LC Negotiation             </w:t>
      </w:r>
      <w:r w:rsidR="005E0F7B">
        <w:rPr>
          <w:rFonts w:ascii="Times New Roman" w:hAnsi="Times New Roman" w:cs="Times New Roman"/>
          <w:i/>
        </w:rPr>
        <w:t>Credit Limits</w:t>
      </w:r>
    </w:p>
    <w:p w:rsidR="0005666D" w:rsidRPr="00520D38" w:rsidRDefault="000E4C41" w:rsidP="002B0983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ISBP 745        </w:t>
      </w:r>
      <w:r w:rsidR="00294820" w:rsidRPr="00520D38">
        <w:rPr>
          <w:rFonts w:ascii="Times New Roman" w:hAnsi="Times New Roman" w:cs="Times New Roman"/>
          <w:i/>
        </w:rPr>
        <w:tab/>
      </w:r>
      <w:r w:rsidR="00294820" w:rsidRPr="00520D38">
        <w:rPr>
          <w:rFonts w:ascii="Times New Roman" w:hAnsi="Times New Roman" w:cs="Times New Roman"/>
          <w:i/>
        </w:rPr>
        <w:tab/>
      </w:r>
      <w:r w:rsidR="00057635">
        <w:rPr>
          <w:rFonts w:ascii="Times New Roman" w:hAnsi="Times New Roman" w:cs="Times New Roman"/>
          <w:i/>
        </w:rPr>
        <w:t>Tracking Documents</w:t>
      </w:r>
      <w:r w:rsidR="00FF7360">
        <w:rPr>
          <w:rFonts w:ascii="Times New Roman" w:hAnsi="Times New Roman" w:cs="Times New Roman"/>
          <w:i/>
        </w:rPr>
        <w:tab/>
      </w:r>
      <w:r w:rsidR="002B0983">
        <w:rPr>
          <w:rFonts w:ascii="Times New Roman" w:hAnsi="Times New Roman" w:cs="Times New Roman"/>
          <w:i/>
        </w:rPr>
        <w:t xml:space="preserve">Examining of documents          </w:t>
      </w:r>
      <w:r w:rsidR="007F7E6A">
        <w:rPr>
          <w:rFonts w:ascii="Times New Roman" w:hAnsi="Times New Roman" w:cs="Times New Roman"/>
          <w:i/>
        </w:rPr>
        <w:t>Vendor Reconciliation</w:t>
      </w:r>
    </w:p>
    <w:p w:rsidR="0005666D" w:rsidRPr="00520D38" w:rsidRDefault="000E4C41" w:rsidP="00D17C82">
      <w:pPr>
        <w:spacing w:after="0" w:line="360" w:lineRule="auto"/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Incoterms 2010</w:t>
      </w:r>
      <w:r>
        <w:rPr>
          <w:rFonts w:ascii="Times New Roman" w:hAnsi="Times New Roman" w:cs="Times New Roman"/>
          <w:i/>
        </w:rPr>
        <w:tab/>
        <w:t xml:space="preserve">          </w:t>
      </w:r>
      <w:r w:rsidR="00FF7360">
        <w:rPr>
          <w:rFonts w:ascii="Times New Roman" w:hAnsi="Times New Roman" w:cs="Times New Roman"/>
          <w:i/>
        </w:rPr>
        <w:t xml:space="preserve"> </w:t>
      </w:r>
      <w:r w:rsidR="00853D6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Shipping Guarantee</w:t>
      </w:r>
      <w:r>
        <w:rPr>
          <w:rFonts w:ascii="Times New Roman" w:hAnsi="Times New Roman" w:cs="Times New Roman"/>
          <w:i/>
        </w:rPr>
        <w:tab/>
      </w:r>
      <w:r w:rsidR="00D17C82">
        <w:rPr>
          <w:rFonts w:ascii="Times New Roman" w:hAnsi="Times New Roman" w:cs="Times New Roman"/>
          <w:i/>
        </w:rPr>
        <w:t>External Audit Support</w:t>
      </w:r>
      <w:r w:rsidR="00C9475A">
        <w:rPr>
          <w:rFonts w:ascii="Times New Roman" w:hAnsi="Times New Roman" w:cs="Times New Roman"/>
          <w:i/>
        </w:rPr>
        <w:t xml:space="preserve">      </w:t>
      </w:r>
      <w:r w:rsidR="00D17C82">
        <w:rPr>
          <w:rFonts w:ascii="Times New Roman" w:hAnsi="Times New Roman" w:cs="Times New Roman"/>
          <w:i/>
        </w:rPr>
        <w:t xml:space="preserve">     </w:t>
      </w:r>
      <w:r w:rsidR="00FF7360">
        <w:rPr>
          <w:rFonts w:ascii="Times New Roman" w:hAnsi="Times New Roman" w:cs="Times New Roman"/>
          <w:i/>
        </w:rPr>
        <w:t xml:space="preserve"> </w:t>
      </w:r>
      <w:r w:rsidR="00726987">
        <w:rPr>
          <w:rFonts w:ascii="Times New Roman" w:hAnsi="Times New Roman" w:cs="Times New Roman"/>
          <w:i/>
        </w:rPr>
        <w:t>Forecasting of Funds</w:t>
      </w:r>
    </w:p>
    <w:p w:rsidR="00520D38" w:rsidRPr="00520D38" w:rsidRDefault="000E4C41" w:rsidP="00580E36">
      <w:pPr>
        <w:spacing w:line="360" w:lineRule="auto"/>
        <w:ind w:left="27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URR 725  </w:t>
      </w:r>
      <w:r w:rsidR="00520D38" w:rsidRPr="00520D38">
        <w:rPr>
          <w:rFonts w:ascii="Times New Roman" w:hAnsi="Times New Roman" w:cs="Times New Roman"/>
          <w:i/>
        </w:rPr>
        <w:tab/>
      </w:r>
      <w:r w:rsidR="00520D38" w:rsidRPr="00520D38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580E36">
        <w:rPr>
          <w:rFonts w:ascii="Times New Roman" w:hAnsi="Times New Roman" w:cs="Times New Roman"/>
          <w:i/>
        </w:rPr>
        <w:t>Files &amp; Archiving</w:t>
      </w:r>
      <w:r w:rsidR="00DD6E15">
        <w:rPr>
          <w:rFonts w:ascii="Times New Roman" w:hAnsi="Times New Roman" w:cs="Times New Roman"/>
          <w:i/>
        </w:rPr>
        <w:tab/>
      </w:r>
      <w:r w:rsidR="00580E36" w:rsidRPr="00520D38">
        <w:rPr>
          <w:rFonts w:ascii="Times New Roman" w:hAnsi="Times New Roman" w:cs="Times New Roman"/>
          <w:i/>
        </w:rPr>
        <w:t>Swift Code</w:t>
      </w:r>
      <w:r w:rsidR="00580E36">
        <w:rPr>
          <w:rFonts w:ascii="Times New Roman" w:hAnsi="Times New Roman" w:cs="Times New Roman"/>
          <w:i/>
        </w:rPr>
        <w:t xml:space="preserve">  </w:t>
      </w:r>
      <w:r w:rsidR="00580E36">
        <w:rPr>
          <w:rFonts w:ascii="Times New Roman" w:hAnsi="Times New Roman" w:cs="Times New Roman"/>
          <w:i/>
        </w:rPr>
        <w:tab/>
      </w:r>
      <w:r w:rsidR="00FF7360">
        <w:rPr>
          <w:rFonts w:ascii="Times New Roman" w:hAnsi="Times New Roman" w:cs="Times New Roman"/>
          <w:i/>
        </w:rPr>
        <w:tab/>
        <w:t xml:space="preserve">        </w:t>
      </w:r>
      <w:r w:rsidR="00D751B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Executive Support</w:t>
      </w:r>
    </w:p>
    <w:p w:rsidR="00696769" w:rsidRPr="00520D38" w:rsidRDefault="00696769" w:rsidP="00696769">
      <w:pPr>
        <w:spacing w:after="0" w:line="360" w:lineRule="auto"/>
        <w:rPr>
          <w:rFonts w:ascii="Times New Roman" w:hAnsi="Times New Roman" w:cs="Times New Roman"/>
          <w:i/>
        </w:rPr>
      </w:pPr>
    </w:p>
    <w:p w:rsidR="00D24893" w:rsidRDefault="00D24893" w:rsidP="00520D38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A5100">
        <w:rPr>
          <w:rFonts w:ascii="Times New Roman" w:hAnsi="Times New Roman" w:cs="Times New Roman"/>
          <w:b/>
          <w:i/>
        </w:rPr>
        <w:t>Duties</w:t>
      </w:r>
      <w:r w:rsidR="00294820" w:rsidRPr="00AA5100">
        <w:rPr>
          <w:rFonts w:ascii="Times New Roman" w:hAnsi="Times New Roman" w:cs="Times New Roman"/>
          <w:b/>
          <w:i/>
        </w:rPr>
        <w:t xml:space="preserve"> and </w:t>
      </w:r>
      <w:r w:rsidR="000E4C41" w:rsidRPr="00AA5100">
        <w:rPr>
          <w:rFonts w:ascii="Times New Roman" w:hAnsi="Times New Roman" w:cs="Times New Roman"/>
          <w:b/>
          <w:i/>
        </w:rPr>
        <w:t>Responsibilities:</w:t>
      </w:r>
      <w:r w:rsidR="00294820" w:rsidRPr="00AA5100">
        <w:rPr>
          <w:rFonts w:ascii="Times New Roman" w:hAnsi="Times New Roman" w:cs="Times New Roman"/>
          <w:b/>
          <w:i/>
        </w:rPr>
        <w:t>-</w:t>
      </w:r>
    </w:p>
    <w:p w:rsidR="007073F1" w:rsidRPr="007073F1" w:rsidRDefault="007073F1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left="360" w:right="600" w:hanging="359"/>
        <w:jc w:val="both"/>
        <w:rPr>
          <w:rFonts w:ascii="Symbol" w:eastAsia="Symbol" w:hAnsi="Symbol"/>
        </w:rPr>
      </w:pPr>
      <w:r>
        <w:rPr>
          <w:rFonts w:ascii="Times New Roman" w:eastAsia="Symbol" w:hAnsi="Times New Roman" w:cs="Times New Roman"/>
        </w:rPr>
        <w:lastRenderedPageBreak/>
        <w:t>Managing day to day task in Trade Finance Operations</w:t>
      </w:r>
      <w:r w:rsidR="00CB2E22">
        <w:rPr>
          <w:rFonts w:ascii="Times New Roman" w:eastAsia="Symbol" w:hAnsi="Times New Roman" w:cs="Times New Roman"/>
        </w:rPr>
        <w:t>.</w:t>
      </w:r>
    </w:p>
    <w:p w:rsidR="00450268" w:rsidRDefault="000E4C41" w:rsidP="0097772E">
      <w:pPr>
        <w:numPr>
          <w:ilvl w:val="0"/>
          <w:numId w:val="35"/>
        </w:numPr>
        <w:tabs>
          <w:tab w:val="left" w:pos="360"/>
        </w:tabs>
        <w:spacing w:after="0" w:line="227" w:lineRule="auto"/>
        <w:ind w:left="360" w:right="600" w:hanging="359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</w:rPr>
        <w:t>Check</w:t>
      </w:r>
      <w:r w:rsidR="002E0007">
        <w:rPr>
          <w:rFonts w:ascii="Times New Roman" w:eastAsia="Times New Roman" w:hAnsi="Times New Roman"/>
        </w:rPr>
        <w:t>ing</w:t>
      </w:r>
      <w:r>
        <w:rPr>
          <w:rFonts w:ascii="Times New Roman" w:eastAsia="Times New Roman" w:hAnsi="Times New Roman"/>
        </w:rPr>
        <w:t xml:space="preserve"> and authoriz</w:t>
      </w:r>
      <w:r w:rsidR="0097772E">
        <w:rPr>
          <w:rFonts w:ascii="Times New Roman" w:eastAsia="Times New Roman" w:hAnsi="Times New Roman"/>
        </w:rPr>
        <w:t>ing</w:t>
      </w:r>
      <w:r>
        <w:rPr>
          <w:rFonts w:ascii="Times New Roman" w:eastAsia="Times New Roman" w:hAnsi="Times New Roman"/>
        </w:rPr>
        <w:t xml:space="preserve"> all import and export documentation such as letters of credit, shipping guarantees, and import/export bills.</w:t>
      </w:r>
    </w:p>
    <w:p w:rsidR="00A410F8" w:rsidRPr="001F14A0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 xml:space="preserve">Checking of SWIFT </w:t>
      </w:r>
      <w:r w:rsidR="0064646C">
        <w:rPr>
          <w:rFonts w:ascii="Times New Roman" w:eastAsia="Symbol" w:hAnsi="Times New Roman" w:cs="Times New Roman"/>
        </w:rPr>
        <w:t>messages received from the banks.</w:t>
      </w:r>
    </w:p>
    <w:p w:rsidR="00A410F8" w:rsidRPr="001F14A0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Checking of Documents and Discrepanc</w:t>
      </w:r>
      <w:r w:rsidR="0064646C">
        <w:rPr>
          <w:rFonts w:ascii="Times New Roman" w:eastAsia="Symbol" w:hAnsi="Times New Roman" w:cs="Times New Roman"/>
        </w:rPr>
        <w:t>y Advice received from the banks.</w:t>
      </w:r>
    </w:p>
    <w:p w:rsidR="00A410F8" w:rsidRPr="001F14A0" w:rsidRDefault="00A410F8" w:rsidP="002F2BF9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 xml:space="preserve">Preparing of </w:t>
      </w:r>
      <w:r w:rsidR="0064646C" w:rsidRPr="001F14A0">
        <w:rPr>
          <w:rFonts w:ascii="Times New Roman" w:eastAsia="Symbol" w:hAnsi="Times New Roman" w:cs="Times New Roman"/>
        </w:rPr>
        <w:t>LC applications</w:t>
      </w:r>
      <w:r w:rsidR="0064646C">
        <w:rPr>
          <w:rFonts w:ascii="Times New Roman" w:eastAsia="Symbol" w:hAnsi="Times New Roman" w:cs="Times New Roman"/>
        </w:rPr>
        <w:t xml:space="preserve"> for opening new LC.</w:t>
      </w:r>
      <w:r w:rsidRPr="001F14A0">
        <w:rPr>
          <w:rFonts w:ascii="Times New Roman" w:eastAsia="Symbol" w:hAnsi="Times New Roman" w:cs="Times New Roman"/>
        </w:rPr>
        <w:t> </w:t>
      </w:r>
    </w:p>
    <w:p w:rsidR="00A410F8" w:rsidRPr="001F14A0" w:rsidRDefault="00CD098A" w:rsidP="003D66D0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Symbol" w:hAnsi="Times New Roman" w:cs="Times New Roman"/>
        </w:rPr>
        <w:t xml:space="preserve">Follow up with banks for </w:t>
      </w:r>
      <w:r w:rsidR="0064646C">
        <w:rPr>
          <w:rFonts w:ascii="Times New Roman" w:eastAsia="Symbol" w:hAnsi="Times New Roman" w:cs="Times New Roman"/>
        </w:rPr>
        <w:t>LC’s, Amendments</w:t>
      </w:r>
      <w:r w:rsidR="002B0983"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eastAsia="Symbol" w:hAnsi="Times New Roman" w:cs="Times New Roman"/>
        </w:rPr>
        <w:t xml:space="preserve">and </w:t>
      </w:r>
      <w:r w:rsidR="00A410F8" w:rsidRPr="001F14A0">
        <w:rPr>
          <w:rFonts w:ascii="Times New Roman" w:eastAsia="Symbol" w:hAnsi="Times New Roman" w:cs="Times New Roman"/>
        </w:rPr>
        <w:t>documents</w:t>
      </w:r>
      <w:r w:rsidR="0064646C">
        <w:rPr>
          <w:rFonts w:ascii="Times New Roman" w:eastAsia="Symbol" w:hAnsi="Times New Roman" w:cs="Times New Roman"/>
        </w:rPr>
        <w:t>.</w:t>
      </w:r>
      <w:r w:rsidR="00A410F8" w:rsidRPr="001F14A0">
        <w:rPr>
          <w:rFonts w:ascii="Times New Roman" w:eastAsia="Symbol" w:hAnsi="Times New Roman" w:cs="Times New Roman"/>
        </w:rPr>
        <w:t> </w:t>
      </w:r>
    </w:p>
    <w:p w:rsidR="00A410F8" w:rsidRPr="001F14A0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 xml:space="preserve">Follow up with supplier and shipping company for </w:t>
      </w:r>
      <w:r w:rsidR="00CD255C" w:rsidRPr="001F14A0">
        <w:rPr>
          <w:rFonts w:ascii="Times New Roman" w:eastAsia="Symbol" w:hAnsi="Times New Roman" w:cs="Times New Roman"/>
        </w:rPr>
        <w:t>documents.</w:t>
      </w:r>
    </w:p>
    <w:p w:rsidR="00A410F8" w:rsidRPr="001F14A0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Providing instruction to shipping company and supplier to prepare documents as per the requirements in the LC</w:t>
      </w:r>
      <w:r w:rsidR="00CF1E4E">
        <w:rPr>
          <w:rFonts w:ascii="Times New Roman" w:eastAsia="Symbol" w:hAnsi="Times New Roman" w:cs="Times New Roman"/>
        </w:rPr>
        <w:t>.</w:t>
      </w:r>
      <w:r w:rsidRPr="001F14A0">
        <w:rPr>
          <w:rFonts w:ascii="Times New Roman" w:eastAsia="Symbol" w:hAnsi="Times New Roman" w:cs="Times New Roman"/>
        </w:rPr>
        <w:t xml:space="preserve">  </w:t>
      </w:r>
    </w:p>
    <w:p w:rsidR="00A410F8" w:rsidRPr="001F14A0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Prepar</w:t>
      </w:r>
      <w:r>
        <w:rPr>
          <w:rFonts w:ascii="Times New Roman" w:eastAsia="Symbol" w:hAnsi="Times New Roman" w:cs="Times New Roman"/>
        </w:rPr>
        <w:t>ing</w:t>
      </w:r>
      <w:r w:rsidRPr="001F14A0">
        <w:rPr>
          <w:rFonts w:ascii="Times New Roman" w:eastAsia="Symbol" w:hAnsi="Times New Roman" w:cs="Times New Roman"/>
        </w:rPr>
        <w:t xml:space="preserve"> </w:t>
      </w:r>
      <w:proofErr w:type="spellStart"/>
      <w:r w:rsidRPr="001F14A0">
        <w:rPr>
          <w:rFonts w:ascii="Times New Roman" w:eastAsia="Symbol" w:hAnsi="Times New Roman" w:cs="Times New Roman"/>
        </w:rPr>
        <w:t>Murabaha</w:t>
      </w:r>
      <w:proofErr w:type="spellEnd"/>
      <w:r w:rsidRPr="001F14A0">
        <w:rPr>
          <w:rFonts w:ascii="Times New Roman" w:eastAsia="Symbol" w:hAnsi="Times New Roman" w:cs="Times New Roman"/>
        </w:rPr>
        <w:t xml:space="preserve"> application and provide instruction to bank on </w:t>
      </w:r>
      <w:proofErr w:type="spellStart"/>
      <w:r w:rsidRPr="001F14A0">
        <w:rPr>
          <w:rFonts w:ascii="Times New Roman" w:eastAsia="Symbol" w:hAnsi="Times New Roman" w:cs="Times New Roman"/>
        </w:rPr>
        <w:t>Murabaha</w:t>
      </w:r>
      <w:proofErr w:type="spellEnd"/>
      <w:r w:rsidRPr="001F14A0">
        <w:rPr>
          <w:rFonts w:ascii="Times New Roman" w:eastAsia="Symbol" w:hAnsi="Times New Roman" w:cs="Times New Roman"/>
        </w:rPr>
        <w:t xml:space="preserve"> Financing for documents under LC</w:t>
      </w:r>
      <w:r w:rsidR="00891569">
        <w:rPr>
          <w:rFonts w:ascii="Times New Roman" w:eastAsia="Symbol" w:hAnsi="Times New Roman" w:cs="Times New Roman"/>
        </w:rPr>
        <w:t>, Collections</w:t>
      </w:r>
      <w:r w:rsidRPr="001F14A0">
        <w:rPr>
          <w:rFonts w:ascii="Times New Roman" w:eastAsia="Symbol" w:hAnsi="Times New Roman" w:cs="Times New Roman"/>
        </w:rPr>
        <w:t xml:space="preserve"> and open trade. </w:t>
      </w:r>
    </w:p>
    <w:p w:rsidR="00CF1E4E" w:rsidRPr="00BF14B3" w:rsidRDefault="00CF1E4E" w:rsidP="0032480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Theme="majorBidi" w:eastAsia="Symbol" w:hAnsiTheme="majorBidi" w:cstheme="majorBidi"/>
        </w:rPr>
      </w:pPr>
      <w:r w:rsidRPr="00BF14B3">
        <w:rPr>
          <w:rFonts w:asciiTheme="majorBidi" w:hAnsiTheme="majorBidi" w:cstheme="majorBidi"/>
          <w:shd w:val="clear" w:color="auto" w:fill="FFFFFF"/>
        </w:rPr>
        <w:t>Settlements of Import Bills under Local Currency and Foreign Currency</w:t>
      </w:r>
      <w:r w:rsidR="0064646C">
        <w:rPr>
          <w:rFonts w:asciiTheme="majorBidi" w:hAnsiTheme="majorBidi" w:cstheme="majorBidi"/>
          <w:shd w:val="clear" w:color="auto" w:fill="FFFFFF"/>
        </w:rPr>
        <w:t>.</w:t>
      </w:r>
    </w:p>
    <w:p w:rsidR="00BF14B3" w:rsidRPr="00611698" w:rsidRDefault="00BF14B3" w:rsidP="0032480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Theme="majorBidi" w:eastAsia="Symbol" w:hAnsiTheme="majorBidi" w:cstheme="majorBidi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611698">
        <w:rPr>
          <w:rFonts w:asciiTheme="majorBidi" w:hAnsiTheme="majorBidi" w:cstheme="majorBidi"/>
          <w:shd w:val="clear" w:color="auto" w:fill="FFFFFF"/>
        </w:rPr>
        <w:t>Settlement of bills under LATR</w:t>
      </w:r>
      <w:r w:rsidR="00611698">
        <w:rPr>
          <w:rFonts w:asciiTheme="majorBidi" w:hAnsiTheme="majorBidi" w:cstheme="majorBidi"/>
          <w:shd w:val="clear" w:color="auto" w:fill="FFFFFF"/>
        </w:rPr>
        <w:t>.</w:t>
      </w:r>
    </w:p>
    <w:p w:rsidR="00A410F8" w:rsidRPr="001F14A0" w:rsidRDefault="00A410F8" w:rsidP="0032480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Generat</w:t>
      </w:r>
      <w:r w:rsidR="0032480E">
        <w:rPr>
          <w:rFonts w:ascii="Times New Roman" w:eastAsia="Symbol" w:hAnsi="Times New Roman" w:cs="Times New Roman"/>
        </w:rPr>
        <w:t>ing</w:t>
      </w:r>
      <w:r w:rsidRPr="001F14A0">
        <w:rPr>
          <w:rFonts w:ascii="Times New Roman" w:eastAsia="Symbol" w:hAnsi="Times New Roman" w:cs="Times New Roman"/>
        </w:rPr>
        <w:t xml:space="preserve"> letters of credit, guarantees, Insurance and other financial documentation suppliers may need to initiate and complete international purchase deals.  </w:t>
      </w:r>
    </w:p>
    <w:p w:rsidR="00A410F8" w:rsidRPr="001F14A0" w:rsidRDefault="00A410F8" w:rsidP="0032480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Manag</w:t>
      </w:r>
      <w:r w:rsidR="0032480E">
        <w:rPr>
          <w:rFonts w:ascii="Times New Roman" w:eastAsia="Symbol" w:hAnsi="Times New Roman" w:cs="Times New Roman"/>
        </w:rPr>
        <w:t>ing</w:t>
      </w:r>
      <w:r w:rsidRPr="001F14A0">
        <w:rPr>
          <w:rFonts w:ascii="Times New Roman" w:eastAsia="Symbol" w:hAnsi="Times New Roman" w:cs="Times New Roman"/>
        </w:rPr>
        <w:t xml:space="preserve"> the above process efficiently and accurately, in accordance with the applicable procedures, rules and Policies, and operational instructions </w:t>
      </w:r>
      <w:proofErr w:type="gramStart"/>
      <w:r w:rsidRPr="001F14A0">
        <w:rPr>
          <w:rFonts w:ascii="Times New Roman" w:eastAsia="Symbol" w:hAnsi="Times New Roman" w:cs="Times New Roman"/>
        </w:rPr>
        <w:t>laid</w:t>
      </w:r>
      <w:proofErr w:type="gramEnd"/>
      <w:r w:rsidRPr="001F14A0">
        <w:rPr>
          <w:rFonts w:ascii="Times New Roman" w:eastAsia="Symbol" w:hAnsi="Times New Roman" w:cs="Times New Roman"/>
        </w:rPr>
        <w:t xml:space="preserve"> down by the Managing Direction.  </w:t>
      </w:r>
    </w:p>
    <w:p w:rsidR="00A410F8" w:rsidRPr="001F14A0" w:rsidRDefault="00ED0A75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Monitor</w:t>
      </w:r>
      <w:r>
        <w:rPr>
          <w:rFonts w:ascii="Times New Roman" w:eastAsia="Symbol" w:hAnsi="Times New Roman" w:cs="Times New Roman"/>
        </w:rPr>
        <w:t xml:space="preserve">ing </w:t>
      </w:r>
      <w:r w:rsidRPr="001F14A0">
        <w:rPr>
          <w:rFonts w:ascii="Times New Roman" w:eastAsia="Symbol" w:hAnsi="Times New Roman" w:cs="Times New Roman"/>
        </w:rPr>
        <w:t>payment</w:t>
      </w:r>
      <w:r w:rsidR="00A410F8" w:rsidRPr="001F14A0">
        <w:rPr>
          <w:rFonts w:ascii="Times New Roman" w:eastAsia="Symbol" w:hAnsi="Times New Roman" w:cs="Times New Roman"/>
        </w:rPr>
        <w:t xml:space="preserve"> due date and control the Letter of Credit </w:t>
      </w:r>
      <w:r w:rsidRPr="001F14A0">
        <w:rPr>
          <w:rFonts w:ascii="Times New Roman" w:eastAsia="Symbol" w:hAnsi="Times New Roman" w:cs="Times New Roman"/>
        </w:rPr>
        <w:t>financed.</w:t>
      </w:r>
    </w:p>
    <w:p w:rsidR="008972BA" w:rsidRDefault="00A410F8" w:rsidP="008972BA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Report</w:t>
      </w:r>
      <w:r w:rsidR="0032480E">
        <w:rPr>
          <w:rFonts w:ascii="Times New Roman" w:eastAsia="Symbol" w:hAnsi="Times New Roman" w:cs="Times New Roman"/>
        </w:rPr>
        <w:t>ing</w:t>
      </w:r>
      <w:r w:rsidRPr="001F14A0">
        <w:rPr>
          <w:rFonts w:ascii="Times New Roman" w:eastAsia="Symbol" w:hAnsi="Times New Roman" w:cs="Times New Roman"/>
        </w:rPr>
        <w:t xml:space="preserve"> on financing and international commerce facilities available with banks</w:t>
      </w:r>
      <w:r w:rsidR="008972BA">
        <w:rPr>
          <w:rFonts w:ascii="Times New Roman" w:eastAsia="Symbol" w:hAnsi="Times New Roman" w:cs="Times New Roman"/>
        </w:rPr>
        <w:t>.</w:t>
      </w:r>
    </w:p>
    <w:p w:rsidR="00A410F8" w:rsidRPr="008972BA" w:rsidRDefault="008972BA" w:rsidP="008972BA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/>
        </w:rPr>
        <w:t>Conducting regular business reviews of trade finance performance</w:t>
      </w:r>
      <w:r w:rsidR="0064646C">
        <w:rPr>
          <w:rFonts w:ascii="Times New Roman" w:eastAsia="Symbol" w:hAnsi="Times New Roman" w:cs="Times New Roman"/>
        </w:rPr>
        <w:t>.</w:t>
      </w:r>
    </w:p>
    <w:p w:rsidR="00095BCE" w:rsidRDefault="00A410F8" w:rsidP="00095BC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Theme="majorBidi" w:eastAsia="Symbol" w:hAnsiTheme="majorBidi" w:cstheme="majorBidi"/>
        </w:rPr>
      </w:pPr>
      <w:r w:rsidRPr="00095BCE">
        <w:rPr>
          <w:rFonts w:asciiTheme="majorBidi" w:eastAsia="Symbol" w:hAnsiTheme="majorBidi" w:cstheme="majorBidi"/>
        </w:rPr>
        <w:t>Advisory to internal purchase team regarding standard procedure of import/exp</w:t>
      </w:r>
      <w:r w:rsidR="00EF431B">
        <w:rPr>
          <w:rFonts w:asciiTheme="majorBidi" w:eastAsia="Symbol" w:hAnsiTheme="majorBidi" w:cstheme="majorBidi"/>
        </w:rPr>
        <w:t>ort trade finance and ICC rules.</w:t>
      </w:r>
    </w:p>
    <w:p w:rsidR="00A410F8" w:rsidRPr="00095BCE" w:rsidRDefault="00095BCE" w:rsidP="00095BCE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Theme="majorBidi" w:eastAsia="Symbol" w:hAnsiTheme="majorBidi" w:cstheme="majorBidi"/>
        </w:rPr>
      </w:pPr>
      <w:r w:rsidRPr="00095BCE">
        <w:rPr>
          <w:rFonts w:asciiTheme="majorBidi" w:hAnsiTheme="majorBidi" w:cstheme="majorBidi"/>
        </w:rPr>
        <w:t>Follow-up reports and observations of the internal and external audit to correct the mistakes</w:t>
      </w:r>
      <w:r w:rsidR="00993CE5">
        <w:rPr>
          <w:rFonts w:asciiTheme="majorBidi" w:hAnsiTheme="majorBidi" w:cstheme="majorBidi"/>
        </w:rPr>
        <w:t>.</w:t>
      </w:r>
    </w:p>
    <w:p w:rsidR="00A410F8" w:rsidRPr="00095BCE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Theme="majorBidi" w:eastAsia="Symbol" w:hAnsiTheme="majorBidi" w:cstheme="majorBidi"/>
        </w:rPr>
      </w:pPr>
      <w:r w:rsidRPr="00095BCE">
        <w:rPr>
          <w:rFonts w:asciiTheme="majorBidi" w:eastAsia="Symbol" w:hAnsiTheme="majorBidi" w:cstheme="majorBidi"/>
        </w:rPr>
        <w:t>Preparing and checking of Telegraphic Transfer request for suppliers. </w:t>
      </w:r>
    </w:p>
    <w:p w:rsidR="00A410F8" w:rsidRDefault="00A410F8" w:rsidP="00A410F8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095BCE">
        <w:rPr>
          <w:rFonts w:asciiTheme="majorBidi" w:eastAsia="Symbol" w:hAnsiTheme="majorBidi" w:cstheme="majorBidi"/>
        </w:rPr>
        <w:t>Booking forex</w:t>
      </w:r>
      <w:r w:rsidRPr="001F14A0">
        <w:rPr>
          <w:rFonts w:ascii="Times New Roman" w:eastAsia="Symbol" w:hAnsi="Times New Roman" w:cs="Times New Roman"/>
        </w:rPr>
        <w:t xml:space="preserve"> deals with the banks for foreign currencies</w:t>
      </w:r>
      <w:r w:rsidR="00993CE5">
        <w:rPr>
          <w:rFonts w:ascii="Times New Roman" w:eastAsia="Symbol" w:hAnsi="Times New Roman" w:cs="Times New Roman"/>
        </w:rPr>
        <w:t>.</w:t>
      </w:r>
      <w:r w:rsidRPr="001F14A0">
        <w:rPr>
          <w:rFonts w:ascii="Times New Roman" w:eastAsia="Symbol" w:hAnsi="Times New Roman" w:cs="Times New Roman"/>
        </w:rPr>
        <w:t> </w:t>
      </w:r>
    </w:p>
    <w:p w:rsidR="006C4BDC" w:rsidRPr="006C4BDC" w:rsidRDefault="006C4BDC" w:rsidP="006C4BDC">
      <w:pPr>
        <w:numPr>
          <w:ilvl w:val="0"/>
          <w:numId w:val="35"/>
        </w:num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>Assisting the logistic team for control of documents which are submitted to banks under letter of credit and collection</w:t>
      </w:r>
      <w:r>
        <w:rPr>
          <w:rFonts w:ascii="Times New Roman" w:eastAsia="Symbol" w:hAnsi="Times New Roman" w:cs="Times New Roman"/>
        </w:rPr>
        <w:t>.</w:t>
      </w:r>
    </w:p>
    <w:p w:rsidR="008C0C18" w:rsidRPr="000E4C41" w:rsidRDefault="008C0C18" w:rsidP="008C0C18">
      <w:pPr>
        <w:numPr>
          <w:ilvl w:val="0"/>
          <w:numId w:val="35"/>
        </w:numPr>
        <w:tabs>
          <w:tab w:val="left" w:pos="360"/>
        </w:tabs>
        <w:spacing w:after="0" w:line="239" w:lineRule="auto"/>
        <w:ind w:left="360" w:hanging="359"/>
        <w:jc w:val="both"/>
        <w:rPr>
          <w:rFonts w:ascii="Symbol" w:eastAsia="Symbol" w:hAnsi="Symbol"/>
        </w:rPr>
      </w:pPr>
      <w:r w:rsidRPr="000E4C41">
        <w:rPr>
          <w:rFonts w:ascii="Times New Roman" w:eastAsia="Times New Roman" w:hAnsi="Times New Roman"/>
        </w:rPr>
        <w:t>Protect organization's value by keeping information confidential.</w:t>
      </w:r>
    </w:p>
    <w:p w:rsidR="008C0C18" w:rsidRDefault="00A410F8" w:rsidP="008C0C18">
      <w:p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 w:rsidRPr="001F14A0">
        <w:rPr>
          <w:rFonts w:ascii="Times New Roman" w:eastAsia="Symbol" w:hAnsi="Times New Roman" w:cs="Times New Roman"/>
        </w:rPr>
        <w:t xml:space="preserve"> </w:t>
      </w:r>
    </w:p>
    <w:p w:rsidR="00F526C1" w:rsidRPr="008C0C18" w:rsidRDefault="00CA4132" w:rsidP="008C0C18">
      <w:pPr>
        <w:tabs>
          <w:tab w:val="left" w:pos="360"/>
        </w:tabs>
        <w:spacing w:after="0" w:line="227" w:lineRule="auto"/>
        <w:ind w:right="600"/>
        <w:jc w:val="both"/>
        <w:rPr>
          <w:rFonts w:ascii="Times New Roman" w:eastAsia="Symbol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5.95pt;margin-top:-.15pt;width:118.85pt;height:151.65pt;z-index:251655680" stroked="f">
            <v:textbox>
              <w:txbxContent>
                <w:p w:rsidR="008E4727" w:rsidRPr="008E6FB8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E6FB8">
                    <w:rPr>
                      <w:rFonts w:ascii="Times New Roman" w:hAnsi="Times New Roman" w:cs="Times New Roman"/>
                      <w:color w:val="0070C0"/>
                    </w:rPr>
                    <w:t>KEY SKILLS</w:t>
                  </w:r>
                </w:p>
                <w:p w:rsidR="004C179F" w:rsidRP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>Numerate</w:t>
                  </w:r>
                </w:p>
                <w:p w:rsidR="004C179F" w:rsidRP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>Investigative</w:t>
                  </w:r>
                </w:p>
                <w:p w:rsid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 xml:space="preserve">Attention to detail </w:t>
                  </w:r>
                </w:p>
                <w:p w:rsidR="004C179F" w:rsidRP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 xml:space="preserve">Influencing skills  </w:t>
                  </w:r>
                </w:p>
                <w:p w:rsidR="004C179F" w:rsidRP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>Self-motivated</w:t>
                  </w:r>
                </w:p>
                <w:p w:rsidR="004C179F" w:rsidRPr="004C179F" w:rsidRDefault="004C179F" w:rsidP="004C179F">
                  <w:pPr>
                    <w:spacing w:after="0" w:line="36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4C179F">
                    <w:rPr>
                      <w:rFonts w:ascii="Times New Roman" w:hAnsi="Times New Roman" w:cs="Times New Roman"/>
                      <w:i/>
                    </w:rPr>
                    <w:t>Team player</w:t>
                  </w:r>
                </w:p>
                <w:p w:rsidR="008E4727" w:rsidRPr="004C179F" w:rsidRDefault="008E4727" w:rsidP="004C179F">
                  <w:pPr>
                    <w:spacing w:after="0"/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  <w:r w:rsidR="00F526C1" w:rsidRPr="008E6FB8">
        <w:rPr>
          <w:rFonts w:ascii="Times New Roman" w:hAnsi="Times New Roman"/>
          <w:color w:val="0070C0"/>
        </w:rPr>
        <w:t>ACADEMIC QUALIFICATIONS</w:t>
      </w:r>
    </w:p>
    <w:p w:rsidR="00450268" w:rsidRPr="00450268" w:rsidRDefault="00450268" w:rsidP="0045026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50268">
        <w:rPr>
          <w:rFonts w:ascii="Times New Roman" w:hAnsi="Times New Roman" w:cs="Times New Roman"/>
          <w:b/>
          <w:i/>
        </w:rPr>
        <w:t>Master Degree: Master of Business Administration</w:t>
      </w:r>
    </w:p>
    <w:p w:rsidR="00450268" w:rsidRPr="00450268" w:rsidRDefault="00450268" w:rsidP="0045026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50268">
        <w:rPr>
          <w:rFonts w:ascii="Times New Roman" w:hAnsi="Times New Roman" w:cs="Times New Roman"/>
        </w:rPr>
        <w:t xml:space="preserve">IGNOU University, India </w:t>
      </w:r>
      <w:r w:rsidRPr="00450268">
        <w:rPr>
          <w:rFonts w:ascii="Times New Roman" w:hAnsi="Times New Roman" w:cs="Times New Roman"/>
        </w:rPr>
        <w:tab/>
        <w:t>(2009 – 2012)</w:t>
      </w:r>
    </w:p>
    <w:p w:rsidR="00450268" w:rsidRPr="00450268" w:rsidRDefault="00CA4132" w:rsidP="0045026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42" style="position:absolute;left:0;text-align:left;margin-left:441.15pt;margin-top:2.65pt;width:53.7pt;height:44.55pt;z-index:251670016" stroked="f" strokecolor="#00b0f0">
            <v:fill r:id="rId13" o:title="download" recolor="t" rotate="t" type="frame"/>
          </v:rect>
        </w:pict>
      </w:r>
    </w:p>
    <w:p w:rsidR="00450268" w:rsidRPr="00450268" w:rsidRDefault="00450268" w:rsidP="00450268">
      <w:pPr>
        <w:spacing w:after="0" w:line="240" w:lineRule="auto"/>
        <w:ind w:left="360"/>
        <w:rPr>
          <w:rFonts w:ascii="Times New Roman" w:hAnsi="Times New Roman" w:cs="Times New Roman"/>
          <w:b/>
          <w:i/>
        </w:rPr>
      </w:pPr>
      <w:r w:rsidRPr="00450268">
        <w:rPr>
          <w:rFonts w:ascii="Times New Roman" w:hAnsi="Times New Roman" w:cs="Times New Roman"/>
          <w:b/>
          <w:i/>
        </w:rPr>
        <w:t xml:space="preserve">Bachelor </w:t>
      </w:r>
      <w:r w:rsidR="000E4C41" w:rsidRPr="00450268">
        <w:rPr>
          <w:rFonts w:ascii="Times New Roman" w:hAnsi="Times New Roman" w:cs="Times New Roman"/>
          <w:b/>
          <w:i/>
        </w:rPr>
        <w:t>Degree:</w:t>
      </w:r>
      <w:r w:rsidRPr="00450268">
        <w:rPr>
          <w:rFonts w:ascii="Times New Roman" w:hAnsi="Times New Roman" w:cs="Times New Roman"/>
          <w:b/>
          <w:i/>
        </w:rPr>
        <w:t xml:space="preserve"> Bachelor of Commerce </w:t>
      </w:r>
    </w:p>
    <w:p w:rsidR="00450268" w:rsidRPr="00450268" w:rsidRDefault="00450268" w:rsidP="00450268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450268">
        <w:rPr>
          <w:rFonts w:ascii="Times New Roman" w:hAnsi="Times New Roman" w:cs="Times New Roman"/>
        </w:rPr>
        <w:t>Thiruvalluvar</w:t>
      </w:r>
      <w:proofErr w:type="spellEnd"/>
      <w:r w:rsidRPr="00450268">
        <w:rPr>
          <w:rFonts w:ascii="Times New Roman" w:hAnsi="Times New Roman" w:cs="Times New Roman"/>
        </w:rPr>
        <w:t xml:space="preserve"> University, India</w:t>
      </w:r>
      <w:r w:rsidRPr="00450268">
        <w:rPr>
          <w:rFonts w:ascii="Times New Roman" w:hAnsi="Times New Roman" w:cs="Times New Roman"/>
        </w:rPr>
        <w:tab/>
        <w:t xml:space="preserve"> (2003 – 2006)</w:t>
      </w:r>
    </w:p>
    <w:p w:rsidR="00450268" w:rsidRDefault="00450268" w:rsidP="00450268">
      <w:pPr>
        <w:spacing w:after="0"/>
        <w:rPr>
          <w:color w:val="0070C0"/>
        </w:rPr>
      </w:pPr>
    </w:p>
    <w:p w:rsidR="00450268" w:rsidRPr="00450268" w:rsidRDefault="00450268" w:rsidP="00450268">
      <w:pPr>
        <w:spacing w:after="0"/>
        <w:rPr>
          <w:rFonts w:ascii="Times New Roman" w:hAnsi="Times New Roman" w:cs="Times New Roman"/>
          <w:color w:val="0070C0"/>
        </w:rPr>
      </w:pPr>
      <w:r w:rsidRPr="00450268">
        <w:rPr>
          <w:rFonts w:ascii="Times New Roman" w:hAnsi="Times New Roman" w:cs="Times New Roman"/>
          <w:color w:val="0070C0"/>
        </w:rPr>
        <w:t>P</w:t>
      </w:r>
      <w:r w:rsidRPr="00450268">
        <w:rPr>
          <w:rFonts w:ascii="Times New Roman" w:hAnsi="Times New Roman" w:cs="Times New Roman"/>
          <w:color w:val="0070C0"/>
          <w:spacing w:val="-1"/>
        </w:rPr>
        <w:t>RO</w:t>
      </w:r>
      <w:r w:rsidRPr="00450268">
        <w:rPr>
          <w:rFonts w:ascii="Times New Roman" w:hAnsi="Times New Roman" w:cs="Times New Roman"/>
          <w:color w:val="0070C0"/>
        </w:rPr>
        <w:t>F</w:t>
      </w:r>
      <w:r w:rsidRPr="00450268">
        <w:rPr>
          <w:rFonts w:ascii="Times New Roman" w:hAnsi="Times New Roman" w:cs="Times New Roman"/>
          <w:color w:val="0070C0"/>
          <w:spacing w:val="-1"/>
        </w:rPr>
        <w:t>E</w:t>
      </w:r>
      <w:r w:rsidRPr="00450268">
        <w:rPr>
          <w:rFonts w:ascii="Times New Roman" w:hAnsi="Times New Roman" w:cs="Times New Roman"/>
          <w:color w:val="0070C0"/>
        </w:rPr>
        <w:t>S</w:t>
      </w:r>
      <w:r w:rsidRPr="00450268">
        <w:rPr>
          <w:rFonts w:ascii="Times New Roman" w:hAnsi="Times New Roman" w:cs="Times New Roman"/>
          <w:color w:val="0070C0"/>
          <w:spacing w:val="2"/>
        </w:rPr>
        <w:t>S</w:t>
      </w:r>
      <w:r w:rsidRPr="00450268">
        <w:rPr>
          <w:rFonts w:ascii="Times New Roman" w:hAnsi="Times New Roman" w:cs="Times New Roman"/>
          <w:color w:val="0070C0"/>
          <w:spacing w:val="-4"/>
        </w:rPr>
        <w:t>I</w:t>
      </w:r>
      <w:r w:rsidRPr="00450268">
        <w:rPr>
          <w:rFonts w:ascii="Times New Roman" w:hAnsi="Times New Roman" w:cs="Times New Roman"/>
          <w:color w:val="0070C0"/>
          <w:spacing w:val="-1"/>
        </w:rPr>
        <w:t>ONA</w:t>
      </w:r>
      <w:r w:rsidRPr="00450268">
        <w:rPr>
          <w:rFonts w:ascii="Times New Roman" w:hAnsi="Times New Roman" w:cs="Times New Roman"/>
          <w:color w:val="0070C0"/>
        </w:rPr>
        <w:t>L</w:t>
      </w:r>
      <w:r w:rsidRPr="00450268">
        <w:rPr>
          <w:rFonts w:ascii="Times New Roman" w:hAnsi="Times New Roman" w:cs="Times New Roman"/>
          <w:color w:val="0070C0"/>
          <w:spacing w:val="-1"/>
        </w:rPr>
        <w:t xml:space="preserve"> QUA</w:t>
      </w:r>
      <w:r w:rsidRPr="00450268">
        <w:rPr>
          <w:rFonts w:ascii="Times New Roman" w:hAnsi="Times New Roman" w:cs="Times New Roman"/>
          <w:color w:val="0070C0"/>
          <w:spacing w:val="2"/>
        </w:rPr>
        <w:t>L</w:t>
      </w:r>
      <w:r w:rsidRPr="00450268">
        <w:rPr>
          <w:rFonts w:ascii="Times New Roman" w:hAnsi="Times New Roman" w:cs="Times New Roman"/>
          <w:color w:val="0070C0"/>
          <w:spacing w:val="-2"/>
        </w:rPr>
        <w:t>I</w:t>
      </w:r>
      <w:r w:rsidRPr="00450268">
        <w:rPr>
          <w:rFonts w:ascii="Times New Roman" w:hAnsi="Times New Roman" w:cs="Times New Roman"/>
          <w:color w:val="0070C0"/>
          <w:spacing w:val="2"/>
        </w:rPr>
        <w:t>F</w:t>
      </w:r>
      <w:r w:rsidRPr="00450268">
        <w:rPr>
          <w:rFonts w:ascii="Times New Roman" w:hAnsi="Times New Roman" w:cs="Times New Roman"/>
          <w:color w:val="0070C0"/>
          <w:spacing w:val="-2"/>
        </w:rPr>
        <w:t>I</w:t>
      </w:r>
      <w:r w:rsidRPr="00450268">
        <w:rPr>
          <w:rFonts w:ascii="Times New Roman" w:hAnsi="Times New Roman" w:cs="Times New Roman"/>
          <w:color w:val="0070C0"/>
          <w:spacing w:val="-1"/>
        </w:rPr>
        <w:t>C</w:t>
      </w:r>
      <w:r w:rsidRPr="00450268">
        <w:rPr>
          <w:rFonts w:ascii="Times New Roman" w:hAnsi="Times New Roman" w:cs="Times New Roman"/>
          <w:color w:val="0070C0"/>
          <w:spacing w:val="1"/>
        </w:rPr>
        <w:t>A</w:t>
      </w:r>
      <w:r w:rsidRPr="00450268">
        <w:rPr>
          <w:rFonts w:ascii="Times New Roman" w:hAnsi="Times New Roman" w:cs="Times New Roman"/>
          <w:color w:val="0070C0"/>
          <w:spacing w:val="2"/>
        </w:rPr>
        <w:t>T</w:t>
      </w:r>
      <w:r w:rsidRPr="00450268">
        <w:rPr>
          <w:rFonts w:ascii="Times New Roman" w:hAnsi="Times New Roman" w:cs="Times New Roman"/>
          <w:color w:val="0070C0"/>
          <w:spacing w:val="-4"/>
        </w:rPr>
        <w:t>I</w:t>
      </w:r>
      <w:r w:rsidRPr="00450268">
        <w:rPr>
          <w:rFonts w:ascii="Times New Roman" w:hAnsi="Times New Roman" w:cs="Times New Roman"/>
          <w:color w:val="0070C0"/>
          <w:spacing w:val="-1"/>
        </w:rPr>
        <w:t>ON</w:t>
      </w:r>
      <w:r w:rsidRPr="00450268">
        <w:rPr>
          <w:rFonts w:ascii="Times New Roman" w:hAnsi="Times New Roman" w:cs="Times New Roman"/>
          <w:color w:val="0070C0"/>
        </w:rPr>
        <w:t>S</w:t>
      </w:r>
    </w:p>
    <w:p w:rsidR="001B1317" w:rsidRPr="00450268" w:rsidRDefault="000E4C41" w:rsidP="00450268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024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CDCS:</w:t>
      </w:r>
      <w:r w:rsidR="00450268" w:rsidRPr="00D024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450268" w:rsidRPr="00D0241D">
        <w:rPr>
          <w:rFonts w:ascii="Times New Roman" w:hAnsi="Times New Roman" w:cs="Times New Roman"/>
          <w:b/>
          <w:i/>
          <w:color w:val="222222"/>
          <w:highlight w:val="yellow"/>
          <w:shd w:val="clear" w:color="auto" w:fill="FFFFFF"/>
        </w:rPr>
        <w:t>Certificate for Documentary Credit Specialists</w:t>
      </w:r>
    </w:p>
    <w:p w:rsidR="00A53298" w:rsidRPr="008E6FB8" w:rsidRDefault="00CA4132" w:rsidP="001B1317">
      <w:pPr>
        <w:tabs>
          <w:tab w:val="left" w:pos="660"/>
        </w:tabs>
        <w:spacing w:after="0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  <w:color w:val="808080" w:themeColor="text1" w:themeTint="7F"/>
          <w:sz w:val="24"/>
          <w:szCs w:val="24"/>
        </w:rPr>
        <w:pict>
          <v:shape id="_x0000_s1029" type="#_x0000_t202" style="position:absolute;left:0;text-align:left;margin-left:305.95pt;margin-top:5.85pt;width:147.05pt;height:136.7pt;z-index:251656704" stroked="f">
            <v:textbox style="mso-next-textbox:#_x0000_s1029">
              <w:txbxContent>
                <w:p w:rsidR="00CE6A64" w:rsidRPr="008E6FB8" w:rsidRDefault="00CE6A64" w:rsidP="00CE6A64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E6FB8">
                    <w:rPr>
                      <w:rFonts w:ascii="Times New Roman" w:hAnsi="Times New Roman"/>
                      <w:color w:val="0070C0"/>
                      <w:spacing w:val="-1"/>
                    </w:rPr>
                    <w:t>CO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</w:rPr>
                    <w:t>MP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-1"/>
                    </w:rPr>
                    <w:t>U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2"/>
                    </w:rPr>
                    <w:t>T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</w:rPr>
                    <w:t>ER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-1"/>
                    </w:rPr>
                    <w:t xml:space="preserve"> 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-3"/>
                    </w:rPr>
                    <w:t>S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1"/>
                    </w:rPr>
                    <w:t>K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  <w:spacing w:val="-4"/>
                    </w:rPr>
                    <w:t>I</w:t>
                  </w:r>
                  <w:r w:rsidRPr="008E6FB8">
                    <w:rPr>
                      <w:rFonts w:ascii="Times New Roman" w:hAnsi="Times New Roman" w:cs="Times New Roman"/>
                      <w:color w:val="0070C0"/>
                    </w:rPr>
                    <w:t>LLS</w:t>
                  </w:r>
                </w:p>
                <w:p w:rsidR="00CE6A64" w:rsidRPr="00E259C6" w:rsidRDefault="00CE6A64" w:rsidP="00CE6A64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i/>
                    </w:rPr>
                  </w:pPr>
                  <w:r w:rsidRPr="00E259C6">
                    <w:rPr>
                      <w:rFonts w:ascii="Times New Roman" w:hAnsi="Times New Roman" w:cs="Times New Roman"/>
                      <w:i/>
                    </w:rPr>
                    <w:t>M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 xml:space="preserve"> 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 xml:space="preserve"> 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O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f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f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i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>c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e Su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i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t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e</w:t>
                  </w:r>
                </w:p>
                <w:p w:rsidR="00AA5100" w:rsidRPr="00A339A5" w:rsidRDefault="00AA5100" w:rsidP="00AA5100">
                  <w:pPr>
                    <w:pStyle w:val="Default"/>
                    <w:spacing w:line="360" w:lineRule="auto"/>
                    <w:ind w:firstLine="180"/>
                    <w:rPr>
                      <w:i/>
                      <w:sz w:val="22"/>
                      <w:szCs w:val="22"/>
                    </w:rPr>
                  </w:pPr>
                  <w:r w:rsidRPr="00B7139B">
                    <w:rPr>
                      <w:i/>
                      <w:sz w:val="22"/>
                      <w:szCs w:val="22"/>
                    </w:rPr>
                    <w:t xml:space="preserve">Microsoft Dynamic GP </w:t>
                  </w:r>
                </w:p>
                <w:p w:rsidR="00CE6A64" w:rsidRPr="00E259C6" w:rsidRDefault="00AA5100" w:rsidP="00CE6A64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Tally ERP</w:t>
                  </w:r>
                </w:p>
                <w:p w:rsidR="00CE6A64" w:rsidRDefault="00CE6A64" w:rsidP="00CE6A64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i/>
                    </w:rPr>
                  </w:pP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E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-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m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>a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i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l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 xml:space="preserve"> 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Ap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>p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1"/>
                    </w:rPr>
                    <w:t>l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i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c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>a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1"/>
                    </w:rPr>
                    <w:t>ti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o</w:t>
                  </w:r>
                  <w:r w:rsidRPr="00E259C6">
                    <w:rPr>
                      <w:rFonts w:ascii="Times New Roman" w:hAnsi="Times New Roman" w:cs="Times New Roman"/>
                      <w:i/>
                      <w:spacing w:val="-2"/>
                    </w:rPr>
                    <w:t>n</w:t>
                  </w:r>
                  <w:r w:rsidRPr="00E259C6">
                    <w:rPr>
                      <w:rFonts w:ascii="Times New Roman" w:hAnsi="Times New Roman" w:cs="Times New Roman"/>
                      <w:i/>
                    </w:rPr>
                    <w:t>s</w:t>
                  </w:r>
                </w:p>
                <w:p w:rsidR="00294820" w:rsidRPr="00E259C6" w:rsidRDefault="00294820" w:rsidP="00CE6A64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Oracle</w:t>
                  </w:r>
                </w:p>
                <w:p w:rsidR="00E259C6" w:rsidRPr="00E259C6" w:rsidRDefault="00CE6A64" w:rsidP="00E259C6">
                  <w:pPr>
                    <w:spacing w:after="0" w:line="360" w:lineRule="auto"/>
                    <w:ind w:left="180"/>
                    <w:rPr>
                      <w:rFonts w:ascii="Times New Roman" w:hAnsi="Times New Roman" w:cs="Times New Roman"/>
                      <w:i/>
                    </w:rPr>
                  </w:pPr>
                  <w:r w:rsidRPr="00E259C6">
                    <w:rPr>
                      <w:rFonts w:ascii="Times New Roman" w:hAnsi="Times New Roman" w:cs="Times New Roman"/>
                      <w:i/>
                    </w:rPr>
                    <w:t>Database App</w:t>
                  </w:r>
                </w:p>
                <w:p w:rsidR="008E4727" w:rsidRPr="00CE6A64" w:rsidRDefault="008E4727" w:rsidP="00CE6A64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CE6A64" w:rsidRPr="00CE6A64" w:rsidRDefault="00CE6A64" w:rsidP="00CE6A64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A53298" w:rsidRPr="008E6FB8">
        <w:rPr>
          <w:rFonts w:ascii="Times New Roman" w:hAnsi="Times New Roman" w:cs="Times New Roman"/>
          <w:color w:val="0070C0"/>
        </w:rPr>
        <w:t xml:space="preserve">PERSONAL DETAILS </w:t>
      </w:r>
    </w:p>
    <w:p w:rsidR="00E259C6" w:rsidRPr="00AA5100" w:rsidRDefault="00983587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>Gender</w:t>
      </w:r>
      <w:r w:rsidRPr="00AA5100">
        <w:rPr>
          <w:rFonts w:ascii="Times New Roman" w:hAnsi="Times New Roman" w:cs="Times New Roman"/>
        </w:rPr>
        <w:tab/>
      </w:r>
      <w:r w:rsidRPr="00AA5100">
        <w:rPr>
          <w:rFonts w:ascii="Times New Roman" w:hAnsi="Times New Roman" w:cs="Times New Roman"/>
        </w:rPr>
        <w:tab/>
        <w:t xml:space="preserve">: </w:t>
      </w:r>
      <w:r w:rsidRPr="00AA5100">
        <w:rPr>
          <w:rFonts w:ascii="Times New Roman" w:hAnsi="Times New Roman" w:cs="Times New Roman"/>
        </w:rPr>
        <w:tab/>
        <w:t>Male</w:t>
      </w:r>
    </w:p>
    <w:p w:rsidR="00E259C6" w:rsidRPr="00AA5100" w:rsidRDefault="00983587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>Marital Status</w:t>
      </w:r>
      <w:r w:rsidRPr="00AA5100">
        <w:rPr>
          <w:rFonts w:ascii="Times New Roman" w:hAnsi="Times New Roman" w:cs="Times New Roman"/>
        </w:rPr>
        <w:tab/>
        <w:t xml:space="preserve">: </w:t>
      </w:r>
      <w:r w:rsidRPr="00AA5100">
        <w:rPr>
          <w:rFonts w:ascii="Times New Roman" w:hAnsi="Times New Roman" w:cs="Times New Roman"/>
        </w:rPr>
        <w:tab/>
      </w:r>
      <w:r w:rsidR="00AA5100" w:rsidRPr="00AA5100">
        <w:rPr>
          <w:rFonts w:ascii="Times New Roman" w:hAnsi="Times New Roman" w:cs="Times New Roman"/>
        </w:rPr>
        <w:t>Married</w:t>
      </w:r>
    </w:p>
    <w:p w:rsidR="00294820" w:rsidRPr="00AA5100" w:rsidRDefault="00294820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>DOB</w:t>
      </w:r>
      <w:r w:rsidRPr="00AA5100">
        <w:rPr>
          <w:rFonts w:ascii="Times New Roman" w:hAnsi="Times New Roman" w:cs="Times New Roman"/>
        </w:rPr>
        <w:tab/>
      </w:r>
      <w:r w:rsidRPr="00AA5100">
        <w:rPr>
          <w:rFonts w:ascii="Times New Roman" w:hAnsi="Times New Roman" w:cs="Times New Roman"/>
        </w:rPr>
        <w:tab/>
        <w:t>:</w:t>
      </w:r>
      <w:r w:rsidRPr="00AA5100">
        <w:rPr>
          <w:rFonts w:ascii="Times New Roman" w:hAnsi="Times New Roman" w:cs="Times New Roman"/>
        </w:rPr>
        <w:tab/>
      </w:r>
      <w:r w:rsidR="00AA5100" w:rsidRPr="00AA5100">
        <w:rPr>
          <w:rFonts w:ascii="Times New Roman" w:hAnsi="Times New Roman" w:cs="Times New Roman"/>
        </w:rPr>
        <w:t>12/05 /1986</w:t>
      </w:r>
    </w:p>
    <w:p w:rsidR="00E259C6" w:rsidRPr="00AA5100" w:rsidRDefault="00983587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>Nationality</w:t>
      </w:r>
      <w:r w:rsidRPr="00AA5100">
        <w:rPr>
          <w:rFonts w:ascii="Times New Roman" w:hAnsi="Times New Roman" w:cs="Times New Roman"/>
        </w:rPr>
        <w:tab/>
      </w:r>
      <w:r w:rsidR="00AA5100">
        <w:rPr>
          <w:rFonts w:ascii="Times New Roman" w:hAnsi="Times New Roman" w:cs="Times New Roman"/>
        </w:rPr>
        <w:tab/>
      </w:r>
      <w:r w:rsidRPr="00AA5100">
        <w:rPr>
          <w:rFonts w:ascii="Times New Roman" w:hAnsi="Times New Roman" w:cs="Times New Roman"/>
        </w:rPr>
        <w:t xml:space="preserve">: </w:t>
      </w:r>
      <w:r w:rsidRPr="00AA5100">
        <w:rPr>
          <w:rFonts w:ascii="Times New Roman" w:hAnsi="Times New Roman" w:cs="Times New Roman"/>
        </w:rPr>
        <w:tab/>
      </w:r>
      <w:r w:rsidR="00AA5100" w:rsidRPr="00AA5100">
        <w:rPr>
          <w:rFonts w:ascii="Times New Roman" w:hAnsi="Times New Roman" w:cs="Times New Roman"/>
        </w:rPr>
        <w:t>Indian</w:t>
      </w:r>
    </w:p>
    <w:p w:rsidR="00AA5100" w:rsidRPr="00AA5100" w:rsidRDefault="00AA5100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 xml:space="preserve">Religion </w:t>
      </w:r>
      <w:r w:rsidRPr="00AA51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5100">
        <w:rPr>
          <w:rFonts w:ascii="Times New Roman" w:hAnsi="Times New Roman" w:cs="Times New Roman"/>
        </w:rPr>
        <w:t xml:space="preserve">: </w:t>
      </w:r>
      <w:r w:rsidRPr="00AA5100">
        <w:rPr>
          <w:rFonts w:ascii="Times New Roman" w:hAnsi="Times New Roman" w:cs="Times New Roman"/>
        </w:rPr>
        <w:tab/>
        <w:t>Islam</w:t>
      </w:r>
    </w:p>
    <w:p w:rsidR="00AA5100" w:rsidRPr="00AA5100" w:rsidRDefault="00AA5100" w:rsidP="00AA510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A5100">
        <w:rPr>
          <w:rFonts w:ascii="Times New Roman" w:hAnsi="Times New Roman" w:cs="Times New Roman"/>
        </w:rPr>
        <w:t xml:space="preserve">Visa </w:t>
      </w:r>
      <w:r w:rsidRPr="00AA5100">
        <w:rPr>
          <w:rFonts w:ascii="Times New Roman" w:hAnsi="Times New Roman" w:cs="Times New Roman"/>
        </w:rPr>
        <w:tab/>
      </w:r>
      <w:r w:rsidRPr="00AA5100">
        <w:rPr>
          <w:rFonts w:ascii="Times New Roman" w:hAnsi="Times New Roman" w:cs="Times New Roman"/>
        </w:rPr>
        <w:tab/>
        <w:t xml:space="preserve">: </w:t>
      </w:r>
      <w:r w:rsidRPr="00AA5100">
        <w:rPr>
          <w:rFonts w:ascii="Times New Roman" w:hAnsi="Times New Roman" w:cs="Times New Roman"/>
        </w:rPr>
        <w:tab/>
        <w:t>Free Zone</w:t>
      </w:r>
    </w:p>
    <w:p w:rsidR="00904199" w:rsidRPr="008A5539" w:rsidRDefault="00696769" w:rsidP="008A5539">
      <w:pPr>
        <w:pStyle w:val="ListParagraph"/>
        <w:spacing w:line="276" w:lineRule="auto"/>
        <w:ind w:left="0" w:firstLine="360"/>
        <w:rPr>
          <w:sz w:val="22"/>
          <w:szCs w:val="22"/>
        </w:rPr>
      </w:pPr>
      <w:r w:rsidRPr="00696769">
        <w:rPr>
          <w:sz w:val="22"/>
          <w:szCs w:val="22"/>
        </w:rPr>
        <w:t xml:space="preserve">Languages </w:t>
      </w:r>
      <w:r w:rsidRPr="00696769">
        <w:rPr>
          <w:sz w:val="22"/>
          <w:szCs w:val="22"/>
        </w:rPr>
        <w:tab/>
      </w:r>
      <w:r w:rsidRPr="00696769">
        <w:rPr>
          <w:sz w:val="22"/>
          <w:szCs w:val="22"/>
        </w:rPr>
        <w:tab/>
        <w:t xml:space="preserve">: </w:t>
      </w:r>
      <w:r w:rsidRPr="00696769">
        <w:rPr>
          <w:sz w:val="22"/>
          <w:szCs w:val="22"/>
        </w:rPr>
        <w:tab/>
        <w:t>English, Hindi and Arabic</w:t>
      </w:r>
    </w:p>
    <w:p w:rsidR="008E3262" w:rsidRDefault="008E3262" w:rsidP="00484039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E3262" w:rsidRDefault="008E3262" w:rsidP="00484039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8E3262" w:rsidRDefault="008E3262" w:rsidP="00484039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</w:p>
    <w:p w:rsidR="00C342F2" w:rsidRDefault="00C342F2" w:rsidP="0048403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E6FB8">
        <w:rPr>
          <w:rFonts w:ascii="Times New Roman" w:hAnsi="Times New Roman" w:cs="Times New Roman"/>
          <w:color w:val="0070C0"/>
        </w:rPr>
        <w:t xml:space="preserve">REFERENCES </w:t>
      </w:r>
      <w:r w:rsidRPr="00D65CD6">
        <w:rPr>
          <w:rFonts w:ascii="Times New Roman" w:hAnsi="Times New Roman" w:cs="Times New Roman"/>
          <w:sz w:val="20"/>
          <w:szCs w:val="20"/>
        </w:rPr>
        <w:t xml:space="preserve">– </w:t>
      </w:r>
      <w:r w:rsidRPr="00D65CD6">
        <w:rPr>
          <w:rFonts w:ascii="Times New Roman" w:hAnsi="Times New Roman" w:cs="Times New Roman"/>
        </w:rPr>
        <w:t>Available on request</w:t>
      </w:r>
      <w:r w:rsidR="0045000F">
        <w:rPr>
          <w:rFonts w:ascii="Times New Roman" w:hAnsi="Times New Roman" w:cs="Times New Roman"/>
        </w:rPr>
        <w:t>.</w:t>
      </w:r>
    </w:p>
    <w:p w:rsidR="00F526C1" w:rsidRPr="00D65CD6" w:rsidRDefault="00F526C1" w:rsidP="000737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5CD6">
        <w:rPr>
          <w:rFonts w:ascii="Times New Roman" w:hAnsi="Times New Roman" w:cs="Times New Roman"/>
        </w:rPr>
        <w:t xml:space="preserve">I </w:t>
      </w:r>
      <w:r w:rsidR="008D18C0" w:rsidRPr="00D65CD6">
        <w:rPr>
          <w:rFonts w:ascii="Times New Roman" w:hAnsi="Times New Roman" w:cs="Times New Roman"/>
        </w:rPr>
        <w:t>hereby</w:t>
      </w:r>
      <w:r w:rsidRPr="00D65CD6">
        <w:rPr>
          <w:rFonts w:ascii="Times New Roman" w:hAnsi="Times New Roman" w:cs="Times New Roman"/>
        </w:rPr>
        <w:t xml:space="preserve"> declare that the above furnished information is true to the best of my knowledge and belief.</w:t>
      </w:r>
    </w:p>
    <w:p w:rsidR="00F526C1" w:rsidRPr="00D65CD6" w:rsidRDefault="00DA621B" w:rsidP="00C460D0">
      <w:pPr>
        <w:spacing w:after="0" w:line="360" w:lineRule="auto"/>
        <w:ind w:left="79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D65CD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65CD6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Pr="00D65CD6">
        <w:rPr>
          <w:rFonts w:ascii="Times New Roman" w:hAnsi="Times New Roman" w:cs="Times New Roman"/>
          <w:sz w:val="20"/>
          <w:szCs w:val="20"/>
        </w:rPr>
        <w:t xml:space="preserve"> /d)</w:t>
      </w:r>
    </w:p>
    <w:sectPr w:rsidR="00F526C1" w:rsidRPr="00D65CD6" w:rsidSect="00696769">
      <w:pgSz w:w="11900" w:h="16838"/>
      <w:pgMar w:top="900" w:right="830" w:bottom="270" w:left="1170" w:header="720" w:footer="720" w:gutter="0"/>
      <w:cols w:space="720" w:equalWidth="0">
        <w:col w:w="9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32" w:rsidRDefault="00CA4132" w:rsidP="00077E71">
      <w:pPr>
        <w:spacing w:after="0" w:line="240" w:lineRule="auto"/>
      </w:pPr>
      <w:r>
        <w:separator/>
      </w:r>
    </w:p>
  </w:endnote>
  <w:endnote w:type="continuationSeparator" w:id="0">
    <w:p w:rsidR="00CA4132" w:rsidRDefault="00CA4132" w:rsidP="0007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32" w:rsidRDefault="00CA4132" w:rsidP="00077E71">
      <w:pPr>
        <w:spacing w:after="0" w:line="240" w:lineRule="auto"/>
      </w:pPr>
      <w:r>
        <w:separator/>
      </w:r>
    </w:p>
  </w:footnote>
  <w:footnote w:type="continuationSeparator" w:id="0">
    <w:p w:rsidR="00CA4132" w:rsidRDefault="00CA4132" w:rsidP="0007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D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74B0DC50"/>
    <w:lvl w:ilvl="0" w:tplc="68AE6A9E">
      <w:start w:val="1"/>
      <w:numFmt w:val="bullet"/>
      <w:lvlText w:val=""/>
      <w:lvlJc w:val="left"/>
    </w:lvl>
    <w:lvl w:ilvl="1" w:tplc="8D88426A">
      <w:start w:val="1"/>
      <w:numFmt w:val="bullet"/>
      <w:lvlText w:val=""/>
      <w:lvlJc w:val="left"/>
    </w:lvl>
    <w:lvl w:ilvl="2" w:tplc="50040D2E">
      <w:start w:val="1"/>
      <w:numFmt w:val="bullet"/>
      <w:lvlText w:val=""/>
      <w:lvlJc w:val="left"/>
    </w:lvl>
    <w:lvl w:ilvl="3" w:tplc="0E5E90E2">
      <w:start w:val="1"/>
      <w:numFmt w:val="bullet"/>
      <w:lvlText w:val=""/>
      <w:lvlJc w:val="left"/>
    </w:lvl>
    <w:lvl w:ilvl="4" w:tplc="D5A6E826">
      <w:start w:val="1"/>
      <w:numFmt w:val="bullet"/>
      <w:lvlText w:val=""/>
      <w:lvlJc w:val="left"/>
    </w:lvl>
    <w:lvl w:ilvl="5" w:tplc="C18EF0E0">
      <w:start w:val="1"/>
      <w:numFmt w:val="bullet"/>
      <w:lvlText w:val=""/>
      <w:lvlJc w:val="left"/>
    </w:lvl>
    <w:lvl w:ilvl="6" w:tplc="6638F0A6">
      <w:start w:val="1"/>
      <w:numFmt w:val="bullet"/>
      <w:lvlText w:val=""/>
      <w:lvlJc w:val="left"/>
    </w:lvl>
    <w:lvl w:ilvl="7" w:tplc="C37C20C2">
      <w:start w:val="1"/>
      <w:numFmt w:val="bullet"/>
      <w:lvlText w:val=""/>
      <w:lvlJc w:val="left"/>
    </w:lvl>
    <w:lvl w:ilvl="8" w:tplc="1EAE758E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19495CFE"/>
    <w:lvl w:ilvl="0" w:tplc="9EF49DCC">
      <w:start w:val="1"/>
      <w:numFmt w:val="bullet"/>
      <w:lvlText w:val=""/>
      <w:lvlJc w:val="left"/>
    </w:lvl>
    <w:lvl w:ilvl="1" w:tplc="0D98E65C">
      <w:start w:val="1"/>
      <w:numFmt w:val="bullet"/>
      <w:lvlText w:val=""/>
      <w:lvlJc w:val="left"/>
    </w:lvl>
    <w:lvl w:ilvl="2" w:tplc="E8C2FD24">
      <w:start w:val="1"/>
      <w:numFmt w:val="bullet"/>
      <w:lvlText w:val=""/>
      <w:lvlJc w:val="left"/>
    </w:lvl>
    <w:lvl w:ilvl="3" w:tplc="00AE8CF0">
      <w:start w:val="1"/>
      <w:numFmt w:val="bullet"/>
      <w:lvlText w:val=""/>
      <w:lvlJc w:val="left"/>
    </w:lvl>
    <w:lvl w:ilvl="4" w:tplc="39A85638">
      <w:start w:val="1"/>
      <w:numFmt w:val="bullet"/>
      <w:lvlText w:val=""/>
      <w:lvlJc w:val="left"/>
    </w:lvl>
    <w:lvl w:ilvl="5" w:tplc="12C6BDCC">
      <w:start w:val="1"/>
      <w:numFmt w:val="bullet"/>
      <w:lvlText w:val=""/>
      <w:lvlJc w:val="left"/>
    </w:lvl>
    <w:lvl w:ilvl="6" w:tplc="DA1CE5EA">
      <w:start w:val="1"/>
      <w:numFmt w:val="bullet"/>
      <w:lvlText w:val=""/>
      <w:lvlJc w:val="left"/>
    </w:lvl>
    <w:lvl w:ilvl="7" w:tplc="F2A08EDC">
      <w:start w:val="1"/>
      <w:numFmt w:val="bullet"/>
      <w:lvlText w:val=""/>
      <w:lvlJc w:val="left"/>
    </w:lvl>
    <w:lvl w:ilvl="8" w:tplc="1E9CC4FA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7F449135"/>
    <w:lvl w:ilvl="0" w:tplc="7E064D00">
      <w:start w:val="1"/>
      <w:numFmt w:val="bullet"/>
      <w:lvlText w:val="§"/>
      <w:lvlJc w:val="left"/>
      <w:pPr>
        <w:tabs>
          <w:tab w:val="left" w:pos="216"/>
        </w:tabs>
        <w:ind w:left="216" w:hanging="216"/>
      </w:pPr>
      <w:rPr>
        <w:rFonts w:ascii="Wingdings" w:eastAsia="Times New Roman" w:hAnsi="Wingdings"/>
        <w:color w:val="4F81BD" w:themeColor="accent1"/>
        <w:w w:val="100"/>
        <w:sz w:val="20"/>
      </w:rPr>
    </w:lvl>
    <w:lvl w:ilvl="1" w:tplc="733AF9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004CA3F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3F4964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0FE2CAE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D8FA95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770A4C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9148F42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1D42B8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620B43"/>
    <w:multiLevelType w:val="hybridMultilevel"/>
    <w:tmpl w:val="567E9C7A"/>
    <w:lvl w:ilvl="0" w:tplc="EB1054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B7E04"/>
    <w:multiLevelType w:val="hybridMultilevel"/>
    <w:tmpl w:val="44EEE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3A6DB5"/>
    <w:multiLevelType w:val="hybridMultilevel"/>
    <w:tmpl w:val="2874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171309"/>
    <w:multiLevelType w:val="multilevel"/>
    <w:tmpl w:val="E4FE60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0">
    <w:nsid w:val="13F70C0F"/>
    <w:multiLevelType w:val="hybridMultilevel"/>
    <w:tmpl w:val="99EC9FF4"/>
    <w:lvl w:ilvl="0" w:tplc="B7801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65135"/>
    <w:multiLevelType w:val="hybridMultilevel"/>
    <w:tmpl w:val="53287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D320C"/>
    <w:multiLevelType w:val="multilevel"/>
    <w:tmpl w:val="7AF2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9626C8"/>
    <w:multiLevelType w:val="hybridMultilevel"/>
    <w:tmpl w:val="F99A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D6565"/>
    <w:multiLevelType w:val="hybridMultilevel"/>
    <w:tmpl w:val="3814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F0B79"/>
    <w:multiLevelType w:val="hybridMultilevel"/>
    <w:tmpl w:val="C95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FFC"/>
    <w:multiLevelType w:val="hybridMultilevel"/>
    <w:tmpl w:val="B7246F3C"/>
    <w:lvl w:ilvl="0" w:tplc="04090001">
      <w:start w:val="1"/>
      <w:numFmt w:val="bullet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color w:val="4F81BD" w:themeColor="accent1"/>
        <w:w w:val="100"/>
        <w:sz w:val="20"/>
      </w:rPr>
    </w:lvl>
    <w:lvl w:ilvl="1" w:tplc="733AF9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004CA3F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3F4964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0FE2CAE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D8FA95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770A4C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9148F42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1D42B8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17">
    <w:nsid w:val="31BC2C23"/>
    <w:multiLevelType w:val="hybridMultilevel"/>
    <w:tmpl w:val="D9BA55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1F7081F"/>
    <w:multiLevelType w:val="hybridMultilevel"/>
    <w:tmpl w:val="9B162E70"/>
    <w:lvl w:ilvl="0" w:tplc="EB1054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27BFB"/>
    <w:multiLevelType w:val="hybridMultilevel"/>
    <w:tmpl w:val="EF427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B003E"/>
    <w:multiLevelType w:val="hybridMultilevel"/>
    <w:tmpl w:val="05B6620E"/>
    <w:lvl w:ilvl="0" w:tplc="48BA6C66">
      <w:start w:val="1"/>
      <w:numFmt w:val="bullet"/>
      <w:lvlText w:val=""/>
      <w:lvlJc w:val="left"/>
      <w:pPr>
        <w:tabs>
          <w:tab w:val="left" w:pos="216"/>
        </w:tabs>
        <w:ind w:left="216" w:hanging="216"/>
      </w:pPr>
      <w:rPr>
        <w:rFonts w:ascii="Symbol" w:hAnsi="Symbol" w:hint="default"/>
        <w:color w:val="auto"/>
        <w:w w:val="100"/>
        <w:sz w:val="20"/>
      </w:rPr>
    </w:lvl>
    <w:lvl w:ilvl="1" w:tplc="733AF9A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w w:val="100"/>
        <w:sz w:val="20"/>
      </w:rPr>
    </w:lvl>
    <w:lvl w:ilvl="2" w:tplc="004CA3F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/>
        <w:w w:val="100"/>
        <w:sz w:val="20"/>
      </w:rPr>
    </w:lvl>
    <w:lvl w:ilvl="3" w:tplc="E3F4964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w w:val="100"/>
        <w:sz w:val="20"/>
      </w:rPr>
    </w:lvl>
    <w:lvl w:ilvl="4" w:tplc="0FE2CAE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w w:val="100"/>
        <w:sz w:val="20"/>
      </w:rPr>
    </w:lvl>
    <w:lvl w:ilvl="5" w:tplc="D8FA95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/>
        <w:w w:val="100"/>
        <w:sz w:val="20"/>
      </w:rPr>
    </w:lvl>
    <w:lvl w:ilvl="6" w:tplc="770A4C9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w w:val="100"/>
        <w:sz w:val="20"/>
      </w:rPr>
    </w:lvl>
    <w:lvl w:ilvl="7" w:tplc="9148F42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w w:val="100"/>
        <w:sz w:val="20"/>
      </w:rPr>
    </w:lvl>
    <w:lvl w:ilvl="8" w:tplc="1D42B86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/>
        <w:w w:val="100"/>
        <w:sz w:val="20"/>
      </w:rPr>
    </w:lvl>
  </w:abstractNum>
  <w:abstractNum w:abstractNumId="21">
    <w:nsid w:val="36F755AE"/>
    <w:multiLevelType w:val="hybridMultilevel"/>
    <w:tmpl w:val="81C6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C3626"/>
    <w:multiLevelType w:val="hybridMultilevel"/>
    <w:tmpl w:val="F640B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542F3"/>
    <w:multiLevelType w:val="hybridMultilevel"/>
    <w:tmpl w:val="472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E02B9"/>
    <w:multiLevelType w:val="hybridMultilevel"/>
    <w:tmpl w:val="34F6218E"/>
    <w:lvl w:ilvl="0" w:tplc="EB1054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059B9"/>
    <w:multiLevelType w:val="hybridMultilevel"/>
    <w:tmpl w:val="D33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024CC"/>
    <w:multiLevelType w:val="hybridMultilevel"/>
    <w:tmpl w:val="A1F2650C"/>
    <w:lvl w:ilvl="0" w:tplc="FBC07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A1EB5"/>
    <w:multiLevelType w:val="hybridMultilevel"/>
    <w:tmpl w:val="5DC261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D88426A">
      <w:start w:val="1"/>
      <w:numFmt w:val="bullet"/>
      <w:lvlText w:val=""/>
      <w:lvlJc w:val="left"/>
    </w:lvl>
    <w:lvl w:ilvl="2" w:tplc="50040D2E">
      <w:start w:val="1"/>
      <w:numFmt w:val="bullet"/>
      <w:lvlText w:val=""/>
      <w:lvlJc w:val="left"/>
    </w:lvl>
    <w:lvl w:ilvl="3" w:tplc="0E5E90E2">
      <w:start w:val="1"/>
      <w:numFmt w:val="bullet"/>
      <w:lvlText w:val=""/>
      <w:lvlJc w:val="left"/>
    </w:lvl>
    <w:lvl w:ilvl="4" w:tplc="D5A6E826">
      <w:start w:val="1"/>
      <w:numFmt w:val="bullet"/>
      <w:lvlText w:val=""/>
      <w:lvlJc w:val="left"/>
    </w:lvl>
    <w:lvl w:ilvl="5" w:tplc="C18EF0E0">
      <w:start w:val="1"/>
      <w:numFmt w:val="bullet"/>
      <w:lvlText w:val=""/>
      <w:lvlJc w:val="left"/>
    </w:lvl>
    <w:lvl w:ilvl="6" w:tplc="6638F0A6">
      <w:start w:val="1"/>
      <w:numFmt w:val="bullet"/>
      <w:lvlText w:val=""/>
      <w:lvlJc w:val="left"/>
    </w:lvl>
    <w:lvl w:ilvl="7" w:tplc="C37C20C2">
      <w:start w:val="1"/>
      <w:numFmt w:val="bullet"/>
      <w:lvlText w:val=""/>
      <w:lvlJc w:val="left"/>
    </w:lvl>
    <w:lvl w:ilvl="8" w:tplc="1EAE758E">
      <w:start w:val="1"/>
      <w:numFmt w:val="bullet"/>
      <w:lvlText w:val=""/>
      <w:lvlJc w:val="left"/>
    </w:lvl>
  </w:abstractNum>
  <w:abstractNum w:abstractNumId="28">
    <w:nsid w:val="5D7E79F1"/>
    <w:multiLevelType w:val="hybridMultilevel"/>
    <w:tmpl w:val="F086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45162"/>
    <w:multiLevelType w:val="hybridMultilevel"/>
    <w:tmpl w:val="C9848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A94277"/>
    <w:multiLevelType w:val="hybridMultilevel"/>
    <w:tmpl w:val="8FF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B7261"/>
    <w:multiLevelType w:val="hybridMultilevel"/>
    <w:tmpl w:val="92E6F524"/>
    <w:lvl w:ilvl="0" w:tplc="EB1054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A5732"/>
    <w:multiLevelType w:val="multilevel"/>
    <w:tmpl w:val="653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752182"/>
    <w:multiLevelType w:val="hybridMultilevel"/>
    <w:tmpl w:val="6F1AA20C"/>
    <w:lvl w:ilvl="0" w:tplc="EB1054F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A5E59"/>
    <w:multiLevelType w:val="hybridMultilevel"/>
    <w:tmpl w:val="81981BD8"/>
    <w:lvl w:ilvl="0" w:tplc="B7801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0"/>
  </w:num>
  <w:num w:numId="8">
    <w:abstractNumId w:val="34"/>
  </w:num>
  <w:num w:numId="9">
    <w:abstractNumId w:val="25"/>
  </w:num>
  <w:num w:numId="10">
    <w:abstractNumId w:val="3"/>
  </w:num>
  <w:num w:numId="11">
    <w:abstractNumId w:val="16"/>
  </w:num>
  <w:num w:numId="12">
    <w:abstractNumId w:val="20"/>
  </w:num>
  <w:num w:numId="13">
    <w:abstractNumId w:val="29"/>
  </w:num>
  <w:num w:numId="14">
    <w:abstractNumId w:val="32"/>
  </w:num>
  <w:num w:numId="15">
    <w:abstractNumId w:val="28"/>
  </w:num>
  <w:num w:numId="16">
    <w:abstractNumId w:val="30"/>
  </w:num>
  <w:num w:numId="17">
    <w:abstractNumId w:val="19"/>
  </w:num>
  <w:num w:numId="18">
    <w:abstractNumId w:val="11"/>
  </w:num>
  <w:num w:numId="19">
    <w:abstractNumId w:val="7"/>
  </w:num>
  <w:num w:numId="20">
    <w:abstractNumId w:val="33"/>
  </w:num>
  <w:num w:numId="21">
    <w:abstractNumId w:val="18"/>
  </w:num>
  <w:num w:numId="22">
    <w:abstractNumId w:val="24"/>
  </w:num>
  <w:num w:numId="23">
    <w:abstractNumId w:val="31"/>
  </w:num>
  <w:num w:numId="24">
    <w:abstractNumId w:val="6"/>
  </w:num>
  <w:num w:numId="25">
    <w:abstractNumId w:val="9"/>
  </w:num>
  <w:num w:numId="26">
    <w:abstractNumId w:val="26"/>
  </w:num>
  <w:num w:numId="27">
    <w:abstractNumId w:val="14"/>
  </w:num>
  <w:num w:numId="28">
    <w:abstractNumId w:val="23"/>
  </w:num>
  <w:num w:numId="29">
    <w:abstractNumId w:val="15"/>
  </w:num>
  <w:num w:numId="30">
    <w:abstractNumId w:val="21"/>
  </w:num>
  <w:num w:numId="31">
    <w:abstractNumId w:val="1"/>
  </w:num>
  <w:num w:numId="32">
    <w:abstractNumId w:val="2"/>
  </w:num>
  <w:num w:numId="33">
    <w:abstractNumId w:val="8"/>
  </w:num>
  <w:num w:numId="34">
    <w:abstractNumId w:val="17"/>
  </w:num>
  <w:num w:numId="35">
    <w:abstractNumId w:val="2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795"/>
    <w:rsid w:val="00037FEE"/>
    <w:rsid w:val="00047243"/>
    <w:rsid w:val="0005666D"/>
    <w:rsid w:val="00057635"/>
    <w:rsid w:val="00063D38"/>
    <w:rsid w:val="00073792"/>
    <w:rsid w:val="00074C03"/>
    <w:rsid w:val="00077E71"/>
    <w:rsid w:val="00095BCE"/>
    <w:rsid w:val="000B4A74"/>
    <w:rsid w:val="000B78C2"/>
    <w:rsid w:val="000C15D8"/>
    <w:rsid w:val="000C4535"/>
    <w:rsid w:val="000E1D12"/>
    <w:rsid w:val="000E4C41"/>
    <w:rsid w:val="000F2A9D"/>
    <w:rsid w:val="000F7C7C"/>
    <w:rsid w:val="00141698"/>
    <w:rsid w:val="001439D6"/>
    <w:rsid w:val="001732DC"/>
    <w:rsid w:val="00186002"/>
    <w:rsid w:val="0019401F"/>
    <w:rsid w:val="00196C0C"/>
    <w:rsid w:val="001A5765"/>
    <w:rsid w:val="001B0466"/>
    <w:rsid w:val="001B1317"/>
    <w:rsid w:val="001B2E34"/>
    <w:rsid w:val="001C20E7"/>
    <w:rsid w:val="001C3FCF"/>
    <w:rsid w:val="001E201F"/>
    <w:rsid w:val="001F05E5"/>
    <w:rsid w:val="001F3B54"/>
    <w:rsid w:val="002079EF"/>
    <w:rsid w:val="0022282C"/>
    <w:rsid w:val="00236181"/>
    <w:rsid w:val="00241B9C"/>
    <w:rsid w:val="00285025"/>
    <w:rsid w:val="00294120"/>
    <w:rsid w:val="00294820"/>
    <w:rsid w:val="002A2D4A"/>
    <w:rsid w:val="002B0983"/>
    <w:rsid w:val="002B3C38"/>
    <w:rsid w:val="002C57B0"/>
    <w:rsid w:val="002D2431"/>
    <w:rsid w:val="002D2EFF"/>
    <w:rsid w:val="002E0007"/>
    <w:rsid w:val="002E634E"/>
    <w:rsid w:val="002F1BDD"/>
    <w:rsid w:val="002F2BF9"/>
    <w:rsid w:val="0030261D"/>
    <w:rsid w:val="00307B1E"/>
    <w:rsid w:val="00321F45"/>
    <w:rsid w:val="0032480E"/>
    <w:rsid w:val="00341DB4"/>
    <w:rsid w:val="00352EA6"/>
    <w:rsid w:val="0036282F"/>
    <w:rsid w:val="00367A26"/>
    <w:rsid w:val="003972BE"/>
    <w:rsid w:val="003C36F7"/>
    <w:rsid w:val="003D172D"/>
    <w:rsid w:val="003D66D0"/>
    <w:rsid w:val="003D6E0D"/>
    <w:rsid w:val="003E0CCF"/>
    <w:rsid w:val="003E0D0A"/>
    <w:rsid w:val="003E1899"/>
    <w:rsid w:val="00405CC6"/>
    <w:rsid w:val="00406656"/>
    <w:rsid w:val="00414117"/>
    <w:rsid w:val="0042490E"/>
    <w:rsid w:val="00444C77"/>
    <w:rsid w:val="0045000F"/>
    <w:rsid w:val="00450268"/>
    <w:rsid w:val="00454ADA"/>
    <w:rsid w:val="00462E4D"/>
    <w:rsid w:val="00477DEA"/>
    <w:rsid w:val="00484039"/>
    <w:rsid w:val="00497518"/>
    <w:rsid w:val="004C179F"/>
    <w:rsid w:val="004D3C90"/>
    <w:rsid w:val="004E228A"/>
    <w:rsid w:val="004F091C"/>
    <w:rsid w:val="004F33F9"/>
    <w:rsid w:val="00520D38"/>
    <w:rsid w:val="00535357"/>
    <w:rsid w:val="005356FC"/>
    <w:rsid w:val="00537D17"/>
    <w:rsid w:val="005617B0"/>
    <w:rsid w:val="005809E9"/>
    <w:rsid w:val="00580E36"/>
    <w:rsid w:val="005961F4"/>
    <w:rsid w:val="005A7AB4"/>
    <w:rsid w:val="005B64B6"/>
    <w:rsid w:val="005B692D"/>
    <w:rsid w:val="005C3BF3"/>
    <w:rsid w:val="005E0F7B"/>
    <w:rsid w:val="005E5EAD"/>
    <w:rsid w:val="00605FE7"/>
    <w:rsid w:val="00611698"/>
    <w:rsid w:val="00611878"/>
    <w:rsid w:val="00611887"/>
    <w:rsid w:val="00634C1B"/>
    <w:rsid w:val="00635BF0"/>
    <w:rsid w:val="006375E5"/>
    <w:rsid w:val="006439D3"/>
    <w:rsid w:val="006447EC"/>
    <w:rsid w:val="0064646C"/>
    <w:rsid w:val="00647FA9"/>
    <w:rsid w:val="006510BE"/>
    <w:rsid w:val="00676E21"/>
    <w:rsid w:val="006862A0"/>
    <w:rsid w:val="00691378"/>
    <w:rsid w:val="00696769"/>
    <w:rsid w:val="006A2E0B"/>
    <w:rsid w:val="006A6499"/>
    <w:rsid w:val="006B34A2"/>
    <w:rsid w:val="006C4BDC"/>
    <w:rsid w:val="006D5969"/>
    <w:rsid w:val="006E5064"/>
    <w:rsid w:val="00702473"/>
    <w:rsid w:val="007073F1"/>
    <w:rsid w:val="0071614E"/>
    <w:rsid w:val="00726987"/>
    <w:rsid w:val="00755927"/>
    <w:rsid w:val="0076067F"/>
    <w:rsid w:val="00762702"/>
    <w:rsid w:val="007735E1"/>
    <w:rsid w:val="0077512C"/>
    <w:rsid w:val="007D3A2E"/>
    <w:rsid w:val="007D747A"/>
    <w:rsid w:val="007E18B4"/>
    <w:rsid w:val="007E3AD1"/>
    <w:rsid w:val="007F7E6A"/>
    <w:rsid w:val="00815EFA"/>
    <w:rsid w:val="008416A5"/>
    <w:rsid w:val="008515D9"/>
    <w:rsid w:val="00853D6E"/>
    <w:rsid w:val="00856F40"/>
    <w:rsid w:val="00867082"/>
    <w:rsid w:val="008717F6"/>
    <w:rsid w:val="008754B9"/>
    <w:rsid w:val="00891569"/>
    <w:rsid w:val="008930CD"/>
    <w:rsid w:val="00894525"/>
    <w:rsid w:val="008972BA"/>
    <w:rsid w:val="008A5539"/>
    <w:rsid w:val="008C0C18"/>
    <w:rsid w:val="008C0CAE"/>
    <w:rsid w:val="008C0DA5"/>
    <w:rsid w:val="008D18C0"/>
    <w:rsid w:val="008D4532"/>
    <w:rsid w:val="008E257E"/>
    <w:rsid w:val="008E3262"/>
    <w:rsid w:val="008E4727"/>
    <w:rsid w:val="008E6FB8"/>
    <w:rsid w:val="008F521C"/>
    <w:rsid w:val="00900883"/>
    <w:rsid w:val="00904199"/>
    <w:rsid w:val="009127E9"/>
    <w:rsid w:val="00923747"/>
    <w:rsid w:val="00937604"/>
    <w:rsid w:val="00954377"/>
    <w:rsid w:val="00957F89"/>
    <w:rsid w:val="00967671"/>
    <w:rsid w:val="00974F86"/>
    <w:rsid w:val="009771B3"/>
    <w:rsid w:val="0097772E"/>
    <w:rsid w:val="00983587"/>
    <w:rsid w:val="00986901"/>
    <w:rsid w:val="00993CE5"/>
    <w:rsid w:val="009B75E2"/>
    <w:rsid w:val="009D1044"/>
    <w:rsid w:val="009D3124"/>
    <w:rsid w:val="009E06FD"/>
    <w:rsid w:val="009E5BF8"/>
    <w:rsid w:val="00A03BF7"/>
    <w:rsid w:val="00A410F8"/>
    <w:rsid w:val="00A53298"/>
    <w:rsid w:val="00A62C67"/>
    <w:rsid w:val="00A87BC4"/>
    <w:rsid w:val="00A918B3"/>
    <w:rsid w:val="00A958DA"/>
    <w:rsid w:val="00AA200B"/>
    <w:rsid w:val="00AA5100"/>
    <w:rsid w:val="00AA6126"/>
    <w:rsid w:val="00AD2A72"/>
    <w:rsid w:val="00AE2DE0"/>
    <w:rsid w:val="00B34087"/>
    <w:rsid w:val="00B4221D"/>
    <w:rsid w:val="00B44329"/>
    <w:rsid w:val="00B44A7C"/>
    <w:rsid w:val="00B465D6"/>
    <w:rsid w:val="00B51000"/>
    <w:rsid w:val="00B6776D"/>
    <w:rsid w:val="00B86104"/>
    <w:rsid w:val="00BA2E6B"/>
    <w:rsid w:val="00BA5808"/>
    <w:rsid w:val="00BA5C3C"/>
    <w:rsid w:val="00BA67D8"/>
    <w:rsid w:val="00BC4E20"/>
    <w:rsid w:val="00BE6DE4"/>
    <w:rsid w:val="00BF14B3"/>
    <w:rsid w:val="00BF61E1"/>
    <w:rsid w:val="00BF6567"/>
    <w:rsid w:val="00C13CF6"/>
    <w:rsid w:val="00C15492"/>
    <w:rsid w:val="00C156E3"/>
    <w:rsid w:val="00C15719"/>
    <w:rsid w:val="00C24E5C"/>
    <w:rsid w:val="00C342F2"/>
    <w:rsid w:val="00C36F8A"/>
    <w:rsid w:val="00C37908"/>
    <w:rsid w:val="00C460D0"/>
    <w:rsid w:val="00C564FC"/>
    <w:rsid w:val="00C65FF5"/>
    <w:rsid w:val="00C9475A"/>
    <w:rsid w:val="00CA2848"/>
    <w:rsid w:val="00CA4132"/>
    <w:rsid w:val="00CB2E22"/>
    <w:rsid w:val="00CB3D90"/>
    <w:rsid w:val="00CB674E"/>
    <w:rsid w:val="00CC1532"/>
    <w:rsid w:val="00CC614B"/>
    <w:rsid w:val="00CC78B4"/>
    <w:rsid w:val="00CD098A"/>
    <w:rsid w:val="00CD1844"/>
    <w:rsid w:val="00CD255C"/>
    <w:rsid w:val="00CD3926"/>
    <w:rsid w:val="00CD4A63"/>
    <w:rsid w:val="00CE6A64"/>
    <w:rsid w:val="00CF1E4E"/>
    <w:rsid w:val="00CF2BF5"/>
    <w:rsid w:val="00CF654E"/>
    <w:rsid w:val="00CF7209"/>
    <w:rsid w:val="00D0241D"/>
    <w:rsid w:val="00D04C24"/>
    <w:rsid w:val="00D17C82"/>
    <w:rsid w:val="00D21622"/>
    <w:rsid w:val="00D22ADF"/>
    <w:rsid w:val="00D24893"/>
    <w:rsid w:val="00D270F1"/>
    <w:rsid w:val="00D44101"/>
    <w:rsid w:val="00D65CD6"/>
    <w:rsid w:val="00D751B7"/>
    <w:rsid w:val="00DA52B4"/>
    <w:rsid w:val="00DA621B"/>
    <w:rsid w:val="00DD6E15"/>
    <w:rsid w:val="00DF6D05"/>
    <w:rsid w:val="00E21852"/>
    <w:rsid w:val="00E25341"/>
    <w:rsid w:val="00E259C6"/>
    <w:rsid w:val="00E76EB6"/>
    <w:rsid w:val="00E82EBE"/>
    <w:rsid w:val="00E97654"/>
    <w:rsid w:val="00EA14E2"/>
    <w:rsid w:val="00EB2695"/>
    <w:rsid w:val="00ED0A75"/>
    <w:rsid w:val="00ED5418"/>
    <w:rsid w:val="00EE0145"/>
    <w:rsid w:val="00EF3BF6"/>
    <w:rsid w:val="00EF431B"/>
    <w:rsid w:val="00F0327C"/>
    <w:rsid w:val="00F03580"/>
    <w:rsid w:val="00F067D6"/>
    <w:rsid w:val="00F212D0"/>
    <w:rsid w:val="00F526C1"/>
    <w:rsid w:val="00F52E20"/>
    <w:rsid w:val="00F54471"/>
    <w:rsid w:val="00F5720D"/>
    <w:rsid w:val="00F6203D"/>
    <w:rsid w:val="00F64795"/>
    <w:rsid w:val="00F64FFD"/>
    <w:rsid w:val="00F8466B"/>
    <w:rsid w:val="00F85027"/>
    <w:rsid w:val="00F90404"/>
    <w:rsid w:val="00FA1E11"/>
    <w:rsid w:val="00FA7841"/>
    <w:rsid w:val="00FB16BF"/>
    <w:rsid w:val="00FB4B9D"/>
    <w:rsid w:val="00FC7591"/>
    <w:rsid w:val="00FE33B6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78"/>
    <w:rPr>
      <w:rFonts w:cstheme="minorBidi"/>
    </w:rPr>
  </w:style>
  <w:style w:type="paragraph" w:styleId="Heading2">
    <w:name w:val="heading 2"/>
    <w:basedOn w:val="Normal"/>
    <w:link w:val="Heading2Char"/>
    <w:uiPriority w:val="9"/>
    <w:qFormat/>
    <w:rsid w:val="0095437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54377"/>
    <w:rPr>
      <w:rFonts w:ascii="Times New Roman" w:hAnsi="Times New Roman" w:cs="Times New Roman"/>
      <w:b/>
      <w:bCs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F64795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B34087"/>
    <w:rPr>
      <w:rFonts w:cs="Times New Roman"/>
      <w:color w:val="0000FF"/>
      <w:u w:val="single"/>
    </w:rPr>
  </w:style>
  <w:style w:type="paragraph" w:customStyle="1" w:styleId="Default">
    <w:name w:val="Default"/>
    <w:rsid w:val="00B340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7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7E71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077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7E71"/>
    <w:rPr>
      <w:rFonts w:cstheme="minorBidi"/>
    </w:rPr>
  </w:style>
  <w:style w:type="paragraph" w:styleId="ListBullet">
    <w:name w:val="List Bullet"/>
    <w:basedOn w:val="Normal"/>
    <w:uiPriority w:val="99"/>
    <w:qFormat/>
    <w:rsid w:val="005A7AB4"/>
    <w:pPr>
      <w:tabs>
        <w:tab w:val="left" w:pos="216"/>
      </w:tabs>
      <w:spacing w:after="0" w:line="240" w:lineRule="auto"/>
      <w:ind w:left="216" w:hanging="216"/>
    </w:pPr>
    <w:rPr>
      <w:rFonts w:ascii="Tahoma" w:hAnsi="Tahoma" w:cs="Times New Roman"/>
      <w:color w:val="808080" w:themeColor="text1" w:themeTint="7F"/>
      <w:sz w:val="20"/>
      <w:szCs w:val="20"/>
    </w:rPr>
  </w:style>
  <w:style w:type="paragraph" w:customStyle="1" w:styleId="ContactInfo">
    <w:name w:val="Contact Info"/>
    <w:basedOn w:val="Normal"/>
    <w:qFormat/>
    <w:rsid w:val="006375E5"/>
    <w:pPr>
      <w:spacing w:after="0" w:line="240" w:lineRule="auto"/>
      <w:ind w:right="2880"/>
    </w:pPr>
    <w:rPr>
      <w:rFonts w:ascii="Tahoma" w:hAnsi="Tahoma" w:cs="Times New Roman"/>
      <w:color w:val="808080" w:themeColor="text1" w:themeTint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40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B3D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3D90"/>
    <w:rPr>
      <w:rFonts w:ascii="Consolas" w:hAnsi="Consolas" w:cstheme="minorBidi"/>
      <w:sz w:val="21"/>
      <w:szCs w:val="21"/>
    </w:rPr>
  </w:style>
  <w:style w:type="paragraph" w:customStyle="1" w:styleId="Arial">
    <w:name w:val="Arial"/>
    <w:basedOn w:val="Normal"/>
    <w:rsid w:val="00E25341"/>
    <w:pPr>
      <w:spacing w:after="60" w:line="220" w:lineRule="atLeast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C78B4"/>
  </w:style>
  <w:style w:type="paragraph" w:styleId="Title">
    <w:name w:val="Title"/>
    <w:basedOn w:val="Normal"/>
    <w:next w:val="Normal"/>
    <w:link w:val="TitleChar"/>
    <w:qFormat/>
    <w:rsid w:val="00755927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55927"/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2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uzammil.301877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09DA-EF30-47C9-BA8E-A33E000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784812338</cp:lastModifiedBy>
  <cp:revision>60</cp:revision>
  <cp:lastPrinted>2017-03-22T18:43:00Z</cp:lastPrinted>
  <dcterms:created xsi:type="dcterms:W3CDTF">2017-07-15T08:58:00Z</dcterms:created>
  <dcterms:modified xsi:type="dcterms:W3CDTF">2017-09-16T07:40:00Z</dcterms:modified>
</cp:coreProperties>
</file>