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2AFA" w14:textId="77777777" w:rsidR="00665325" w:rsidRDefault="00220242" w:rsidP="00220242">
      <w:pPr>
        <w:rPr>
          <w:rFonts w:asciiTheme="minorBidi" w:hAnsiTheme="minorBidi" w:cstheme="minorBidi"/>
          <w:b/>
          <w:color w:val="0070C0"/>
          <w:sz w:val="36"/>
          <w:szCs w:val="36"/>
        </w:rPr>
      </w:pPr>
      <w:r w:rsidRPr="008578F9">
        <w:rPr>
          <w:rFonts w:asciiTheme="minorBidi" w:hAnsiTheme="minorBidi" w:cstheme="minorBid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9241371" wp14:editId="23BA876B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1252220" cy="1171575"/>
            <wp:effectExtent l="0" t="0" r="5080" b="9525"/>
            <wp:wrapTight wrapText="bothSides">
              <wp:wrapPolygon edited="0">
                <wp:start x="0" y="0"/>
                <wp:lineTo x="0" y="21424"/>
                <wp:lineTo x="21359" y="21424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 Pic-Alo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4FC9" w:rsidRPr="008578F9">
        <w:rPr>
          <w:rFonts w:asciiTheme="minorBidi" w:hAnsiTheme="minorBidi" w:cstheme="minorBidi"/>
          <w:b/>
          <w:color w:val="0070C0"/>
          <w:sz w:val="36"/>
          <w:szCs w:val="36"/>
        </w:rPr>
        <w:t>Alodia</w:t>
      </w:r>
      <w:proofErr w:type="spellEnd"/>
    </w:p>
    <w:p w14:paraId="75D38E0C" w14:textId="574D95A7" w:rsidR="00D15218" w:rsidRPr="008578F9" w:rsidRDefault="00665325" w:rsidP="00220242">
      <w:pPr>
        <w:rPr>
          <w:rFonts w:asciiTheme="minorBidi" w:hAnsiTheme="minorBidi" w:cstheme="minorBidi"/>
          <w:b/>
          <w:color w:val="0070C0"/>
          <w:sz w:val="36"/>
          <w:szCs w:val="36"/>
        </w:rPr>
      </w:pPr>
      <w:hyperlink r:id="rId10" w:history="1">
        <w:r w:rsidRPr="004830A2">
          <w:rPr>
            <w:rStyle w:val="Hyperlink"/>
            <w:rFonts w:asciiTheme="minorBidi" w:hAnsiTheme="minorBidi" w:cstheme="minorBidi"/>
            <w:b/>
            <w:sz w:val="36"/>
            <w:szCs w:val="36"/>
          </w:rPr>
          <w:t>Alodia.302321@2freemail.com</w:t>
        </w:r>
      </w:hyperlink>
      <w:r>
        <w:rPr>
          <w:rFonts w:asciiTheme="minorBidi" w:hAnsiTheme="minorBidi" w:cstheme="minorBidi"/>
          <w:b/>
          <w:color w:val="0070C0"/>
          <w:sz w:val="36"/>
          <w:szCs w:val="36"/>
        </w:rPr>
        <w:t xml:space="preserve"> </w:t>
      </w:r>
      <w:bookmarkStart w:id="0" w:name="_GoBack"/>
      <w:bookmarkEnd w:id="0"/>
      <w:r w:rsidR="00F34FC9" w:rsidRPr="008578F9">
        <w:rPr>
          <w:rFonts w:asciiTheme="minorBidi" w:hAnsiTheme="minorBidi" w:cstheme="minorBidi"/>
          <w:b/>
          <w:color w:val="0070C0"/>
          <w:sz w:val="36"/>
          <w:szCs w:val="36"/>
        </w:rPr>
        <w:t xml:space="preserve"> </w:t>
      </w:r>
    </w:p>
    <w:p w14:paraId="50256F3B" w14:textId="77777777" w:rsidR="00154C0D" w:rsidRPr="008578F9" w:rsidRDefault="00154C0D" w:rsidP="00220242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75F861B4" w14:textId="382BA350" w:rsidR="00965DDD" w:rsidRPr="008578F9" w:rsidRDefault="00965DDD" w:rsidP="00154C0D">
      <w:pPr>
        <w:tabs>
          <w:tab w:val="right" w:pos="10080"/>
        </w:tabs>
        <w:spacing w:before="120" w:line="220" w:lineRule="exact"/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</w:pPr>
    </w:p>
    <w:p w14:paraId="0C537A92" w14:textId="0CF61737" w:rsidR="00154C0D" w:rsidRPr="008578F9" w:rsidRDefault="00154C0D" w:rsidP="00154C0D">
      <w:pPr>
        <w:tabs>
          <w:tab w:val="right" w:pos="10080"/>
        </w:tabs>
        <w:spacing w:before="120" w:line="220" w:lineRule="exact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  <w:t>SUMMARY</w:t>
      </w:r>
      <w:r w:rsidR="00EC4F61" w:rsidRPr="008578F9"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  <w:t xml:space="preserve"> OF QUALIFICATION</w:t>
      </w:r>
      <w:r w:rsidRPr="008578F9"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  <w:tab/>
      </w:r>
    </w:p>
    <w:p w14:paraId="35AC2FB7" w14:textId="77777777" w:rsidR="00F34FC9" w:rsidRPr="008578F9" w:rsidRDefault="00F34FC9" w:rsidP="00F34FC9">
      <w:pPr>
        <w:jc w:val="center"/>
        <w:rPr>
          <w:rFonts w:asciiTheme="minorBidi" w:hAnsiTheme="minorBidi" w:cstheme="minorBidi"/>
          <w:b/>
          <w:sz w:val="20"/>
          <w:szCs w:val="20"/>
        </w:rPr>
      </w:pPr>
    </w:p>
    <w:p w14:paraId="216EF3FD" w14:textId="21CFE729" w:rsidR="00EC4F61" w:rsidRDefault="008F72E9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>
        <w:rPr>
          <w:rFonts w:asciiTheme="minorBidi" w:hAnsiTheme="minorBidi" w:cstheme="minorBidi"/>
          <w:iCs/>
          <w:sz w:val="20"/>
          <w:szCs w:val="20"/>
        </w:rPr>
        <w:t xml:space="preserve">Sales </w:t>
      </w:r>
      <w:r w:rsidR="0011147D" w:rsidRPr="008578F9">
        <w:rPr>
          <w:rFonts w:asciiTheme="minorBidi" w:hAnsiTheme="minorBidi" w:cstheme="minorBidi"/>
          <w:iCs/>
          <w:sz w:val="20"/>
          <w:szCs w:val="20"/>
        </w:rPr>
        <w:t xml:space="preserve">Administrative professional with 10+ years’ of experience </w:t>
      </w:r>
    </w:p>
    <w:p w14:paraId="27922FCA" w14:textId="281B49B2" w:rsidR="00D66E82" w:rsidRPr="008578F9" w:rsidRDefault="00D66E82" w:rsidP="00D66E82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D66E82">
        <w:rPr>
          <w:rFonts w:asciiTheme="minorBidi" w:hAnsiTheme="minorBidi" w:cstheme="minorBidi"/>
          <w:iCs/>
          <w:sz w:val="20"/>
          <w:szCs w:val="20"/>
        </w:rPr>
        <w:t>Experience in coordination of marketing and advertising tasks</w:t>
      </w:r>
      <w:r>
        <w:rPr>
          <w:rFonts w:asciiTheme="minorBidi" w:hAnsiTheme="minorBidi" w:cstheme="minorBidi"/>
          <w:iCs/>
          <w:sz w:val="20"/>
          <w:szCs w:val="20"/>
        </w:rPr>
        <w:t xml:space="preserve"> and </w:t>
      </w:r>
      <w:r w:rsidRPr="00D66E82">
        <w:rPr>
          <w:rFonts w:asciiTheme="minorBidi" w:hAnsiTheme="minorBidi" w:cstheme="minorBidi"/>
          <w:iCs/>
          <w:sz w:val="20"/>
          <w:szCs w:val="20"/>
        </w:rPr>
        <w:t>Knowledge about sales procedure and customers’ requirements</w:t>
      </w:r>
    </w:p>
    <w:p w14:paraId="13298F2B" w14:textId="3C661FF7" w:rsidR="0011147D" w:rsidRPr="008578F9" w:rsidRDefault="0011147D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iCs/>
          <w:sz w:val="20"/>
          <w:szCs w:val="20"/>
        </w:rPr>
        <w:t>Proven highly organized, efficient and skilled in a variety of office support task.</w:t>
      </w:r>
    </w:p>
    <w:p w14:paraId="7ABFF40D" w14:textId="4CCEDF18" w:rsidR="00EC4F61" w:rsidRPr="008578F9" w:rsidRDefault="00EC4F61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iCs/>
          <w:sz w:val="20"/>
          <w:szCs w:val="20"/>
        </w:rPr>
        <w:t>Proficient in providing project support to different work teams based on standard procedures and policies</w:t>
      </w:r>
    </w:p>
    <w:p w14:paraId="3102949A" w14:textId="4F9AA05B" w:rsidR="00EC4F61" w:rsidRPr="008578F9" w:rsidRDefault="00EC4F61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iCs/>
          <w:sz w:val="20"/>
          <w:szCs w:val="20"/>
        </w:rPr>
        <w:t>Demonstrated ability to provide administrative services to senior managers</w:t>
      </w:r>
    </w:p>
    <w:p w14:paraId="4B0BB7C7" w14:textId="1B47A753" w:rsidR="00EC4F61" w:rsidRPr="008578F9" w:rsidRDefault="00EC4F61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iCs/>
          <w:sz w:val="20"/>
          <w:szCs w:val="20"/>
        </w:rPr>
        <w:t>Able to handle accounts and perform all clerical and secretarial duties</w:t>
      </w:r>
    </w:p>
    <w:p w14:paraId="1B963359" w14:textId="66D34D29" w:rsidR="00EC4F61" w:rsidRPr="008578F9" w:rsidRDefault="0011147D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iCs/>
          <w:sz w:val="20"/>
          <w:szCs w:val="20"/>
        </w:rPr>
        <w:t>A</w:t>
      </w:r>
      <w:r w:rsidR="00EC4F61" w:rsidRPr="008578F9">
        <w:rPr>
          <w:rFonts w:asciiTheme="minorBidi" w:hAnsiTheme="minorBidi" w:cstheme="minorBidi"/>
          <w:iCs/>
          <w:sz w:val="20"/>
          <w:szCs w:val="20"/>
        </w:rPr>
        <w:t>bility to</w:t>
      </w:r>
      <w:r w:rsidRPr="008578F9">
        <w:rPr>
          <w:rFonts w:asciiTheme="minorBidi" w:hAnsiTheme="minorBidi" w:cstheme="minorBidi"/>
          <w:iCs/>
          <w:sz w:val="20"/>
          <w:szCs w:val="20"/>
        </w:rPr>
        <w:t xml:space="preserve"> handling confidential task and</w:t>
      </w:r>
      <w:r w:rsidR="00EC4F61" w:rsidRPr="008578F9">
        <w:rPr>
          <w:rFonts w:asciiTheme="minorBidi" w:hAnsiTheme="minorBidi" w:cstheme="minorBidi"/>
          <w:iCs/>
          <w:sz w:val="20"/>
          <w:szCs w:val="20"/>
        </w:rPr>
        <w:t xml:space="preserve"> keep track of records and files</w:t>
      </w:r>
    </w:p>
    <w:p w14:paraId="3E1715C3" w14:textId="7F35E6C0" w:rsidR="002D3161" w:rsidRPr="008578F9" w:rsidRDefault="002D3161" w:rsidP="002D3161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iCs/>
          <w:sz w:val="20"/>
          <w:szCs w:val="20"/>
        </w:rPr>
        <w:t>Strong-minded individual who has the potential to lead the staff while exceeding the expectations of the employer</w:t>
      </w:r>
    </w:p>
    <w:p w14:paraId="3E2EF9F7" w14:textId="432DEF8E" w:rsidR="0011147D" w:rsidRPr="008578F9" w:rsidRDefault="00A62AC4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Proficient</w:t>
      </w:r>
      <w:r w:rsidR="0011147D" w:rsidRPr="008578F9">
        <w:rPr>
          <w:rFonts w:asciiTheme="minorBidi" w:hAnsiTheme="minorBidi" w:cstheme="minorBidi"/>
          <w:iCs/>
          <w:sz w:val="20"/>
          <w:szCs w:val="20"/>
        </w:rPr>
        <w:t xml:space="preserve"> in MS Word, MS Excel Outlook, Pivot,  PowerPoint, WebEx, CRM,  SAP, ERP, Tally, Peachtree, Hyperion BI applications </w:t>
      </w:r>
    </w:p>
    <w:p w14:paraId="72479FBB" w14:textId="4B1AA870" w:rsidR="0011147D" w:rsidRDefault="0011147D" w:rsidP="0011147D">
      <w:pPr>
        <w:pStyle w:val="ListParagraph"/>
        <w:numPr>
          <w:ilvl w:val="0"/>
          <w:numId w:val="39"/>
        </w:numPr>
        <w:tabs>
          <w:tab w:val="right" w:pos="10080"/>
        </w:tabs>
        <w:spacing w:line="220" w:lineRule="exact"/>
        <w:rPr>
          <w:rFonts w:asciiTheme="minorBidi" w:hAnsiTheme="minorBidi" w:cstheme="minorBidi"/>
          <w:iCs/>
          <w:sz w:val="20"/>
          <w:szCs w:val="20"/>
        </w:rPr>
      </w:pPr>
      <w:r w:rsidRPr="008578F9">
        <w:rPr>
          <w:rFonts w:asciiTheme="minorBidi" w:hAnsiTheme="minorBidi" w:cstheme="minorBidi"/>
          <w:iCs/>
          <w:sz w:val="20"/>
          <w:szCs w:val="20"/>
        </w:rPr>
        <w:t>Driving License on process at this moment</w:t>
      </w:r>
    </w:p>
    <w:p w14:paraId="72BB6C69" w14:textId="58BCB9E3" w:rsidR="00EC4F61" w:rsidRPr="008578F9" w:rsidRDefault="00EC4F61" w:rsidP="00EC4F61">
      <w:pPr>
        <w:tabs>
          <w:tab w:val="right" w:pos="10080"/>
        </w:tabs>
        <w:spacing w:before="120" w:line="220" w:lineRule="exact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5E76F499" w14:textId="77777777" w:rsidR="00D15218" w:rsidRPr="008578F9" w:rsidRDefault="00D15218" w:rsidP="00D15218">
      <w:pPr>
        <w:tabs>
          <w:tab w:val="right" w:pos="10080"/>
        </w:tabs>
        <w:spacing w:before="120" w:line="220" w:lineRule="exact"/>
        <w:rPr>
          <w:rFonts w:asciiTheme="minorBidi" w:hAnsiTheme="minorBidi" w:cstheme="minorBidi"/>
          <w:color w:val="0070C0"/>
          <w:sz w:val="20"/>
          <w:szCs w:val="20"/>
        </w:rPr>
      </w:pPr>
      <w:r w:rsidRPr="008578F9"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  <w:t>PROFESSIONAL EXPERIENCE</w:t>
      </w:r>
      <w:r w:rsidRPr="008578F9"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  <w:tab/>
      </w:r>
    </w:p>
    <w:p w14:paraId="14928CEB" w14:textId="77777777" w:rsidR="00D15218" w:rsidRPr="008578F9" w:rsidRDefault="00D15218" w:rsidP="00D15218">
      <w:pPr>
        <w:tabs>
          <w:tab w:val="right" w:pos="10080"/>
        </w:tabs>
        <w:spacing w:line="120" w:lineRule="exact"/>
        <w:rPr>
          <w:rFonts w:asciiTheme="minorBidi" w:hAnsiTheme="minorBidi" w:cstheme="minorBidi"/>
          <w:b/>
          <w:sz w:val="20"/>
          <w:szCs w:val="20"/>
        </w:rPr>
      </w:pPr>
    </w:p>
    <w:p w14:paraId="00234F9D" w14:textId="77777777" w:rsidR="004D2A87" w:rsidRDefault="004D2A87" w:rsidP="00D15218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1A6561C0" w14:textId="6C73B980" w:rsidR="004D2A87" w:rsidRPr="008578F9" w:rsidRDefault="004D2A87" w:rsidP="004D2A87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Admin Officer</w:t>
      </w:r>
      <w:r w:rsidRPr="008578F9">
        <w:rPr>
          <w:rFonts w:asciiTheme="minorBidi" w:hAnsiTheme="minorBidi" w:cstheme="minorBidi"/>
        </w:rPr>
        <w:tab/>
      </w:r>
      <w:r w:rsidRPr="008578F9">
        <w:rPr>
          <w:rFonts w:asciiTheme="minorBidi" w:hAnsiTheme="minorBidi" w:cstheme="minorBidi"/>
          <w:bCs w:val="0"/>
        </w:rPr>
        <w:t>Jebel Ali, Free zone</w:t>
      </w:r>
    </w:p>
    <w:p w14:paraId="3E63CF67" w14:textId="60C96205" w:rsidR="004D2A87" w:rsidRPr="008578F9" w:rsidRDefault="004D2A87" w:rsidP="004D2A87">
      <w:pPr>
        <w:tabs>
          <w:tab w:val="right" w:pos="10080"/>
        </w:tabs>
        <w:spacing w:line="220" w:lineRule="exact"/>
        <w:rPr>
          <w:rFonts w:asciiTheme="minorBidi" w:hAnsiTheme="minorBidi" w:cstheme="minorBidi"/>
          <w:i/>
          <w:sz w:val="20"/>
          <w:szCs w:val="20"/>
        </w:rPr>
      </w:pPr>
      <w:r>
        <w:rPr>
          <w:rFonts w:asciiTheme="minorBidi" w:hAnsiTheme="minorBidi" w:cstheme="minorBidi"/>
          <w:b/>
          <w:bCs/>
          <w:i/>
          <w:sz w:val="20"/>
          <w:szCs w:val="20"/>
        </w:rPr>
        <w:t>KTCI- Key Technetronic Communication &amp; International FZCO</w:t>
      </w:r>
      <w:r w:rsidRPr="008578F9">
        <w:rPr>
          <w:rFonts w:asciiTheme="minorBidi" w:hAnsiTheme="minorBidi" w:cstheme="minorBidi"/>
          <w:b/>
          <w:bCs/>
          <w:i/>
          <w:sz w:val="20"/>
          <w:szCs w:val="20"/>
        </w:rPr>
        <w:tab/>
      </w:r>
      <w:r w:rsidR="001C148C">
        <w:rPr>
          <w:rFonts w:asciiTheme="minorBidi" w:hAnsiTheme="minorBidi" w:cstheme="minorBidi"/>
          <w:i/>
          <w:sz w:val="20"/>
          <w:szCs w:val="20"/>
        </w:rPr>
        <w:t xml:space="preserve">January 2016 </w:t>
      </w:r>
      <w:r>
        <w:rPr>
          <w:rFonts w:asciiTheme="minorBidi" w:hAnsiTheme="minorBidi" w:cstheme="minorBidi"/>
          <w:i/>
          <w:sz w:val="20"/>
          <w:szCs w:val="20"/>
        </w:rPr>
        <w:t>to present</w:t>
      </w:r>
    </w:p>
    <w:p w14:paraId="1618754B" w14:textId="77777777" w:rsidR="004D2A87" w:rsidRPr="008578F9" w:rsidRDefault="004D2A87" w:rsidP="004D2A87">
      <w:pPr>
        <w:tabs>
          <w:tab w:val="right" w:pos="10080"/>
        </w:tabs>
        <w:spacing w:line="220" w:lineRule="exact"/>
        <w:rPr>
          <w:rFonts w:asciiTheme="minorBidi" w:hAnsiTheme="minorBidi" w:cstheme="minorBidi"/>
          <w:b/>
          <w:bCs/>
          <w:i/>
          <w:sz w:val="20"/>
          <w:szCs w:val="20"/>
        </w:rPr>
      </w:pPr>
    </w:p>
    <w:p w14:paraId="55BFAA19" w14:textId="5624751A" w:rsidR="00255CBB" w:rsidRPr="00255CBB" w:rsidRDefault="00255CBB" w:rsidP="00255CBB">
      <w:pPr>
        <w:pStyle w:val="ListParagraph"/>
        <w:numPr>
          <w:ilvl w:val="0"/>
          <w:numId w:val="27"/>
        </w:numPr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 w:rsidRPr="00255CBB">
        <w:rPr>
          <w:rFonts w:asciiTheme="minorBidi" w:hAnsiTheme="minorBidi" w:cstheme="minorBidi"/>
          <w:sz w:val="20"/>
          <w:szCs w:val="20"/>
        </w:rPr>
        <w:t>Provide</w:t>
      </w:r>
      <w:r>
        <w:rPr>
          <w:rFonts w:asciiTheme="minorBidi" w:hAnsiTheme="minorBidi" w:cstheme="minorBidi"/>
          <w:sz w:val="20"/>
          <w:szCs w:val="20"/>
        </w:rPr>
        <w:t xml:space="preserve"> full </w:t>
      </w:r>
      <w:r w:rsidRPr="00255CBB">
        <w:rPr>
          <w:rFonts w:asciiTheme="minorBidi" w:hAnsiTheme="minorBidi" w:cstheme="minorBidi"/>
          <w:sz w:val="20"/>
          <w:szCs w:val="20"/>
        </w:rPr>
        <w:t xml:space="preserve"> administrative assistance mainly to the Executive Manager of Middle </w:t>
      </w:r>
      <w:r>
        <w:rPr>
          <w:rFonts w:asciiTheme="minorBidi" w:hAnsiTheme="minorBidi" w:cstheme="minorBidi"/>
          <w:sz w:val="20"/>
          <w:szCs w:val="20"/>
        </w:rPr>
        <w:t>East</w:t>
      </w:r>
    </w:p>
    <w:p w14:paraId="78AD147D" w14:textId="77777777" w:rsidR="00B3007F" w:rsidRPr="00B3007F" w:rsidRDefault="00255CBB" w:rsidP="00255CBB">
      <w:pPr>
        <w:pStyle w:val="ListParagraph"/>
        <w:numPr>
          <w:ilvl w:val="0"/>
          <w:numId w:val="27"/>
        </w:numPr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 w:rsidRPr="00255CBB">
        <w:rPr>
          <w:rFonts w:asciiTheme="minorBidi" w:hAnsiTheme="minorBidi" w:cstheme="minorBidi"/>
          <w:sz w:val="20"/>
          <w:szCs w:val="20"/>
        </w:rPr>
        <w:t xml:space="preserve">Coordinate all travel arrangements for the company; research and make flight, hotel and rental car reservations in accordance with company policies and to obtain most economical and efficient travel. </w:t>
      </w:r>
    </w:p>
    <w:p w14:paraId="516F883F" w14:textId="22F802E9" w:rsidR="00255CBB" w:rsidRPr="00255CBB" w:rsidRDefault="00255CBB" w:rsidP="00255CBB">
      <w:pPr>
        <w:pStyle w:val="ListParagraph"/>
        <w:numPr>
          <w:ilvl w:val="0"/>
          <w:numId w:val="27"/>
        </w:numPr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 w:rsidRPr="00255CBB">
        <w:rPr>
          <w:rFonts w:asciiTheme="minorBidi" w:hAnsiTheme="minorBidi" w:cstheme="minorBidi"/>
          <w:sz w:val="20"/>
          <w:szCs w:val="20"/>
        </w:rPr>
        <w:t>Create travel itinerary and schedules in accordance with authorized travel requests.</w:t>
      </w:r>
    </w:p>
    <w:p w14:paraId="1DF3E639" w14:textId="347AC32D" w:rsidR="00255CBB" w:rsidRDefault="00255CBB" w:rsidP="00255CBB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255CBB">
        <w:rPr>
          <w:rFonts w:asciiTheme="minorBidi" w:hAnsiTheme="minorBidi" w:cstheme="minorBidi"/>
          <w:sz w:val="20"/>
          <w:szCs w:val="20"/>
        </w:rPr>
        <w:t>Assisting for general office responsibilities includes: fielding telephone calls, receiving and directing visitors, word processing, creating spreadsheets and presentations, and general cler</w:t>
      </w:r>
      <w:r w:rsidR="00A102D2">
        <w:rPr>
          <w:rFonts w:asciiTheme="minorBidi" w:hAnsiTheme="minorBidi" w:cstheme="minorBidi"/>
          <w:sz w:val="20"/>
          <w:szCs w:val="20"/>
        </w:rPr>
        <w:t>ical duties like</w:t>
      </w:r>
      <w:r w:rsidRPr="00255CBB">
        <w:rPr>
          <w:rFonts w:asciiTheme="minorBidi" w:hAnsiTheme="minorBidi" w:cstheme="minorBidi"/>
          <w:sz w:val="20"/>
          <w:szCs w:val="20"/>
        </w:rPr>
        <w:t xml:space="preserve"> mailing, filing and carry out other administrative duties as needed</w:t>
      </w:r>
      <w:r w:rsidR="00A102D2">
        <w:rPr>
          <w:rFonts w:asciiTheme="minorBidi" w:hAnsiTheme="minorBidi" w:cstheme="minorBidi"/>
          <w:sz w:val="20"/>
          <w:szCs w:val="20"/>
        </w:rPr>
        <w:t>.</w:t>
      </w:r>
    </w:p>
    <w:p w14:paraId="2BF9FF00" w14:textId="77777777" w:rsidR="00A102D2" w:rsidRDefault="00A102D2" w:rsidP="00255CBB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Person in charge in the office, handling petty cash, monitoring  of monthly expense of the company</w:t>
      </w:r>
    </w:p>
    <w:p w14:paraId="57FA32C6" w14:textId="55116EA3" w:rsidR="00A102D2" w:rsidRDefault="00BA15F3" w:rsidP="00255CBB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Handling and process the application in </w:t>
      </w:r>
      <w:r w:rsidR="00A102D2">
        <w:rPr>
          <w:rFonts w:asciiTheme="minorBidi" w:hAnsiTheme="minorBidi" w:cstheme="minorBidi"/>
          <w:sz w:val="20"/>
          <w:szCs w:val="20"/>
        </w:rPr>
        <w:t xml:space="preserve">Dubai Trade/JAFZA portal such as renewal of </w:t>
      </w:r>
      <w:r>
        <w:rPr>
          <w:rFonts w:asciiTheme="minorBidi" w:hAnsiTheme="minorBidi" w:cstheme="minorBidi"/>
          <w:sz w:val="20"/>
          <w:szCs w:val="20"/>
        </w:rPr>
        <w:t>resident visa</w:t>
      </w:r>
      <w:r w:rsidR="00A102D2">
        <w:rPr>
          <w:rFonts w:asciiTheme="minorBidi" w:hAnsiTheme="minorBidi" w:cstheme="minorBidi"/>
          <w:sz w:val="20"/>
          <w:szCs w:val="20"/>
        </w:rPr>
        <w:t>, lease, trade license</w:t>
      </w:r>
      <w:r w:rsidR="006762FB">
        <w:rPr>
          <w:rFonts w:asciiTheme="minorBidi" w:hAnsiTheme="minorBidi" w:cstheme="minorBidi"/>
          <w:sz w:val="20"/>
          <w:szCs w:val="20"/>
        </w:rPr>
        <w:t xml:space="preserve">, </w:t>
      </w:r>
      <w:r w:rsidR="00154616">
        <w:rPr>
          <w:rFonts w:asciiTheme="minorBidi" w:hAnsiTheme="minorBidi" w:cstheme="minorBidi"/>
          <w:sz w:val="20"/>
          <w:szCs w:val="20"/>
        </w:rPr>
        <w:t>vehicle or</w:t>
      </w:r>
      <w:r>
        <w:rPr>
          <w:rFonts w:asciiTheme="minorBidi" w:hAnsiTheme="minorBidi" w:cstheme="minorBidi"/>
          <w:sz w:val="20"/>
          <w:szCs w:val="20"/>
        </w:rPr>
        <w:t xml:space="preserve"> other documents needed by operation.</w:t>
      </w:r>
    </w:p>
    <w:p w14:paraId="7465F7BD" w14:textId="77777777" w:rsidR="00BA15F3" w:rsidRPr="00BA15F3" w:rsidRDefault="00BA15F3" w:rsidP="00BA15F3">
      <w:pPr>
        <w:ind w:left="360"/>
        <w:rPr>
          <w:rFonts w:asciiTheme="minorBidi" w:hAnsiTheme="minorBidi" w:cstheme="minorBidi"/>
          <w:sz w:val="20"/>
          <w:szCs w:val="20"/>
        </w:rPr>
      </w:pPr>
    </w:p>
    <w:p w14:paraId="12F38852" w14:textId="77777777" w:rsidR="00255CBB" w:rsidRPr="00255CBB" w:rsidRDefault="00255CBB" w:rsidP="00255CBB">
      <w:pPr>
        <w:pStyle w:val="ListParagraph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21707EAD" w14:textId="35032EBA" w:rsidR="004D2A87" w:rsidRDefault="004D2A87" w:rsidP="00255CBB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5534C619" w14:textId="1F947618" w:rsidR="00D15218" w:rsidRPr="008578F9" w:rsidRDefault="00A4480B" w:rsidP="00D15218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Gen. Admin Off</w:t>
      </w:r>
      <w:r w:rsidR="00B3007F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 xml:space="preserve">cer/ Sales Admin </w:t>
      </w:r>
      <w:r w:rsidR="00302603">
        <w:rPr>
          <w:rFonts w:asciiTheme="minorBidi" w:hAnsiTheme="minorBidi" w:cstheme="minorBidi"/>
        </w:rPr>
        <w:t>Coordinator</w:t>
      </w:r>
      <w:r w:rsidR="00D15218" w:rsidRPr="008578F9">
        <w:rPr>
          <w:rFonts w:asciiTheme="minorBidi" w:hAnsiTheme="minorBidi" w:cstheme="minorBidi"/>
        </w:rPr>
        <w:tab/>
      </w:r>
      <w:r w:rsidR="00F34FC9" w:rsidRPr="008578F9">
        <w:rPr>
          <w:rFonts w:asciiTheme="minorBidi" w:hAnsiTheme="minorBidi" w:cstheme="minorBidi"/>
          <w:bCs w:val="0"/>
        </w:rPr>
        <w:t>Jebel Ali, Free zone</w:t>
      </w:r>
    </w:p>
    <w:p w14:paraId="64A085CC" w14:textId="3C33784A" w:rsidR="00D15218" w:rsidRPr="008578F9" w:rsidRDefault="004D2A87" w:rsidP="00E603C6">
      <w:pPr>
        <w:tabs>
          <w:tab w:val="right" w:pos="10080"/>
        </w:tabs>
        <w:spacing w:line="220" w:lineRule="exact"/>
        <w:rPr>
          <w:rFonts w:asciiTheme="minorBidi" w:hAnsiTheme="minorBidi" w:cstheme="minorBidi"/>
          <w:i/>
          <w:sz w:val="20"/>
          <w:szCs w:val="20"/>
        </w:rPr>
      </w:pPr>
      <w:r>
        <w:rPr>
          <w:rFonts w:asciiTheme="minorBidi" w:hAnsiTheme="minorBidi" w:cstheme="minorBidi"/>
          <w:b/>
          <w:bCs/>
          <w:i/>
          <w:sz w:val="20"/>
          <w:szCs w:val="20"/>
        </w:rPr>
        <w:t>TIMKEN – Middle East FZCO</w:t>
      </w:r>
      <w:r w:rsidR="00E603C6" w:rsidRPr="008578F9">
        <w:rPr>
          <w:rFonts w:asciiTheme="minorBidi" w:hAnsiTheme="minorBidi" w:cstheme="minorBidi"/>
          <w:b/>
          <w:bCs/>
          <w:i/>
          <w:sz w:val="20"/>
          <w:szCs w:val="20"/>
        </w:rPr>
        <w:tab/>
      </w:r>
      <w:r w:rsidR="00F34FC9" w:rsidRPr="008578F9">
        <w:rPr>
          <w:rFonts w:asciiTheme="minorBidi" w:hAnsiTheme="minorBidi" w:cstheme="minorBidi"/>
          <w:i/>
          <w:sz w:val="20"/>
          <w:szCs w:val="20"/>
        </w:rPr>
        <w:t>June 2014 – October 2015</w:t>
      </w:r>
    </w:p>
    <w:p w14:paraId="16CC2A7A" w14:textId="77777777" w:rsidR="00E603C6" w:rsidRPr="008578F9" w:rsidRDefault="00E603C6" w:rsidP="00E603C6">
      <w:pPr>
        <w:tabs>
          <w:tab w:val="right" w:pos="10080"/>
        </w:tabs>
        <w:spacing w:line="220" w:lineRule="exact"/>
        <w:rPr>
          <w:rFonts w:asciiTheme="minorBidi" w:hAnsiTheme="minorBidi" w:cstheme="minorBidi"/>
          <w:b/>
          <w:bCs/>
          <w:i/>
          <w:sz w:val="20"/>
          <w:szCs w:val="20"/>
        </w:rPr>
      </w:pPr>
    </w:p>
    <w:p w14:paraId="05D6D048" w14:textId="1DBDC81A" w:rsidR="00F34FC9" w:rsidRDefault="00255CBB" w:rsidP="00255CBB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255CBB">
        <w:rPr>
          <w:rFonts w:asciiTheme="minorBidi" w:hAnsiTheme="minorBidi" w:cstheme="minorBidi"/>
          <w:sz w:val="20"/>
          <w:szCs w:val="20"/>
        </w:rPr>
        <w:t>Performs administrative and office support activities for multiple supervisors</w:t>
      </w:r>
    </w:p>
    <w:p w14:paraId="590EC3B2" w14:textId="029B89E0" w:rsidR="006E5082" w:rsidRPr="008578F9" w:rsidRDefault="006E5082" w:rsidP="006E5082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6E5082">
        <w:rPr>
          <w:rFonts w:asciiTheme="minorBidi" w:hAnsiTheme="minorBidi" w:cstheme="minorBidi"/>
          <w:sz w:val="20"/>
          <w:szCs w:val="20"/>
        </w:rPr>
        <w:t>Compile periodic reports of all sales activities and reporting the results to the director</w:t>
      </w:r>
    </w:p>
    <w:p w14:paraId="6D98AECD" w14:textId="0E2C37D0" w:rsidR="00834525" w:rsidRPr="008578F9" w:rsidRDefault="00834525" w:rsidP="00834525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Provide administrative and executive support within busy office. Manage executive team’s calendar; plan client meetings; prepare reports, spreadsheets and presentations; manage records; and administer database. </w:t>
      </w:r>
    </w:p>
    <w:p w14:paraId="280515AD" w14:textId="6790D7F6" w:rsidR="00D15218" w:rsidRPr="008578F9" w:rsidRDefault="00F34FC9" w:rsidP="00E603C6">
      <w:pPr>
        <w:pStyle w:val="ListParagraph"/>
        <w:numPr>
          <w:ilvl w:val="0"/>
          <w:numId w:val="27"/>
        </w:numPr>
        <w:rPr>
          <w:rStyle w:val="apple-style-span"/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Handling petty cash and Purchased and maintained office supply inventories, and being careful to adhere to budgeting practices</w:t>
      </w:r>
    </w:p>
    <w:p w14:paraId="1F912032" w14:textId="77777777" w:rsidR="00F34FC9" w:rsidRPr="008578F9" w:rsidRDefault="00F34FC9" w:rsidP="00F34FC9">
      <w:pPr>
        <w:pStyle w:val="Heading2"/>
        <w:numPr>
          <w:ilvl w:val="0"/>
          <w:numId w:val="27"/>
        </w:numPr>
        <w:ind w:right="864"/>
        <w:rPr>
          <w:rStyle w:val="apple-style-span"/>
          <w:rFonts w:asciiTheme="minorBidi" w:hAnsiTheme="minorBidi" w:cstheme="minorBidi"/>
          <w:b w:val="0"/>
        </w:rPr>
      </w:pPr>
      <w:r w:rsidRPr="008578F9">
        <w:rPr>
          <w:rStyle w:val="apple-style-span"/>
          <w:rFonts w:asciiTheme="minorBidi" w:hAnsiTheme="minorBidi" w:cstheme="minorBidi"/>
          <w:b w:val="0"/>
        </w:rPr>
        <w:t>Recorded, transcribed and distributed minutes of meetings</w:t>
      </w:r>
    </w:p>
    <w:p w14:paraId="065927CE" w14:textId="58BCF928" w:rsidR="00F34FC9" w:rsidRPr="008578F9" w:rsidRDefault="00F34FC9" w:rsidP="00F34FC9">
      <w:pPr>
        <w:pStyle w:val="ListParagraph"/>
        <w:numPr>
          <w:ilvl w:val="0"/>
          <w:numId w:val="27"/>
        </w:numPr>
        <w:tabs>
          <w:tab w:val="right" w:pos="10080"/>
        </w:tabs>
        <w:spacing w:line="220" w:lineRule="exact"/>
        <w:rPr>
          <w:rStyle w:val="apple-style-span"/>
          <w:rFonts w:asciiTheme="minorBidi" w:hAnsiTheme="minorBidi" w:cstheme="minorBidi"/>
          <w:sz w:val="20"/>
          <w:szCs w:val="20"/>
        </w:rPr>
      </w:pPr>
      <w:r w:rsidRPr="008578F9">
        <w:rPr>
          <w:rStyle w:val="apple-style-span"/>
          <w:rFonts w:asciiTheme="minorBidi" w:hAnsiTheme="minorBidi" w:cstheme="minorBidi"/>
          <w:sz w:val="20"/>
          <w:szCs w:val="20"/>
        </w:rPr>
        <w:t>Opened, sorted, and distributed incoming messages and correspondence</w:t>
      </w:r>
    </w:p>
    <w:p w14:paraId="549F7DBE" w14:textId="74028C34" w:rsidR="00F34FC9" w:rsidRPr="008578F9" w:rsidRDefault="00F34FC9" w:rsidP="00F34FC9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Obtain visas from other Embassies in UAE for staff members for their business travels</w:t>
      </w:r>
    </w:p>
    <w:p w14:paraId="05A7B533" w14:textId="2C25213C" w:rsidR="00F34FC9" w:rsidRPr="008578F9" w:rsidRDefault="00F34FC9" w:rsidP="00F34FC9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Prepare departmental correspondence, documents, </w:t>
      </w:r>
      <w:r w:rsidR="00A102D2">
        <w:rPr>
          <w:rFonts w:asciiTheme="minorBidi" w:hAnsiTheme="minorBidi" w:cstheme="minorBidi"/>
          <w:sz w:val="20"/>
          <w:szCs w:val="20"/>
        </w:rPr>
        <w:t xml:space="preserve">weekly &amp; monthly </w:t>
      </w:r>
      <w:r w:rsidRPr="008578F9">
        <w:rPr>
          <w:rFonts w:asciiTheme="minorBidi" w:hAnsiTheme="minorBidi" w:cstheme="minorBidi"/>
          <w:sz w:val="20"/>
          <w:szCs w:val="20"/>
        </w:rPr>
        <w:t>reports and presentations</w:t>
      </w:r>
    </w:p>
    <w:p w14:paraId="40A16620" w14:textId="538EB0B2" w:rsidR="00F34FC9" w:rsidRPr="008578F9" w:rsidRDefault="00F34FC9" w:rsidP="00F34FC9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Provide and assist the new employees, collect and prepare all necessary requirements to ensure the employment contract, visa and medical insurance will be process accordingly.</w:t>
      </w:r>
    </w:p>
    <w:p w14:paraId="0AD7ACE0" w14:textId="28191C2A" w:rsidR="00F34FC9" w:rsidRPr="008578F9" w:rsidRDefault="00D23E1A" w:rsidP="00F34FC9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Managed the submission,</w:t>
      </w:r>
      <w:r w:rsidR="00823DC6" w:rsidRPr="008578F9">
        <w:rPr>
          <w:rFonts w:asciiTheme="minorBidi" w:hAnsiTheme="minorBidi" w:cstheme="minorBidi"/>
          <w:sz w:val="20"/>
          <w:szCs w:val="20"/>
        </w:rPr>
        <w:t xml:space="preserve"> and </w:t>
      </w:r>
      <w:r w:rsidRPr="008578F9">
        <w:rPr>
          <w:rFonts w:asciiTheme="minorBidi" w:hAnsiTheme="minorBidi" w:cstheme="minorBidi"/>
          <w:sz w:val="20"/>
          <w:szCs w:val="20"/>
        </w:rPr>
        <w:t>renewal,</w:t>
      </w:r>
      <w:r w:rsidR="00F34FC9" w:rsidRPr="008578F9">
        <w:rPr>
          <w:rFonts w:asciiTheme="minorBidi" w:hAnsiTheme="minorBidi" w:cstheme="minorBidi"/>
          <w:sz w:val="20"/>
          <w:szCs w:val="20"/>
        </w:rPr>
        <w:t xml:space="preserve"> follow-up and collect all new employment visa,</w:t>
      </w:r>
      <w:r w:rsidR="00823DC6" w:rsidRPr="008578F9">
        <w:rPr>
          <w:rFonts w:asciiTheme="minorBidi" w:hAnsiTheme="minorBidi" w:cstheme="minorBidi"/>
          <w:sz w:val="20"/>
          <w:szCs w:val="20"/>
        </w:rPr>
        <w:t xml:space="preserve"> dependent visa, to ensure </w:t>
      </w:r>
      <w:r w:rsidR="00F34FC9" w:rsidRPr="008578F9">
        <w:rPr>
          <w:rFonts w:asciiTheme="minorBidi" w:hAnsiTheme="minorBidi" w:cstheme="minorBidi"/>
          <w:sz w:val="20"/>
          <w:szCs w:val="20"/>
        </w:rPr>
        <w:t>the visas are processed on a timely manner.</w:t>
      </w:r>
    </w:p>
    <w:p w14:paraId="3CFDF312" w14:textId="1EF682B3" w:rsidR="00F34FC9" w:rsidRPr="008578F9" w:rsidRDefault="00F34FC9" w:rsidP="00F34FC9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Monitor</w:t>
      </w:r>
      <w:r w:rsidR="00A4288E" w:rsidRPr="008578F9">
        <w:rPr>
          <w:rFonts w:asciiTheme="minorBidi" w:hAnsiTheme="minorBidi" w:cstheme="minorBidi"/>
          <w:sz w:val="20"/>
          <w:szCs w:val="20"/>
        </w:rPr>
        <w:t>ed</w:t>
      </w:r>
      <w:r w:rsidRPr="008578F9">
        <w:rPr>
          <w:rFonts w:asciiTheme="minorBidi" w:hAnsiTheme="minorBidi" w:cstheme="minorBidi"/>
          <w:sz w:val="20"/>
          <w:szCs w:val="20"/>
        </w:rPr>
        <w:t xml:space="preserve"> and prepare all documents needed for  the renewal of Trade license, company lease, vehicle registration, vehicle renewal, PO Box and other business permits requires by the government and legal authorities</w:t>
      </w:r>
    </w:p>
    <w:p w14:paraId="23FC4288" w14:textId="77777777" w:rsidR="00F34FC9" w:rsidRPr="008578F9" w:rsidRDefault="00F34FC9" w:rsidP="00F34FC9">
      <w:pPr>
        <w:rPr>
          <w:rFonts w:asciiTheme="minorBidi" w:hAnsiTheme="minorBidi" w:cstheme="minorBidi"/>
          <w:sz w:val="20"/>
          <w:szCs w:val="20"/>
        </w:rPr>
      </w:pPr>
    </w:p>
    <w:p w14:paraId="13F8E3CD" w14:textId="77777777" w:rsidR="004D2A87" w:rsidRDefault="004D2A87" w:rsidP="00F34FC9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4E47EDAA" w14:textId="77777777" w:rsidR="004D2A87" w:rsidRDefault="004D2A87" w:rsidP="00F34FC9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6155D59B" w14:textId="3140D214" w:rsidR="00F34FC9" w:rsidRPr="008578F9" w:rsidRDefault="004D2A87" w:rsidP="00F34FC9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 w:rsidRPr="004D2A87">
        <w:rPr>
          <w:rFonts w:asciiTheme="minorBidi" w:hAnsiTheme="minorBidi" w:cstheme="minorBidi"/>
        </w:rPr>
        <w:t>Admin Assistant and Sales Coordinator</w:t>
      </w:r>
      <w:r w:rsidR="00F34FC9" w:rsidRPr="008578F9">
        <w:rPr>
          <w:rFonts w:asciiTheme="minorBidi" w:hAnsiTheme="minorBidi" w:cstheme="minorBidi"/>
        </w:rPr>
        <w:tab/>
      </w:r>
      <w:r w:rsidR="008578F9">
        <w:rPr>
          <w:rFonts w:asciiTheme="minorBidi" w:hAnsiTheme="minorBidi" w:cstheme="minorBidi"/>
          <w:bCs w:val="0"/>
        </w:rPr>
        <w:t>MAI Tower</w:t>
      </w:r>
      <w:r>
        <w:rPr>
          <w:rFonts w:asciiTheme="minorBidi" w:hAnsiTheme="minorBidi" w:cstheme="minorBidi"/>
          <w:bCs w:val="0"/>
        </w:rPr>
        <w:t xml:space="preserve">, </w:t>
      </w:r>
      <w:r w:rsidRPr="008578F9">
        <w:rPr>
          <w:rFonts w:asciiTheme="minorBidi" w:hAnsiTheme="minorBidi" w:cstheme="minorBidi"/>
          <w:bCs w:val="0"/>
        </w:rPr>
        <w:t>Al</w:t>
      </w:r>
      <w:r w:rsidR="00F34FC9" w:rsidRPr="008578F9">
        <w:rPr>
          <w:rFonts w:asciiTheme="minorBidi" w:hAnsiTheme="minorBidi" w:cstheme="minorBidi"/>
          <w:bCs w:val="0"/>
        </w:rPr>
        <w:t xml:space="preserve"> </w:t>
      </w:r>
      <w:proofErr w:type="spellStart"/>
      <w:r w:rsidR="00F34FC9" w:rsidRPr="008578F9">
        <w:rPr>
          <w:rFonts w:asciiTheme="minorBidi" w:hAnsiTheme="minorBidi" w:cstheme="minorBidi"/>
          <w:bCs w:val="0"/>
        </w:rPr>
        <w:t>Nahda</w:t>
      </w:r>
      <w:proofErr w:type="spellEnd"/>
      <w:r w:rsidR="00F34FC9" w:rsidRPr="008578F9">
        <w:rPr>
          <w:rFonts w:asciiTheme="minorBidi" w:hAnsiTheme="minorBidi" w:cstheme="minorBidi"/>
          <w:bCs w:val="0"/>
        </w:rPr>
        <w:t xml:space="preserve"> Dubai UAE</w:t>
      </w:r>
    </w:p>
    <w:p w14:paraId="118B2024" w14:textId="7F33169A" w:rsidR="00F34FC9" w:rsidRPr="008578F9" w:rsidRDefault="004D2A87" w:rsidP="00A4288E">
      <w:pPr>
        <w:tabs>
          <w:tab w:val="right" w:pos="10080"/>
        </w:tabs>
        <w:spacing w:line="220" w:lineRule="exact"/>
        <w:rPr>
          <w:rFonts w:asciiTheme="minorBidi" w:hAnsiTheme="minorBidi" w:cstheme="minorBidi"/>
          <w:i/>
          <w:sz w:val="20"/>
          <w:szCs w:val="20"/>
        </w:rPr>
      </w:pPr>
      <w:r>
        <w:rPr>
          <w:rFonts w:asciiTheme="minorBidi" w:hAnsiTheme="minorBidi" w:cstheme="minorBidi"/>
          <w:b/>
          <w:bCs/>
          <w:i/>
          <w:sz w:val="20"/>
          <w:szCs w:val="20"/>
        </w:rPr>
        <w:lastRenderedPageBreak/>
        <w:t>MEMARI Group of Companies</w:t>
      </w:r>
      <w:r w:rsidR="00A4288E" w:rsidRPr="008578F9">
        <w:rPr>
          <w:rFonts w:asciiTheme="minorBidi" w:hAnsiTheme="minorBidi" w:cstheme="minorBidi"/>
          <w:b/>
          <w:bCs/>
          <w:i/>
          <w:sz w:val="20"/>
          <w:szCs w:val="20"/>
        </w:rPr>
        <w:tab/>
      </w:r>
      <w:r w:rsidR="00F34FC9" w:rsidRPr="008578F9">
        <w:rPr>
          <w:rFonts w:asciiTheme="minorBidi" w:hAnsiTheme="minorBidi" w:cstheme="minorBidi"/>
          <w:i/>
          <w:sz w:val="20"/>
          <w:szCs w:val="20"/>
        </w:rPr>
        <w:t xml:space="preserve">May 2012 – May </w:t>
      </w:r>
      <w:r w:rsidR="008578F9">
        <w:rPr>
          <w:rFonts w:asciiTheme="minorBidi" w:hAnsiTheme="minorBidi" w:cstheme="minorBidi"/>
          <w:i/>
          <w:sz w:val="20"/>
          <w:szCs w:val="20"/>
        </w:rPr>
        <w:t>201</w:t>
      </w:r>
      <w:r w:rsidR="00F34FC9" w:rsidRPr="008578F9">
        <w:rPr>
          <w:rFonts w:asciiTheme="minorBidi" w:hAnsiTheme="minorBidi" w:cstheme="minorBidi"/>
          <w:i/>
          <w:sz w:val="20"/>
          <w:szCs w:val="20"/>
        </w:rPr>
        <w:t>4</w:t>
      </w:r>
    </w:p>
    <w:p w14:paraId="25342347" w14:textId="77777777" w:rsidR="00154C0D" w:rsidRPr="008578F9" w:rsidRDefault="00154C0D" w:rsidP="00A4288E">
      <w:pPr>
        <w:tabs>
          <w:tab w:val="right" w:pos="10080"/>
        </w:tabs>
        <w:spacing w:line="220" w:lineRule="exact"/>
        <w:rPr>
          <w:rFonts w:asciiTheme="minorBidi" w:hAnsiTheme="minorBidi" w:cstheme="minorBidi"/>
          <w:b/>
          <w:bCs/>
          <w:i/>
          <w:sz w:val="20"/>
          <w:szCs w:val="20"/>
        </w:rPr>
      </w:pPr>
    </w:p>
    <w:p w14:paraId="58777C99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Led business functions in the administration department of large health care system.</w:t>
      </w:r>
    </w:p>
    <w:p w14:paraId="7AF3E9BF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Enabled informed business decisions throughout the organization by provision of relative research, analytics and data.</w:t>
      </w:r>
    </w:p>
    <w:p w14:paraId="7A5B415D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Negotiated and managed contracts, vendor relationships, real estate agreements, equipment leases and other resources.</w:t>
      </w:r>
    </w:p>
    <w:p w14:paraId="19E78C17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Recruited, onboarded and supervised administrative workers in multiple departments.</w:t>
      </w:r>
    </w:p>
    <w:p w14:paraId="62F61935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Managed procurement and inventory for office supplies, equipment and services.</w:t>
      </w:r>
    </w:p>
    <w:p w14:paraId="1631F1B4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Ensured full compliance in all employee travel and expense reports.</w:t>
      </w:r>
    </w:p>
    <w:p w14:paraId="15124C01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Administered and managed budgets to maintain financial security of the organization.</w:t>
      </w:r>
    </w:p>
    <w:p w14:paraId="79FA6C05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Prepared and reconciled banking statements.</w:t>
      </w:r>
    </w:p>
    <w:p w14:paraId="170EFBB9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Managed distribution of invoices and bills to appropriate departments for initial review and approval toward payment.</w:t>
      </w:r>
    </w:p>
    <w:p w14:paraId="34DB9E15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Administered employee files, personnel records, benefits programs and risk management assessments.</w:t>
      </w:r>
    </w:p>
    <w:p w14:paraId="684C561B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Attended training sessions, workshops, events and trade shows as directed.</w:t>
      </w:r>
    </w:p>
    <w:p w14:paraId="539038C7" w14:textId="77777777" w:rsidR="00154C0D" w:rsidRPr="008578F9" w:rsidRDefault="00154C0D" w:rsidP="00154C0D">
      <w:pPr>
        <w:numPr>
          <w:ilvl w:val="0"/>
          <w:numId w:val="37"/>
        </w:numPr>
        <w:spacing w:before="100" w:beforeAutospacing="1" w:after="100" w:afterAutospacing="1" w:line="225" w:lineRule="atLeast"/>
        <w:ind w:left="600"/>
        <w:textAlignment w:val="baseline"/>
        <w:rPr>
          <w:rFonts w:asciiTheme="minorBidi" w:hAnsiTheme="minorBidi" w:cstheme="minorBidi"/>
          <w:vanish/>
          <w:color w:val="34495E"/>
          <w:sz w:val="20"/>
          <w:szCs w:val="20"/>
        </w:rPr>
      </w:pPr>
      <w:r w:rsidRPr="008578F9">
        <w:rPr>
          <w:rFonts w:asciiTheme="minorBidi" w:hAnsiTheme="minorBidi" w:cstheme="minorBidi"/>
          <w:vanish/>
          <w:color w:val="34495E"/>
          <w:sz w:val="20"/>
          <w:szCs w:val="20"/>
        </w:rPr>
        <w:t>Administered employee recognition programs, evaluated nominations and awarded designations and benefits.</w:t>
      </w:r>
    </w:p>
    <w:p w14:paraId="215CC00D" w14:textId="323B87C5" w:rsidR="00F34FC9" w:rsidRPr="008578F9" w:rsidRDefault="00A4288E" w:rsidP="00630B20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Assisted in s</w:t>
      </w:r>
      <w:r w:rsidR="00F34FC9" w:rsidRPr="008578F9">
        <w:rPr>
          <w:rFonts w:asciiTheme="minorBidi" w:hAnsiTheme="minorBidi" w:cstheme="minorBidi"/>
          <w:sz w:val="20"/>
          <w:szCs w:val="20"/>
        </w:rPr>
        <w:t>cr</w:t>
      </w:r>
      <w:r w:rsidRPr="008578F9">
        <w:rPr>
          <w:rFonts w:asciiTheme="minorBidi" w:hAnsiTheme="minorBidi" w:cstheme="minorBidi"/>
          <w:sz w:val="20"/>
          <w:szCs w:val="20"/>
        </w:rPr>
        <w:t xml:space="preserve">eening incoming calls </w:t>
      </w:r>
      <w:r w:rsidR="00630B20" w:rsidRPr="008578F9">
        <w:rPr>
          <w:rFonts w:asciiTheme="minorBidi" w:hAnsiTheme="minorBidi" w:cstheme="minorBidi"/>
          <w:sz w:val="20"/>
          <w:szCs w:val="20"/>
        </w:rPr>
        <w:t xml:space="preserve"> and determined to whom and when they could speak with specific</w:t>
      </w:r>
      <w:r w:rsidR="00B4309E" w:rsidRPr="008578F9">
        <w:rPr>
          <w:rFonts w:asciiTheme="minorBidi" w:hAnsiTheme="minorBidi" w:cstheme="minorBidi"/>
          <w:sz w:val="20"/>
          <w:szCs w:val="20"/>
        </w:rPr>
        <w:t xml:space="preserve"> </w:t>
      </w:r>
      <w:r w:rsidR="00630B20" w:rsidRPr="008578F9">
        <w:rPr>
          <w:rFonts w:asciiTheme="minorBidi" w:hAnsiTheme="minorBidi" w:cstheme="minorBidi"/>
          <w:sz w:val="20"/>
          <w:szCs w:val="20"/>
        </w:rPr>
        <w:t>individuals</w:t>
      </w:r>
    </w:p>
    <w:p w14:paraId="22CE8D3A" w14:textId="4E580CC3" w:rsidR="00154C0D" w:rsidRPr="008578F9" w:rsidRDefault="00154C0D" w:rsidP="00154C0D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Managed procurement and inventory for office supplies, equipment and services.</w:t>
      </w:r>
    </w:p>
    <w:p w14:paraId="599CAA2D" w14:textId="33345274" w:rsidR="00B4309E" w:rsidRPr="008578F9" w:rsidRDefault="00B4309E" w:rsidP="005C78C7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Handling the petty cash and </w:t>
      </w:r>
      <w:r w:rsidR="005C78C7" w:rsidRPr="008578F9">
        <w:rPr>
          <w:rFonts w:asciiTheme="minorBidi" w:hAnsiTheme="minorBidi" w:cstheme="minorBidi"/>
          <w:sz w:val="20"/>
          <w:szCs w:val="20"/>
        </w:rPr>
        <w:t>Ensured full compliance in all employee travel and expense reports.</w:t>
      </w:r>
    </w:p>
    <w:p w14:paraId="58491B04" w14:textId="1C52C8B9" w:rsidR="005C78C7" w:rsidRPr="008578F9" w:rsidRDefault="005C78C7" w:rsidP="005C78C7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Provide full support and coordination in Sales department such as; daily reports, call cycles and calendar, itineraries, flight and hotel bookings,</w:t>
      </w:r>
    </w:p>
    <w:p w14:paraId="0755A770" w14:textId="3DF53405" w:rsidR="00F34FC9" w:rsidRPr="008578F9" w:rsidRDefault="00F34FC9" w:rsidP="000E2CB1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Distribution of incoming and outgoing documents</w:t>
      </w:r>
      <w:r w:rsidR="000E2CB1" w:rsidRPr="008578F9">
        <w:rPr>
          <w:rFonts w:asciiTheme="minorBidi" w:hAnsiTheme="minorBidi" w:cstheme="minorBidi"/>
          <w:sz w:val="20"/>
          <w:szCs w:val="20"/>
        </w:rPr>
        <w:t xml:space="preserve"> and Maintained proper filing system for the department</w:t>
      </w:r>
    </w:p>
    <w:p w14:paraId="1142669C" w14:textId="0B3C882C" w:rsidR="00F34FC9" w:rsidRPr="008578F9" w:rsidRDefault="00B4309E" w:rsidP="00B4309E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Process</w:t>
      </w:r>
      <w:r w:rsidR="00A4288E" w:rsidRPr="008578F9">
        <w:rPr>
          <w:rFonts w:asciiTheme="minorBidi" w:hAnsiTheme="minorBidi" w:cstheme="minorBidi"/>
          <w:sz w:val="20"/>
          <w:szCs w:val="20"/>
        </w:rPr>
        <w:t xml:space="preserve">ed </w:t>
      </w:r>
      <w:r w:rsidRPr="008578F9">
        <w:rPr>
          <w:rFonts w:asciiTheme="minorBidi" w:hAnsiTheme="minorBidi" w:cstheme="minorBidi"/>
          <w:sz w:val="20"/>
          <w:szCs w:val="20"/>
        </w:rPr>
        <w:t xml:space="preserve"> a</w:t>
      </w:r>
      <w:r w:rsidR="00F34FC9" w:rsidRPr="008578F9">
        <w:rPr>
          <w:rFonts w:asciiTheme="minorBidi" w:hAnsiTheme="minorBidi" w:cstheme="minorBidi"/>
          <w:sz w:val="20"/>
          <w:szCs w:val="20"/>
        </w:rPr>
        <w:t xml:space="preserve">pplication of </w:t>
      </w:r>
      <w:r w:rsidR="00A4288E" w:rsidRPr="008578F9">
        <w:rPr>
          <w:rFonts w:asciiTheme="minorBidi" w:hAnsiTheme="minorBidi" w:cstheme="minorBidi"/>
          <w:sz w:val="20"/>
          <w:szCs w:val="20"/>
        </w:rPr>
        <w:t>medical insurance for new employees</w:t>
      </w:r>
      <w:r w:rsidRPr="008578F9">
        <w:rPr>
          <w:rFonts w:asciiTheme="minorBidi" w:hAnsiTheme="minorBidi" w:cstheme="minorBidi"/>
          <w:sz w:val="20"/>
          <w:szCs w:val="20"/>
        </w:rPr>
        <w:t xml:space="preserve">  and monitor</w:t>
      </w:r>
      <w:r w:rsidR="00EC4F61" w:rsidRPr="008578F9">
        <w:rPr>
          <w:rFonts w:asciiTheme="minorBidi" w:hAnsiTheme="minorBidi" w:cstheme="minorBidi"/>
          <w:sz w:val="20"/>
          <w:szCs w:val="20"/>
        </w:rPr>
        <w:t>ed</w:t>
      </w:r>
      <w:r w:rsidR="00630B20" w:rsidRPr="008578F9">
        <w:rPr>
          <w:rFonts w:asciiTheme="minorBidi" w:hAnsiTheme="minorBidi" w:cstheme="minorBidi"/>
          <w:sz w:val="20"/>
          <w:szCs w:val="20"/>
        </w:rPr>
        <w:t xml:space="preserve"> leave request </w:t>
      </w:r>
    </w:p>
    <w:p w14:paraId="46E90FFC" w14:textId="5493A8BB" w:rsidR="00F34FC9" w:rsidRPr="008578F9" w:rsidRDefault="00B4309E" w:rsidP="00B4309E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Prepared business correspondence such as Salary certificate and letter for bank, government authorities</w:t>
      </w:r>
    </w:p>
    <w:p w14:paraId="56E5B592" w14:textId="6DF8D35D" w:rsidR="00F34FC9" w:rsidRPr="008578F9" w:rsidRDefault="00F34FC9" w:rsidP="00630B20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Monitor</w:t>
      </w:r>
      <w:r w:rsidR="00D23E1A" w:rsidRPr="008578F9">
        <w:rPr>
          <w:rFonts w:asciiTheme="minorBidi" w:hAnsiTheme="minorBidi" w:cstheme="minorBidi"/>
          <w:sz w:val="20"/>
          <w:szCs w:val="20"/>
        </w:rPr>
        <w:t>ed</w:t>
      </w:r>
      <w:r w:rsidRPr="008578F9">
        <w:rPr>
          <w:rFonts w:asciiTheme="minorBidi" w:hAnsiTheme="minorBidi" w:cstheme="minorBidi"/>
          <w:sz w:val="20"/>
          <w:szCs w:val="20"/>
        </w:rPr>
        <w:t xml:space="preserve"> all returned check and deposit to the bank from the tenant/clients.</w:t>
      </w:r>
    </w:p>
    <w:p w14:paraId="7BDCC777" w14:textId="1FB8E787" w:rsidR="00F34FC9" w:rsidRPr="008578F9" w:rsidRDefault="00B4309E" w:rsidP="00630B20">
      <w:pPr>
        <w:pStyle w:val="ListParagraph"/>
        <w:numPr>
          <w:ilvl w:val="0"/>
          <w:numId w:val="30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Check </w:t>
      </w:r>
      <w:r w:rsidR="00F34FC9" w:rsidRPr="008578F9">
        <w:rPr>
          <w:rFonts w:asciiTheme="minorBidi" w:hAnsiTheme="minorBidi" w:cstheme="minorBidi"/>
          <w:sz w:val="20"/>
          <w:szCs w:val="20"/>
        </w:rPr>
        <w:t>credit payment collection from ledger maintenance</w:t>
      </w:r>
    </w:p>
    <w:p w14:paraId="2E9B3B10" w14:textId="77777777" w:rsidR="00823DC6" w:rsidRPr="008578F9" w:rsidRDefault="00823DC6" w:rsidP="00823DC6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347E8CB1" w14:textId="77777777" w:rsidR="004D2A87" w:rsidRDefault="004D2A87" w:rsidP="00823DC6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4E455570" w14:textId="77777777" w:rsidR="004D2A87" w:rsidRDefault="004D2A87" w:rsidP="004D2A87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  <w:bCs w:val="0"/>
        </w:rPr>
      </w:pPr>
      <w:r>
        <w:rPr>
          <w:rFonts w:asciiTheme="minorBidi" w:hAnsiTheme="minorBidi" w:cstheme="minorBidi"/>
        </w:rPr>
        <w:t>Account Sales Coordinator</w:t>
      </w:r>
      <w:r w:rsidR="00823DC6" w:rsidRPr="008578F9">
        <w:rPr>
          <w:rFonts w:asciiTheme="minorBidi" w:hAnsiTheme="minorBidi" w:cstheme="minorBidi"/>
        </w:rPr>
        <w:tab/>
      </w:r>
      <w:r w:rsidR="00823DC6" w:rsidRPr="008578F9">
        <w:rPr>
          <w:rFonts w:asciiTheme="minorBidi" w:hAnsiTheme="minorBidi" w:cstheme="minorBidi"/>
          <w:bCs w:val="0"/>
        </w:rPr>
        <w:t>Paranaque City, Philippines</w:t>
      </w:r>
    </w:p>
    <w:p w14:paraId="3305CF55" w14:textId="54EB9582" w:rsidR="00823DC6" w:rsidRPr="004D2A87" w:rsidRDefault="004D2A87" w:rsidP="004D2A87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proofErr w:type="spellStart"/>
      <w:r w:rsidRPr="004D2A87">
        <w:rPr>
          <w:rFonts w:asciiTheme="minorBidi" w:hAnsiTheme="minorBidi" w:cstheme="minorBidi"/>
          <w:i/>
        </w:rPr>
        <w:t>Zuellig</w:t>
      </w:r>
      <w:proofErr w:type="spellEnd"/>
      <w:r w:rsidRPr="004D2A87">
        <w:rPr>
          <w:rFonts w:asciiTheme="minorBidi" w:hAnsiTheme="minorBidi" w:cstheme="minorBidi"/>
          <w:i/>
        </w:rPr>
        <w:t xml:space="preserve"> Pharmaceutical Company</w:t>
      </w:r>
      <w:r w:rsidR="00823DC6" w:rsidRPr="008578F9">
        <w:rPr>
          <w:rFonts w:asciiTheme="minorBidi" w:hAnsiTheme="minorBidi" w:cstheme="minorBidi"/>
          <w:i/>
        </w:rPr>
        <w:tab/>
        <w:t xml:space="preserve">October 2009 – </w:t>
      </w:r>
      <w:r w:rsidR="00D23E1A" w:rsidRPr="008578F9">
        <w:rPr>
          <w:rFonts w:asciiTheme="minorBidi" w:hAnsiTheme="minorBidi" w:cstheme="minorBidi"/>
          <w:i/>
        </w:rPr>
        <w:t>March 2012</w:t>
      </w:r>
    </w:p>
    <w:p w14:paraId="5331A079" w14:textId="77777777" w:rsidR="00057735" w:rsidRPr="008578F9" w:rsidRDefault="00057735" w:rsidP="00057735">
      <w:pPr>
        <w:tabs>
          <w:tab w:val="right" w:pos="10080"/>
        </w:tabs>
        <w:spacing w:line="220" w:lineRule="exact"/>
        <w:rPr>
          <w:rFonts w:asciiTheme="minorBidi" w:hAnsiTheme="minorBidi" w:cstheme="minorBidi"/>
          <w:i/>
          <w:sz w:val="20"/>
          <w:szCs w:val="20"/>
        </w:rPr>
      </w:pPr>
    </w:p>
    <w:p w14:paraId="09E0EC1B" w14:textId="77777777" w:rsidR="00823DC6" w:rsidRPr="008578F9" w:rsidRDefault="00823DC6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Sell pharmaceutical and consumer products</w:t>
      </w:r>
    </w:p>
    <w:p w14:paraId="14CE8089" w14:textId="31E6131B" w:rsidR="00823DC6" w:rsidRPr="008578F9" w:rsidRDefault="00823DC6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Inform</w:t>
      </w:r>
      <w:r w:rsidR="00057735" w:rsidRPr="008578F9">
        <w:rPr>
          <w:rFonts w:asciiTheme="minorBidi" w:hAnsiTheme="minorBidi" w:cstheme="minorBidi"/>
          <w:sz w:val="20"/>
          <w:szCs w:val="20"/>
        </w:rPr>
        <w:t>ed</w:t>
      </w:r>
      <w:r w:rsidRPr="008578F9">
        <w:rPr>
          <w:rFonts w:asciiTheme="minorBidi" w:hAnsiTheme="minorBidi" w:cstheme="minorBidi"/>
          <w:sz w:val="20"/>
          <w:szCs w:val="20"/>
        </w:rPr>
        <w:t xml:space="preserve"> customer about principals' and Company policies and regulation; </w:t>
      </w:r>
    </w:p>
    <w:p w14:paraId="5125B3A4" w14:textId="3937C4EE" w:rsidR="00823DC6" w:rsidRPr="008578F9" w:rsidRDefault="00823DC6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Maintain</w:t>
      </w:r>
      <w:r w:rsidR="00057735" w:rsidRPr="008578F9">
        <w:rPr>
          <w:rFonts w:asciiTheme="minorBidi" w:hAnsiTheme="minorBidi" w:cstheme="minorBidi"/>
          <w:sz w:val="20"/>
          <w:szCs w:val="20"/>
        </w:rPr>
        <w:t>ed</w:t>
      </w:r>
      <w:r w:rsidRPr="008578F9">
        <w:rPr>
          <w:rFonts w:asciiTheme="minorBidi" w:hAnsiTheme="minorBidi" w:cstheme="minorBidi"/>
          <w:sz w:val="20"/>
          <w:szCs w:val="20"/>
        </w:rPr>
        <w:t xml:space="preserve"> excellent regulation with Principals and Trade customers: Develop the company’s leadership in the pharmaceutical industry. </w:t>
      </w:r>
    </w:p>
    <w:p w14:paraId="2E696EB0" w14:textId="77777777" w:rsidR="00823DC6" w:rsidRPr="008578F9" w:rsidRDefault="00823DC6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Deal with customer clients and top doctors, make an outbound/incoming calls and render best service by providing product info, orders and delivery reminders and answer basic inquiries of customer, follow and implement set guidelines and procedure in processing order. </w:t>
      </w:r>
    </w:p>
    <w:p w14:paraId="1DC8187A" w14:textId="751EC9FC" w:rsidR="00823DC6" w:rsidRPr="008578F9" w:rsidRDefault="00057735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Encode / Entry orders</w:t>
      </w:r>
      <w:r w:rsidR="00823DC6" w:rsidRPr="008578F9">
        <w:rPr>
          <w:rFonts w:asciiTheme="minorBidi" w:hAnsiTheme="minorBidi" w:cstheme="minorBidi"/>
          <w:sz w:val="20"/>
          <w:szCs w:val="20"/>
        </w:rPr>
        <w:t xml:space="preserve"> from the customer, medical representative, hospital and doctors.</w:t>
      </w:r>
    </w:p>
    <w:p w14:paraId="205FBF30" w14:textId="58056A6F" w:rsidR="00823DC6" w:rsidRPr="008578F9" w:rsidRDefault="00823DC6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Monitor</w:t>
      </w:r>
      <w:r w:rsidR="00057735" w:rsidRPr="008578F9">
        <w:rPr>
          <w:rFonts w:asciiTheme="minorBidi" w:hAnsiTheme="minorBidi" w:cstheme="minorBidi"/>
          <w:sz w:val="20"/>
          <w:szCs w:val="20"/>
        </w:rPr>
        <w:t>ed</w:t>
      </w:r>
      <w:r w:rsidRPr="008578F9">
        <w:rPr>
          <w:rFonts w:asciiTheme="minorBidi" w:hAnsiTheme="minorBidi" w:cstheme="minorBidi"/>
          <w:sz w:val="20"/>
          <w:szCs w:val="20"/>
        </w:rPr>
        <w:t xml:space="preserve"> and inform</w:t>
      </w:r>
      <w:r w:rsidR="00057735" w:rsidRPr="008578F9">
        <w:rPr>
          <w:rFonts w:asciiTheme="minorBidi" w:hAnsiTheme="minorBidi" w:cstheme="minorBidi"/>
          <w:sz w:val="20"/>
          <w:szCs w:val="20"/>
        </w:rPr>
        <w:t>ed</w:t>
      </w:r>
      <w:r w:rsidRPr="008578F9">
        <w:rPr>
          <w:rFonts w:asciiTheme="minorBidi" w:hAnsiTheme="minorBidi" w:cstheme="minorBidi"/>
          <w:sz w:val="20"/>
          <w:szCs w:val="20"/>
        </w:rPr>
        <w:t xml:space="preserve"> the customer regarding the Credit Status and other Account deliverables and serviceability</w:t>
      </w:r>
    </w:p>
    <w:p w14:paraId="14365720" w14:textId="77777777" w:rsidR="00823DC6" w:rsidRPr="008578F9" w:rsidRDefault="00823DC6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Update customer on price changes, new and/or highlighted products, new forms/dosage/packaging and promotional activities;  </w:t>
      </w:r>
    </w:p>
    <w:p w14:paraId="03B9336E" w14:textId="77777777" w:rsidR="00823DC6" w:rsidRPr="008578F9" w:rsidRDefault="00823DC6" w:rsidP="00823DC6">
      <w:pPr>
        <w:pStyle w:val="ListParagraph"/>
        <w:numPr>
          <w:ilvl w:val="0"/>
          <w:numId w:val="32"/>
        </w:numPr>
        <w:jc w:val="both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Under take surveys as requested and expedite special assignments related to the job, Consolidate and submit feedbacks on Customers' comments, suggestions and recommendations to Department Sales Manager.</w:t>
      </w:r>
    </w:p>
    <w:p w14:paraId="249B69C2" w14:textId="77777777" w:rsidR="004D2A87" w:rsidRDefault="004D2A87" w:rsidP="004D2A87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  <w:b w:val="0"/>
          <w:bCs w:val="0"/>
        </w:rPr>
      </w:pPr>
    </w:p>
    <w:p w14:paraId="50CC4F57" w14:textId="77777777" w:rsidR="004D2A87" w:rsidRDefault="004D2A87" w:rsidP="004D2A87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79350C4B" w14:textId="5E8ABC78" w:rsidR="004D2A87" w:rsidRDefault="004D2A87" w:rsidP="004D2A87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  <w:bCs w:val="0"/>
        </w:rPr>
      </w:pPr>
      <w:r>
        <w:rPr>
          <w:rFonts w:asciiTheme="minorBidi" w:hAnsiTheme="minorBidi" w:cstheme="minorBidi"/>
        </w:rPr>
        <w:t>Admin Assistant / Purchasing in-Charge</w:t>
      </w:r>
      <w:r w:rsidR="00057735" w:rsidRPr="008578F9">
        <w:rPr>
          <w:rFonts w:asciiTheme="minorBidi" w:hAnsiTheme="minorBidi" w:cstheme="minorBidi"/>
        </w:rPr>
        <w:tab/>
      </w:r>
      <w:proofErr w:type="spellStart"/>
      <w:r w:rsidR="00057735" w:rsidRPr="008578F9">
        <w:rPr>
          <w:rFonts w:asciiTheme="minorBidi" w:hAnsiTheme="minorBidi" w:cstheme="minorBidi"/>
          <w:bCs w:val="0"/>
        </w:rPr>
        <w:t>Trece</w:t>
      </w:r>
      <w:proofErr w:type="spellEnd"/>
      <w:r w:rsidR="00057735" w:rsidRPr="008578F9">
        <w:rPr>
          <w:rFonts w:asciiTheme="minorBidi" w:hAnsiTheme="minorBidi" w:cstheme="minorBidi"/>
          <w:bCs w:val="0"/>
        </w:rPr>
        <w:t xml:space="preserve">, Cavite City </w:t>
      </w:r>
      <w:r>
        <w:rPr>
          <w:rFonts w:asciiTheme="minorBidi" w:hAnsiTheme="minorBidi" w:cstheme="minorBidi"/>
          <w:bCs w:val="0"/>
        </w:rPr>
        <w:t>–</w:t>
      </w:r>
      <w:r w:rsidR="00057735" w:rsidRPr="008578F9">
        <w:rPr>
          <w:rFonts w:asciiTheme="minorBidi" w:hAnsiTheme="minorBidi" w:cstheme="minorBidi"/>
          <w:bCs w:val="0"/>
        </w:rPr>
        <w:t xml:space="preserve"> Philippines</w:t>
      </w:r>
    </w:p>
    <w:p w14:paraId="6571C465" w14:textId="1856F246" w:rsidR="00057735" w:rsidRPr="004D2A87" w:rsidRDefault="004D2A87" w:rsidP="004D2A87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 w:rsidRPr="004D2A87">
        <w:rPr>
          <w:rFonts w:asciiTheme="minorBidi" w:hAnsiTheme="minorBidi" w:cstheme="minorBidi"/>
          <w:i/>
        </w:rPr>
        <w:t xml:space="preserve">Asia Metal Trading Corporation </w:t>
      </w:r>
      <w:r>
        <w:rPr>
          <w:rFonts w:asciiTheme="minorBidi" w:hAnsiTheme="minorBidi" w:cstheme="minorBidi"/>
          <w:i/>
        </w:rPr>
        <w:tab/>
      </w:r>
      <w:r w:rsidR="00057735" w:rsidRPr="008578F9">
        <w:rPr>
          <w:rFonts w:asciiTheme="minorBidi" w:hAnsiTheme="minorBidi" w:cstheme="minorBidi"/>
          <w:i/>
        </w:rPr>
        <w:t>June 2007 – August 2009</w:t>
      </w:r>
    </w:p>
    <w:p w14:paraId="39D93EBF" w14:textId="77777777" w:rsidR="00AD2C08" w:rsidRPr="008578F9" w:rsidRDefault="00AD2C08" w:rsidP="00CF12DF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595F21D8" w14:textId="2E47A640" w:rsidR="005C78C7" w:rsidRPr="008578F9" w:rsidRDefault="005C78C7" w:rsidP="005C78C7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Administered employee files, personnel records, benefits programs and risk management assessments.</w:t>
      </w:r>
    </w:p>
    <w:p w14:paraId="51C2A498" w14:textId="6F4C00A3" w:rsidR="00057735" w:rsidRPr="008578F9" w:rsidRDefault="00057735" w:rsidP="00057735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Prepared monthly statements and reports for Corporate Office, AP / AR/ Petty cash / Bank reconciliation. </w:t>
      </w:r>
    </w:p>
    <w:p w14:paraId="01A513F0" w14:textId="6A589815" w:rsidR="00057735" w:rsidRPr="008578F9" w:rsidRDefault="00057735" w:rsidP="00057735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Acts as company purchaser, in-charge in canvassing of price quotation from supplier.  </w:t>
      </w:r>
    </w:p>
    <w:p w14:paraId="34FA7E2F" w14:textId="758B2794" w:rsidR="00057735" w:rsidRPr="008578F9" w:rsidRDefault="00057735" w:rsidP="00057735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Prepare and process of payments all administrative expenses and monitor payable and process of payments. </w:t>
      </w:r>
    </w:p>
    <w:p w14:paraId="2ED78D85" w14:textId="77777777" w:rsidR="00057735" w:rsidRPr="008578F9" w:rsidRDefault="00057735" w:rsidP="00057735">
      <w:pPr>
        <w:rPr>
          <w:rFonts w:asciiTheme="minorBidi" w:hAnsiTheme="minorBidi" w:cstheme="minorBidi"/>
          <w:sz w:val="20"/>
          <w:szCs w:val="20"/>
        </w:rPr>
      </w:pPr>
    </w:p>
    <w:p w14:paraId="490CA9DA" w14:textId="77777777" w:rsidR="004D2A87" w:rsidRDefault="004D2A87" w:rsidP="00057735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</w:p>
    <w:p w14:paraId="20A70648" w14:textId="2D41A868" w:rsidR="00057735" w:rsidRPr="008578F9" w:rsidRDefault="00FB2A8B" w:rsidP="00057735">
      <w:pPr>
        <w:pStyle w:val="CommentSubject"/>
        <w:tabs>
          <w:tab w:val="right" w:pos="10080"/>
        </w:tabs>
        <w:spacing w:line="220" w:lineRule="exac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Branch Sales Consultant</w:t>
      </w:r>
      <w:r w:rsidR="00057735" w:rsidRPr="008578F9">
        <w:rPr>
          <w:rFonts w:asciiTheme="minorBidi" w:hAnsiTheme="minorBidi" w:cstheme="minorBidi"/>
        </w:rPr>
        <w:tab/>
      </w:r>
      <w:r w:rsidR="00057735" w:rsidRPr="008578F9">
        <w:rPr>
          <w:rFonts w:asciiTheme="minorBidi" w:hAnsiTheme="minorBidi" w:cstheme="minorBidi"/>
          <w:bCs w:val="0"/>
        </w:rPr>
        <w:t>Makati City, Philippines</w:t>
      </w:r>
    </w:p>
    <w:p w14:paraId="42A8C15D" w14:textId="22D24BA7" w:rsidR="00057735" w:rsidRPr="008578F9" w:rsidRDefault="004D2A87" w:rsidP="00057735">
      <w:pPr>
        <w:jc w:val="both"/>
        <w:rPr>
          <w:rFonts w:asciiTheme="minorBidi" w:hAnsiTheme="minorBidi" w:cstheme="minorBidi"/>
          <w:sz w:val="20"/>
          <w:szCs w:val="20"/>
        </w:rPr>
      </w:pPr>
      <w:r w:rsidRPr="004D2A87">
        <w:rPr>
          <w:rFonts w:asciiTheme="minorBidi" w:hAnsiTheme="minorBidi" w:cstheme="minorBidi"/>
          <w:b/>
          <w:bCs/>
          <w:i/>
          <w:sz w:val="20"/>
          <w:szCs w:val="20"/>
        </w:rPr>
        <w:t>CITIFINANCIAL</w:t>
      </w:r>
      <w:r w:rsidR="00057735" w:rsidRPr="008578F9">
        <w:rPr>
          <w:rFonts w:asciiTheme="minorBidi" w:hAnsiTheme="minorBidi" w:cstheme="minorBidi"/>
          <w:i/>
          <w:sz w:val="20"/>
          <w:szCs w:val="20"/>
        </w:rPr>
        <w:tab/>
      </w:r>
      <w:r w:rsidR="00057735" w:rsidRPr="008578F9">
        <w:rPr>
          <w:rFonts w:asciiTheme="minorBidi" w:hAnsiTheme="minorBidi" w:cstheme="minorBidi"/>
          <w:i/>
          <w:sz w:val="20"/>
          <w:szCs w:val="20"/>
        </w:rPr>
        <w:tab/>
      </w:r>
      <w:r w:rsidR="00057735" w:rsidRPr="008578F9">
        <w:rPr>
          <w:rFonts w:asciiTheme="minorBidi" w:hAnsiTheme="minorBidi" w:cstheme="minorBidi"/>
          <w:i/>
          <w:sz w:val="20"/>
          <w:szCs w:val="20"/>
        </w:rPr>
        <w:tab/>
      </w:r>
      <w:r w:rsidR="00057735" w:rsidRPr="008578F9">
        <w:rPr>
          <w:rFonts w:asciiTheme="minorBidi" w:hAnsiTheme="minorBidi" w:cstheme="minorBidi"/>
          <w:i/>
          <w:sz w:val="20"/>
          <w:szCs w:val="20"/>
        </w:rPr>
        <w:tab/>
      </w:r>
      <w:r w:rsidR="00057735" w:rsidRPr="008578F9">
        <w:rPr>
          <w:rFonts w:asciiTheme="minorBidi" w:hAnsiTheme="minorBidi" w:cstheme="minorBidi"/>
          <w:i/>
          <w:sz w:val="20"/>
          <w:szCs w:val="20"/>
        </w:rPr>
        <w:tab/>
        <w:t xml:space="preserve"> </w:t>
      </w:r>
      <w:r w:rsidR="008A11BE">
        <w:rPr>
          <w:rFonts w:asciiTheme="minorBidi" w:hAnsiTheme="minorBidi" w:cstheme="minorBidi"/>
          <w:i/>
          <w:sz w:val="20"/>
          <w:szCs w:val="20"/>
        </w:rPr>
        <w:tab/>
      </w:r>
      <w:r w:rsidR="008A11BE">
        <w:rPr>
          <w:rFonts w:asciiTheme="minorBidi" w:hAnsiTheme="minorBidi" w:cstheme="minorBidi"/>
          <w:i/>
          <w:sz w:val="20"/>
          <w:szCs w:val="20"/>
        </w:rPr>
        <w:tab/>
      </w:r>
      <w:r w:rsidR="00B3007F">
        <w:rPr>
          <w:rFonts w:asciiTheme="minorBidi" w:hAnsiTheme="minorBidi" w:cstheme="minorBidi"/>
          <w:i/>
          <w:sz w:val="20"/>
          <w:szCs w:val="20"/>
        </w:rPr>
        <w:tab/>
      </w:r>
      <w:r w:rsidR="00B3007F">
        <w:rPr>
          <w:rFonts w:asciiTheme="minorBidi" w:hAnsiTheme="minorBidi" w:cstheme="minorBidi"/>
          <w:i/>
          <w:sz w:val="20"/>
          <w:szCs w:val="20"/>
        </w:rPr>
        <w:tab/>
      </w:r>
      <w:r w:rsidR="00057735" w:rsidRPr="008578F9">
        <w:rPr>
          <w:rFonts w:asciiTheme="minorBidi" w:hAnsiTheme="minorBidi" w:cstheme="minorBidi"/>
          <w:i/>
          <w:sz w:val="20"/>
          <w:szCs w:val="20"/>
        </w:rPr>
        <w:t xml:space="preserve">March 2006 – February 2007 </w:t>
      </w:r>
    </w:p>
    <w:p w14:paraId="4FDD9A88" w14:textId="77777777" w:rsidR="00057735" w:rsidRPr="008578F9" w:rsidRDefault="00057735" w:rsidP="00057735">
      <w:pPr>
        <w:rPr>
          <w:rFonts w:asciiTheme="minorBidi" w:hAnsiTheme="minorBidi" w:cstheme="minorBidi"/>
          <w:sz w:val="20"/>
          <w:szCs w:val="20"/>
        </w:rPr>
      </w:pPr>
    </w:p>
    <w:p w14:paraId="192AAC1D" w14:textId="6FA8F13C" w:rsidR="00057735" w:rsidRPr="008578F9" w:rsidRDefault="00057735" w:rsidP="00220242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 xml:space="preserve">Performs strong clients/customer orientation regarding the benefits of personal loans. </w:t>
      </w:r>
    </w:p>
    <w:p w14:paraId="13C23BE1" w14:textId="434327BE" w:rsidR="00057735" w:rsidRPr="008578F9" w:rsidRDefault="00220242" w:rsidP="00220242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sz w:val="20"/>
          <w:szCs w:val="20"/>
        </w:rPr>
        <w:t>Assisting and</w:t>
      </w:r>
      <w:r w:rsidR="00057735" w:rsidRPr="008578F9">
        <w:rPr>
          <w:rFonts w:asciiTheme="minorBidi" w:hAnsiTheme="minorBidi" w:cstheme="minorBidi"/>
          <w:sz w:val="20"/>
          <w:szCs w:val="20"/>
        </w:rPr>
        <w:t xml:space="preserve"> entertain</w:t>
      </w:r>
      <w:r w:rsidRPr="008578F9">
        <w:rPr>
          <w:rFonts w:asciiTheme="minorBidi" w:hAnsiTheme="minorBidi" w:cstheme="minorBidi"/>
          <w:sz w:val="20"/>
          <w:szCs w:val="20"/>
        </w:rPr>
        <w:t>ed</w:t>
      </w:r>
      <w:r w:rsidR="00057735" w:rsidRPr="008578F9">
        <w:rPr>
          <w:rFonts w:asciiTheme="minorBidi" w:hAnsiTheme="minorBidi" w:cstheme="minorBidi"/>
          <w:sz w:val="20"/>
          <w:szCs w:val="20"/>
        </w:rPr>
        <w:t xml:space="preserve"> the prospecting clients thru various methods such as personal conversation or inquiry via telephone calls to ensure personal loan are properly discussed. </w:t>
      </w:r>
    </w:p>
    <w:p w14:paraId="137BD8E5" w14:textId="77777777" w:rsidR="008A11BE" w:rsidRDefault="008A11BE" w:rsidP="00FA4DE1">
      <w:pPr>
        <w:tabs>
          <w:tab w:val="right" w:pos="10080"/>
        </w:tabs>
        <w:spacing w:before="120" w:line="220" w:lineRule="exact"/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</w:pPr>
    </w:p>
    <w:p w14:paraId="16C8CD41" w14:textId="77777777" w:rsidR="006E531D" w:rsidRPr="008578F9" w:rsidRDefault="006E531D" w:rsidP="00FA4DE1">
      <w:pPr>
        <w:tabs>
          <w:tab w:val="right" w:pos="10080"/>
        </w:tabs>
        <w:spacing w:before="120" w:line="220" w:lineRule="exact"/>
        <w:rPr>
          <w:rFonts w:asciiTheme="minorBidi" w:hAnsiTheme="minorBidi" w:cstheme="minorBidi"/>
          <w:b/>
          <w:color w:val="0070C0"/>
          <w:sz w:val="20"/>
          <w:szCs w:val="20"/>
        </w:rPr>
      </w:pPr>
      <w:r w:rsidRPr="008578F9"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  <w:t>EDUCATION</w:t>
      </w:r>
      <w:r w:rsidRPr="008578F9">
        <w:rPr>
          <w:rFonts w:asciiTheme="minorBidi" w:hAnsiTheme="minorBidi" w:cstheme="minorBidi"/>
          <w:b/>
          <w:color w:val="0070C0"/>
          <w:sz w:val="20"/>
          <w:szCs w:val="20"/>
          <w:u w:val="single"/>
        </w:rPr>
        <w:tab/>
      </w:r>
    </w:p>
    <w:p w14:paraId="3077025E" w14:textId="77777777" w:rsidR="006E531D" w:rsidRPr="008578F9" w:rsidRDefault="006E531D">
      <w:pPr>
        <w:tabs>
          <w:tab w:val="right" w:pos="10080"/>
        </w:tabs>
        <w:spacing w:line="120" w:lineRule="exact"/>
        <w:rPr>
          <w:rFonts w:asciiTheme="minorBidi" w:hAnsiTheme="minorBidi" w:cstheme="minorBidi"/>
          <w:color w:val="0070C0"/>
          <w:sz w:val="20"/>
          <w:szCs w:val="20"/>
        </w:rPr>
      </w:pPr>
      <w:r w:rsidRPr="008578F9">
        <w:rPr>
          <w:rFonts w:asciiTheme="minorBidi" w:hAnsiTheme="minorBidi" w:cstheme="minorBidi"/>
          <w:color w:val="0070C0"/>
          <w:sz w:val="20"/>
          <w:szCs w:val="20"/>
        </w:rPr>
        <w:t xml:space="preserve"> </w:t>
      </w:r>
    </w:p>
    <w:p w14:paraId="60A29C20" w14:textId="2208F0B8" w:rsidR="006E531D" w:rsidRPr="008578F9" w:rsidRDefault="00630B20">
      <w:pPr>
        <w:tabs>
          <w:tab w:val="right" w:pos="10080"/>
        </w:tabs>
        <w:spacing w:line="220" w:lineRule="exact"/>
        <w:rPr>
          <w:rFonts w:asciiTheme="minorBidi" w:hAnsiTheme="minorBidi" w:cstheme="minorBidi"/>
          <w:sz w:val="20"/>
          <w:szCs w:val="20"/>
        </w:rPr>
      </w:pPr>
      <w:r w:rsidRPr="008578F9">
        <w:rPr>
          <w:rFonts w:asciiTheme="minorBidi" w:hAnsiTheme="minorBidi" w:cstheme="minorBidi"/>
          <w:b/>
          <w:sz w:val="20"/>
          <w:szCs w:val="20"/>
        </w:rPr>
        <w:t>New Era University</w:t>
      </w:r>
      <w:r w:rsidR="006E531D" w:rsidRPr="008578F9">
        <w:rPr>
          <w:rFonts w:asciiTheme="minorBidi" w:hAnsiTheme="minorBidi" w:cstheme="minorBidi"/>
          <w:sz w:val="20"/>
          <w:szCs w:val="20"/>
        </w:rPr>
        <w:tab/>
        <w:t xml:space="preserve">    </w:t>
      </w:r>
      <w:proofErr w:type="spellStart"/>
      <w:r w:rsidRPr="008578F9">
        <w:rPr>
          <w:rFonts w:asciiTheme="minorBidi" w:hAnsiTheme="minorBidi" w:cstheme="minorBidi"/>
          <w:b/>
          <w:sz w:val="20"/>
          <w:szCs w:val="20"/>
        </w:rPr>
        <w:t>Diliman</w:t>
      </w:r>
      <w:proofErr w:type="spellEnd"/>
      <w:r w:rsidRPr="008578F9">
        <w:rPr>
          <w:rFonts w:asciiTheme="minorBidi" w:hAnsiTheme="minorBidi" w:cstheme="minorBidi"/>
          <w:b/>
          <w:sz w:val="20"/>
          <w:szCs w:val="20"/>
        </w:rPr>
        <w:t>, Quezon City Philippines</w:t>
      </w:r>
    </w:p>
    <w:p w14:paraId="594C5882" w14:textId="69C544E7" w:rsidR="006E531D" w:rsidRPr="008578F9" w:rsidRDefault="00630B20">
      <w:pPr>
        <w:tabs>
          <w:tab w:val="right" w:pos="10080"/>
        </w:tabs>
        <w:spacing w:line="220" w:lineRule="exact"/>
        <w:rPr>
          <w:rFonts w:asciiTheme="minorBidi" w:hAnsiTheme="minorBidi" w:cstheme="minorBidi"/>
          <w:i/>
          <w:sz w:val="20"/>
          <w:szCs w:val="20"/>
        </w:rPr>
      </w:pPr>
      <w:r w:rsidRPr="008578F9">
        <w:rPr>
          <w:rFonts w:asciiTheme="minorBidi" w:hAnsiTheme="minorBidi" w:cstheme="minorBidi"/>
          <w:i/>
          <w:sz w:val="20"/>
          <w:szCs w:val="20"/>
        </w:rPr>
        <w:t>Bachelor of Business Administration major in Management, May 2000</w:t>
      </w:r>
    </w:p>
    <w:p w14:paraId="63894007" w14:textId="77777777" w:rsidR="004442B9" w:rsidRPr="008578F9" w:rsidRDefault="004442B9" w:rsidP="004442B9">
      <w:pPr>
        <w:rPr>
          <w:rFonts w:asciiTheme="minorBidi" w:hAnsiTheme="minorBidi" w:cstheme="minorBidi"/>
          <w:sz w:val="20"/>
          <w:szCs w:val="20"/>
        </w:rPr>
      </w:pPr>
    </w:p>
    <w:p w14:paraId="2AEA34CD" w14:textId="534E3CA2" w:rsidR="00965DDD" w:rsidRPr="008578F9" w:rsidRDefault="00965DDD" w:rsidP="00965DDD">
      <w:pPr>
        <w:shd w:val="clear" w:color="auto" w:fill="FFFFFF"/>
        <w:spacing w:before="100" w:beforeAutospacing="1" w:line="254" w:lineRule="atLeast"/>
        <w:rPr>
          <w:rFonts w:asciiTheme="minorBidi" w:hAnsiTheme="minorBidi" w:cstheme="minorBidi"/>
          <w:color w:val="000000"/>
          <w:sz w:val="20"/>
          <w:szCs w:val="20"/>
        </w:rPr>
      </w:pPr>
      <w:r w:rsidRPr="008578F9">
        <w:rPr>
          <w:rFonts w:asciiTheme="minorBidi" w:hAnsiTheme="minorBidi" w:cstheme="minorBidi"/>
          <w:b/>
          <w:bCs/>
          <w:color w:val="0070C0"/>
          <w:sz w:val="20"/>
          <w:szCs w:val="20"/>
        </w:rPr>
        <w:t xml:space="preserve">References - </w:t>
      </w:r>
      <w:r w:rsidR="004C7417">
        <w:rPr>
          <w:rFonts w:asciiTheme="minorBidi" w:hAnsiTheme="minorBidi" w:cstheme="minorBidi"/>
          <w:color w:val="000000"/>
          <w:sz w:val="20"/>
          <w:szCs w:val="20"/>
        </w:rPr>
        <w:t>Available on</w:t>
      </w:r>
      <w:r w:rsidRPr="008578F9">
        <w:rPr>
          <w:rFonts w:asciiTheme="minorBidi" w:hAnsiTheme="minorBidi" w:cstheme="minorBidi"/>
          <w:color w:val="000000"/>
          <w:sz w:val="20"/>
          <w:szCs w:val="20"/>
        </w:rPr>
        <w:t xml:space="preserve"> request</w:t>
      </w:r>
    </w:p>
    <w:p w14:paraId="3E21F366" w14:textId="77777777" w:rsidR="00630B20" w:rsidRPr="008578F9" w:rsidRDefault="00630B20" w:rsidP="004442B9">
      <w:pPr>
        <w:rPr>
          <w:rFonts w:asciiTheme="minorBidi" w:hAnsiTheme="minorBidi" w:cstheme="minorBidi"/>
          <w:sz w:val="20"/>
          <w:szCs w:val="20"/>
        </w:rPr>
      </w:pPr>
    </w:p>
    <w:p w14:paraId="7308B90F" w14:textId="58246CE6" w:rsidR="00630B20" w:rsidRPr="008578F9" w:rsidRDefault="00630B20" w:rsidP="00965DDD">
      <w:pPr>
        <w:spacing w:line="220" w:lineRule="exact"/>
        <w:ind w:left="360"/>
        <w:rPr>
          <w:rFonts w:asciiTheme="minorBidi" w:hAnsiTheme="minorBidi" w:cstheme="minorBidi"/>
          <w:sz w:val="20"/>
          <w:szCs w:val="20"/>
        </w:rPr>
      </w:pPr>
    </w:p>
    <w:p w14:paraId="09413DDD" w14:textId="77777777" w:rsidR="008578F9" w:rsidRPr="008578F9" w:rsidRDefault="008578F9">
      <w:pPr>
        <w:spacing w:line="220" w:lineRule="exact"/>
        <w:ind w:left="360"/>
        <w:rPr>
          <w:rFonts w:asciiTheme="minorBidi" w:hAnsiTheme="minorBidi" w:cstheme="minorBidi"/>
          <w:sz w:val="20"/>
          <w:szCs w:val="20"/>
        </w:rPr>
      </w:pPr>
    </w:p>
    <w:sectPr w:rsidR="008578F9" w:rsidRPr="008578F9" w:rsidSect="004D2A87"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23D2" w14:textId="77777777" w:rsidR="00076C0F" w:rsidRDefault="00076C0F">
      <w:r>
        <w:separator/>
      </w:r>
    </w:p>
  </w:endnote>
  <w:endnote w:type="continuationSeparator" w:id="0">
    <w:p w14:paraId="1CBFD9FE" w14:textId="77777777" w:rsidR="00076C0F" w:rsidRDefault="0007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E4CF" w14:textId="77777777" w:rsidR="0091587B" w:rsidRDefault="00915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6E85" w14:textId="77777777" w:rsidR="00076C0F" w:rsidRDefault="00076C0F">
      <w:r>
        <w:separator/>
      </w:r>
    </w:p>
  </w:footnote>
  <w:footnote w:type="continuationSeparator" w:id="0">
    <w:p w14:paraId="3EC70B15" w14:textId="77777777" w:rsidR="00076C0F" w:rsidRDefault="0007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42329D"/>
    <w:multiLevelType w:val="multilevel"/>
    <w:tmpl w:val="B82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C5AEE"/>
    <w:multiLevelType w:val="hybridMultilevel"/>
    <w:tmpl w:val="6BF2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06434"/>
    <w:multiLevelType w:val="hybridMultilevel"/>
    <w:tmpl w:val="CE8E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3E12602"/>
    <w:multiLevelType w:val="hybridMultilevel"/>
    <w:tmpl w:val="E3E6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CCF74">
      <w:numFmt w:val="bullet"/>
      <w:lvlText w:val="•"/>
      <w:lvlJc w:val="left"/>
      <w:pPr>
        <w:ind w:left="1800" w:hanging="720"/>
      </w:pPr>
      <w:rPr>
        <w:rFonts w:ascii="Cambria" w:eastAsia="Calibri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>
    <w:nsid w:val="27495EBE"/>
    <w:multiLevelType w:val="hybridMultilevel"/>
    <w:tmpl w:val="F1A4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31122ADC"/>
    <w:multiLevelType w:val="hybridMultilevel"/>
    <w:tmpl w:val="CAD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1188B"/>
    <w:multiLevelType w:val="hybridMultilevel"/>
    <w:tmpl w:val="D8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4511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402E6807"/>
    <w:multiLevelType w:val="hybridMultilevel"/>
    <w:tmpl w:val="57C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5716E"/>
    <w:multiLevelType w:val="hybridMultilevel"/>
    <w:tmpl w:val="B04E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4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5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6">
    <w:nsid w:val="5BEC29C7"/>
    <w:multiLevelType w:val="hybridMultilevel"/>
    <w:tmpl w:val="D646E69C"/>
    <w:lvl w:ilvl="0" w:tplc="0208435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469C7"/>
    <w:multiLevelType w:val="multilevel"/>
    <w:tmpl w:val="8AD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E7A7C"/>
    <w:multiLevelType w:val="hybridMultilevel"/>
    <w:tmpl w:val="7060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070C0"/>
    <w:multiLevelType w:val="multilevel"/>
    <w:tmpl w:val="8E3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5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6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293CE4"/>
    <w:multiLevelType w:val="hybridMultilevel"/>
    <w:tmpl w:val="6560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5"/>
  </w:num>
  <w:num w:numId="4">
    <w:abstractNumId w:val="24"/>
  </w:num>
  <w:num w:numId="5">
    <w:abstractNumId w:val="20"/>
  </w:num>
  <w:num w:numId="6">
    <w:abstractNumId w:val="34"/>
  </w:num>
  <w:num w:numId="7">
    <w:abstractNumId w:val="9"/>
  </w:num>
  <w:num w:numId="8">
    <w:abstractNumId w:val="23"/>
  </w:num>
  <w:num w:numId="9">
    <w:abstractNumId w:val="11"/>
  </w:num>
  <w:num w:numId="10">
    <w:abstractNumId w:val="29"/>
  </w:num>
  <w:num w:numId="11">
    <w:abstractNumId w:val="18"/>
  </w:num>
  <w:num w:numId="12">
    <w:abstractNumId w:val="13"/>
  </w:num>
  <w:num w:numId="13">
    <w:abstractNumId w:val="2"/>
  </w:num>
  <w:num w:numId="14">
    <w:abstractNumId w:val="17"/>
  </w:num>
  <w:num w:numId="15">
    <w:abstractNumId w:val="33"/>
  </w:num>
  <w:num w:numId="16">
    <w:abstractNumId w:val="32"/>
  </w:num>
  <w:num w:numId="17">
    <w:abstractNumId w:val="16"/>
  </w:num>
  <w:num w:numId="18">
    <w:abstractNumId w:val="4"/>
  </w:num>
  <w:num w:numId="19">
    <w:abstractNumId w:val="36"/>
  </w:num>
  <w:num w:numId="20">
    <w:abstractNumId w:val="31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8"/>
  </w:num>
  <w:num w:numId="2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0"/>
  </w:num>
  <w:num w:numId="29">
    <w:abstractNumId w:val="15"/>
  </w:num>
  <w:num w:numId="30">
    <w:abstractNumId w:val="12"/>
  </w:num>
  <w:num w:numId="31">
    <w:abstractNumId w:val="5"/>
  </w:num>
  <w:num w:numId="32">
    <w:abstractNumId w:val="7"/>
  </w:num>
  <w:num w:numId="33">
    <w:abstractNumId w:val="3"/>
  </w:num>
  <w:num w:numId="34">
    <w:abstractNumId w:val="30"/>
  </w:num>
  <w:num w:numId="35">
    <w:abstractNumId w:val="21"/>
  </w:num>
  <w:num w:numId="36">
    <w:abstractNumId w:val="37"/>
  </w:num>
  <w:num w:numId="37">
    <w:abstractNumId w:val="27"/>
  </w:num>
  <w:num w:numId="38">
    <w:abstractNumId w:val="22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27F72"/>
    <w:rsid w:val="00055EDD"/>
    <w:rsid w:val="00057735"/>
    <w:rsid w:val="00076C0F"/>
    <w:rsid w:val="000E2902"/>
    <w:rsid w:val="000E2CB1"/>
    <w:rsid w:val="000F708E"/>
    <w:rsid w:val="00100EDF"/>
    <w:rsid w:val="00104BC0"/>
    <w:rsid w:val="0011147D"/>
    <w:rsid w:val="001154D7"/>
    <w:rsid w:val="00152169"/>
    <w:rsid w:val="00154616"/>
    <w:rsid w:val="00154C0D"/>
    <w:rsid w:val="00157324"/>
    <w:rsid w:val="00160C0A"/>
    <w:rsid w:val="001A31E0"/>
    <w:rsid w:val="001A7D21"/>
    <w:rsid w:val="001B68AF"/>
    <w:rsid w:val="001C148C"/>
    <w:rsid w:val="001F521D"/>
    <w:rsid w:val="00205679"/>
    <w:rsid w:val="002167FE"/>
    <w:rsid w:val="00220242"/>
    <w:rsid w:val="00222FF2"/>
    <w:rsid w:val="002413E6"/>
    <w:rsid w:val="00255CBB"/>
    <w:rsid w:val="0029654B"/>
    <w:rsid w:val="002B5D49"/>
    <w:rsid w:val="002D3161"/>
    <w:rsid w:val="002E5B13"/>
    <w:rsid w:val="00302603"/>
    <w:rsid w:val="003116FF"/>
    <w:rsid w:val="003119FB"/>
    <w:rsid w:val="00380191"/>
    <w:rsid w:val="003862B7"/>
    <w:rsid w:val="003B5752"/>
    <w:rsid w:val="003B6B3E"/>
    <w:rsid w:val="003E4251"/>
    <w:rsid w:val="004130A0"/>
    <w:rsid w:val="004318A5"/>
    <w:rsid w:val="004442B9"/>
    <w:rsid w:val="00472ED6"/>
    <w:rsid w:val="004930EA"/>
    <w:rsid w:val="004B2C08"/>
    <w:rsid w:val="004B2C75"/>
    <w:rsid w:val="004C7417"/>
    <w:rsid w:val="004C746A"/>
    <w:rsid w:val="004D2A87"/>
    <w:rsid w:val="004D5B0F"/>
    <w:rsid w:val="004F13E5"/>
    <w:rsid w:val="004F561D"/>
    <w:rsid w:val="004F6C69"/>
    <w:rsid w:val="005202FC"/>
    <w:rsid w:val="005311E7"/>
    <w:rsid w:val="00545651"/>
    <w:rsid w:val="00575B7A"/>
    <w:rsid w:val="005901B8"/>
    <w:rsid w:val="005C70D7"/>
    <w:rsid w:val="005C78C7"/>
    <w:rsid w:val="005E40FE"/>
    <w:rsid w:val="005E48F8"/>
    <w:rsid w:val="00604D86"/>
    <w:rsid w:val="00604F06"/>
    <w:rsid w:val="00622DB0"/>
    <w:rsid w:val="00630B20"/>
    <w:rsid w:val="0063330C"/>
    <w:rsid w:val="00665325"/>
    <w:rsid w:val="00667DAB"/>
    <w:rsid w:val="006762FB"/>
    <w:rsid w:val="006A4588"/>
    <w:rsid w:val="006B67B8"/>
    <w:rsid w:val="006C712B"/>
    <w:rsid w:val="006E4D3E"/>
    <w:rsid w:val="006E5082"/>
    <w:rsid w:val="006E531D"/>
    <w:rsid w:val="00707253"/>
    <w:rsid w:val="00710417"/>
    <w:rsid w:val="00781E2D"/>
    <w:rsid w:val="00784D85"/>
    <w:rsid w:val="00786AAD"/>
    <w:rsid w:val="007930D0"/>
    <w:rsid w:val="00796DAD"/>
    <w:rsid w:val="007A7CAE"/>
    <w:rsid w:val="007B13B4"/>
    <w:rsid w:val="007C1525"/>
    <w:rsid w:val="00810A74"/>
    <w:rsid w:val="0082235E"/>
    <w:rsid w:val="00823DC6"/>
    <w:rsid w:val="00834525"/>
    <w:rsid w:val="00844BC9"/>
    <w:rsid w:val="008578F9"/>
    <w:rsid w:val="008661E4"/>
    <w:rsid w:val="00870C8B"/>
    <w:rsid w:val="00881002"/>
    <w:rsid w:val="008842F5"/>
    <w:rsid w:val="008A1013"/>
    <w:rsid w:val="008A11BE"/>
    <w:rsid w:val="008A1FDD"/>
    <w:rsid w:val="008A4363"/>
    <w:rsid w:val="008B2585"/>
    <w:rsid w:val="008B7F33"/>
    <w:rsid w:val="008F442D"/>
    <w:rsid w:val="008F72E9"/>
    <w:rsid w:val="00915803"/>
    <w:rsid w:val="0091587B"/>
    <w:rsid w:val="009266AC"/>
    <w:rsid w:val="00962282"/>
    <w:rsid w:val="00965DDD"/>
    <w:rsid w:val="00971552"/>
    <w:rsid w:val="009A3467"/>
    <w:rsid w:val="009D3751"/>
    <w:rsid w:val="00A102D2"/>
    <w:rsid w:val="00A4288E"/>
    <w:rsid w:val="00A4480B"/>
    <w:rsid w:val="00A454AD"/>
    <w:rsid w:val="00A62AC4"/>
    <w:rsid w:val="00AD2C08"/>
    <w:rsid w:val="00AF3F2A"/>
    <w:rsid w:val="00AF679C"/>
    <w:rsid w:val="00B24CED"/>
    <w:rsid w:val="00B3007F"/>
    <w:rsid w:val="00B4309E"/>
    <w:rsid w:val="00B44F09"/>
    <w:rsid w:val="00B5275C"/>
    <w:rsid w:val="00B61B9A"/>
    <w:rsid w:val="00B846A4"/>
    <w:rsid w:val="00B92B58"/>
    <w:rsid w:val="00BA026A"/>
    <w:rsid w:val="00BA15F3"/>
    <w:rsid w:val="00BB0959"/>
    <w:rsid w:val="00BB2197"/>
    <w:rsid w:val="00BC3594"/>
    <w:rsid w:val="00BC7A75"/>
    <w:rsid w:val="00C01EE7"/>
    <w:rsid w:val="00C207D0"/>
    <w:rsid w:val="00C2601E"/>
    <w:rsid w:val="00C411FA"/>
    <w:rsid w:val="00C61B47"/>
    <w:rsid w:val="00C71F0A"/>
    <w:rsid w:val="00C82707"/>
    <w:rsid w:val="00C91BAF"/>
    <w:rsid w:val="00CA7DC2"/>
    <w:rsid w:val="00CB0EE8"/>
    <w:rsid w:val="00CB0FB8"/>
    <w:rsid w:val="00CB293B"/>
    <w:rsid w:val="00CB2DED"/>
    <w:rsid w:val="00CD2EC8"/>
    <w:rsid w:val="00CF12DF"/>
    <w:rsid w:val="00CF158A"/>
    <w:rsid w:val="00D15218"/>
    <w:rsid w:val="00D15D36"/>
    <w:rsid w:val="00D16FAE"/>
    <w:rsid w:val="00D17534"/>
    <w:rsid w:val="00D23E1A"/>
    <w:rsid w:val="00D6641E"/>
    <w:rsid w:val="00D66E82"/>
    <w:rsid w:val="00D67002"/>
    <w:rsid w:val="00DB277E"/>
    <w:rsid w:val="00DB413E"/>
    <w:rsid w:val="00DC602D"/>
    <w:rsid w:val="00DC70AD"/>
    <w:rsid w:val="00E45176"/>
    <w:rsid w:val="00E603C6"/>
    <w:rsid w:val="00E637D5"/>
    <w:rsid w:val="00E70C39"/>
    <w:rsid w:val="00E720B6"/>
    <w:rsid w:val="00E812D2"/>
    <w:rsid w:val="00E86F6E"/>
    <w:rsid w:val="00E93201"/>
    <w:rsid w:val="00E9680B"/>
    <w:rsid w:val="00EC4F61"/>
    <w:rsid w:val="00F14606"/>
    <w:rsid w:val="00F3001E"/>
    <w:rsid w:val="00F3368A"/>
    <w:rsid w:val="00F34FC9"/>
    <w:rsid w:val="00F42719"/>
    <w:rsid w:val="00F740BE"/>
    <w:rsid w:val="00F75DB4"/>
    <w:rsid w:val="00FA4DE1"/>
    <w:rsid w:val="00FB2639"/>
    <w:rsid w:val="00FB2A8B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0D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3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5218"/>
    <w:rPr>
      <w:b/>
    </w:rPr>
  </w:style>
  <w:style w:type="character" w:customStyle="1" w:styleId="CommentSubjectChar">
    <w:name w:val="Comment Subject Char"/>
    <w:basedOn w:val="DefaultParagraphFont"/>
    <w:link w:val="CommentSubject"/>
    <w:semiHidden/>
    <w:rsid w:val="00D15218"/>
    <w:rPr>
      <w:b/>
      <w:bCs/>
    </w:rPr>
  </w:style>
  <w:style w:type="character" w:customStyle="1" w:styleId="apple-style-span">
    <w:name w:val="apple-style-span"/>
    <w:basedOn w:val="DefaultParagraphFont"/>
    <w:rsid w:val="00D15218"/>
  </w:style>
  <w:style w:type="paragraph" w:styleId="NormalWeb">
    <w:name w:val="Normal (Web)"/>
    <w:basedOn w:val="Normal"/>
    <w:uiPriority w:val="99"/>
    <w:semiHidden/>
    <w:unhideWhenUsed/>
    <w:rsid w:val="00D66E82"/>
    <w:pPr>
      <w:spacing w:after="225" w:line="384" w:lineRule="atLeast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3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5218"/>
    <w:rPr>
      <w:b/>
    </w:rPr>
  </w:style>
  <w:style w:type="character" w:customStyle="1" w:styleId="CommentSubjectChar">
    <w:name w:val="Comment Subject Char"/>
    <w:basedOn w:val="DefaultParagraphFont"/>
    <w:link w:val="CommentSubject"/>
    <w:semiHidden/>
    <w:rsid w:val="00D15218"/>
    <w:rPr>
      <w:b/>
      <w:bCs/>
    </w:rPr>
  </w:style>
  <w:style w:type="character" w:customStyle="1" w:styleId="apple-style-span">
    <w:name w:val="apple-style-span"/>
    <w:basedOn w:val="DefaultParagraphFont"/>
    <w:rsid w:val="00D15218"/>
  </w:style>
  <w:style w:type="paragraph" w:styleId="NormalWeb">
    <w:name w:val="Normal (Web)"/>
    <w:basedOn w:val="Normal"/>
    <w:uiPriority w:val="99"/>
    <w:semiHidden/>
    <w:unhideWhenUsed/>
    <w:rsid w:val="00D66E82"/>
    <w:pPr>
      <w:spacing w:after="225" w:line="384" w:lineRule="atLeas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7F7F7F"/>
                                    <w:left w:val="single" w:sz="12" w:space="11" w:color="7F7F7F"/>
                                    <w:bottom w:val="single" w:sz="12" w:space="15" w:color="7F7F7F"/>
                                    <w:right w:val="single" w:sz="12" w:space="11" w:color="7F7F7F"/>
                                  </w:divBdr>
                                  <w:divsChild>
                                    <w:div w:id="15831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84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62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odia.3023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5A9F-9F18-4A75-8F79-B39001D0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7833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2016-10-10T06:39:00Z</dcterms:created>
  <dcterms:modified xsi:type="dcterms:W3CDTF">2017-11-24T13:09:00Z</dcterms:modified>
</cp:coreProperties>
</file>