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EC" w:rsidRDefault="00F53154">
      <w:pPr>
        <w:pStyle w:val="NoSpacing1"/>
        <w:rPr>
          <w:rFonts w:ascii="Arabic Typesetting" w:hAnsi="Arabic Typesetting" w:cs="Arabic Typesetting"/>
          <w:b/>
          <w:sz w:val="48"/>
        </w:rPr>
      </w:pPr>
      <w:r>
        <w:rPr>
          <w:rFonts w:ascii="Arabic Typesetting" w:hAnsi="Arabic Typesetting" w:cs="Arabic Typesetting"/>
          <w:b/>
          <w:sz w:val="48"/>
        </w:rPr>
        <w:t>PETE ALVIN E. TUAZON</w:t>
      </w:r>
    </w:p>
    <w:p w:rsidR="00F153EC" w:rsidRDefault="00F153EC">
      <w:pPr>
        <w:pStyle w:val="NoSpacing1"/>
      </w:pPr>
    </w:p>
    <w:p w:rsidR="00F153EC" w:rsidRDefault="00F153EC">
      <w:pPr>
        <w:pStyle w:val="NoSpacing1"/>
      </w:pPr>
    </w:p>
    <w:p w:rsidR="00F153EC" w:rsidRDefault="00F53154">
      <w:pPr>
        <w:pStyle w:val="NoSpacing1"/>
        <w:rPr>
          <w:b/>
        </w:rPr>
      </w:pPr>
      <w:r>
        <w:t>POSITION APPLIED:</w:t>
      </w:r>
    </w:p>
    <w:p w:rsidR="00F153EC" w:rsidRDefault="004203E7">
      <w:pPr>
        <w:pStyle w:val="NoSpacing1"/>
      </w:pPr>
      <w:r>
        <w:pict>
          <v:line id="Straight Connector 3" o:spid="_x0000_s1027" style="position:absolute;z-index:251671552" from="-.8pt,6.6pt" to="477.3pt,6.65pt" o:preferrelative="t" strokeweight="1.75pt">
            <v:stroke miterlimit="2"/>
          </v:line>
        </w:pict>
      </w:r>
      <w:r>
        <w:pict>
          <v:line id="Straight Connector 4" o:spid="_x0000_s1028" style="position:absolute;z-index:251672576" from="-.9pt,1.2pt" to="477.2pt,1.25pt" o:preferrelative="t" strokeweight="4pt">
            <v:stroke miterlimit="2"/>
          </v:line>
        </w:pict>
      </w:r>
    </w:p>
    <w:p w:rsidR="00F153EC" w:rsidRDefault="004203E7">
      <w:pPr>
        <w:rPr>
          <w:b/>
          <w:color w:val="FFFFFF"/>
        </w:rPr>
      </w:pPr>
      <w:r>
        <w:rPr>
          <w:b/>
          <w:color w:val="FFFFFF"/>
        </w:rPr>
        <w:pict>
          <v:rect id="Rectangle 5" o:spid="_x0000_s1029" style="position:absolute;margin-left:-.8pt;margin-top:1.05pt;width:478.1pt;height:12.15pt;z-index:-251658240" o:preferrelative="t" fillcolor="#7030a0" strokecolor="#395e8a" strokeweight="2pt">
            <v:stroke miterlimit="2"/>
          </v:rect>
        </w:pict>
      </w:r>
      <w:r w:rsidR="00F53154">
        <w:rPr>
          <w:b/>
          <w:color w:val="FFFFFF"/>
        </w:rPr>
        <w:t>OBJECTIVE:</w:t>
      </w:r>
    </w:p>
    <w:p w:rsidR="00F153EC" w:rsidRDefault="00F53154">
      <w:pPr>
        <w:jc w:val="both"/>
      </w:pPr>
      <w:r>
        <w:t>To seek for a challenging and rewarding position where I can fully contribute and enhance my knowledge and my professional skills in a dynamic and stable workplace and apply that knowledge into practice that should be beneficial in helping the goal of the company. And be part of an organization that encourages learning and gain valuable experience and to build a long-term career in my profession with opportunities for career growth.</w:t>
      </w:r>
    </w:p>
    <w:p w:rsidR="00F153EC" w:rsidRDefault="00F153EC">
      <w:pPr>
        <w:jc w:val="both"/>
      </w:pPr>
    </w:p>
    <w:p w:rsidR="00F153EC" w:rsidRDefault="004203E7">
      <w:pPr>
        <w:jc w:val="both"/>
        <w:rPr>
          <w:b/>
          <w:bCs/>
          <w:color w:val="FFFFFF"/>
        </w:rPr>
      </w:pPr>
      <w:r>
        <w:rPr>
          <w:b/>
          <w:bCs/>
          <w:color w:val="FFFFFF"/>
        </w:rPr>
        <w:pict>
          <v:rect id="Rectangle 12" o:spid="_x0000_s1030" style="position:absolute;left:0;text-align:left;margin-left:-.95pt;margin-top:1.4pt;width:478.1pt;height:12.1pt;z-index:-251654144" o:preferrelative="t" fillcolor="#7030a0" strokecolor="#395e8a" strokeweight="2pt">
            <v:stroke miterlimit="2"/>
          </v:rect>
        </w:pict>
      </w:r>
      <w:r w:rsidR="00F53154">
        <w:rPr>
          <w:b/>
          <w:bCs/>
          <w:color w:val="FFFFFF"/>
        </w:rPr>
        <w:t>EMPLOYMENT HISTORY:</w:t>
      </w:r>
      <w:r w:rsidR="00F53154">
        <w:rPr>
          <w:b/>
          <w:bCs/>
          <w:color w:val="FFFFFF"/>
          <w:lang w:eastAsia="zh-TW"/>
        </w:rPr>
        <w:t xml:space="preserve"> </w:t>
      </w:r>
    </w:p>
    <w:p w:rsidR="00F153EC" w:rsidRDefault="00F153EC">
      <w:pPr>
        <w:spacing w:after="0"/>
        <w:jc w:val="both"/>
      </w:pPr>
    </w:p>
    <w:p w:rsidR="00F153EC" w:rsidRDefault="00F53154">
      <w:pPr>
        <w:spacing w:after="0"/>
        <w:jc w:val="both"/>
      </w:pPr>
      <w:r>
        <w:t>Experience Level</w:t>
      </w:r>
      <w:r>
        <w:tab/>
        <w:t xml:space="preserve">: </w:t>
      </w:r>
      <w:r>
        <w:tab/>
      </w:r>
      <w:r>
        <w:rPr>
          <w:b/>
          <w:bCs/>
        </w:rPr>
        <w:t>Total 3 Years on going of Experience</w:t>
      </w:r>
    </w:p>
    <w:p w:rsidR="00F153EC" w:rsidRDefault="00F53154">
      <w:pPr>
        <w:spacing w:after="0"/>
        <w:jc w:val="both"/>
      </w:pPr>
      <w:r>
        <w:t>Local</w:t>
      </w:r>
      <w:r>
        <w:tab/>
      </w:r>
      <w:r>
        <w:tab/>
      </w:r>
      <w:r>
        <w:tab/>
        <w:t>:</w:t>
      </w:r>
      <w:r>
        <w:tab/>
        <w:t>2 Years</w:t>
      </w:r>
    </w:p>
    <w:p w:rsidR="00F153EC" w:rsidRDefault="00F53154">
      <w:pPr>
        <w:spacing w:after="0"/>
        <w:jc w:val="both"/>
      </w:pPr>
      <w:r>
        <w:t>Abroad</w:t>
      </w:r>
      <w:r>
        <w:tab/>
      </w:r>
      <w:r>
        <w:tab/>
      </w:r>
      <w:r>
        <w:tab/>
        <w:t>:</w:t>
      </w:r>
      <w:r>
        <w:tab/>
        <w:t>1 Year</w:t>
      </w:r>
    </w:p>
    <w:p w:rsidR="00F153EC" w:rsidRDefault="00F153EC">
      <w:pPr>
        <w:spacing w:after="0" w:line="240" w:lineRule="auto"/>
        <w:rPr>
          <w:rFonts w:eastAsia="Times New Roman"/>
          <w:sz w:val="24"/>
          <w:szCs w:val="24"/>
        </w:rPr>
      </w:pPr>
    </w:p>
    <w:p w:rsidR="00F153EC" w:rsidRDefault="00F153EC">
      <w:pPr>
        <w:spacing w:after="0" w:line="240" w:lineRule="auto"/>
        <w:rPr>
          <w:rFonts w:eastAsia="Times New Roman"/>
          <w:sz w:val="24"/>
          <w:szCs w:val="24"/>
        </w:rPr>
      </w:pPr>
    </w:p>
    <w:p w:rsidR="00F153EC" w:rsidRDefault="00F53154">
      <w:pPr>
        <w:spacing w:after="0" w:line="240" w:lineRule="auto"/>
        <w:rPr>
          <w:rFonts w:eastAsia="Times New Roman"/>
          <w:b/>
          <w:bCs/>
          <w:sz w:val="24"/>
          <w:szCs w:val="24"/>
        </w:rPr>
      </w:pPr>
      <w:r>
        <w:rPr>
          <w:rFonts w:eastAsia="Times New Roman"/>
          <w:sz w:val="24"/>
          <w:szCs w:val="24"/>
        </w:rPr>
        <w:t>Company Name</w:t>
      </w:r>
      <w:r>
        <w:rPr>
          <w:rFonts w:eastAsia="Times New Roman"/>
          <w:sz w:val="24"/>
          <w:szCs w:val="24"/>
        </w:rPr>
        <w:tab/>
        <w:t>:</w:t>
      </w:r>
      <w:r>
        <w:rPr>
          <w:rFonts w:eastAsia="Times New Roman"/>
          <w:sz w:val="24"/>
          <w:szCs w:val="24"/>
        </w:rPr>
        <w:tab/>
      </w:r>
      <w:r>
        <w:rPr>
          <w:rFonts w:eastAsia="Times New Roman"/>
          <w:b/>
          <w:bCs/>
          <w:sz w:val="24"/>
          <w:szCs w:val="24"/>
        </w:rPr>
        <w:t>HANWHA ENGINEERING &amp; CONSTRUCTION</w:t>
      </w:r>
    </w:p>
    <w:p w:rsidR="00F153EC" w:rsidRDefault="00F53154">
      <w:pPr>
        <w:spacing w:after="0" w:line="240" w:lineRule="auto"/>
        <w:ind w:left="2160" w:hanging="2160"/>
        <w:rPr>
          <w:rFonts w:eastAsia="Times New Roman"/>
          <w:sz w:val="24"/>
          <w:szCs w:val="24"/>
        </w:rPr>
      </w:pPr>
      <w:r>
        <w:rPr>
          <w:rFonts w:eastAsia="Times New Roman"/>
          <w:sz w:val="24"/>
          <w:szCs w:val="24"/>
        </w:rPr>
        <w:t>Mailing Address</w:t>
      </w:r>
      <w:r>
        <w:rPr>
          <w:rFonts w:eastAsia="Times New Roman"/>
          <w:sz w:val="24"/>
          <w:szCs w:val="24"/>
        </w:rPr>
        <w:tab/>
        <w:t>:</w:t>
      </w:r>
      <w:r>
        <w:rPr>
          <w:rFonts w:eastAsia="Times New Roman"/>
          <w:sz w:val="24"/>
          <w:szCs w:val="24"/>
        </w:rPr>
        <w:tab/>
      </w:r>
      <w:r>
        <w:rPr>
          <w:rFonts w:eastAsia="Times New Roman"/>
        </w:rPr>
        <w:t>9</w:t>
      </w:r>
      <w:r>
        <w:rPr>
          <w:rFonts w:eastAsia="Times New Roman"/>
          <w:vertAlign w:val="superscript"/>
        </w:rPr>
        <w:t>th</w:t>
      </w:r>
      <w:r>
        <w:rPr>
          <w:rFonts w:eastAsia="Times New Roman"/>
        </w:rPr>
        <w:t xml:space="preserve"> Floor, Korea FKA Tower 24, Yeoui-daero, Yeongdeungpo-gu,</w:t>
      </w:r>
      <w:r>
        <w:rPr>
          <w:rFonts w:eastAsia="Times New Roman"/>
          <w:sz w:val="24"/>
          <w:szCs w:val="24"/>
        </w:rPr>
        <w:t xml:space="preserve">  </w:t>
      </w:r>
    </w:p>
    <w:p w:rsidR="00F153EC" w:rsidRDefault="00F53154">
      <w:pPr>
        <w:spacing w:after="0" w:line="240" w:lineRule="auto"/>
        <w:ind w:left="2160" w:firstLine="720"/>
        <w:rPr>
          <w:rFonts w:eastAsia="Times New Roman"/>
        </w:rPr>
      </w:pPr>
      <w:r>
        <w:rPr>
          <w:rFonts w:eastAsia="Times New Roman"/>
        </w:rPr>
        <w:t>Seoul, Korea</w:t>
      </w:r>
    </w:p>
    <w:p w:rsidR="00F153EC" w:rsidRDefault="00F53154">
      <w:pPr>
        <w:spacing w:after="0" w:line="240" w:lineRule="auto"/>
        <w:rPr>
          <w:rFonts w:eastAsia="Times New Roman"/>
        </w:rPr>
      </w:pPr>
      <w:r>
        <w:rPr>
          <w:rFonts w:eastAsia="Times New Roman"/>
          <w:sz w:val="24"/>
          <w:szCs w:val="24"/>
        </w:rPr>
        <w:t>Inclusive date</w:t>
      </w:r>
      <w:r>
        <w:rPr>
          <w:rFonts w:eastAsia="Times New Roman"/>
          <w:sz w:val="24"/>
          <w:szCs w:val="24"/>
        </w:rPr>
        <w:tab/>
      </w:r>
      <w:r>
        <w:rPr>
          <w:rFonts w:eastAsia="Times New Roman"/>
          <w:sz w:val="24"/>
          <w:szCs w:val="24"/>
        </w:rPr>
        <w:tab/>
        <w:t>:</w:t>
      </w:r>
      <w:r>
        <w:rPr>
          <w:rFonts w:eastAsia="Times New Roman"/>
          <w:sz w:val="24"/>
          <w:szCs w:val="24"/>
        </w:rPr>
        <w:tab/>
      </w:r>
      <w:r>
        <w:rPr>
          <w:rFonts w:eastAsia="Times New Roman"/>
        </w:rPr>
        <w:t>July 20, 2015 – July 19, 2016</w:t>
      </w:r>
    </w:p>
    <w:p w:rsidR="00F153EC" w:rsidRDefault="00F153EC">
      <w:pPr>
        <w:spacing w:after="0" w:line="240" w:lineRule="auto"/>
        <w:rPr>
          <w:rFonts w:eastAsia="Times New Roman"/>
        </w:rPr>
      </w:pPr>
    </w:p>
    <w:p w:rsidR="00F153EC" w:rsidRDefault="00F153EC">
      <w:pPr>
        <w:spacing w:after="0" w:line="240" w:lineRule="auto"/>
        <w:rPr>
          <w:rFonts w:eastAsia="Times New Roman"/>
          <w:b/>
          <w:sz w:val="24"/>
          <w:szCs w:val="24"/>
        </w:rPr>
      </w:pPr>
    </w:p>
    <w:p w:rsidR="00F153EC" w:rsidRDefault="00F53154">
      <w:pPr>
        <w:spacing w:after="0" w:line="240" w:lineRule="auto"/>
        <w:rPr>
          <w:rFonts w:eastAsia="Times New Roman"/>
          <w:b/>
          <w:bCs/>
          <w:sz w:val="24"/>
          <w:szCs w:val="24"/>
        </w:rPr>
      </w:pPr>
      <w:r>
        <w:rPr>
          <w:rFonts w:eastAsia="Times New Roman"/>
          <w:sz w:val="24"/>
          <w:szCs w:val="24"/>
        </w:rPr>
        <w:t>Project Name</w:t>
      </w:r>
      <w:r>
        <w:rPr>
          <w:rFonts w:eastAsia="Times New Roman"/>
          <w:sz w:val="24"/>
          <w:szCs w:val="24"/>
        </w:rPr>
        <w:tab/>
      </w:r>
      <w:r>
        <w:rPr>
          <w:rFonts w:eastAsia="Times New Roman"/>
          <w:sz w:val="24"/>
          <w:szCs w:val="24"/>
        </w:rPr>
        <w:tab/>
        <w:t>:</w:t>
      </w:r>
      <w:r>
        <w:rPr>
          <w:rFonts w:eastAsia="Times New Roman"/>
          <w:sz w:val="24"/>
          <w:szCs w:val="24"/>
        </w:rPr>
        <w:tab/>
      </w:r>
      <w:r>
        <w:rPr>
          <w:rFonts w:eastAsia="Times New Roman"/>
          <w:b/>
          <w:bCs/>
          <w:sz w:val="24"/>
          <w:szCs w:val="24"/>
        </w:rPr>
        <w:t>Phosphoric Acid Plant (PAP Project)</w:t>
      </w:r>
    </w:p>
    <w:p w:rsidR="00F153EC" w:rsidRDefault="00F53154">
      <w:pPr>
        <w:spacing w:after="0" w:line="240" w:lineRule="auto"/>
        <w:rPr>
          <w:rFonts w:eastAsia="Times New Roman"/>
          <w:b/>
          <w:bCs/>
          <w:sz w:val="24"/>
          <w:szCs w:val="24"/>
        </w:rPr>
      </w:pPr>
      <w:r>
        <w:rPr>
          <w:rFonts w:eastAsia="Times New Roman"/>
          <w:sz w:val="24"/>
          <w:szCs w:val="24"/>
        </w:rPr>
        <w:t>Client</w:t>
      </w:r>
      <w:r>
        <w:rPr>
          <w:rFonts w:eastAsia="Times New Roman"/>
          <w:sz w:val="24"/>
          <w:szCs w:val="24"/>
        </w:rPr>
        <w:tab/>
      </w:r>
      <w:r>
        <w:rPr>
          <w:rFonts w:eastAsia="Times New Roman"/>
          <w:sz w:val="24"/>
          <w:szCs w:val="24"/>
        </w:rPr>
        <w:tab/>
      </w:r>
      <w:r>
        <w:rPr>
          <w:rFonts w:eastAsia="Times New Roman"/>
          <w:sz w:val="24"/>
          <w:szCs w:val="24"/>
        </w:rPr>
        <w:tab/>
        <w:t>:</w:t>
      </w:r>
      <w:r>
        <w:rPr>
          <w:rFonts w:eastAsia="Times New Roman"/>
          <w:sz w:val="24"/>
          <w:szCs w:val="24"/>
        </w:rPr>
        <w:tab/>
      </w:r>
      <w:r>
        <w:rPr>
          <w:rFonts w:eastAsia="Times New Roman"/>
          <w:b/>
          <w:bCs/>
          <w:sz w:val="24"/>
          <w:szCs w:val="24"/>
        </w:rPr>
        <w:t xml:space="preserve">SAUDI ARABIAN MINING COMPANY (MA’ADEN) &amp; </w:t>
      </w:r>
    </w:p>
    <w:p w:rsidR="00F153EC" w:rsidRDefault="00F53154">
      <w:pPr>
        <w:spacing w:after="0" w:line="240" w:lineRule="auto"/>
        <w:ind w:left="2160" w:firstLine="720"/>
        <w:rPr>
          <w:rFonts w:eastAsia="Times New Roman"/>
          <w:b/>
          <w:bCs/>
          <w:sz w:val="24"/>
          <w:szCs w:val="24"/>
        </w:rPr>
      </w:pPr>
      <w:r>
        <w:rPr>
          <w:rFonts w:eastAsia="Times New Roman"/>
          <w:b/>
          <w:bCs/>
          <w:sz w:val="24"/>
          <w:szCs w:val="24"/>
        </w:rPr>
        <w:t xml:space="preserve">FLUOR SAUDI ARABIA       </w:t>
      </w:r>
    </w:p>
    <w:p w:rsidR="00F153EC" w:rsidRDefault="00F153EC">
      <w:pPr>
        <w:spacing w:after="0" w:line="240" w:lineRule="auto"/>
        <w:ind w:left="2160" w:firstLine="720"/>
        <w:rPr>
          <w:rFonts w:eastAsia="Times New Roman"/>
          <w:b/>
          <w:bCs/>
          <w:sz w:val="24"/>
          <w:szCs w:val="24"/>
        </w:rPr>
      </w:pPr>
    </w:p>
    <w:p w:rsidR="00F153EC" w:rsidRDefault="00F53154">
      <w:pPr>
        <w:spacing w:after="0" w:line="240" w:lineRule="auto"/>
        <w:ind w:left="2160" w:firstLine="720"/>
        <w:rPr>
          <w:rFonts w:eastAsia="Times New Roman"/>
          <w:b/>
          <w:bCs/>
          <w:sz w:val="24"/>
          <w:szCs w:val="24"/>
        </w:rPr>
      </w:pPr>
      <w:r>
        <w:rPr>
          <w:rFonts w:eastAsia="Times New Roman"/>
          <w:b/>
          <w:bCs/>
          <w:sz w:val="24"/>
          <w:szCs w:val="24"/>
        </w:rPr>
        <w:t xml:space="preserve">      </w:t>
      </w:r>
    </w:p>
    <w:p w:rsidR="00F153EC" w:rsidRDefault="00F53154">
      <w:pPr>
        <w:spacing w:after="0" w:line="240" w:lineRule="auto"/>
        <w:rPr>
          <w:rFonts w:eastAsia="Times New Roman"/>
          <w:b/>
          <w:bCs/>
          <w:sz w:val="24"/>
          <w:szCs w:val="24"/>
        </w:rPr>
      </w:pPr>
      <w:r>
        <w:rPr>
          <w:rFonts w:eastAsia="Times New Roman"/>
          <w:sz w:val="24"/>
          <w:szCs w:val="24"/>
        </w:rPr>
        <w:t>Contractor</w:t>
      </w:r>
      <w:r>
        <w:rPr>
          <w:rFonts w:eastAsia="Times New Roman"/>
          <w:sz w:val="24"/>
          <w:szCs w:val="24"/>
        </w:rPr>
        <w:tab/>
      </w:r>
      <w:r>
        <w:rPr>
          <w:rFonts w:eastAsia="Times New Roman"/>
          <w:sz w:val="24"/>
          <w:szCs w:val="24"/>
        </w:rPr>
        <w:tab/>
        <w:t>:</w:t>
      </w:r>
      <w:r>
        <w:rPr>
          <w:rFonts w:eastAsia="Times New Roman"/>
          <w:sz w:val="24"/>
          <w:szCs w:val="24"/>
        </w:rPr>
        <w:tab/>
      </w:r>
      <w:r>
        <w:rPr>
          <w:rFonts w:eastAsia="Times New Roman"/>
          <w:b/>
          <w:bCs/>
          <w:sz w:val="24"/>
          <w:szCs w:val="24"/>
        </w:rPr>
        <w:t>HANWHA ENGINEERING &amp; CONSTRUCTION</w:t>
      </w:r>
    </w:p>
    <w:p w:rsidR="00F153EC" w:rsidRDefault="00F53154">
      <w:pPr>
        <w:spacing w:after="0" w:line="240" w:lineRule="auto"/>
        <w:rPr>
          <w:rFonts w:eastAsia="Times New Roman"/>
          <w:sz w:val="24"/>
          <w:szCs w:val="24"/>
        </w:rPr>
      </w:pPr>
      <w:r>
        <w:rPr>
          <w:rFonts w:eastAsia="Times New Roman"/>
          <w:sz w:val="24"/>
          <w:szCs w:val="24"/>
        </w:rPr>
        <w:t>Inclusive Date</w:t>
      </w:r>
      <w:r>
        <w:rPr>
          <w:rFonts w:eastAsia="Times New Roman"/>
          <w:sz w:val="24"/>
          <w:szCs w:val="24"/>
        </w:rPr>
        <w:tab/>
      </w:r>
      <w:r>
        <w:rPr>
          <w:rFonts w:eastAsia="Times New Roman"/>
          <w:sz w:val="24"/>
          <w:szCs w:val="24"/>
        </w:rPr>
        <w:tab/>
        <w:t>:</w:t>
      </w:r>
      <w:r>
        <w:rPr>
          <w:rFonts w:eastAsia="Times New Roman"/>
          <w:sz w:val="24"/>
          <w:szCs w:val="24"/>
        </w:rPr>
        <w:tab/>
        <w:t>July 20, 2015 – July 19, 2016</w:t>
      </w:r>
    </w:p>
    <w:p w:rsidR="00F153EC" w:rsidRDefault="00F53154">
      <w:pPr>
        <w:spacing w:after="0" w:line="240" w:lineRule="auto"/>
        <w:rPr>
          <w:rFonts w:eastAsia="Times New Roman"/>
          <w:b/>
          <w:bCs/>
          <w:sz w:val="24"/>
          <w:szCs w:val="24"/>
        </w:rPr>
      </w:pPr>
      <w:r>
        <w:rPr>
          <w:rFonts w:eastAsia="Times New Roman"/>
          <w:sz w:val="24"/>
          <w:szCs w:val="24"/>
        </w:rPr>
        <w:t>Designation</w:t>
      </w:r>
      <w:r>
        <w:rPr>
          <w:rFonts w:eastAsia="Times New Roman"/>
          <w:sz w:val="24"/>
          <w:szCs w:val="24"/>
        </w:rPr>
        <w:tab/>
      </w:r>
      <w:r>
        <w:rPr>
          <w:rFonts w:eastAsia="Times New Roman"/>
          <w:sz w:val="24"/>
          <w:szCs w:val="24"/>
        </w:rPr>
        <w:tab/>
        <w:t>:</w:t>
      </w:r>
      <w:r>
        <w:rPr>
          <w:rFonts w:eastAsia="Times New Roman"/>
          <w:sz w:val="24"/>
          <w:szCs w:val="24"/>
        </w:rPr>
        <w:tab/>
      </w:r>
      <w:r>
        <w:rPr>
          <w:rFonts w:eastAsia="Times New Roman"/>
          <w:b/>
          <w:bCs/>
          <w:sz w:val="24"/>
          <w:szCs w:val="24"/>
        </w:rPr>
        <w:t>Rotating Equipment Engineer</w:t>
      </w:r>
    </w:p>
    <w:p w:rsidR="00F153EC" w:rsidRDefault="00F53154">
      <w:pPr>
        <w:spacing w:after="0" w:line="240" w:lineRule="auto"/>
        <w:ind w:left="2880"/>
        <w:rPr>
          <w:rFonts w:eastAsia="Times New Roman"/>
          <w:sz w:val="24"/>
          <w:szCs w:val="24"/>
        </w:rPr>
      </w:pPr>
      <w:r>
        <w:rPr>
          <w:rFonts w:eastAsia="Times New Roman"/>
          <w:b/>
          <w:bCs/>
          <w:sz w:val="24"/>
          <w:szCs w:val="24"/>
        </w:rPr>
        <w:t>Cum Document Controller</w:t>
      </w:r>
      <w:r>
        <w:rPr>
          <w:rFonts w:eastAsia="Times New Roman"/>
          <w:sz w:val="24"/>
          <w:szCs w:val="24"/>
        </w:rPr>
        <w:t xml:space="preserve"> (July 2015 – July 2016)</w:t>
      </w:r>
    </w:p>
    <w:p w:rsidR="00F153EC" w:rsidRDefault="00F53154">
      <w:pPr>
        <w:jc w:val="both"/>
        <w:rPr>
          <w:rFonts w:eastAsia="Times New Roman"/>
          <w:sz w:val="24"/>
          <w:szCs w:val="24"/>
        </w:rPr>
      </w:pPr>
      <w:r>
        <w:rPr>
          <w:rFonts w:eastAsia="Times New Roman"/>
          <w:sz w:val="24"/>
          <w:szCs w:val="24"/>
        </w:rPr>
        <w:t>Department</w:t>
      </w:r>
      <w:r>
        <w:rPr>
          <w:rFonts w:eastAsia="Times New Roman"/>
          <w:sz w:val="24"/>
          <w:szCs w:val="24"/>
        </w:rPr>
        <w:tab/>
      </w:r>
      <w:r>
        <w:rPr>
          <w:rFonts w:eastAsia="Times New Roman"/>
          <w:sz w:val="24"/>
          <w:szCs w:val="24"/>
        </w:rPr>
        <w:tab/>
        <w:t>:</w:t>
      </w:r>
      <w:r>
        <w:rPr>
          <w:rFonts w:eastAsia="Times New Roman"/>
          <w:sz w:val="24"/>
          <w:szCs w:val="24"/>
        </w:rPr>
        <w:tab/>
        <w:t>MECHANICAL DEPARTMENT</w:t>
      </w:r>
    </w:p>
    <w:p w:rsidR="00F153EC" w:rsidRDefault="00F153EC">
      <w:pPr>
        <w:jc w:val="both"/>
      </w:pPr>
    </w:p>
    <w:p w:rsidR="00F153EC" w:rsidRDefault="00F153EC">
      <w:pPr>
        <w:jc w:val="both"/>
      </w:pPr>
    </w:p>
    <w:p w:rsidR="00F153EC" w:rsidRDefault="004203E7">
      <w:pPr>
        <w:rPr>
          <w:b/>
          <w:color w:val="FFFFFF"/>
          <w:sz w:val="24"/>
        </w:rPr>
      </w:pPr>
      <w:r>
        <w:rPr>
          <w:b/>
          <w:color w:val="FFFFFF"/>
        </w:rPr>
        <w:pict>
          <v:rect id="Rectangle 15" o:spid="_x0000_s1031" style="position:absolute;margin-left:-.95pt;margin-top:2.6pt;width:478.1pt;height:12.1pt;z-index:-251653120" o:preferrelative="t" fillcolor="#7030a0" strokecolor="#395e8a" strokeweight="2pt">
            <v:stroke miterlimit="2"/>
          </v:rect>
        </w:pict>
      </w:r>
      <w:r w:rsidR="00F53154">
        <w:rPr>
          <w:b/>
          <w:color w:val="FFFFFF"/>
          <w:sz w:val="24"/>
        </w:rPr>
        <w:t>JOB DESCRIPTION:</w:t>
      </w:r>
    </w:p>
    <w:p w:rsidR="00F153EC" w:rsidRDefault="00F53154">
      <w:pPr>
        <w:pStyle w:val="NormalWeb"/>
        <w:shd w:val="clear" w:color="auto" w:fill="FFFFFF"/>
        <w:spacing w:before="0" w:beforeAutospacing="0" w:after="0" w:afterAutospacing="0" w:line="405" w:lineRule="atLeast"/>
        <w:rPr>
          <w:rFonts w:ascii="Arial" w:hAnsi="Arial" w:cs="Arial"/>
          <w:b/>
          <w:bCs/>
          <w:color w:val="333333"/>
          <w:sz w:val="20"/>
          <w:szCs w:val="20"/>
          <w:u w:val="single"/>
        </w:rPr>
      </w:pPr>
      <w:r>
        <w:rPr>
          <w:rFonts w:ascii="Arial" w:hAnsi="Arial" w:cs="Arial"/>
          <w:color w:val="333333"/>
          <w:sz w:val="20"/>
          <w:szCs w:val="20"/>
        </w:rPr>
        <w:t xml:space="preserve">As a </w:t>
      </w:r>
      <w:r>
        <w:rPr>
          <w:rFonts w:ascii="Arial" w:hAnsi="Arial" w:cs="Arial"/>
          <w:b/>
          <w:bCs/>
          <w:color w:val="333333"/>
          <w:sz w:val="20"/>
          <w:szCs w:val="20"/>
          <w:u w:val="single"/>
        </w:rPr>
        <w:t>Rotating Equipment Engineer:</w:t>
      </w:r>
    </w:p>
    <w:p w:rsidR="00F153EC" w:rsidRDefault="00F153EC">
      <w:pPr>
        <w:pStyle w:val="NormalWeb"/>
        <w:shd w:val="clear" w:color="auto" w:fill="FFFFFF"/>
        <w:spacing w:before="0" w:beforeAutospacing="0" w:after="0" w:afterAutospacing="0" w:line="405" w:lineRule="atLeast"/>
        <w:rPr>
          <w:rFonts w:ascii="Arial" w:hAnsi="Arial" w:cs="Arial"/>
          <w:color w:val="333333"/>
          <w:sz w:val="20"/>
          <w:szCs w:val="20"/>
        </w:rPr>
      </w:pPr>
    </w:p>
    <w:p w:rsidR="00F153EC" w:rsidRDefault="00F53154">
      <w:pPr>
        <w:pStyle w:val="ListParagraph1"/>
        <w:numPr>
          <w:ilvl w:val="0"/>
          <w:numId w:val="1"/>
        </w:numPr>
        <w:spacing w:after="0"/>
        <w:rPr>
          <w:rFonts w:eastAsia="Times New Roman"/>
          <w:spacing w:val="1"/>
        </w:rPr>
      </w:pPr>
      <w:r>
        <w:rPr>
          <w:rFonts w:eastAsia="Times New Roman"/>
          <w:spacing w:val="1"/>
        </w:rPr>
        <w:lastRenderedPageBreak/>
        <w:t xml:space="preserve">Documentation of equipment, including installation status, reports. Maintaining log files up to date. </w:t>
      </w:r>
    </w:p>
    <w:p w:rsidR="00F153EC" w:rsidRDefault="00F53154">
      <w:pPr>
        <w:pStyle w:val="ListParagraph1"/>
        <w:numPr>
          <w:ilvl w:val="0"/>
          <w:numId w:val="1"/>
        </w:numPr>
        <w:spacing w:after="0"/>
        <w:rPr>
          <w:rFonts w:eastAsia="Times New Roman"/>
          <w:spacing w:val="1"/>
        </w:rPr>
      </w:pPr>
      <w:r>
        <w:rPr>
          <w:rFonts w:eastAsia="Times New Roman"/>
          <w:spacing w:val="1"/>
        </w:rPr>
        <w:t xml:space="preserve">Evaluate the equipment repair and operational techniques. </w:t>
      </w:r>
    </w:p>
    <w:p w:rsidR="00F153EC" w:rsidRDefault="00F53154">
      <w:pPr>
        <w:pStyle w:val="ListParagraph1"/>
        <w:numPr>
          <w:ilvl w:val="0"/>
          <w:numId w:val="1"/>
        </w:numPr>
        <w:spacing w:after="0"/>
        <w:rPr>
          <w:rFonts w:eastAsia="Times New Roman"/>
          <w:spacing w:val="1"/>
        </w:rPr>
      </w:pPr>
      <w:r>
        <w:rPr>
          <w:rFonts w:eastAsia="Times New Roman"/>
          <w:spacing w:val="1"/>
        </w:rPr>
        <w:t xml:space="preserve">Function as technical resource to maintenance groups to direct and recommend problems solutions. </w:t>
      </w:r>
    </w:p>
    <w:p w:rsidR="00F153EC" w:rsidRDefault="00F53154">
      <w:pPr>
        <w:pStyle w:val="ListParagraph1"/>
        <w:numPr>
          <w:ilvl w:val="0"/>
          <w:numId w:val="1"/>
        </w:numPr>
        <w:spacing w:after="0"/>
        <w:rPr>
          <w:rFonts w:eastAsia="Times New Roman"/>
          <w:spacing w:val="1"/>
        </w:rPr>
      </w:pPr>
      <w:r>
        <w:rPr>
          <w:rFonts w:eastAsia="Times New Roman"/>
          <w:spacing w:val="1"/>
        </w:rPr>
        <w:t xml:space="preserve">Prepare equipment RFQ packages and technical bid evaluations and make vendor suggestions. </w:t>
      </w:r>
    </w:p>
    <w:p w:rsidR="00F153EC" w:rsidRDefault="00F53154">
      <w:pPr>
        <w:pStyle w:val="ListParagraph1"/>
        <w:numPr>
          <w:ilvl w:val="0"/>
          <w:numId w:val="1"/>
        </w:numPr>
        <w:spacing w:after="0"/>
        <w:rPr>
          <w:rFonts w:eastAsia="Times New Roman"/>
          <w:spacing w:val="1"/>
        </w:rPr>
      </w:pPr>
      <w:r>
        <w:rPr>
          <w:rFonts w:eastAsia="Times New Roman"/>
          <w:spacing w:val="1"/>
        </w:rPr>
        <w:t>Review vendor design documents and coordinate with vendors during equipment design and fabrication process.</w:t>
      </w:r>
    </w:p>
    <w:p w:rsidR="00F153EC" w:rsidRDefault="00F53154">
      <w:pPr>
        <w:pStyle w:val="ListParagraph1"/>
        <w:numPr>
          <w:ilvl w:val="0"/>
          <w:numId w:val="1"/>
        </w:numPr>
        <w:spacing w:after="0"/>
        <w:rPr>
          <w:rFonts w:eastAsia="Times New Roman"/>
          <w:spacing w:val="1"/>
        </w:rPr>
      </w:pPr>
      <w:r>
        <w:rPr>
          <w:rFonts w:eastAsia="Times New Roman"/>
          <w:spacing w:val="1"/>
        </w:rPr>
        <w:t>Conduct routine and complex engineering, analysis and technical tasks.</w:t>
      </w:r>
    </w:p>
    <w:p w:rsidR="00F153EC" w:rsidRDefault="00F53154">
      <w:pPr>
        <w:pStyle w:val="ListParagraph1"/>
        <w:numPr>
          <w:ilvl w:val="0"/>
          <w:numId w:val="1"/>
        </w:numPr>
        <w:spacing w:after="0"/>
        <w:rPr>
          <w:rFonts w:eastAsia="Times New Roman"/>
          <w:spacing w:val="1"/>
        </w:rPr>
      </w:pPr>
      <w:r>
        <w:rPr>
          <w:rFonts w:eastAsia="Times New Roman"/>
          <w:spacing w:val="1"/>
        </w:rPr>
        <w:t>Conduct technical leadership role to supervise, coordinate and direct others.</w:t>
      </w:r>
    </w:p>
    <w:p w:rsidR="00F153EC" w:rsidRDefault="00F53154">
      <w:pPr>
        <w:pStyle w:val="ListParagraph1"/>
        <w:numPr>
          <w:ilvl w:val="0"/>
          <w:numId w:val="1"/>
        </w:numPr>
        <w:spacing w:after="0"/>
        <w:rPr>
          <w:rFonts w:eastAsia="Times New Roman"/>
          <w:spacing w:val="1"/>
        </w:rPr>
      </w:pPr>
      <w:r>
        <w:rPr>
          <w:rFonts w:eastAsia="Times New Roman"/>
          <w:spacing w:val="1"/>
        </w:rPr>
        <w:t xml:space="preserve">Develop life cycle costs for rotating equipment repairs and replacement. </w:t>
      </w:r>
    </w:p>
    <w:p w:rsidR="00F153EC" w:rsidRDefault="00F53154">
      <w:pPr>
        <w:pStyle w:val="ListParagraph1"/>
        <w:numPr>
          <w:ilvl w:val="0"/>
          <w:numId w:val="1"/>
        </w:numPr>
        <w:spacing w:after="0"/>
        <w:rPr>
          <w:rFonts w:eastAsia="Times New Roman"/>
          <w:spacing w:val="1"/>
        </w:rPr>
      </w:pPr>
      <w:r>
        <w:rPr>
          <w:rFonts w:eastAsia="Times New Roman"/>
          <w:spacing w:val="1"/>
        </w:rPr>
        <w:t xml:space="preserve">Suggest for spare parts for rotating equipment. </w:t>
      </w:r>
    </w:p>
    <w:p w:rsidR="00F153EC" w:rsidRDefault="00F53154">
      <w:pPr>
        <w:pStyle w:val="ListParagraph1"/>
        <w:numPr>
          <w:ilvl w:val="0"/>
          <w:numId w:val="1"/>
        </w:numPr>
        <w:spacing w:after="0"/>
        <w:rPr>
          <w:rFonts w:eastAsia="Times New Roman"/>
          <w:spacing w:val="1"/>
        </w:rPr>
      </w:pPr>
      <w:r>
        <w:rPr>
          <w:rFonts w:eastAsia="Times New Roman"/>
          <w:spacing w:val="1"/>
        </w:rPr>
        <w:t>Function as Cost Engineer to budget and minimize the cost for the equipment (Purchasing, Change Order, repair and maintenance) and making invoices for payment.</w:t>
      </w:r>
    </w:p>
    <w:p w:rsidR="00F153EC" w:rsidRDefault="00F53154">
      <w:pPr>
        <w:pStyle w:val="ListParagraph1"/>
        <w:numPr>
          <w:ilvl w:val="0"/>
          <w:numId w:val="1"/>
        </w:numPr>
        <w:spacing w:after="0"/>
        <w:rPr>
          <w:bCs/>
        </w:rPr>
      </w:pPr>
      <w:r>
        <w:rPr>
          <w:rFonts w:eastAsia="Times New Roman"/>
          <w:spacing w:val="1"/>
        </w:rPr>
        <w:t>Monitoring the installation of rotating equipment (such as pumps) and conditioning (Lubricating) before its operation starts.</w:t>
      </w:r>
      <w:r>
        <w:rPr>
          <w:bCs/>
        </w:rPr>
        <w:tab/>
      </w:r>
      <w:r>
        <w:rPr>
          <w:bCs/>
        </w:rPr>
        <w:tab/>
      </w:r>
    </w:p>
    <w:p w:rsidR="00F153EC" w:rsidRDefault="00F153EC">
      <w:pPr>
        <w:spacing w:after="0"/>
        <w:ind w:firstLine="2160"/>
        <w:rPr>
          <w:bCs/>
        </w:rPr>
      </w:pPr>
    </w:p>
    <w:p w:rsidR="00F153EC" w:rsidRDefault="00F53154">
      <w:pPr>
        <w:pStyle w:val="NormalWeb"/>
        <w:shd w:val="clear" w:color="auto" w:fill="FFFFFF"/>
        <w:spacing w:before="0" w:beforeAutospacing="0" w:after="0" w:line="405" w:lineRule="atLeast"/>
        <w:rPr>
          <w:rFonts w:ascii="Arial" w:hAnsi="Arial" w:cs="Arial"/>
          <w:b/>
          <w:bCs/>
          <w:color w:val="333333"/>
          <w:sz w:val="20"/>
          <w:szCs w:val="20"/>
          <w:u w:val="single"/>
        </w:rPr>
      </w:pPr>
      <w:r>
        <w:rPr>
          <w:rFonts w:ascii="Arial" w:hAnsi="Arial" w:cs="Arial"/>
          <w:b/>
          <w:bCs/>
          <w:color w:val="333333"/>
          <w:sz w:val="20"/>
          <w:szCs w:val="20"/>
        </w:rPr>
        <w:t xml:space="preserve">As a </w:t>
      </w:r>
      <w:r>
        <w:rPr>
          <w:rFonts w:ascii="Arial" w:hAnsi="Arial" w:cs="Arial"/>
          <w:b/>
          <w:bCs/>
          <w:color w:val="333333"/>
          <w:sz w:val="20"/>
          <w:szCs w:val="20"/>
          <w:u w:val="single"/>
        </w:rPr>
        <w:t>Document Controller:</w:t>
      </w:r>
    </w:p>
    <w:p w:rsidR="00F153EC" w:rsidRDefault="00F53154">
      <w:pPr>
        <w:pStyle w:val="MSGENFONTSTYLENAMETEMPLATEROLENUMBERMSGENFONTSTYLENAMEBYROLETEXT21"/>
        <w:numPr>
          <w:ilvl w:val="0"/>
          <w:numId w:val="2"/>
        </w:numPr>
        <w:tabs>
          <w:tab w:val="left" w:pos="783"/>
        </w:tabs>
        <w:spacing w:after="0" w:line="269" w:lineRule="exact"/>
        <w:ind w:left="760" w:hanging="340"/>
        <w:rPr>
          <w:rFonts w:ascii="Calibri" w:eastAsia="Times New Roman"/>
          <w:spacing w:val="1"/>
          <w:sz w:val="22"/>
        </w:rPr>
      </w:pPr>
      <w:r>
        <w:rPr>
          <w:rFonts w:ascii="Calibri" w:eastAsia="Times New Roman"/>
          <w:spacing w:val="1"/>
          <w:sz w:val="22"/>
        </w:rPr>
        <w:t>Preparing all correspondences like (transmittal, letter, MOM, FQ, TQ, etc) between contractor &amp; client (vice versa) &amp; between contractor &amp; sub-contractor (vice versa)</w:t>
      </w:r>
    </w:p>
    <w:p w:rsidR="00F153EC" w:rsidRDefault="00F53154">
      <w:pPr>
        <w:pStyle w:val="MSGENFONTSTYLENAMETEMPLATEROLENUMBERMSGENFONTSTYLENAMEBYROLETEXT21"/>
        <w:numPr>
          <w:ilvl w:val="0"/>
          <w:numId w:val="2"/>
        </w:numPr>
        <w:tabs>
          <w:tab w:val="left" w:pos="783"/>
        </w:tabs>
        <w:spacing w:after="0" w:line="278" w:lineRule="exact"/>
        <w:ind w:left="760" w:hanging="340"/>
        <w:rPr>
          <w:rFonts w:ascii="Calibri" w:eastAsia="Times New Roman"/>
          <w:spacing w:val="1"/>
          <w:sz w:val="22"/>
        </w:rPr>
      </w:pPr>
      <w:r>
        <w:rPr>
          <w:rFonts w:ascii="Calibri" w:eastAsia="Times New Roman"/>
          <w:spacing w:val="1"/>
          <w:sz w:val="22"/>
        </w:rPr>
        <w:t>Uploading all correspondences in Project Online (POL) Server.</w:t>
      </w:r>
    </w:p>
    <w:p w:rsidR="00F153EC" w:rsidRDefault="00F53154">
      <w:pPr>
        <w:pStyle w:val="MSGENFONTSTYLENAMETEMPLATEROLENUMBERMSGENFONTSTYLENAMEBYROLETEXT21"/>
        <w:numPr>
          <w:ilvl w:val="0"/>
          <w:numId w:val="2"/>
        </w:numPr>
        <w:tabs>
          <w:tab w:val="left" w:pos="783"/>
        </w:tabs>
        <w:spacing w:after="0" w:line="278" w:lineRule="exact"/>
        <w:ind w:left="760" w:hanging="340"/>
        <w:rPr>
          <w:rFonts w:ascii="Calibri" w:eastAsia="Times New Roman"/>
          <w:spacing w:val="1"/>
          <w:sz w:val="22"/>
        </w:rPr>
      </w:pPr>
      <w:r>
        <w:rPr>
          <w:rFonts w:ascii="Calibri" w:eastAsia="Times New Roman"/>
          <w:spacing w:val="1"/>
          <w:sz w:val="22"/>
        </w:rPr>
        <w:t>Uploading &amp; downloading all latest drawing to be sent to sub-contractor.</w:t>
      </w:r>
    </w:p>
    <w:p w:rsidR="00F153EC" w:rsidRDefault="00F53154">
      <w:pPr>
        <w:pStyle w:val="MSGENFONTSTYLENAMETEMPLATEROLENUMBERMSGENFONTSTYLENAMEBYROLETEXT21"/>
        <w:numPr>
          <w:ilvl w:val="0"/>
          <w:numId w:val="2"/>
        </w:numPr>
        <w:tabs>
          <w:tab w:val="left" w:pos="783"/>
        </w:tabs>
        <w:spacing w:after="0" w:line="278" w:lineRule="exact"/>
        <w:ind w:left="760" w:hanging="340"/>
        <w:rPr>
          <w:rFonts w:ascii="Calibri" w:eastAsia="Times New Roman"/>
          <w:spacing w:val="1"/>
          <w:sz w:val="22"/>
        </w:rPr>
      </w:pPr>
      <w:r>
        <w:rPr>
          <w:rFonts w:ascii="Calibri" w:eastAsia="Times New Roman"/>
          <w:spacing w:val="1"/>
          <w:sz w:val="22"/>
        </w:rPr>
        <w:t>Maintaining the files and logs up to date.</w:t>
      </w:r>
    </w:p>
    <w:p w:rsidR="00F153EC" w:rsidRDefault="00F53154">
      <w:pPr>
        <w:pStyle w:val="MSGENFONTSTYLENAMETEMPLATEROLENUMBERMSGENFONTSTYLENAMEBYROLETEXT21"/>
        <w:numPr>
          <w:ilvl w:val="0"/>
          <w:numId w:val="2"/>
        </w:numPr>
        <w:tabs>
          <w:tab w:val="left" w:pos="783"/>
        </w:tabs>
        <w:spacing w:after="0" w:line="278" w:lineRule="exact"/>
        <w:ind w:left="760" w:hanging="340"/>
        <w:rPr>
          <w:rFonts w:ascii="Calibri" w:eastAsia="Times New Roman"/>
          <w:spacing w:val="1"/>
          <w:sz w:val="22"/>
        </w:rPr>
      </w:pPr>
      <w:r>
        <w:rPr>
          <w:rFonts w:ascii="Calibri" w:eastAsia="Times New Roman"/>
          <w:spacing w:val="1"/>
          <w:sz w:val="22"/>
        </w:rPr>
        <w:t>Registering of internal and external documents relevant to the company policy.</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Expedite to the responses documents being issued to all concerned employees.</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Archiving data for historical purposes.</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Maintain original documents and check print files keeping all superseded revisions.</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Ensure timely processing and return of documentation.</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Purchasing materials and making change orders.</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Making Invoices Slip using EPC System.</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Keeping and updating the list for Invoices Slip, Purchase Orders and Change Orders that have been made.</w:t>
      </w:r>
    </w:p>
    <w:p w:rsidR="00F153EC" w:rsidRDefault="00F53154">
      <w:pPr>
        <w:pStyle w:val="MSGENFONTSTYLENAMETEMPLATEROLENUMBERMSGENFONTSTYLENAMEBYROLETEXT21"/>
        <w:numPr>
          <w:ilvl w:val="0"/>
          <w:numId w:val="2"/>
        </w:numPr>
        <w:tabs>
          <w:tab w:val="left" w:pos="783"/>
        </w:tabs>
        <w:spacing w:after="0" w:line="317" w:lineRule="exact"/>
        <w:ind w:left="760" w:hanging="340"/>
        <w:rPr>
          <w:rFonts w:ascii="Calibri" w:eastAsia="Times New Roman"/>
          <w:spacing w:val="1"/>
          <w:sz w:val="22"/>
        </w:rPr>
      </w:pPr>
      <w:r>
        <w:rPr>
          <w:rFonts w:ascii="Calibri" w:eastAsia="Times New Roman"/>
          <w:spacing w:val="1"/>
          <w:sz w:val="22"/>
        </w:rPr>
        <w:t>Sending the invoices slip to the head office via email to inform them the payment for the suppliers and subcontractors.</w:t>
      </w:r>
    </w:p>
    <w:p w:rsidR="00F153EC" w:rsidRDefault="00F153EC">
      <w:pPr>
        <w:pStyle w:val="MSGENFONTSTYLENAMETEMPLATEROLENUMBERMSGENFONTSTYLENAMEBYROLETEXT21"/>
        <w:tabs>
          <w:tab w:val="left" w:pos="783"/>
        </w:tabs>
        <w:spacing w:after="502" w:line="317" w:lineRule="exact"/>
        <w:ind w:firstLine="0"/>
        <w:rPr>
          <w:rFonts w:ascii="Calibri" w:eastAsia="Times New Roman"/>
          <w:spacing w:val="1"/>
          <w:sz w:val="22"/>
        </w:rPr>
      </w:pPr>
    </w:p>
    <w:p w:rsidR="00F153EC" w:rsidRDefault="00F153EC">
      <w:pPr>
        <w:pStyle w:val="MSGENFONTSTYLENAMETEMPLATEROLENUMBERMSGENFONTSTYLENAMEBYROLETEXT21"/>
        <w:tabs>
          <w:tab w:val="left" w:pos="783"/>
        </w:tabs>
        <w:spacing w:after="502" w:line="317" w:lineRule="exact"/>
        <w:ind w:firstLine="0"/>
        <w:rPr>
          <w:rFonts w:ascii="Calibri" w:eastAsia="Times New Roman"/>
          <w:spacing w:val="1"/>
          <w:sz w:val="22"/>
        </w:rPr>
      </w:pPr>
    </w:p>
    <w:p w:rsidR="00F153EC" w:rsidRDefault="00F153EC">
      <w:pPr>
        <w:spacing w:after="0" w:line="240" w:lineRule="auto"/>
        <w:rPr>
          <w:rFonts w:eastAsia="Times New Roman"/>
          <w:spacing w:val="1"/>
        </w:rPr>
      </w:pPr>
    </w:p>
    <w:p w:rsidR="00F153EC" w:rsidRDefault="00F53154">
      <w:pPr>
        <w:spacing w:after="0" w:line="240" w:lineRule="auto"/>
        <w:rPr>
          <w:b/>
          <w:color w:val="000000"/>
        </w:rPr>
      </w:pPr>
      <w:r>
        <w:rPr>
          <w:b/>
          <w:color w:val="000000"/>
        </w:rPr>
        <w:t>TARLAC POWER CORPORATION</w:t>
      </w:r>
    </w:p>
    <w:p w:rsidR="00F153EC" w:rsidRDefault="00F53154">
      <w:pPr>
        <w:spacing w:after="0" w:line="240" w:lineRule="auto"/>
        <w:rPr>
          <w:color w:val="000000"/>
        </w:rPr>
      </w:pPr>
      <w:r>
        <w:rPr>
          <w:color w:val="000000"/>
        </w:rPr>
        <w:t>Brgy. Sto. Niño, Tarlac City</w:t>
      </w:r>
    </w:p>
    <w:p w:rsidR="00F153EC" w:rsidRDefault="00F53154">
      <w:pPr>
        <w:spacing w:after="0" w:line="240" w:lineRule="auto"/>
        <w:rPr>
          <w:color w:val="000000"/>
        </w:rPr>
      </w:pPr>
      <w:r>
        <w:rPr>
          <w:color w:val="000000"/>
        </w:rPr>
        <w:t>Tarlac, Philippines 2300</w:t>
      </w:r>
    </w:p>
    <w:p w:rsidR="00F153EC" w:rsidRDefault="00F153EC">
      <w:pPr>
        <w:spacing w:after="0" w:line="240" w:lineRule="auto"/>
        <w:rPr>
          <w:color w:val="000000"/>
        </w:rPr>
      </w:pPr>
    </w:p>
    <w:p w:rsidR="00F153EC" w:rsidRDefault="00F53154">
      <w:pPr>
        <w:spacing w:after="0" w:line="240" w:lineRule="auto"/>
        <w:rPr>
          <w:b/>
          <w:color w:val="000000"/>
        </w:rPr>
      </w:pPr>
      <w:r>
        <w:rPr>
          <w:b/>
          <w:color w:val="000000"/>
        </w:rPr>
        <w:t>Mechanical Engineer</w:t>
      </w:r>
    </w:p>
    <w:p w:rsidR="00F153EC" w:rsidRDefault="00F53154">
      <w:pPr>
        <w:spacing w:after="0" w:line="240" w:lineRule="auto"/>
        <w:rPr>
          <w:i/>
          <w:color w:val="000000"/>
        </w:rPr>
      </w:pPr>
      <w:r>
        <w:rPr>
          <w:i/>
          <w:color w:val="000000"/>
        </w:rPr>
        <w:t>June 2014 – June 2015</w:t>
      </w:r>
    </w:p>
    <w:p w:rsidR="00F153EC" w:rsidRDefault="00F153EC">
      <w:pPr>
        <w:spacing w:after="0" w:line="240" w:lineRule="auto"/>
        <w:rPr>
          <w:i/>
          <w:color w:val="000000"/>
        </w:rPr>
      </w:pPr>
    </w:p>
    <w:p w:rsidR="00F153EC" w:rsidRDefault="00F153EC">
      <w:pPr>
        <w:spacing w:after="0" w:line="240" w:lineRule="auto"/>
        <w:rPr>
          <w:b/>
          <w:color w:val="FFFFFF"/>
          <w:sz w:val="24"/>
        </w:rPr>
      </w:pPr>
    </w:p>
    <w:p w:rsidR="00F153EC" w:rsidRDefault="004203E7">
      <w:pPr>
        <w:spacing w:after="0" w:line="240" w:lineRule="auto"/>
        <w:rPr>
          <w:i/>
          <w:color w:val="000000"/>
        </w:rPr>
      </w:pPr>
      <w:r>
        <w:rPr>
          <w:b/>
          <w:color w:val="FFFFFF"/>
        </w:rPr>
        <w:pict>
          <v:rect id="Rectangle 14" o:spid="_x0000_s1032" style="position:absolute;margin-left:-.95pt;margin-top:2.6pt;width:478.1pt;height:12.1pt;z-index:-251652096" o:preferrelative="t" fillcolor="#7030a0" strokecolor="#395e8a" strokeweight="2pt">
            <v:stroke miterlimit="2"/>
          </v:rect>
        </w:pict>
      </w:r>
      <w:r w:rsidR="00F53154">
        <w:rPr>
          <w:b/>
          <w:color w:val="FFFFFF"/>
          <w:sz w:val="24"/>
        </w:rPr>
        <w:t>JOB DESCRIPTION:</w:t>
      </w:r>
    </w:p>
    <w:p w:rsidR="00F153EC" w:rsidRDefault="00F153EC">
      <w:pPr>
        <w:pStyle w:val="ListParagraph1"/>
        <w:rPr>
          <w:color w:val="000000"/>
        </w:rPr>
      </w:pPr>
    </w:p>
    <w:p w:rsidR="00F153EC" w:rsidRDefault="00F53154">
      <w:pPr>
        <w:pStyle w:val="ListParagraph1"/>
        <w:numPr>
          <w:ilvl w:val="0"/>
          <w:numId w:val="3"/>
        </w:numPr>
        <w:rPr>
          <w:color w:val="000000"/>
        </w:rPr>
      </w:pPr>
      <w:r>
        <w:rPr>
          <w:color w:val="000000"/>
        </w:rPr>
        <w:t>Monitor the operation of the Diesel Engines system.</w:t>
      </w:r>
    </w:p>
    <w:p w:rsidR="00F153EC" w:rsidRDefault="00F53154">
      <w:pPr>
        <w:pStyle w:val="ListParagraph1"/>
        <w:numPr>
          <w:ilvl w:val="0"/>
          <w:numId w:val="3"/>
        </w:numPr>
        <w:rPr>
          <w:color w:val="000000"/>
        </w:rPr>
      </w:pPr>
      <w:r>
        <w:rPr>
          <w:color w:val="000000"/>
        </w:rPr>
        <w:t>Prepare technical report of Diesel Engines system and its status to head operation engineer.</w:t>
      </w:r>
    </w:p>
    <w:p w:rsidR="00F153EC" w:rsidRDefault="00F53154">
      <w:pPr>
        <w:pStyle w:val="ListParagraph1"/>
        <w:numPr>
          <w:ilvl w:val="0"/>
          <w:numId w:val="3"/>
        </w:numPr>
        <w:rPr>
          <w:color w:val="000000"/>
        </w:rPr>
      </w:pPr>
      <w:r>
        <w:rPr>
          <w:color w:val="000000"/>
        </w:rPr>
        <w:t>Assist the head operation engineer for inspection of the piping, valves and turbines operation.</w:t>
      </w:r>
    </w:p>
    <w:p w:rsidR="00F153EC" w:rsidRDefault="00F53154">
      <w:pPr>
        <w:pStyle w:val="ListParagraph1"/>
        <w:numPr>
          <w:ilvl w:val="0"/>
          <w:numId w:val="3"/>
        </w:numPr>
        <w:rPr>
          <w:color w:val="000000"/>
        </w:rPr>
      </w:pPr>
      <w:r>
        <w:rPr>
          <w:color w:val="000000"/>
        </w:rPr>
        <w:t>Prepare technical report of status of the motors and its operation including maintenance and breakdown.</w:t>
      </w:r>
    </w:p>
    <w:p w:rsidR="00F153EC" w:rsidRDefault="00F53154">
      <w:pPr>
        <w:pStyle w:val="ListParagraph1"/>
        <w:numPr>
          <w:ilvl w:val="0"/>
          <w:numId w:val="3"/>
        </w:numPr>
        <w:rPr>
          <w:color w:val="000000"/>
        </w:rPr>
      </w:pPr>
      <w:r>
        <w:rPr>
          <w:color w:val="000000"/>
        </w:rPr>
        <w:t>Carry out periodic inspection of turbines, piping, valves and motors operation to ensure its continuous and safe operations.</w:t>
      </w:r>
    </w:p>
    <w:p w:rsidR="00F153EC" w:rsidRDefault="00F153EC">
      <w:pPr>
        <w:spacing w:after="0" w:line="240" w:lineRule="auto"/>
        <w:rPr>
          <w:b/>
          <w:color w:val="000000"/>
        </w:rPr>
      </w:pPr>
    </w:p>
    <w:p w:rsidR="00F153EC" w:rsidRDefault="00F53154">
      <w:pPr>
        <w:spacing w:after="0" w:line="240" w:lineRule="auto"/>
        <w:rPr>
          <w:b/>
          <w:color w:val="000000"/>
        </w:rPr>
      </w:pPr>
      <w:r>
        <w:rPr>
          <w:b/>
          <w:color w:val="000000"/>
        </w:rPr>
        <w:t>SALVADOR FREIGHT CORPORATION</w:t>
      </w:r>
    </w:p>
    <w:p w:rsidR="00F153EC" w:rsidRDefault="00F53154">
      <w:pPr>
        <w:spacing w:after="0" w:line="240" w:lineRule="auto"/>
        <w:rPr>
          <w:color w:val="000000"/>
        </w:rPr>
      </w:pPr>
      <w:r>
        <w:rPr>
          <w:color w:val="000000"/>
        </w:rPr>
        <w:t>Sitio Estrella, McArthur Highway San Rafael</w:t>
      </w:r>
    </w:p>
    <w:p w:rsidR="00F153EC" w:rsidRDefault="00F53154">
      <w:pPr>
        <w:spacing w:after="0" w:line="240" w:lineRule="auto"/>
        <w:rPr>
          <w:color w:val="000000"/>
        </w:rPr>
      </w:pPr>
      <w:r>
        <w:rPr>
          <w:color w:val="000000"/>
        </w:rPr>
        <w:t>Tarlac City, Philippines</w:t>
      </w:r>
    </w:p>
    <w:p w:rsidR="00F153EC" w:rsidRDefault="00F53154">
      <w:pPr>
        <w:spacing w:after="0" w:line="240" w:lineRule="auto"/>
        <w:rPr>
          <w:bCs/>
          <w:color w:val="000000"/>
        </w:rPr>
      </w:pPr>
      <w:r>
        <w:rPr>
          <w:b/>
          <w:color w:val="000000"/>
        </w:rPr>
        <w:t xml:space="preserve">Inventory Staff/Purchaser </w:t>
      </w:r>
      <w:r>
        <w:rPr>
          <w:bCs/>
          <w:color w:val="000000"/>
        </w:rPr>
        <w:t>(Working Student)</w:t>
      </w:r>
    </w:p>
    <w:p w:rsidR="00F153EC" w:rsidRDefault="00F53154">
      <w:pPr>
        <w:spacing w:after="0" w:line="240" w:lineRule="auto"/>
        <w:rPr>
          <w:i/>
          <w:color w:val="000000"/>
        </w:rPr>
      </w:pPr>
      <w:r>
        <w:rPr>
          <w:i/>
          <w:color w:val="000000"/>
        </w:rPr>
        <w:t>January 2013 – January 2014</w:t>
      </w:r>
    </w:p>
    <w:p w:rsidR="00F153EC" w:rsidRDefault="00F153EC">
      <w:pPr>
        <w:spacing w:after="0" w:line="240" w:lineRule="auto"/>
        <w:rPr>
          <w:i/>
          <w:color w:val="000000"/>
        </w:rPr>
      </w:pPr>
    </w:p>
    <w:p w:rsidR="00F153EC" w:rsidRDefault="004203E7">
      <w:pPr>
        <w:rPr>
          <w:b/>
          <w:color w:val="FFFFFF"/>
          <w:sz w:val="24"/>
        </w:rPr>
      </w:pPr>
      <w:r>
        <w:rPr>
          <w:b/>
          <w:color w:val="FFFFFF"/>
        </w:rPr>
        <w:pict>
          <v:rect id="_x0000_s1033" style="position:absolute;margin-left:-.95pt;margin-top:2.6pt;width:478.1pt;height:12.1pt;z-index:-251651072" o:preferrelative="t" fillcolor="#7030a0" strokecolor="#395e8a" strokeweight="2pt">
            <v:stroke miterlimit="2"/>
          </v:rect>
        </w:pict>
      </w:r>
      <w:r w:rsidR="00F53154">
        <w:rPr>
          <w:b/>
          <w:color w:val="FFFFFF"/>
          <w:sz w:val="24"/>
        </w:rPr>
        <w:t>JOB DESCRIPTION:</w:t>
      </w:r>
    </w:p>
    <w:p w:rsidR="00F153EC" w:rsidRDefault="00F53154">
      <w:pPr>
        <w:pStyle w:val="ListParagraph1"/>
        <w:numPr>
          <w:ilvl w:val="0"/>
          <w:numId w:val="3"/>
        </w:numPr>
        <w:rPr>
          <w:color w:val="000000"/>
        </w:rPr>
      </w:pPr>
      <w:r>
        <w:rPr>
          <w:color w:val="000000"/>
        </w:rPr>
        <w:t>Monitoring and maintaining the availability of stocks or materials (daily, weekly and monthly).</w:t>
      </w:r>
    </w:p>
    <w:p w:rsidR="00F153EC" w:rsidRDefault="00F53154">
      <w:pPr>
        <w:pStyle w:val="ListParagraph1"/>
        <w:numPr>
          <w:ilvl w:val="0"/>
          <w:numId w:val="3"/>
        </w:numPr>
        <w:rPr>
          <w:color w:val="000000"/>
        </w:rPr>
      </w:pPr>
      <w:r>
        <w:rPr>
          <w:color w:val="000000"/>
        </w:rPr>
        <w:t>Issuing of materials.</w:t>
      </w:r>
    </w:p>
    <w:p w:rsidR="00F153EC" w:rsidRDefault="00F53154">
      <w:pPr>
        <w:pStyle w:val="ListParagraph1"/>
        <w:numPr>
          <w:ilvl w:val="0"/>
          <w:numId w:val="3"/>
        </w:numPr>
        <w:rPr>
          <w:color w:val="000000"/>
        </w:rPr>
      </w:pPr>
      <w:r>
        <w:rPr>
          <w:color w:val="000000"/>
        </w:rPr>
        <w:t>Monitoring and making reports of daily maintenance.</w:t>
      </w:r>
    </w:p>
    <w:p w:rsidR="00F153EC" w:rsidRDefault="00F53154">
      <w:pPr>
        <w:pStyle w:val="ListParagraph1"/>
        <w:numPr>
          <w:ilvl w:val="0"/>
          <w:numId w:val="3"/>
        </w:numPr>
        <w:rPr>
          <w:color w:val="000000"/>
        </w:rPr>
      </w:pPr>
      <w:r>
        <w:rPr>
          <w:color w:val="000000"/>
        </w:rPr>
        <w:t>Monitoring the materials issued to different trucks (monthly).</w:t>
      </w:r>
    </w:p>
    <w:p w:rsidR="00F153EC" w:rsidRDefault="00F53154">
      <w:pPr>
        <w:pStyle w:val="ListParagraph1"/>
        <w:numPr>
          <w:ilvl w:val="0"/>
          <w:numId w:val="3"/>
        </w:numPr>
        <w:rPr>
          <w:color w:val="000000"/>
        </w:rPr>
      </w:pPr>
      <w:r>
        <w:rPr>
          <w:color w:val="000000"/>
        </w:rPr>
        <w:t>Checking and recording the returnable materials of trucks.</w:t>
      </w:r>
    </w:p>
    <w:p w:rsidR="00F153EC" w:rsidRDefault="00F53154">
      <w:pPr>
        <w:pStyle w:val="ListParagraph1"/>
        <w:numPr>
          <w:ilvl w:val="0"/>
          <w:numId w:val="3"/>
        </w:numPr>
        <w:rPr>
          <w:color w:val="000000"/>
        </w:rPr>
      </w:pPr>
      <w:r>
        <w:rPr>
          <w:color w:val="000000"/>
        </w:rPr>
        <w:t>Canvassing, purchasing and ordering of needed materials to suppliers.</w:t>
      </w:r>
    </w:p>
    <w:p w:rsidR="00F153EC" w:rsidRDefault="00F53154">
      <w:pPr>
        <w:pStyle w:val="ListParagraph1"/>
        <w:numPr>
          <w:ilvl w:val="0"/>
          <w:numId w:val="3"/>
        </w:numPr>
        <w:rPr>
          <w:color w:val="000000"/>
        </w:rPr>
      </w:pPr>
      <w:r>
        <w:rPr>
          <w:color w:val="000000"/>
        </w:rPr>
        <w:t>Inputting in the computer of daily issuance and purchases made.</w:t>
      </w:r>
      <w:r>
        <w:rPr>
          <w:b/>
          <w:color w:val="FFFFFF"/>
          <w:sz w:val="24"/>
        </w:rPr>
        <w:t>CE:</w:t>
      </w:r>
    </w:p>
    <w:p w:rsidR="00F153EC" w:rsidRDefault="004203E7">
      <w:pPr>
        <w:rPr>
          <w:b/>
          <w:color w:val="FFFFFF"/>
          <w:sz w:val="24"/>
        </w:rPr>
      </w:pPr>
      <w:r>
        <w:rPr>
          <w:b/>
          <w:color w:val="FFFFFF"/>
        </w:rPr>
        <w:pict>
          <v:rect id="Rectangle 8" o:spid="_x0000_s1034" style="position:absolute;margin-left:-.95pt;margin-top:2.6pt;width:478.1pt;height:12.1pt;z-index:-251650048" o:preferrelative="t" fillcolor="#7030a0" strokecolor="#395e8a" strokeweight="2pt">
            <v:stroke miterlimit="2"/>
          </v:rect>
        </w:pict>
      </w:r>
      <w:r w:rsidR="00F53154">
        <w:rPr>
          <w:b/>
          <w:color w:val="FFFFFF"/>
          <w:sz w:val="24"/>
        </w:rPr>
        <w:t>TRAINING BACKGROUND:</w:t>
      </w:r>
    </w:p>
    <w:p w:rsidR="00F153EC" w:rsidRDefault="00F53154">
      <w:pPr>
        <w:pStyle w:val="NoSpacing1"/>
        <w:rPr>
          <w:b/>
        </w:rPr>
      </w:pPr>
      <w:r>
        <w:rPr>
          <w:b/>
        </w:rPr>
        <w:t>Basic Occupational Safety &amp; Health Training Course</w:t>
      </w:r>
    </w:p>
    <w:p w:rsidR="00F153EC" w:rsidRDefault="00F53154">
      <w:pPr>
        <w:pStyle w:val="NoSpacing1"/>
      </w:pPr>
      <w:r>
        <w:t>LABSPEAK Safety Management Incorporated</w:t>
      </w:r>
    </w:p>
    <w:p w:rsidR="00F153EC" w:rsidRDefault="00F53154">
      <w:pPr>
        <w:pStyle w:val="NoSpacing1"/>
      </w:pPr>
      <w:r>
        <w:t>Balanga City, Bataan, Philippines</w:t>
      </w:r>
    </w:p>
    <w:p w:rsidR="00F153EC" w:rsidRDefault="00F53154">
      <w:pPr>
        <w:pStyle w:val="NoSpacing1"/>
      </w:pPr>
      <w:r>
        <w:t>July 21 ~ 25, 2014</w:t>
      </w:r>
    </w:p>
    <w:p w:rsidR="00F153EC" w:rsidRDefault="00F153EC">
      <w:pPr>
        <w:pStyle w:val="NoSpacing1"/>
        <w:rPr>
          <w:b/>
        </w:rPr>
      </w:pPr>
    </w:p>
    <w:p w:rsidR="00F153EC" w:rsidRDefault="00F53154">
      <w:pPr>
        <w:pStyle w:val="NoSpacing1"/>
        <w:rPr>
          <w:b/>
        </w:rPr>
      </w:pPr>
      <w:r>
        <w:rPr>
          <w:b/>
        </w:rPr>
        <w:t xml:space="preserve">On-The-Job Training Program: </w:t>
      </w:r>
    </w:p>
    <w:p w:rsidR="00F153EC" w:rsidRDefault="00F53154">
      <w:pPr>
        <w:pStyle w:val="NoSpacing1"/>
      </w:pPr>
      <w:r>
        <w:t>Tarlac Power Corporation</w:t>
      </w:r>
    </w:p>
    <w:p w:rsidR="00F153EC" w:rsidRDefault="00F53154">
      <w:pPr>
        <w:pStyle w:val="NoSpacing1"/>
      </w:pPr>
      <w:r>
        <w:t>Brgy.Sto. Nino, Tarlac City</w:t>
      </w:r>
    </w:p>
    <w:p w:rsidR="00F153EC" w:rsidRDefault="00F53154">
      <w:pPr>
        <w:pStyle w:val="NoSpacing1"/>
      </w:pPr>
      <w:r>
        <w:t>April 8 – May 29, 2013</w:t>
      </w:r>
    </w:p>
    <w:p w:rsidR="00F153EC" w:rsidRDefault="00F153EC">
      <w:pPr>
        <w:pStyle w:val="NoSpacing1"/>
      </w:pPr>
    </w:p>
    <w:p w:rsidR="00F153EC" w:rsidRDefault="00F153EC">
      <w:pPr>
        <w:pStyle w:val="NoSpacing1"/>
      </w:pPr>
    </w:p>
    <w:p w:rsidR="00F153EC" w:rsidRDefault="004203E7">
      <w:pPr>
        <w:rPr>
          <w:b/>
          <w:color w:val="FFFFFF"/>
          <w:sz w:val="24"/>
        </w:rPr>
      </w:pPr>
      <w:r>
        <w:pict>
          <v:rect id="_x0000_s1035" style="position:absolute;margin-left:-.95pt;margin-top:2.6pt;width:478.1pt;height:12.1pt;z-index:-251646976" o:preferrelative="t" fillcolor="#7030a0" strokecolor="#395e8a" strokeweight="2pt">
            <v:stroke miterlimit="2"/>
          </v:rect>
        </w:pict>
      </w:r>
      <w:r w:rsidR="00F53154">
        <w:rPr>
          <w:b/>
          <w:color w:val="FFFFFF"/>
          <w:sz w:val="24"/>
        </w:rPr>
        <w:t>CERTIFICATE OF EMPLOYMENT:</w:t>
      </w:r>
    </w:p>
    <w:p w:rsidR="00F153EC" w:rsidRDefault="00F53154">
      <w:pPr>
        <w:pStyle w:val="ListParagraph1"/>
        <w:numPr>
          <w:ilvl w:val="0"/>
          <w:numId w:val="4"/>
        </w:numPr>
        <w:spacing w:after="0" w:line="240" w:lineRule="auto"/>
        <w:rPr>
          <w:b/>
        </w:rPr>
      </w:pPr>
      <w:r>
        <w:rPr>
          <w:bCs/>
        </w:rPr>
        <w:lastRenderedPageBreak/>
        <w:t>Mechanical Engineer (Rotating Equipment) at HANWHA Engineering &amp; Construction</w:t>
      </w:r>
    </w:p>
    <w:p w:rsidR="00F153EC" w:rsidRDefault="00F53154">
      <w:pPr>
        <w:pStyle w:val="ListParagraph1"/>
        <w:numPr>
          <w:ilvl w:val="0"/>
          <w:numId w:val="4"/>
        </w:numPr>
        <w:spacing w:after="0" w:line="240" w:lineRule="auto"/>
        <w:rPr>
          <w:b/>
        </w:rPr>
      </w:pPr>
      <w:r>
        <w:t>Mechanical Engineer at TARLAC POWER CORPORATION</w:t>
      </w:r>
    </w:p>
    <w:p w:rsidR="00F153EC" w:rsidRDefault="00F53154">
      <w:pPr>
        <w:pStyle w:val="ListParagraph1"/>
        <w:numPr>
          <w:ilvl w:val="0"/>
          <w:numId w:val="4"/>
        </w:numPr>
        <w:spacing w:after="0" w:line="240" w:lineRule="auto"/>
        <w:rPr>
          <w:b/>
        </w:rPr>
      </w:pPr>
      <w:r>
        <w:t>Inventory Staff at SALVADOR FREIGHT CORPORATION</w:t>
      </w:r>
    </w:p>
    <w:p w:rsidR="00F153EC" w:rsidRDefault="00F153EC">
      <w:pPr>
        <w:pStyle w:val="NoSpacing1"/>
      </w:pPr>
    </w:p>
    <w:p w:rsidR="00F153EC" w:rsidRDefault="004203E7">
      <w:pPr>
        <w:rPr>
          <w:b/>
          <w:color w:val="FFFFFF"/>
          <w:sz w:val="24"/>
        </w:rPr>
      </w:pPr>
      <w:r>
        <w:rPr>
          <w:b/>
          <w:color w:val="FFFFFF"/>
        </w:rPr>
        <w:pict>
          <v:rect id="Rectangle 11" o:spid="_x0000_s1036" style="position:absolute;margin-left:-.95pt;margin-top:2.6pt;width:478.1pt;height:12.1pt;z-index:-251655168" o:preferrelative="t" fillcolor="#7030a0" strokecolor="#395e8a" strokeweight="2pt">
            <v:stroke miterlimit="2"/>
          </v:rect>
        </w:pict>
      </w:r>
      <w:r w:rsidR="00F53154">
        <w:rPr>
          <w:b/>
          <w:color w:val="FFFFFF"/>
          <w:sz w:val="24"/>
        </w:rPr>
        <w:t>TRAINING &amp; SEMINARS ATTENDED:</w:t>
      </w:r>
    </w:p>
    <w:p w:rsidR="00F153EC" w:rsidRDefault="00F53154">
      <w:pPr>
        <w:pStyle w:val="NoSpacing1"/>
      </w:pPr>
      <w:r>
        <w:t>Mechanical Engineering Educational Field Trip Seminar OCTOBER 13~18, 2013:</w:t>
      </w:r>
    </w:p>
    <w:p w:rsidR="00F153EC" w:rsidRDefault="00F53154">
      <w:pPr>
        <w:pStyle w:val="NoSpacing1"/>
        <w:numPr>
          <w:ilvl w:val="0"/>
          <w:numId w:val="5"/>
        </w:numPr>
      </w:pPr>
      <w:r>
        <w:t>FRABELLE FISHING CORPORATION</w:t>
      </w:r>
    </w:p>
    <w:p w:rsidR="00F153EC" w:rsidRDefault="00F53154">
      <w:pPr>
        <w:pStyle w:val="NoSpacing1"/>
        <w:numPr>
          <w:ilvl w:val="0"/>
          <w:numId w:val="5"/>
        </w:numPr>
      </w:pPr>
      <w:r>
        <w:t>ENERTECH SYSTEM INDUSTRIES</w:t>
      </w:r>
    </w:p>
    <w:p w:rsidR="00F153EC" w:rsidRDefault="00F53154">
      <w:pPr>
        <w:pStyle w:val="NoSpacing1"/>
        <w:numPr>
          <w:ilvl w:val="0"/>
          <w:numId w:val="5"/>
        </w:numPr>
      </w:pPr>
      <w:r>
        <w:t>KALAYAAN PUMPED STORAGE POWER PLANT</w:t>
      </w:r>
    </w:p>
    <w:p w:rsidR="00F153EC" w:rsidRDefault="00F53154">
      <w:pPr>
        <w:pStyle w:val="NoSpacing1"/>
        <w:numPr>
          <w:ilvl w:val="0"/>
          <w:numId w:val="5"/>
        </w:numPr>
      </w:pPr>
      <w:r>
        <w:t>UNION GALVASTEEL CORPORATION</w:t>
      </w:r>
    </w:p>
    <w:p w:rsidR="00F153EC" w:rsidRDefault="00F53154">
      <w:pPr>
        <w:pStyle w:val="NoSpacing1"/>
        <w:numPr>
          <w:ilvl w:val="0"/>
          <w:numId w:val="5"/>
        </w:numPr>
      </w:pPr>
      <w:r>
        <w:t>MAKBAN GEOTHERMAL POWER PLANT</w:t>
      </w:r>
    </w:p>
    <w:p w:rsidR="00F153EC" w:rsidRDefault="00F53154">
      <w:pPr>
        <w:pStyle w:val="NoSpacing1"/>
        <w:numPr>
          <w:ilvl w:val="0"/>
          <w:numId w:val="5"/>
        </w:numPr>
      </w:pPr>
      <w:r>
        <w:t>HONDA PHILIPPINES, INC.</w:t>
      </w:r>
    </w:p>
    <w:p w:rsidR="00F153EC" w:rsidRDefault="00F53154">
      <w:pPr>
        <w:pStyle w:val="NoSpacing1"/>
        <w:numPr>
          <w:ilvl w:val="0"/>
          <w:numId w:val="5"/>
        </w:numPr>
      </w:pPr>
      <w:r>
        <w:t>COLUMBIA WIRE AND CABLE CORPORATION</w:t>
      </w:r>
    </w:p>
    <w:p w:rsidR="00F153EC" w:rsidRDefault="00F53154">
      <w:pPr>
        <w:pStyle w:val="NoSpacing1"/>
        <w:numPr>
          <w:ilvl w:val="0"/>
          <w:numId w:val="5"/>
        </w:numPr>
      </w:pPr>
      <w:r>
        <w:t>MOLDEX PRODUCTS INC.</w:t>
      </w:r>
    </w:p>
    <w:p w:rsidR="00F153EC" w:rsidRDefault="00F153EC">
      <w:pPr>
        <w:pStyle w:val="NoSpacing1"/>
        <w:ind w:left="720"/>
      </w:pPr>
    </w:p>
    <w:p w:rsidR="00F153EC" w:rsidRDefault="00F53154">
      <w:pPr>
        <w:pStyle w:val="ListParagraph1"/>
        <w:numPr>
          <w:ilvl w:val="0"/>
          <w:numId w:val="5"/>
        </w:numPr>
        <w:spacing w:after="0"/>
        <w:rPr>
          <w:b/>
        </w:rPr>
      </w:pPr>
      <w:r>
        <w:t>August 2015</w:t>
      </w:r>
      <w:r>
        <w:tab/>
      </w:r>
      <w:r>
        <w:tab/>
        <w:t>:</w:t>
      </w:r>
      <w:r>
        <w:tab/>
        <w:t xml:space="preserve"> “Basic First Aid Training”, Turaif K.S.A</w:t>
      </w:r>
    </w:p>
    <w:p w:rsidR="00F153EC" w:rsidRDefault="00F53154">
      <w:pPr>
        <w:pStyle w:val="ListParagraph1"/>
        <w:numPr>
          <w:ilvl w:val="0"/>
          <w:numId w:val="5"/>
        </w:numPr>
        <w:spacing w:after="0"/>
      </w:pPr>
      <w:r>
        <w:t>September 2015</w:t>
      </w:r>
      <w:r>
        <w:tab/>
        <w:t>:</w:t>
      </w:r>
      <w:r>
        <w:tab/>
        <w:t xml:space="preserve"> “Risk Management”, Turaif K.S.A </w:t>
      </w:r>
    </w:p>
    <w:p w:rsidR="00F153EC" w:rsidRDefault="00F53154">
      <w:pPr>
        <w:pStyle w:val="ListParagraph1"/>
        <w:numPr>
          <w:ilvl w:val="0"/>
          <w:numId w:val="5"/>
        </w:numPr>
        <w:spacing w:after="0"/>
      </w:pPr>
      <w:r>
        <w:t>October 2015</w:t>
      </w:r>
      <w:r>
        <w:tab/>
      </w:r>
      <w:r>
        <w:tab/>
        <w:t>:</w:t>
      </w:r>
      <w:r>
        <w:tab/>
        <w:t xml:space="preserve"> “Effective Construction Safety Training”, </w:t>
      </w:r>
    </w:p>
    <w:p w:rsidR="00F153EC" w:rsidRDefault="00F53154">
      <w:pPr>
        <w:pStyle w:val="ListParagraph1"/>
        <w:numPr>
          <w:ilvl w:val="0"/>
          <w:numId w:val="5"/>
        </w:numPr>
        <w:spacing w:after="0"/>
      </w:pPr>
      <w:r>
        <w:t>November 2015</w:t>
      </w:r>
      <w:r>
        <w:tab/>
        <w:t>:</w:t>
      </w:r>
      <w:r>
        <w:tab/>
        <w:t xml:space="preserve"> “Special HSE Training  for Job Hazard Analysis Safety Training”</w:t>
      </w:r>
    </w:p>
    <w:p w:rsidR="00F153EC" w:rsidRDefault="00F53154">
      <w:pPr>
        <w:pStyle w:val="ListParagraph1"/>
        <w:numPr>
          <w:ilvl w:val="0"/>
          <w:numId w:val="5"/>
        </w:numPr>
        <w:spacing w:after="0"/>
      </w:pPr>
      <w:r>
        <w:t>November 2015</w:t>
      </w:r>
      <w:r>
        <w:tab/>
        <w:t>:</w:t>
      </w:r>
      <w:r>
        <w:tab/>
        <w:t xml:space="preserve"> “Working at Heights”, Turaif K.S.A</w:t>
      </w:r>
    </w:p>
    <w:p w:rsidR="00F153EC" w:rsidRDefault="00F53154">
      <w:pPr>
        <w:pStyle w:val="ListParagraph1"/>
        <w:numPr>
          <w:ilvl w:val="0"/>
          <w:numId w:val="5"/>
        </w:numPr>
        <w:spacing w:after="0"/>
      </w:pPr>
      <w:r>
        <w:t>January 2016</w:t>
      </w:r>
      <w:r>
        <w:tab/>
      </w:r>
      <w:r>
        <w:tab/>
        <w:t>:</w:t>
      </w:r>
      <w:r>
        <w:tab/>
        <w:t xml:space="preserve"> “Permit to Work Training”, Turaif K.S.A</w:t>
      </w:r>
    </w:p>
    <w:p w:rsidR="00F153EC" w:rsidRDefault="00F53154">
      <w:pPr>
        <w:pStyle w:val="ListParagraph1"/>
        <w:numPr>
          <w:ilvl w:val="0"/>
          <w:numId w:val="5"/>
        </w:numPr>
        <w:spacing w:after="0"/>
      </w:pPr>
      <w:r>
        <w:t>February 2016</w:t>
      </w:r>
      <w:r>
        <w:tab/>
      </w:r>
      <w:r>
        <w:tab/>
        <w:t>:</w:t>
      </w:r>
      <w:r>
        <w:tab/>
        <w:t xml:space="preserve"> “Personal Protective Equipment”, Turaif K.S.A</w:t>
      </w:r>
    </w:p>
    <w:p w:rsidR="00F153EC" w:rsidRDefault="00F153EC">
      <w:pPr>
        <w:spacing w:after="0"/>
      </w:pPr>
    </w:p>
    <w:p w:rsidR="00F153EC" w:rsidRDefault="004203E7">
      <w:pPr>
        <w:rPr>
          <w:b/>
          <w:color w:val="FFFFFF"/>
          <w:sz w:val="24"/>
        </w:rPr>
      </w:pPr>
      <w:r>
        <w:rPr>
          <w:b/>
          <w:color w:val="FFFFFF"/>
        </w:rPr>
        <w:pict>
          <v:rect id="Rectangle 6" o:spid="_x0000_s1037" style="position:absolute;margin-left:-.95pt;margin-top:2.6pt;width:478.1pt;height:12.1pt;z-index:-251649024" o:preferrelative="t" fillcolor="#7030a0" strokecolor="#395e8a" strokeweight="2pt">
            <v:stroke miterlimit="2"/>
          </v:rect>
        </w:pict>
      </w:r>
      <w:r w:rsidR="00F53154">
        <w:rPr>
          <w:b/>
          <w:color w:val="FFFFFF"/>
          <w:sz w:val="24"/>
        </w:rPr>
        <w:t>PERSONAL INFORMATION:</w:t>
      </w:r>
    </w:p>
    <w:tbl>
      <w:tblPr>
        <w:tblW w:w="7410" w:type="dxa"/>
        <w:tblInd w:w="360" w:type="dxa"/>
        <w:tblLayout w:type="fixed"/>
        <w:tblCellMar>
          <w:left w:w="0" w:type="dxa"/>
          <w:right w:w="0" w:type="dxa"/>
        </w:tblCellMar>
        <w:tblLook w:val="04A0" w:firstRow="1" w:lastRow="0" w:firstColumn="1" w:lastColumn="0" w:noHBand="0" w:noVBand="1"/>
      </w:tblPr>
      <w:tblGrid>
        <w:gridCol w:w="1980"/>
        <w:gridCol w:w="5430"/>
      </w:tblGrid>
      <w:tr w:rsidR="00F153EC">
        <w:trPr>
          <w:trHeight w:val="2872"/>
        </w:trPr>
        <w:tc>
          <w:tcPr>
            <w:tcW w:w="1980" w:type="dxa"/>
            <w:tcMar>
              <w:left w:w="0" w:type="dxa"/>
              <w:right w:w="0" w:type="dxa"/>
            </w:tcMar>
          </w:tcPr>
          <w:p w:rsidR="00F153EC" w:rsidRDefault="00F53154">
            <w:pPr>
              <w:spacing w:before="60" w:after="60" w:line="240" w:lineRule="auto"/>
              <w:rPr>
                <w:rFonts w:eastAsia="Times New Roman"/>
                <w:color w:val="000000"/>
              </w:rPr>
            </w:pPr>
            <w:r>
              <w:rPr>
                <w:rFonts w:eastAsia="Times New Roman"/>
                <w:color w:val="000000"/>
              </w:rPr>
              <w:t>Year of Birth</w:t>
            </w:r>
          </w:p>
          <w:p w:rsidR="00F153EC" w:rsidRDefault="00F53154">
            <w:pPr>
              <w:spacing w:before="60" w:after="60" w:line="240" w:lineRule="auto"/>
              <w:rPr>
                <w:rFonts w:eastAsia="Times New Roman"/>
                <w:color w:val="000000"/>
              </w:rPr>
            </w:pPr>
            <w:r>
              <w:rPr>
                <w:rFonts w:eastAsia="Times New Roman"/>
                <w:color w:val="000000"/>
              </w:rPr>
              <w:t>Nationality</w:t>
            </w:r>
          </w:p>
          <w:p w:rsidR="00F153EC" w:rsidRDefault="00F53154">
            <w:pPr>
              <w:spacing w:before="60" w:after="60" w:line="240" w:lineRule="auto"/>
              <w:rPr>
                <w:rFonts w:eastAsia="Times New Roman"/>
                <w:color w:val="000000"/>
              </w:rPr>
            </w:pPr>
            <w:r>
              <w:rPr>
                <w:rFonts w:eastAsia="Times New Roman"/>
                <w:color w:val="000000"/>
              </w:rPr>
              <w:t>Status</w:t>
            </w:r>
          </w:p>
          <w:p w:rsidR="00F153EC" w:rsidRDefault="00F53154">
            <w:pPr>
              <w:spacing w:before="60" w:after="60" w:line="240" w:lineRule="auto"/>
              <w:rPr>
                <w:rFonts w:eastAsia="Times New Roman"/>
                <w:color w:val="000000"/>
              </w:rPr>
            </w:pPr>
            <w:r>
              <w:rPr>
                <w:rFonts w:eastAsia="Times New Roman"/>
                <w:color w:val="000000"/>
              </w:rPr>
              <w:t>Spouse Name</w:t>
            </w:r>
          </w:p>
          <w:p w:rsidR="00F153EC" w:rsidRDefault="00F53154">
            <w:pPr>
              <w:spacing w:before="60" w:after="60" w:line="360" w:lineRule="auto"/>
              <w:rPr>
                <w:rFonts w:eastAsia="Times New Roman"/>
                <w:color w:val="000000"/>
              </w:rPr>
            </w:pPr>
            <w:r>
              <w:rPr>
                <w:rFonts w:eastAsia="Times New Roman"/>
                <w:color w:val="000000"/>
              </w:rPr>
              <w:t>Child’s Name</w:t>
            </w:r>
          </w:p>
          <w:p w:rsidR="00F153EC" w:rsidRDefault="00F53154">
            <w:pPr>
              <w:spacing w:before="60" w:after="60" w:line="360" w:lineRule="auto"/>
              <w:rPr>
                <w:rFonts w:eastAsia="Times New Roman"/>
                <w:color w:val="000000"/>
              </w:rPr>
            </w:pPr>
            <w:r>
              <w:rPr>
                <w:rFonts w:eastAsia="Times New Roman"/>
                <w:color w:val="000000"/>
              </w:rPr>
              <w:t xml:space="preserve">Their Address </w:t>
            </w:r>
          </w:p>
          <w:p w:rsidR="00F153EC" w:rsidRDefault="00F53154">
            <w:pPr>
              <w:spacing w:before="60" w:after="60" w:line="240" w:lineRule="auto"/>
              <w:rPr>
                <w:rFonts w:eastAsia="Times New Roman"/>
                <w:color w:val="000000"/>
              </w:rPr>
            </w:pPr>
            <w:r>
              <w:rPr>
                <w:rFonts w:eastAsia="Times New Roman"/>
                <w:color w:val="000000"/>
              </w:rPr>
              <w:t>Contact Nos.</w:t>
            </w:r>
          </w:p>
        </w:tc>
        <w:tc>
          <w:tcPr>
            <w:tcW w:w="5430" w:type="dxa"/>
            <w:tcMar>
              <w:left w:w="0" w:type="dxa"/>
              <w:right w:w="0" w:type="dxa"/>
            </w:tcMar>
          </w:tcPr>
          <w:p w:rsidR="00F153EC" w:rsidRDefault="00F53154">
            <w:pPr>
              <w:spacing w:before="60" w:after="60" w:line="240" w:lineRule="auto"/>
              <w:rPr>
                <w:rFonts w:eastAsia="Times New Roman"/>
                <w:color w:val="000000"/>
              </w:rPr>
            </w:pPr>
            <w:r>
              <w:rPr>
                <w:rFonts w:eastAsia="Times New Roman"/>
                <w:color w:val="000000"/>
              </w:rPr>
              <w:t>: 16 February 1991</w:t>
            </w:r>
          </w:p>
          <w:p w:rsidR="00F153EC" w:rsidRDefault="00F53154">
            <w:pPr>
              <w:spacing w:before="60" w:after="60" w:line="240" w:lineRule="auto"/>
              <w:rPr>
                <w:rFonts w:eastAsia="Times New Roman"/>
                <w:color w:val="000000"/>
              </w:rPr>
            </w:pPr>
            <w:r>
              <w:rPr>
                <w:rFonts w:eastAsia="Times New Roman"/>
                <w:color w:val="000000"/>
              </w:rPr>
              <w:t>: Filipino</w:t>
            </w:r>
          </w:p>
          <w:p w:rsidR="00F153EC" w:rsidRDefault="00F53154">
            <w:pPr>
              <w:spacing w:before="60" w:after="60" w:line="240" w:lineRule="auto"/>
              <w:rPr>
                <w:rFonts w:eastAsia="Times New Roman"/>
                <w:color w:val="000000"/>
              </w:rPr>
            </w:pPr>
            <w:r>
              <w:rPr>
                <w:rFonts w:eastAsia="Times New Roman"/>
                <w:color w:val="000000"/>
              </w:rPr>
              <w:t>: Married</w:t>
            </w:r>
          </w:p>
          <w:p w:rsidR="00F153EC" w:rsidRDefault="00F53154">
            <w:pPr>
              <w:spacing w:before="60" w:after="60" w:line="240" w:lineRule="auto"/>
              <w:rPr>
                <w:rFonts w:eastAsia="Times New Roman"/>
                <w:color w:val="000000"/>
              </w:rPr>
            </w:pPr>
            <w:r>
              <w:rPr>
                <w:rFonts w:eastAsia="Times New Roman"/>
                <w:color w:val="000000"/>
              </w:rPr>
              <w:t>: Mary Ann Ballard Tuazon</w:t>
            </w:r>
          </w:p>
          <w:p w:rsidR="00F153EC" w:rsidRDefault="00F53154">
            <w:pPr>
              <w:spacing w:before="60" w:after="60" w:line="240" w:lineRule="auto"/>
              <w:rPr>
                <w:rFonts w:eastAsia="Times New Roman"/>
                <w:color w:val="000000"/>
              </w:rPr>
            </w:pPr>
            <w:r>
              <w:rPr>
                <w:rFonts w:eastAsia="Times New Roman"/>
                <w:color w:val="000000"/>
              </w:rPr>
              <w:t>: Pete Zion Ballard Tuazon</w:t>
            </w:r>
          </w:p>
          <w:p w:rsidR="00F153EC" w:rsidRDefault="00F53154">
            <w:pPr>
              <w:spacing w:before="60" w:after="60" w:line="240" w:lineRule="auto"/>
              <w:rPr>
                <w:rFonts w:eastAsia="Times New Roman"/>
                <w:color w:val="000000"/>
              </w:rPr>
            </w:pPr>
            <w:r>
              <w:rPr>
                <w:rFonts w:eastAsia="Times New Roman"/>
                <w:color w:val="000000"/>
              </w:rPr>
              <w:t>: Sitio Paroba II, Brgy. Tibag</w:t>
            </w:r>
          </w:p>
          <w:p w:rsidR="00F153EC" w:rsidRDefault="00F53154">
            <w:pPr>
              <w:spacing w:before="60" w:after="60" w:line="240" w:lineRule="auto"/>
              <w:rPr>
                <w:rFonts w:eastAsia="Times New Roman"/>
                <w:color w:val="000000"/>
              </w:rPr>
            </w:pPr>
            <w:r>
              <w:rPr>
                <w:rFonts w:eastAsia="Times New Roman"/>
                <w:color w:val="000000"/>
              </w:rPr>
              <w:t xml:space="preserve">  2300 Tarlac City, Tarlac, Philippines</w:t>
            </w:r>
          </w:p>
          <w:p w:rsidR="00F153EC" w:rsidRDefault="00F53154">
            <w:pPr>
              <w:spacing w:after="220" w:line="240" w:lineRule="auto"/>
              <w:rPr>
                <w:rFonts w:eastAsia="Times New Roman"/>
                <w:color w:val="000000"/>
              </w:rPr>
            </w:pPr>
            <w:r>
              <w:rPr>
                <w:rFonts w:eastAsia="Times New Roman"/>
                <w:color w:val="000000"/>
              </w:rPr>
              <w:t xml:space="preserve">: +971 556 954 842                  </w:t>
            </w:r>
          </w:p>
        </w:tc>
      </w:tr>
    </w:tbl>
    <w:p w:rsidR="00F153EC" w:rsidRDefault="004203E7">
      <w:pPr>
        <w:rPr>
          <w:b/>
          <w:color w:val="FFFFFF"/>
        </w:rPr>
      </w:pPr>
      <w:r>
        <w:rPr>
          <w:b/>
          <w:color w:val="FFFFFF"/>
        </w:rPr>
        <w:pict>
          <v:rect id="Rectangle 7" o:spid="_x0000_s1038" style="position:absolute;margin-left:-2.6pt;margin-top:.65pt;width:478.1pt;height:12.1pt;z-index:-251648000;mso-position-horizontal-relative:text;mso-position-vertical-relative:text" o:preferrelative="t" fillcolor="#7030a0" strokecolor="#395e8a" strokeweight="2pt">
            <v:stroke miterlimit="2"/>
          </v:rect>
        </w:pict>
      </w:r>
      <w:r w:rsidR="00F53154">
        <w:rPr>
          <w:b/>
          <w:color w:val="FFFFFF"/>
        </w:rPr>
        <w:t>SKILLS:</w:t>
      </w:r>
    </w:p>
    <w:p w:rsidR="00F153EC" w:rsidRDefault="00F53154">
      <w:pPr>
        <w:pStyle w:val="ListParagraph1"/>
        <w:numPr>
          <w:ilvl w:val="5"/>
          <w:numId w:val="6"/>
        </w:numPr>
        <w:spacing w:after="0" w:line="240" w:lineRule="auto"/>
      </w:pPr>
      <w:r>
        <w:t>Document Management</w:t>
      </w:r>
    </w:p>
    <w:p w:rsidR="00F153EC" w:rsidRDefault="00F53154">
      <w:pPr>
        <w:pStyle w:val="ListParagraph1"/>
        <w:numPr>
          <w:ilvl w:val="5"/>
          <w:numId w:val="6"/>
        </w:numPr>
        <w:spacing w:after="0" w:line="240" w:lineRule="auto"/>
      </w:pPr>
      <w:r>
        <w:t>Technical documentation</w:t>
      </w:r>
    </w:p>
    <w:p w:rsidR="00F153EC" w:rsidRDefault="00F53154">
      <w:pPr>
        <w:pStyle w:val="ListParagraph1"/>
        <w:numPr>
          <w:ilvl w:val="5"/>
          <w:numId w:val="6"/>
        </w:numPr>
        <w:spacing w:after="0" w:line="240" w:lineRule="auto"/>
      </w:pPr>
      <w:r>
        <w:t>Quality Management</w:t>
      </w:r>
    </w:p>
    <w:p w:rsidR="00F153EC" w:rsidRDefault="00F53154">
      <w:pPr>
        <w:pStyle w:val="ListParagraph1"/>
        <w:numPr>
          <w:ilvl w:val="5"/>
          <w:numId w:val="6"/>
        </w:numPr>
        <w:spacing w:after="0" w:line="240" w:lineRule="auto"/>
      </w:pPr>
      <w:r>
        <w:t>Good Communication &amp; Team working skills</w:t>
      </w:r>
    </w:p>
    <w:p w:rsidR="00F153EC" w:rsidRDefault="00F53154">
      <w:pPr>
        <w:pStyle w:val="ListParagraph1"/>
        <w:numPr>
          <w:ilvl w:val="5"/>
          <w:numId w:val="6"/>
        </w:numPr>
        <w:spacing w:after="0" w:line="240" w:lineRule="auto"/>
      </w:pPr>
      <w:r>
        <w:t>The ability to work under pressure</w:t>
      </w:r>
    </w:p>
    <w:p w:rsidR="00F153EC" w:rsidRDefault="00F53154">
      <w:pPr>
        <w:pStyle w:val="NoSpacing1"/>
      </w:pPr>
      <w:r>
        <w:t>Capable of using:</w:t>
      </w:r>
    </w:p>
    <w:p w:rsidR="00F153EC" w:rsidRDefault="00F53154">
      <w:pPr>
        <w:pStyle w:val="NoSpacing1"/>
        <w:numPr>
          <w:ilvl w:val="2"/>
          <w:numId w:val="7"/>
        </w:numPr>
      </w:pPr>
      <w:r>
        <w:t>Microsoft Office (Words, Power Point and Excel)</w:t>
      </w:r>
    </w:p>
    <w:p w:rsidR="00F153EC" w:rsidRDefault="00F53154">
      <w:pPr>
        <w:pStyle w:val="NoSpacing1"/>
        <w:numPr>
          <w:ilvl w:val="2"/>
          <w:numId w:val="7"/>
        </w:numPr>
      </w:pPr>
      <w:r>
        <w:t>Auto Cad</w:t>
      </w:r>
    </w:p>
    <w:p w:rsidR="00F153EC" w:rsidRDefault="00F53154">
      <w:pPr>
        <w:pStyle w:val="NoSpacing1"/>
        <w:numPr>
          <w:ilvl w:val="2"/>
          <w:numId w:val="7"/>
        </w:numPr>
      </w:pPr>
      <w:r>
        <w:t>Solid Works</w:t>
      </w:r>
    </w:p>
    <w:p w:rsidR="00F153EC" w:rsidRDefault="00F53154">
      <w:pPr>
        <w:pStyle w:val="NoSpacing1"/>
        <w:numPr>
          <w:ilvl w:val="2"/>
          <w:numId w:val="7"/>
        </w:numPr>
      </w:pPr>
      <w:r>
        <w:t>Knowledge in EPC Management (Invoicing)</w:t>
      </w:r>
    </w:p>
    <w:p w:rsidR="00F153EC" w:rsidRDefault="00F153EC">
      <w:pPr>
        <w:pStyle w:val="NoSpacing1"/>
        <w:ind w:left="1800"/>
      </w:pPr>
    </w:p>
    <w:p w:rsidR="00F153EC" w:rsidRDefault="004203E7">
      <w:pPr>
        <w:rPr>
          <w:b/>
          <w:color w:val="FFFFFF"/>
        </w:rPr>
      </w:pPr>
      <w:r>
        <w:rPr>
          <w:b/>
          <w:color w:val="FFFFFF"/>
        </w:rPr>
        <w:pict>
          <v:rect id="Rectangle 9" o:spid="_x0000_s1039" style="position:absolute;margin-left:-2.6pt;margin-top:.15pt;width:478.1pt;height:12.1pt;z-index:-251657216" o:preferrelative="t" fillcolor="#7030a0" strokecolor="#395e8a" strokeweight="2pt">
            <v:stroke miterlimit="2"/>
          </v:rect>
        </w:pict>
      </w:r>
      <w:r w:rsidR="00F53154">
        <w:rPr>
          <w:b/>
          <w:color w:val="FFFFFF"/>
        </w:rPr>
        <w:t>EDUCATIONAL ATTAINMENT:</w:t>
      </w:r>
    </w:p>
    <w:p w:rsidR="00F153EC" w:rsidRDefault="00F53154">
      <w:pPr>
        <w:pStyle w:val="NoSpacing1"/>
      </w:pPr>
      <w:r>
        <w:t>Tertiary</w:t>
      </w:r>
      <w:r>
        <w:tab/>
      </w:r>
      <w:r>
        <w:tab/>
      </w:r>
      <w:r>
        <w:tab/>
        <w:t>:</w:t>
      </w:r>
      <w:r>
        <w:tab/>
      </w:r>
      <w:r>
        <w:tab/>
      </w:r>
      <w:r>
        <w:rPr>
          <w:b/>
        </w:rPr>
        <w:t>Bachelor of Science in Mechanical Engineering</w:t>
      </w:r>
      <w:r>
        <w:tab/>
      </w:r>
      <w:r>
        <w:tab/>
      </w:r>
      <w:r>
        <w:tab/>
      </w:r>
      <w:r>
        <w:tab/>
      </w:r>
      <w:r>
        <w:tab/>
      </w:r>
      <w:r>
        <w:tab/>
      </w:r>
      <w:r>
        <w:tab/>
        <w:t>Tarlac State University</w:t>
      </w:r>
    </w:p>
    <w:p w:rsidR="00F153EC" w:rsidRDefault="00F53154">
      <w:pPr>
        <w:pStyle w:val="NoSpacing1"/>
      </w:pPr>
      <w:r>
        <w:tab/>
      </w:r>
      <w:r>
        <w:tab/>
      </w:r>
      <w:r>
        <w:tab/>
      </w:r>
      <w:r>
        <w:tab/>
      </w:r>
      <w:r>
        <w:tab/>
        <w:t>San Vicente, Tarlac City</w:t>
      </w:r>
    </w:p>
    <w:p w:rsidR="00F153EC" w:rsidRDefault="00F53154">
      <w:pPr>
        <w:pStyle w:val="NoSpacing1"/>
      </w:pPr>
      <w:r>
        <w:tab/>
      </w:r>
      <w:r>
        <w:tab/>
      </w:r>
      <w:r>
        <w:tab/>
      </w:r>
      <w:r>
        <w:tab/>
      </w:r>
      <w:r>
        <w:tab/>
      </w:r>
      <w:r>
        <w:rPr>
          <w:i/>
        </w:rPr>
        <w:t>Graduate</w:t>
      </w:r>
      <w:r>
        <w:t>, S.Y. 2009 - 2014</w:t>
      </w:r>
    </w:p>
    <w:p w:rsidR="00F153EC" w:rsidRDefault="00F153EC">
      <w:pPr>
        <w:pStyle w:val="NoSpacing1"/>
      </w:pPr>
    </w:p>
    <w:p w:rsidR="00F153EC" w:rsidRDefault="00F53154">
      <w:pPr>
        <w:pStyle w:val="NoSpacing1"/>
      </w:pPr>
      <w:r>
        <w:t>Secondary</w:t>
      </w:r>
      <w:r>
        <w:tab/>
      </w:r>
      <w:r>
        <w:tab/>
        <w:t>:</w:t>
      </w:r>
      <w:r>
        <w:tab/>
      </w:r>
      <w:r>
        <w:tab/>
        <w:t>Maliwalo National High School – Annex</w:t>
      </w:r>
    </w:p>
    <w:p w:rsidR="00F153EC" w:rsidRDefault="00F53154">
      <w:pPr>
        <w:pStyle w:val="NoSpacing1"/>
      </w:pPr>
      <w:r>
        <w:tab/>
      </w:r>
      <w:r>
        <w:tab/>
      </w:r>
      <w:r>
        <w:tab/>
      </w:r>
      <w:r>
        <w:tab/>
      </w:r>
      <w:r>
        <w:tab/>
        <w:t>Tibag, Tarlac City</w:t>
      </w:r>
    </w:p>
    <w:p w:rsidR="00F153EC" w:rsidRDefault="00F53154">
      <w:pPr>
        <w:pStyle w:val="NoSpacing1"/>
      </w:pPr>
      <w:r>
        <w:tab/>
      </w:r>
      <w:r>
        <w:tab/>
      </w:r>
      <w:r>
        <w:tab/>
      </w:r>
      <w:r>
        <w:tab/>
      </w:r>
      <w:r>
        <w:tab/>
        <w:t>2005 – 2009</w:t>
      </w:r>
    </w:p>
    <w:p w:rsidR="00F153EC" w:rsidRDefault="00F53154">
      <w:pPr>
        <w:pStyle w:val="NoSpacing1"/>
      </w:pPr>
      <w:r>
        <w:tab/>
      </w:r>
      <w:r>
        <w:tab/>
      </w:r>
      <w:r>
        <w:tab/>
      </w:r>
      <w:r>
        <w:tab/>
      </w:r>
      <w:r>
        <w:tab/>
      </w:r>
    </w:p>
    <w:p w:rsidR="00F153EC" w:rsidRDefault="00F53154">
      <w:pPr>
        <w:pStyle w:val="NoSpacing1"/>
      </w:pPr>
      <w:r>
        <w:t>Primary</w:t>
      </w:r>
      <w:r>
        <w:tab/>
      </w:r>
      <w:r>
        <w:tab/>
      </w:r>
      <w:r>
        <w:tab/>
        <w:t>:</w:t>
      </w:r>
      <w:r>
        <w:tab/>
      </w:r>
      <w:r>
        <w:tab/>
        <w:t>San Isidro Elementary School</w:t>
      </w:r>
    </w:p>
    <w:p w:rsidR="00F153EC" w:rsidRDefault="00F53154">
      <w:pPr>
        <w:pStyle w:val="NoSpacing1"/>
      </w:pPr>
      <w:r>
        <w:tab/>
      </w:r>
      <w:r>
        <w:tab/>
      </w:r>
      <w:r>
        <w:tab/>
      </w:r>
      <w:r>
        <w:tab/>
      </w:r>
      <w:r>
        <w:tab/>
        <w:t>San Isidro, Tarlac City</w:t>
      </w:r>
    </w:p>
    <w:p w:rsidR="00F153EC" w:rsidRDefault="00F53154">
      <w:pPr>
        <w:pStyle w:val="NoSpacing1"/>
        <w:rPr>
          <w:b/>
          <w:color w:val="FFFFFF"/>
        </w:rPr>
      </w:pPr>
      <w:r>
        <w:tab/>
      </w:r>
      <w:r>
        <w:tab/>
      </w:r>
      <w:r>
        <w:tab/>
      </w:r>
      <w:r>
        <w:tab/>
      </w:r>
      <w:r>
        <w:tab/>
        <w:t>1999 - 2005</w:t>
      </w:r>
    </w:p>
    <w:p w:rsidR="00F153EC" w:rsidRDefault="00F53154">
      <w:pPr>
        <w:pStyle w:val="NoSpacing1"/>
        <w:rPr>
          <w:b/>
          <w:color w:val="FFFFFF"/>
        </w:rPr>
      </w:pPr>
      <w:r>
        <w:rPr>
          <w:b/>
          <w:color w:val="FFFFFF"/>
        </w:rPr>
        <w:tab/>
      </w:r>
      <w:r>
        <w:rPr>
          <w:b/>
          <w:color w:val="FFFFFF"/>
        </w:rPr>
        <w:tab/>
      </w:r>
      <w:r>
        <w:rPr>
          <w:b/>
          <w:color w:val="FFFFFF"/>
        </w:rPr>
        <w:tab/>
      </w:r>
      <w:r>
        <w:rPr>
          <w:b/>
          <w:color w:val="FFFFFF"/>
        </w:rPr>
        <w:tab/>
      </w:r>
      <w:r>
        <w:rPr>
          <w:b/>
          <w:color w:val="FFFFFF"/>
        </w:rPr>
        <w:tab/>
      </w:r>
    </w:p>
    <w:p w:rsidR="004203E7" w:rsidRDefault="004203E7">
      <w:pPr>
        <w:pStyle w:val="NoSpacing1"/>
        <w:rPr>
          <w:b/>
          <w:color w:val="FFFFFF"/>
        </w:rPr>
      </w:pPr>
    </w:p>
    <w:p w:rsidR="004203E7" w:rsidRPr="00634F20" w:rsidRDefault="004203E7" w:rsidP="004203E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302987</w:t>
      </w:r>
      <w:bookmarkStart w:id="29" w:name="_GoBack"/>
      <w:bookmarkEnd w:id="29"/>
    </w:p>
    <w:p w:rsidR="004203E7" w:rsidRDefault="004203E7" w:rsidP="004203E7">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203E7" w:rsidRDefault="004203E7" w:rsidP="004203E7">
      <w:r>
        <w:rPr>
          <w:noProof/>
        </w:rPr>
        <w:drawing>
          <wp:inline distT="0" distB="0" distL="0" distR="0" wp14:anchorId="4F822D88" wp14:editId="5019ABB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203E7" w:rsidRDefault="004203E7">
      <w:pPr>
        <w:pStyle w:val="NoSpacing1"/>
      </w:pPr>
    </w:p>
    <w:sectPr w:rsidR="004203E7">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auto"/>
    <w:pitch w:val="default"/>
    <w:sig w:usb0="00000000"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Arial" w:hint="default"/>
        <w:color w:val="000000"/>
        <w:sz w:val="18"/>
        <w:u w:val="none" w:color="000000"/>
      </w:rPr>
    </w:lvl>
    <w:lvl w:ilvl="1" w:tentative="1">
      <w:start w:val="1"/>
      <w:numFmt w:val="bullet"/>
      <w:lvlText w:val="•"/>
      <w:lvlJc w:val="left"/>
      <w:rPr>
        <w:rFonts w:ascii="Arial" w:hint="default"/>
        <w:color w:val="000000"/>
        <w:sz w:val="18"/>
        <w:u w:val="none" w:color="000000"/>
      </w:rPr>
    </w:lvl>
    <w:lvl w:ilvl="2" w:tentative="1">
      <w:start w:val="1"/>
      <w:numFmt w:val="bullet"/>
      <w:lvlText w:val="•"/>
      <w:lvlJc w:val="left"/>
      <w:rPr>
        <w:rFonts w:ascii="Arial" w:hint="default"/>
        <w:color w:val="000000"/>
        <w:sz w:val="18"/>
        <w:u w:val="none" w:color="000000"/>
      </w:rPr>
    </w:lvl>
    <w:lvl w:ilvl="3" w:tentative="1">
      <w:start w:val="1"/>
      <w:numFmt w:val="bullet"/>
      <w:lvlText w:val="•"/>
      <w:lvlJc w:val="left"/>
      <w:rPr>
        <w:rFonts w:ascii="Arial" w:hint="default"/>
        <w:color w:val="000000"/>
        <w:sz w:val="18"/>
        <w:u w:val="none" w:color="000000"/>
      </w:rPr>
    </w:lvl>
    <w:lvl w:ilvl="4" w:tentative="1">
      <w:start w:val="1"/>
      <w:numFmt w:val="bullet"/>
      <w:lvlText w:val="•"/>
      <w:lvlJc w:val="left"/>
      <w:rPr>
        <w:rFonts w:ascii="Arial" w:hint="default"/>
        <w:color w:val="000000"/>
        <w:sz w:val="18"/>
        <w:u w:val="none" w:color="000000"/>
      </w:rPr>
    </w:lvl>
    <w:lvl w:ilvl="5" w:tentative="1">
      <w:start w:val="1"/>
      <w:numFmt w:val="bullet"/>
      <w:lvlText w:val="•"/>
      <w:lvlJc w:val="left"/>
      <w:rPr>
        <w:rFonts w:ascii="Arial" w:hint="default"/>
        <w:color w:val="000000"/>
        <w:sz w:val="18"/>
        <w:u w:val="none" w:color="000000"/>
      </w:rPr>
    </w:lvl>
    <w:lvl w:ilvl="6" w:tentative="1">
      <w:start w:val="1"/>
      <w:numFmt w:val="bullet"/>
      <w:lvlText w:val="•"/>
      <w:lvlJc w:val="left"/>
      <w:rPr>
        <w:rFonts w:ascii="Arial" w:hint="default"/>
        <w:color w:val="000000"/>
        <w:sz w:val="18"/>
        <w:u w:val="none" w:color="000000"/>
      </w:rPr>
    </w:lvl>
    <w:lvl w:ilvl="7" w:tentative="1">
      <w:start w:val="1"/>
      <w:numFmt w:val="bullet"/>
      <w:lvlText w:val="•"/>
      <w:lvlJc w:val="left"/>
      <w:rPr>
        <w:rFonts w:ascii="Arial" w:hint="default"/>
        <w:color w:val="000000"/>
        <w:sz w:val="18"/>
        <w:u w:val="none" w:color="000000"/>
      </w:rPr>
    </w:lvl>
    <w:lvl w:ilvl="8" w:tentative="1">
      <w:start w:val="1"/>
      <w:numFmt w:val="bullet"/>
      <w:lvlText w:val="•"/>
      <w:lvlJc w:val="left"/>
      <w:rPr>
        <w:rFonts w:ascii="Arial" w:hint="default"/>
        <w:color w:val="000000"/>
        <w:sz w:val="18"/>
        <w:u w:val="none" w:color="000000"/>
      </w:rPr>
    </w:lvl>
  </w:abstractNum>
  <w:abstractNum w:abstractNumId="1">
    <w:nsid w:val="081D7966"/>
    <w:multiLevelType w:val="multilevel"/>
    <w:tmpl w:val="081D7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C442B1"/>
    <w:multiLevelType w:val="multilevel"/>
    <w:tmpl w:val="1CC442B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776AB0"/>
    <w:multiLevelType w:val="multilevel"/>
    <w:tmpl w:val="1E776AB0"/>
    <w:lvl w:ilvl="0" w:tentative="1">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C1108A"/>
    <w:multiLevelType w:val="multilevel"/>
    <w:tmpl w:val="46C1108A"/>
    <w:lvl w:ilvl="0" w:tentative="1">
      <w:start w:val="1"/>
      <w:numFmt w:val="bullet"/>
      <w:lvlText w:val=""/>
      <w:lvlJc w:val="left"/>
      <w:pPr>
        <w:ind w:left="360" w:hanging="360"/>
      </w:pPr>
      <w:rPr>
        <w:rFonts w:ascii="Wingdings" w:hAnsi="Wingdings" w:hint="default"/>
      </w:rPr>
    </w:lvl>
    <w:lvl w:ilvl="1" w:tentative="1">
      <w:start w:val="1"/>
      <w:numFmt w:val="bullet"/>
      <w:lvlText w:val=""/>
      <w:lvlJc w:val="left"/>
      <w:pPr>
        <w:ind w:left="720" w:hanging="360"/>
      </w:pPr>
      <w:rPr>
        <w:rFonts w:ascii="Wingdings" w:hAnsi="Wingdings"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tentative="1">
      <w:start w:val="1"/>
      <w:numFmt w:val="bullet"/>
      <w:lvlText w:val=""/>
      <w:lvlJc w:val="left"/>
      <w:pPr>
        <w:ind w:left="2520" w:hanging="360"/>
      </w:pPr>
      <w:rPr>
        <w:rFonts w:ascii="Wingdings" w:hAnsi="Wingdings" w:hint="default"/>
      </w:rPr>
    </w:lvl>
    <w:lvl w:ilvl="7" w:tentative="1">
      <w:start w:val="1"/>
      <w:numFmt w:val="bullet"/>
      <w:lvlText w:val=""/>
      <w:lvlJc w:val="left"/>
      <w:pPr>
        <w:ind w:left="2880" w:hanging="360"/>
      </w:pPr>
      <w:rPr>
        <w:rFonts w:ascii="Symbol" w:hAnsi="Symbol" w:hint="default"/>
      </w:rPr>
    </w:lvl>
    <w:lvl w:ilvl="8" w:tentative="1">
      <w:start w:val="1"/>
      <w:numFmt w:val="bullet"/>
      <w:lvlText w:val=""/>
      <w:lvlJc w:val="left"/>
      <w:pPr>
        <w:ind w:left="3240" w:hanging="360"/>
      </w:pPr>
      <w:rPr>
        <w:rFonts w:ascii="Symbol" w:hAnsi="Symbol" w:hint="default"/>
      </w:rPr>
    </w:lvl>
  </w:abstractNum>
  <w:abstractNum w:abstractNumId="5">
    <w:nsid w:val="559446DA"/>
    <w:multiLevelType w:val="multilevel"/>
    <w:tmpl w:val="55944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6D2311"/>
    <w:multiLevelType w:val="multilevel"/>
    <w:tmpl w:val="666D231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32ED2"/>
    <w:rsid w:val="000A30BC"/>
    <w:rsid w:val="001D2D48"/>
    <w:rsid w:val="00216C09"/>
    <w:rsid w:val="002277A7"/>
    <w:rsid w:val="002E381F"/>
    <w:rsid w:val="00366502"/>
    <w:rsid w:val="003850FB"/>
    <w:rsid w:val="003A2F1E"/>
    <w:rsid w:val="004203E7"/>
    <w:rsid w:val="006332E0"/>
    <w:rsid w:val="00732ED2"/>
    <w:rsid w:val="007F1D77"/>
    <w:rsid w:val="00800D52"/>
    <w:rsid w:val="00830FBE"/>
    <w:rsid w:val="00862C65"/>
    <w:rsid w:val="009C7B32"/>
    <w:rsid w:val="00BC27B3"/>
    <w:rsid w:val="00C325C8"/>
    <w:rsid w:val="00D42FFA"/>
    <w:rsid w:val="00E24D70"/>
    <w:rsid w:val="00E5155C"/>
    <w:rsid w:val="00E9685D"/>
    <w:rsid w:val="00EA41BD"/>
    <w:rsid w:val="00EB1BDF"/>
    <w:rsid w:val="00F153EC"/>
    <w:rsid w:val="00F31128"/>
    <w:rsid w:val="00F53154"/>
    <w:rsid w:val="00F7313E"/>
    <w:rsid w:val="00FF13BF"/>
    <w:rsid w:val="4ED4718E"/>
    <w:rsid w:val="56BA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paragraph" w:customStyle="1" w:styleId="ListParagraph1">
    <w:name w:val="List Paragraph1"/>
    <w:basedOn w:val="Normal"/>
    <w:uiPriority w:val="34"/>
    <w:qFormat/>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unhideWhenUsed/>
    <w:rPr>
      <w:rFonts w:ascii="Arial" w:hint="default"/>
      <w:sz w:val="18"/>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unhideWhenUsed/>
    <w:pPr>
      <w:shd w:val="clear" w:color="auto" w:fill="FFFFFF"/>
      <w:spacing w:after="540" w:line="302" w:lineRule="exact"/>
      <w:ind w:hanging="380"/>
    </w:pPr>
    <w:rPr>
      <w:rFonts w:ascii="Arial"/>
      <w:sz w:val="18"/>
    </w:rPr>
  </w:style>
  <w:style w:type="character" w:styleId="Hyperlink">
    <w:name w:val="Hyperlink"/>
    <w:uiPriority w:val="99"/>
    <w:unhideWhenUsed/>
    <w:rsid w:val="004203E7"/>
    <w:rPr>
      <w:color w:val="0000FF"/>
      <w:u w:val="single"/>
    </w:rPr>
  </w:style>
  <w:style w:type="paragraph" w:styleId="BalloonText">
    <w:name w:val="Balloon Text"/>
    <w:basedOn w:val="Normal"/>
    <w:link w:val="BalloonTextChar"/>
    <w:semiHidden/>
    <w:unhideWhenUsed/>
    <w:rsid w:val="0042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203E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ALVIN E. TUAZON</dc:title>
  <dc:creator>Pete Alvin Tuazon</dc:creator>
  <cp:lastModifiedBy>348408047</cp:lastModifiedBy>
  <cp:revision>2</cp:revision>
  <cp:lastPrinted>2016-07-24T11:43:00Z</cp:lastPrinted>
  <dcterms:created xsi:type="dcterms:W3CDTF">2016-07-24T11:40:00Z</dcterms:created>
  <dcterms:modified xsi:type="dcterms:W3CDTF">2016-08-27T09:13:00Z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ies>
</file>