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10980" w:type="auto"/>
        <w:tblInd w:w="60" w:type="dxa"/>
        <w:tblLook w:val="0000"/>
      </w:tblPr>
      <w:tblGrid>
        <w:gridCol w:w="1172"/>
        <w:gridCol w:w="719"/>
        <w:gridCol w:w="354"/>
        <w:gridCol w:w="175"/>
        <w:gridCol w:w="1139"/>
        <w:gridCol w:w="1533"/>
        <w:gridCol w:w="1938"/>
        <w:gridCol w:w="913"/>
        <w:gridCol w:w="2933"/>
      </w:tblGrid>
      <w:tr w:rsidR="007770B6">
        <w:tc>
          <w:tcPr>
            <w:tcW w:w="189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CFCFC" w:fill="FCFCFC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noProof/>
                <w:sz w:val="24"/>
                <w:szCs w:val="24"/>
              </w:rPr>
              <w:drawing>
                <wp:inline distT="0" distB="0" distL="0" distR="0">
                  <wp:extent cx="1092835" cy="1282700"/>
                  <wp:effectExtent l="19050" t="0" r="0" b="0"/>
                  <wp:docPr id="8" name="Picture 1" descr="/storage/emulated/0/.polarisOffice5/polarisTemp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Office5/polaris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28333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CFCFC" w:fill="FCFCFC"/>
            <w:tcMar>
              <w:top w:w="0" w:type="dxa"/>
              <w:left w:w="136" w:type="dxa"/>
              <w:bottom w:w="0" w:type="dxa"/>
              <w:right w:w="136" w:type="dxa"/>
            </w:tcMar>
            <w:vAlign w:val="bottom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"/>
                <w:smallCaps/>
                <w:szCs w:val="36"/>
              </w:rPr>
              <w:t xml:space="preserve">MADHU </w:t>
            </w:r>
            <w:r>
              <w:rPr>
                <w:rStyle w:val="CharAttribute1"/>
                <w:szCs w:val="24"/>
              </w:rPr>
              <w:br/>
            </w:r>
            <w:r>
              <w:rPr>
                <w:rStyle w:val="CharAttribute5"/>
              </w:rPr>
              <w:t xml:space="preserve">E-mail:  </w:t>
            </w:r>
            <w:hyperlink r:id="rId8" w:history="1">
              <w:r w:rsidR="004806B8" w:rsidRPr="00B83C9C">
                <w:rPr>
                  <w:rStyle w:val="Hyperlink"/>
                  <w:rFonts w:ascii="Cambria" w:eastAsia="Cambria" w:hAnsi="Cambria"/>
                </w:rPr>
                <w:t>madhu.303504@2freemail.com</w:t>
              </w:r>
            </w:hyperlink>
            <w:r w:rsidR="004806B8">
              <w:rPr>
                <w:rStyle w:val="CharAttribute5"/>
              </w:rPr>
              <w:t xml:space="preserve"> </w:t>
            </w:r>
            <w:r>
              <w:rPr>
                <w:rStyle w:val="CharAttribute6"/>
              </w:rPr>
              <w:t>SHARJAH, UAE.</w:t>
            </w:r>
            <w:r>
              <w:rPr>
                <w:rStyle w:val="CharAttribute4"/>
                <w:szCs w:val="15"/>
              </w:rPr>
              <w:t xml:space="preserve"> </w:t>
            </w:r>
          </w:p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1098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solid" w:color="215868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1"/>
              <w:rPr>
                <w:rFonts w:ascii="Cambria" w:eastAsia="Cambria" w:hAnsi="Cambria"/>
              </w:rPr>
            </w:pPr>
            <w:r>
              <w:rPr>
                <w:rStyle w:val="CharAttribute8"/>
                <w:smallCaps/>
                <w:szCs w:val="32"/>
              </w:rPr>
              <w:t>ADMINISTRATIVE/ OFFICE EXECUTIVE/ OFFICE COORDINATOR /PRO/ACCOUNTANT</w:t>
            </w:r>
          </w:p>
        </w:tc>
      </w:tr>
      <w:tr w:rsidR="007770B6">
        <w:tc>
          <w:tcPr>
            <w:tcW w:w="10980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DAEEF3" w:fill="FCFCFC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2"/>
              <w:rPr>
                <w:rFonts w:ascii="Cambria" w:eastAsia="Cambria" w:hAnsi="Cambria"/>
              </w:rPr>
            </w:pPr>
            <w:r>
              <w:rPr>
                <w:rStyle w:val="CharAttribute10"/>
                <w:szCs w:val="22"/>
              </w:rPr>
              <w:t xml:space="preserve">Highly motivated, result oriented professional with experience of around 8 years of working in diverse business environments that demand strong organizational, technical and interpersonal skills, along with the demonstrated ability in Administration, Pro, </w:t>
            </w:r>
            <w:r>
              <w:rPr>
                <w:rStyle w:val="CharAttribute10"/>
                <w:szCs w:val="22"/>
              </w:rPr>
              <w:t xml:space="preserve">Accountant, HR, and Clients Service. Ability to diplomatically resolve company issues if any and </w:t>
            </w:r>
            <w:proofErr w:type="gramStart"/>
            <w:r>
              <w:rPr>
                <w:rStyle w:val="CharAttribute10"/>
                <w:szCs w:val="22"/>
              </w:rPr>
              <w:t>defuse</w:t>
            </w:r>
            <w:proofErr w:type="gramEnd"/>
            <w:r>
              <w:rPr>
                <w:rStyle w:val="CharAttribute10"/>
                <w:szCs w:val="22"/>
              </w:rPr>
              <w:t xml:space="preserve"> tension. Effective at collaborating with others to achieve established goals. Possess strong management skills, ability to interact with cross-functiona</w:t>
            </w:r>
            <w:r>
              <w:rPr>
                <w:rStyle w:val="CharAttribute10"/>
                <w:szCs w:val="22"/>
              </w:rPr>
              <w:t>l departments, with a high degree of professionalism, discretion and problem resolution capabilities.</w:t>
            </w:r>
          </w:p>
          <w:p w:rsidR="007770B6" w:rsidRDefault="007770B6">
            <w:pPr>
              <w:pStyle w:val="ParaAttribute2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359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1"/>
                <w:szCs w:val="15"/>
              </w:rPr>
              <w:t> </w:t>
            </w:r>
          </w:p>
        </w:tc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215868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1"/>
              <w:rPr>
                <w:rFonts w:ascii="Cambria" w:eastAsia="Cambria" w:hAnsi="Cambria"/>
              </w:rPr>
            </w:pPr>
            <w:r>
              <w:rPr>
                <w:rStyle w:val="CharAttribute13"/>
                <w:smallCaps/>
                <w:szCs w:val="24"/>
              </w:rPr>
              <w:t>Areas Of Expertise</w:t>
            </w:r>
          </w:p>
        </w:tc>
        <w:tc>
          <w:tcPr>
            <w:tcW w:w="38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CFCFC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11"/>
                <w:szCs w:val="15"/>
              </w:rPr>
              <w:t> </w:t>
            </w:r>
          </w:p>
        </w:tc>
      </w:tr>
      <w:tr w:rsidR="007770B6"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7770B6" w:rsidRDefault="00DE4C27">
            <w:pPr>
              <w:pStyle w:val="ListParagraph"/>
              <w:numPr>
                <w:ilvl w:val="0"/>
                <w:numId w:val="1"/>
              </w:numPr>
              <w:ind w:left="214" w:hanging="270"/>
              <w:jc w:val="left"/>
              <w:rPr>
                <w:rFonts w:ascii="Calibri" w:eastAsia="Calibri" w:hAnsi="Calibri"/>
              </w:rPr>
            </w:pPr>
            <w:r>
              <w:rPr>
                <w:rStyle w:val="CharAttribute17"/>
              </w:rPr>
              <w:t>Excellent Interpersonal Skills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ListParagraph"/>
              <w:numPr>
                <w:ilvl w:val="0"/>
                <w:numId w:val="2"/>
              </w:numPr>
              <w:spacing w:before="25" w:after="25"/>
              <w:ind w:left="314" w:hanging="314"/>
              <w:jc w:val="left"/>
              <w:rPr>
                <w:rFonts w:ascii="Calibri" w:eastAsia="Calibri" w:hAnsi="Calibri"/>
              </w:rPr>
            </w:pPr>
            <w:r>
              <w:rPr>
                <w:rStyle w:val="CharAttribute14"/>
              </w:rPr>
              <w:t>Communications Skills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ListParagraph"/>
              <w:numPr>
                <w:ilvl w:val="0"/>
                <w:numId w:val="1"/>
              </w:numPr>
              <w:ind w:left="214" w:hanging="270"/>
              <w:jc w:val="left"/>
              <w:rPr>
                <w:rFonts w:ascii="Calibri" w:eastAsia="Calibri" w:hAnsi="Calibri"/>
                <w:b/>
                <w:i/>
              </w:rPr>
            </w:pPr>
            <w:r>
              <w:rPr>
                <w:rStyle w:val="CharAttribute17"/>
              </w:rPr>
              <w:t>Administration &amp; Account Management</w:t>
            </w:r>
          </w:p>
        </w:tc>
      </w:tr>
      <w:tr w:rsidR="007770B6"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7770B6" w:rsidRDefault="00DE4C27">
            <w:pPr>
              <w:pStyle w:val="ListParagraph"/>
              <w:numPr>
                <w:ilvl w:val="0"/>
                <w:numId w:val="1"/>
              </w:numPr>
              <w:ind w:left="214" w:hanging="270"/>
              <w:jc w:val="left"/>
              <w:rPr>
                <w:rFonts w:ascii="Calibri" w:eastAsia="Calibri" w:hAnsi="Calibri"/>
                <w:b/>
                <w:i/>
              </w:rPr>
            </w:pPr>
            <w:r>
              <w:rPr>
                <w:rStyle w:val="CharAttribute17"/>
              </w:rPr>
              <w:t>Cross-Cultural  Communication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ListParagraph"/>
              <w:numPr>
                <w:ilvl w:val="0"/>
                <w:numId w:val="2"/>
              </w:numPr>
              <w:spacing w:before="25" w:after="25"/>
              <w:ind w:left="314" w:hanging="314"/>
              <w:jc w:val="left"/>
              <w:rPr>
                <w:rFonts w:ascii="Calibri" w:eastAsia="Calibri" w:hAnsi="Calibri"/>
                <w:b/>
                <w:i/>
              </w:rPr>
            </w:pPr>
            <w:r>
              <w:rPr>
                <w:rStyle w:val="CharAttribute14"/>
              </w:rPr>
              <w:t>Clients  Service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ListParagraph"/>
              <w:numPr>
                <w:ilvl w:val="0"/>
                <w:numId w:val="1"/>
              </w:numPr>
              <w:ind w:left="214" w:hanging="270"/>
              <w:jc w:val="left"/>
              <w:rPr>
                <w:rFonts w:ascii="Calibri" w:eastAsia="Calibri" w:hAnsi="Calibri"/>
                <w:b/>
                <w:i/>
              </w:rPr>
            </w:pPr>
            <w:r>
              <w:rPr>
                <w:rStyle w:val="CharAttribute17"/>
              </w:rPr>
              <w:t>Event Planning &amp; Organizing</w:t>
            </w:r>
          </w:p>
        </w:tc>
      </w:tr>
      <w:tr w:rsidR="007770B6"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7770B6" w:rsidRDefault="00DE4C27">
            <w:pPr>
              <w:pStyle w:val="ListParagraph"/>
              <w:numPr>
                <w:ilvl w:val="0"/>
                <w:numId w:val="1"/>
              </w:numPr>
              <w:ind w:left="214" w:hanging="270"/>
              <w:jc w:val="left"/>
              <w:rPr>
                <w:rFonts w:ascii="Calibri" w:eastAsia="Calibri" w:hAnsi="Calibri"/>
                <w:b/>
                <w:i/>
              </w:rPr>
            </w:pPr>
            <w:r>
              <w:rPr>
                <w:rStyle w:val="CharAttribute17"/>
              </w:rPr>
              <w:t>Self-Motivated &amp; Target Oriented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ListParagraph"/>
              <w:numPr>
                <w:ilvl w:val="0"/>
                <w:numId w:val="2"/>
              </w:numPr>
              <w:spacing w:before="25" w:after="25"/>
              <w:ind w:left="314" w:hanging="314"/>
              <w:jc w:val="left"/>
              <w:rPr>
                <w:rFonts w:ascii="Calibri" w:eastAsia="Calibri" w:hAnsi="Calibri"/>
                <w:b/>
                <w:i/>
              </w:rPr>
            </w:pPr>
            <w:r>
              <w:rPr>
                <w:rStyle w:val="CharAttribute14"/>
              </w:rPr>
              <w:t>Business Development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ListParagraph"/>
              <w:numPr>
                <w:ilvl w:val="0"/>
                <w:numId w:val="1"/>
              </w:numPr>
              <w:ind w:left="214" w:hanging="270"/>
              <w:jc w:val="left"/>
              <w:rPr>
                <w:rFonts w:ascii="Calibri" w:eastAsia="Calibri" w:hAnsi="Calibri"/>
                <w:b/>
                <w:i/>
              </w:rPr>
            </w:pPr>
            <w:r>
              <w:rPr>
                <w:rStyle w:val="CharAttribute17"/>
              </w:rPr>
              <w:t>Market Analysis and Study</w:t>
            </w:r>
          </w:p>
        </w:tc>
      </w:tr>
      <w:tr w:rsidR="007770B6">
        <w:tc>
          <w:tcPr>
            <w:tcW w:w="35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7770B6" w:rsidRDefault="00DE4C27">
            <w:pPr>
              <w:pStyle w:val="ListParagraph"/>
              <w:numPr>
                <w:ilvl w:val="0"/>
                <w:numId w:val="1"/>
              </w:numPr>
              <w:ind w:left="214" w:hanging="270"/>
              <w:jc w:val="left"/>
              <w:rPr>
                <w:rFonts w:ascii="Calibri" w:eastAsia="Calibri" w:hAnsi="Calibri"/>
                <w:b/>
                <w:i/>
              </w:rPr>
            </w:pPr>
            <w:r>
              <w:rPr>
                <w:rStyle w:val="CharAttribute17"/>
              </w:rPr>
              <w:t>Facility Management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ListParagraph"/>
              <w:numPr>
                <w:ilvl w:val="0"/>
                <w:numId w:val="2"/>
              </w:numPr>
              <w:spacing w:before="25" w:after="25"/>
              <w:ind w:left="314" w:hanging="314"/>
              <w:jc w:val="left"/>
              <w:rPr>
                <w:rFonts w:ascii="Calibri" w:eastAsia="Calibri" w:hAnsi="Calibri"/>
                <w:b/>
                <w:i/>
              </w:rPr>
            </w:pPr>
            <w:r>
              <w:rPr>
                <w:rStyle w:val="CharAttribute14"/>
              </w:rPr>
              <w:t>Clients Relations &amp; Support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ListParagraph"/>
              <w:numPr>
                <w:ilvl w:val="0"/>
                <w:numId w:val="1"/>
              </w:numPr>
              <w:ind w:left="214" w:hanging="270"/>
              <w:jc w:val="left"/>
              <w:rPr>
                <w:rFonts w:ascii="Calibri" w:eastAsia="Calibri" w:hAnsi="Calibri"/>
                <w:b/>
                <w:i/>
              </w:rPr>
            </w:pPr>
            <w:r>
              <w:rPr>
                <w:rStyle w:val="CharAttribute17"/>
              </w:rPr>
              <w:t xml:space="preserve">PRO and legal service </w:t>
            </w:r>
          </w:p>
        </w:tc>
      </w:tr>
      <w:tr w:rsidR="007770B6">
        <w:tc>
          <w:tcPr>
            <w:tcW w:w="359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1"/>
                <w:szCs w:val="15"/>
              </w:rPr>
              <w:t> </w:t>
            </w:r>
          </w:p>
        </w:tc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215868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1"/>
              <w:rPr>
                <w:rFonts w:ascii="Cambria" w:eastAsia="Cambria" w:hAnsi="Cambria"/>
              </w:rPr>
            </w:pPr>
            <w:r>
              <w:rPr>
                <w:rStyle w:val="CharAttribute13"/>
                <w:smallCaps/>
                <w:szCs w:val="24"/>
              </w:rPr>
              <w:t>Core Competencies</w:t>
            </w:r>
          </w:p>
        </w:tc>
        <w:tc>
          <w:tcPr>
            <w:tcW w:w="38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CFCFC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1"/>
                <w:szCs w:val="15"/>
              </w:rPr>
              <w:t> </w:t>
            </w: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ascii="Cambria" w:eastAsia="Arial Unicode MS" w:hAnsi="Cambria"/>
              </w:rPr>
            </w:pPr>
            <w:r>
              <w:rPr>
                <w:rStyle w:val="CharAttribute25"/>
              </w:rPr>
              <w:t>Key Administration Management, along with Cross Cultural Communications, and team leadership.</w:t>
            </w:r>
          </w:p>
          <w:p w:rsidR="007770B6" w:rsidRDefault="00DE4C27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ascii="Cambria" w:eastAsia="Arial Unicode MS" w:hAnsi="Cambria"/>
              </w:rPr>
            </w:pPr>
            <w:r>
              <w:rPr>
                <w:rStyle w:val="CharAttribute25"/>
              </w:rPr>
              <w:t>Well, planned and organized in order to execute the job, this enables the client retention.</w:t>
            </w:r>
          </w:p>
          <w:p w:rsidR="007770B6" w:rsidRDefault="00DE4C27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ascii="Cambria" w:eastAsia="Arial Unicode MS" w:hAnsi="Cambria"/>
              </w:rPr>
            </w:pPr>
            <w:r>
              <w:rPr>
                <w:rStyle w:val="CharAttribute25"/>
              </w:rPr>
              <w:t>Willing for new task and new capacity to adapt to changing demands and</w:t>
            </w:r>
            <w:r>
              <w:rPr>
                <w:rStyle w:val="CharAttribute25"/>
              </w:rPr>
              <w:t xml:space="preserve"> conditions.</w:t>
            </w:r>
          </w:p>
          <w:p w:rsidR="007770B6" w:rsidRDefault="00DE4C27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ascii="Cambria" w:eastAsia="Arial Unicode MS" w:hAnsi="Cambria"/>
              </w:rPr>
            </w:pPr>
            <w:r>
              <w:rPr>
                <w:rStyle w:val="CharAttribute25"/>
              </w:rPr>
              <w:t xml:space="preserve">Demonstrate respect towards managing </w:t>
            </w:r>
            <w:proofErr w:type="gramStart"/>
            <w:r>
              <w:rPr>
                <w:rStyle w:val="CharAttribute25"/>
              </w:rPr>
              <w:t>director  and</w:t>
            </w:r>
            <w:proofErr w:type="gramEnd"/>
            <w:r>
              <w:rPr>
                <w:rStyle w:val="CharAttribute25"/>
              </w:rPr>
              <w:t xml:space="preserve"> follow their instructions effectively. </w:t>
            </w:r>
          </w:p>
          <w:p w:rsidR="007770B6" w:rsidRDefault="00DE4C27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ascii="Cambria" w:eastAsia="Arial Unicode MS" w:hAnsi="Cambria"/>
              </w:rPr>
            </w:pPr>
            <w:r>
              <w:rPr>
                <w:rStyle w:val="CharAttribute25"/>
              </w:rPr>
              <w:t xml:space="preserve">Excellent oral and written communications, with an ability to communicate and correspond effectively.  </w:t>
            </w:r>
          </w:p>
          <w:p w:rsidR="007770B6" w:rsidRDefault="00DE4C27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ascii="Cambria" w:eastAsia="Arial Unicode MS" w:hAnsi="Cambria"/>
              </w:rPr>
            </w:pPr>
            <w:r>
              <w:rPr>
                <w:rStyle w:val="CharAttribute25"/>
              </w:rPr>
              <w:t>Effective leadership skills and makes a positive</w:t>
            </w:r>
            <w:r>
              <w:rPr>
                <w:rStyle w:val="CharAttribute25"/>
              </w:rPr>
              <w:t xml:space="preserve"> contribution to team projects.</w:t>
            </w:r>
          </w:p>
          <w:p w:rsidR="007770B6" w:rsidRDefault="00DE4C27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ascii="Cambria" w:eastAsia="Arial Unicode MS" w:hAnsi="Cambria"/>
              </w:rPr>
            </w:pPr>
            <w:r>
              <w:rPr>
                <w:rStyle w:val="CharAttribute25"/>
              </w:rPr>
              <w:t>Team player with excellent interpersonal skills with an ability to work under pressure.</w:t>
            </w:r>
          </w:p>
          <w:p w:rsidR="007770B6" w:rsidRDefault="00DE4C27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ascii="Cambria" w:eastAsia="Arial Unicode MS" w:hAnsi="Cambria"/>
              </w:rPr>
            </w:pPr>
            <w:r>
              <w:rPr>
                <w:rStyle w:val="CharAttribute25"/>
              </w:rPr>
              <w:t>Demonstrated management skills in supremely high-stress scenarios where failure was not an option.</w:t>
            </w:r>
          </w:p>
          <w:p w:rsidR="007770B6" w:rsidRDefault="00DE4C27">
            <w:pPr>
              <w:pStyle w:val="ListParagraph"/>
              <w:numPr>
                <w:ilvl w:val="0"/>
                <w:numId w:val="3"/>
              </w:numPr>
              <w:ind w:left="314" w:hanging="270"/>
              <w:rPr>
                <w:rFonts w:ascii="Cambria" w:eastAsia="Arial Unicode MS" w:hAnsi="Cambria"/>
              </w:rPr>
            </w:pPr>
            <w:r>
              <w:rPr>
                <w:rStyle w:val="CharAttribute25"/>
              </w:rPr>
              <w:t>Uncompromising work ethics and natural sincerity have helped create consistent performance and have won loyal support and motivation of managing director, clients, employees and staff.</w:t>
            </w:r>
          </w:p>
          <w:p w:rsidR="007770B6" w:rsidRDefault="007770B6">
            <w:pPr>
              <w:pStyle w:val="ParaAttribute6"/>
              <w:rPr>
                <w:rFonts w:ascii="Cambria" w:eastAsia="Arial Unicode MS" w:hAnsi="Cambria"/>
              </w:rPr>
            </w:pPr>
          </w:p>
        </w:tc>
      </w:tr>
      <w:tr w:rsidR="007770B6">
        <w:tc>
          <w:tcPr>
            <w:tcW w:w="359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1"/>
                <w:szCs w:val="15"/>
              </w:rPr>
              <w:t> </w:t>
            </w:r>
          </w:p>
        </w:tc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215868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1"/>
              <w:rPr>
                <w:rFonts w:ascii="Cambria" w:eastAsia="Cambria" w:hAnsi="Cambria"/>
              </w:rPr>
            </w:pPr>
            <w:r>
              <w:rPr>
                <w:rStyle w:val="CharAttribute13"/>
                <w:smallCaps/>
                <w:szCs w:val="24"/>
              </w:rPr>
              <w:t>Career Snap Shot</w:t>
            </w:r>
          </w:p>
        </w:tc>
        <w:tc>
          <w:tcPr>
            <w:tcW w:w="38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CFCFC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1"/>
                <w:szCs w:val="15"/>
              </w:rPr>
              <w:t> </w:t>
            </w:r>
          </w:p>
        </w:tc>
      </w:tr>
      <w:tr w:rsidR="007770B6"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8"/>
              </w:rPr>
              <w:t>July 2008 to Aug2016</w:t>
            </w:r>
          </w:p>
        </w:tc>
        <w:tc>
          <w:tcPr>
            <w:tcW w:w="85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9"/>
              </w:rPr>
              <w:t>0ffice Administrator &amp;</w:t>
            </w:r>
            <w:r>
              <w:rPr>
                <w:rStyle w:val="CharAttribute29"/>
              </w:rPr>
              <w:t xml:space="preserve"> Accountant, </w:t>
            </w:r>
            <w:r>
              <w:rPr>
                <w:rStyle w:val="CharAttribute28"/>
              </w:rPr>
              <w:t xml:space="preserve">Milan group, </w:t>
            </w:r>
            <w:proofErr w:type="spellStart"/>
            <w:r>
              <w:rPr>
                <w:rStyle w:val="CharAttribute28"/>
              </w:rPr>
              <w:t>sharjah</w:t>
            </w:r>
            <w:proofErr w:type="spellEnd"/>
            <w:r>
              <w:rPr>
                <w:rStyle w:val="CharAttribute28"/>
              </w:rPr>
              <w:t xml:space="preserve">, U.A.E. </w:t>
            </w:r>
          </w:p>
        </w:tc>
      </w:tr>
      <w:tr w:rsidR="007770B6"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8"/>
              </w:rPr>
              <w:t xml:space="preserve">June 2005 to DEC 2006 </w:t>
            </w:r>
          </w:p>
        </w:tc>
        <w:tc>
          <w:tcPr>
            <w:tcW w:w="85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9"/>
              </w:rPr>
              <w:t>Accountant &amp;</w:t>
            </w:r>
            <w:proofErr w:type="gramStart"/>
            <w:r>
              <w:rPr>
                <w:rStyle w:val="CharAttribute29"/>
              </w:rPr>
              <w:t xml:space="preserve">Administrator </w:t>
            </w:r>
            <w:r>
              <w:rPr>
                <w:rStyle w:val="CharAttribute28"/>
              </w:rPr>
              <w:t>,</w:t>
            </w:r>
            <w:proofErr w:type="gramEnd"/>
            <w:r>
              <w:rPr>
                <w:rStyle w:val="CharAttribute28"/>
              </w:rPr>
              <w:t xml:space="preserve"> Sunil Hi Tec,</w:t>
            </w:r>
            <w:r>
              <w:rPr>
                <w:rStyle w:val="CharAttribute29"/>
              </w:rPr>
              <w:t xml:space="preserve"> </w:t>
            </w:r>
            <w:r>
              <w:rPr>
                <w:rStyle w:val="CharAttribute28"/>
              </w:rPr>
              <w:t xml:space="preserve"> India.</w:t>
            </w:r>
          </w:p>
        </w:tc>
      </w:tr>
      <w:tr w:rsidR="007770B6">
        <w:trPr>
          <w:trHeight w:val="285"/>
        </w:trPr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8"/>
              </w:rPr>
              <w:t xml:space="preserve"> May2004 to April 2005</w:t>
            </w:r>
          </w:p>
        </w:tc>
        <w:tc>
          <w:tcPr>
            <w:tcW w:w="85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9"/>
              </w:rPr>
              <w:t>Management Trainee</w:t>
            </w:r>
            <w:r>
              <w:rPr>
                <w:rStyle w:val="CharAttribute28"/>
              </w:rPr>
              <w:t>,</w:t>
            </w:r>
            <w:r>
              <w:rPr>
                <w:rStyle w:val="CharAttribute29"/>
              </w:rPr>
              <w:t xml:space="preserve"> </w:t>
            </w:r>
            <w:proofErr w:type="spellStart"/>
            <w:r>
              <w:rPr>
                <w:rStyle w:val="CharAttribute28"/>
              </w:rPr>
              <w:t>Shivashakti</w:t>
            </w:r>
            <w:proofErr w:type="spellEnd"/>
            <w:r>
              <w:rPr>
                <w:rStyle w:val="CharAttribute28"/>
              </w:rPr>
              <w:t xml:space="preserve"> Bio Tec</w:t>
            </w:r>
            <w:r>
              <w:rPr>
                <w:rStyle w:val="CharAttribute29"/>
              </w:rPr>
              <w:t xml:space="preserve">, </w:t>
            </w:r>
            <w:r>
              <w:rPr>
                <w:rStyle w:val="CharAttribute28"/>
              </w:rPr>
              <w:t>India.</w:t>
            </w:r>
          </w:p>
        </w:tc>
      </w:tr>
      <w:tr w:rsidR="007770B6"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85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85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24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85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359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1"/>
                <w:szCs w:val="15"/>
              </w:rPr>
              <w:t> </w:t>
            </w:r>
          </w:p>
        </w:tc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215868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1"/>
              <w:rPr>
                <w:rFonts w:ascii="Cambria" w:eastAsia="Cambria" w:hAnsi="Cambria"/>
              </w:rPr>
            </w:pPr>
            <w:r>
              <w:rPr>
                <w:rStyle w:val="CharAttribute13"/>
                <w:smallCaps/>
                <w:szCs w:val="24"/>
              </w:rPr>
              <w:t>Professional Experiences</w:t>
            </w:r>
          </w:p>
        </w:tc>
        <w:tc>
          <w:tcPr>
            <w:tcW w:w="38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CFCFC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1"/>
                <w:szCs w:val="15"/>
              </w:rPr>
              <w:t> </w:t>
            </w:r>
          </w:p>
        </w:tc>
      </w:tr>
      <w:tr w:rsidR="007770B6">
        <w:tc>
          <w:tcPr>
            <w:tcW w:w="709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0"/>
                <w:szCs w:val="24"/>
              </w:rPr>
              <w:t>P.R.O &amp; Administrator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7"/>
              <w:rPr>
                <w:rFonts w:ascii="Cambria" w:eastAsia="Cambria" w:hAnsi="Cambria"/>
              </w:rPr>
            </w:pPr>
            <w:r>
              <w:rPr>
                <w:rStyle w:val="CharAttribute30"/>
                <w:szCs w:val="24"/>
              </w:rPr>
              <w:t xml:space="preserve"> </w:t>
            </w:r>
          </w:p>
        </w:tc>
      </w:tr>
      <w:tr w:rsidR="007770B6"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7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8"/>
              <w:rPr>
                <w:rFonts w:eastAsia="Times New Roman"/>
              </w:rPr>
            </w:pPr>
          </w:p>
          <w:p w:rsidR="007770B6" w:rsidRDefault="00DE4C27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>Provides executive –level administrative support to the managing partner with a demonstrated ability to improvise,</w:t>
            </w:r>
          </w:p>
          <w:p w:rsidR="007770B6" w:rsidRDefault="00DE4C27">
            <w:pPr>
              <w:pStyle w:val="ParaAttribute6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>Improve procedures, and meet demanding deadlines.</w:t>
            </w:r>
          </w:p>
          <w:p w:rsidR="007770B6" w:rsidRDefault="00DE4C27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>Implement and maintain office systems.</w:t>
            </w:r>
          </w:p>
          <w:p w:rsidR="007770B6" w:rsidRDefault="00DE4C27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>Maintaining the databases of the company.</w:t>
            </w:r>
          </w:p>
          <w:p w:rsidR="007770B6" w:rsidRDefault="00DE4C27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>Attendin</w:t>
            </w:r>
            <w:r>
              <w:rPr>
                <w:rStyle w:val="CharAttribute6"/>
              </w:rPr>
              <w:t xml:space="preserve">g to all operational requirements of head office. </w:t>
            </w:r>
          </w:p>
          <w:p w:rsidR="007770B6" w:rsidRDefault="00DE4C27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 xml:space="preserve">Directing &amp; coordinating the </w:t>
            </w:r>
            <w:proofErr w:type="spellStart"/>
            <w:r>
              <w:rPr>
                <w:rStyle w:val="CharAttribute6"/>
              </w:rPr>
              <w:t>activitiesof</w:t>
            </w:r>
            <w:proofErr w:type="spellEnd"/>
            <w:r>
              <w:rPr>
                <w:rStyle w:val="CharAttribute6"/>
              </w:rPr>
              <w:t xml:space="preserve"> staff &amp; contract personnel &amp; evaluate their performance.</w:t>
            </w:r>
          </w:p>
          <w:p w:rsidR="007770B6" w:rsidRDefault="00DE4C27">
            <w:pPr>
              <w:pStyle w:val="ListParagraph"/>
              <w:numPr>
                <w:ilvl w:val="0"/>
                <w:numId w:val="4"/>
              </w:numPr>
              <w:ind w:left="314" w:hanging="314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 xml:space="preserve">Admin Duties and Accountant – Making Invoice, LPO &amp; Delivery Note, Receivables </w:t>
            </w:r>
            <w:proofErr w:type="gramStart"/>
            <w:r>
              <w:rPr>
                <w:rStyle w:val="CharAttribute6"/>
              </w:rPr>
              <w:t>job .</w:t>
            </w:r>
            <w:proofErr w:type="gramEnd"/>
          </w:p>
          <w:p w:rsidR="007770B6" w:rsidRDefault="007770B6">
            <w:pPr>
              <w:pStyle w:val="ParaAttribute6"/>
              <w:rPr>
                <w:rFonts w:ascii="Cambria" w:eastAsia="Cambria" w:hAnsi="Cambria"/>
              </w:rPr>
            </w:pPr>
          </w:p>
          <w:p w:rsidR="007770B6" w:rsidRDefault="007770B6">
            <w:pPr>
              <w:pStyle w:val="ParaAttribute6"/>
              <w:rPr>
                <w:rFonts w:ascii="Cambria" w:eastAsia="Cambria" w:hAnsi="Cambria"/>
              </w:rPr>
            </w:pPr>
          </w:p>
          <w:p w:rsidR="007770B6" w:rsidRDefault="007770B6">
            <w:pPr>
              <w:pStyle w:val="ParaAttribute6"/>
              <w:rPr>
                <w:rFonts w:ascii="Cambria" w:eastAsia="Cambria" w:hAnsi="Cambria"/>
              </w:rPr>
            </w:pPr>
          </w:p>
          <w:p w:rsidR="007770B6" w:rsidRDefault="007770B6">
            <w:pPr>
              <w:pStyle w:val="ParaAttribute6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709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0"/>
                <w:szCs w:val="24"/>
              </w:rPr>
              <w:lastRenderedPageBreak/>
              <w:t>Accountant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7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7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ListParagraph"/>
              <w:numPr>
                <w:ilvl w:val="0"/>
                <w:numId w:val="4"/>
              </w:numPr>
              <w:ind w:left="314" w:hanging="314"/>
              <w:jc w:val="left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 xml:space="preserve">I worked as an </w:t>
            </w:r>
            <w:proofErr w:type="gramStart"/>
            <w:r>
              <w:rPr>
                <w:rStyle w:val="CharAttribute6"/>
              </w:rPr>
              <w:t>accountant .</w:t>
            </w:r>
            <w:proofErr w:type="gramEnd"/>
          </w:p>
          <w:p w:rsidR="007770B6" w:rsidRDefault="00DE4C27">
            <w:pPr>
              <w:pStyle w:val="ListParagraph"/>
              <w:numPr>
                <w:ilvl w:val="0"/>
                <w:numId w:val="4"/>
              </w:numPr>
              <w:ind w:left="314" w:hanging="314"/>
              <w:jc w:val="left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>Account related all work follow up for payment and keeping all account document up to date.</w:t>
            </w:r>
          </w:p>
          <w:p w:rsidR="007770B6" w:rsidRDefault="00DE4C27">
            <w:pPr>
              <w:pStyle w:val="ListParagraph"/>
              <w:numPr>
                <w:ilvl w:val="0"/>
                <w:numId w:val="4"/>
              </w:numPr>
              <w:ind w:left="314" w:hanging="314"/>
              <w:jc w:val="left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>Helping the managing director for make decision regarding financial matter.</w:t>
            </w:r>
          </w:p>
          <w:p w:rsidR="007770B6" w:rsidRDefault="007770B6">
            <w:pPr>
              <w:pStyle w:val="ParaAttribute11"/>
              <w:rPr>
                <w:rFonts w:ascii="Cambria" w:eastAsia="Cambria" w:hAnsi="Cambria"/>
              </w:rPr>
            </w:pPr>
          </w:p>
          <w:p w:rsidR="007770B6" w:rsidRDefault="007770B6">
            <w:pPr>
              <w:pStyle w:val="ParaAttribute11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</w:tr>
      <w:tr w:rsidR="007770B6">
        <w:trPr>
          <w:trHeight w:val="331"/>
        </w:trPr>
        <w:tc>
          <w:tcPr>
            <w:tcW w:w="709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12"/>
              <w:rPr>
                <w:rFonts w:ascii="Cambria" w:eastAsia="Cambria" w:hAnsi="Cambria"/>
              </w:rPr>
            </w:pPr>
            <w:r>
              <w:rPr>
                <w:rStyle w:val="CharAttribute30"/>
                <w:szCs w:val="24"/>
              </w:rPr>
              <w:t xml:space="preserve"> </w:t>
            </w:r>
          </w:p>
        </w:tc>
      </w:tr>
      <w:tr w:rsidR="007770B6">
        <w:tc>
          <w:tcPr>
            <w:tcW w:w="709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7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7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13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359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1"/>
                <w:szCs w:val="15"/>
              </w:rPr>
              <w:t> </w:t>
            </w:r>
          </w:p>
        </w:tc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215868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1"/>
              <w:rPr>
                <w:rFonts w:ascii="Cambria" w:eastAsia="Cambria" w:hAnsi="Cambria"/>
              </w:rPr>
            </w:pPr>
            <w:r>
              <w:rPr>
                <w:rStyle w:val="CharAttribute13"/>
                <w:smallCaps/>
                <w:szCs w:val="24"/>
              </w:rPr>
              <w:t>Qualification &amp; Skills</w:t>
            </w:r>
          </w:p>
        </w:tc>
        <w:tc>
          <w:tcPr>
            <w:tcW w:w="38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CFCFC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1"/>
                <w:szCs w:val="15"/>
              </w:rPr>
              <w:t> </w:t>
            </w: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5"/>
                <w:szCs w:val="24"/>
                <w:u w:color="FFFFFF"/>
              </w:rPr>
              <w:t>Educational Qualifications</w:t>
            </w:r>
          </w:p>
        </w:tc>
      </w:tr>
      <w:tr w:rsidR="007770B6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 xml:space="preserve">2004                             </w:t>
            </w: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 xml:space="preserve">                    </w:t>
            </w:r>
            <w:proofErr w:type="gramStart"/>
            <w:r>
              <w:rPr>
                <w:rStyle w:val="CharAttribute6"/>
              </w:rPr>
              <w:t>Master  of</w:t>
            </w:r>
            <w:proofErr w:type="gramEnd"/>
            <w:r>
              <w:rPr>
                <w:rStyle w:val="CharAttribute6"/>
              </w:rPr>
              <w:t xml:space="preserve">  Industrial Relation and Personnel Management from Nagpur university , India.  </w:t>
            </w:r>
          </w:p>
        </w:tc>
      </w:tr>
      <w:tr w:rsidR="007770B6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8"/>
              </w:rPr>
              <w:t>2002</w:t>
            </w: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28"/>
              </w:rPr>
              <w:t xml:space="preserve">                    B.COM from Nagpur University</w:t>
            </w:r>
            <w:r>
              <w:rPr>
                <w:rStyle w:val="CharAttribute6"/>
              </w:rPr>
              <w:t>, India.</w:t>
            </w: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7770B6" w:rsidRDefault="007770B6">
            <w:pPr>
              <w:pStyle w:val="ParaAttribute11"/>
              <w:rPr>
                <w:rFonts w:ascii="Cambria" w:eastAsia="Cambria" w:hAnsi="Cambria"/>
              </w:rPr>
            </w:pP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</w:tr>
      <w:tr w:rsidR="007770B6">
        <w:trPr>
          <w:trHeight w:val="28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7770B6" w:rsidRDefault="00DE4C27">
            <w:pPr>
              <w:pStyle w:val="ParaAttribute11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 xml:space="preserve">1999              </w:t>
            </w: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 xml:space="preserve">                    H.S.C from Nagpur University</w:t>
            </w:r>
          </w:p>
        </w:tc>
      </w:tr>
      <w:tr w:rsidR="007770B6">
        <w:trPr>
          <w:trHeight w:val="285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7770B6" w:rsidRDefault="007770B6">
            <w:pPr>
              <w:pStyle w:val="ParaAttribute11"/>
              <w:rPr>
                <w:rFonts w:ascii="Cambria" w:eastAsia="Cambria" w:hAnsi="Cambria"/>
              </w:rPr>
            </w:pPr>
          </w:p>
        </w:tc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5"/>
                <w:szCs w:val="24"/>
                <w:u w:color="FFFFFF"/>
              </w:rPr>
              <w:t>I.T. Skills</w:t>
            </w: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6"/>
              </w:rPr>
              <w:t>MS Office</w:t>
            </w:r>
            <w:r>
              <w:rPr>
                <w:rStyle w:val="CharAttribute5"/>
              </w:rPr>
              <w:t xml:space="preserve"> Word, Excel, PowerPoint, Access, Outlook, Publisher and Internet Explorer, MS Windows. </w:t>
            </w: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5"/>
                <w:szCs w:val="24"/>
                <w:u w:color="FFFFFF"/>
              </w:rPr>
              <w:t>Languages Known</w:t>
            </w:r>
            <w:r>
              <w:rPr>
                <w:rStyle w:val="CharAttribute36"/>
              </w:rPr>
              <w:t xml:space="preserve"> </w:t>
            </w:r>
          </w:p>
        </w:tc>
      </w:tr>
      <w:tr w:rsidR="007770B6">
        <w:trPr>
          <w:trHeight w:val="285"/>
        </w:trPr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"/>
              <w:rPr>
                <w:rFonts w:ascii="Cambria" w:eastAsia="Cambria" w:hAnsi="Cambria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"/>
              <w:rPr>
                <w:rFonts w:ascii="Cambria" w:eastAsia="Cambria" w:hAnsi="Cambria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"/>
              <w:rPr>
                <w:rFonts w:ascii="Cambria" w:eastAsia="Cambria" w:hAnsi="Cambria"/>
              </w:rPr>
            </w:pPr>
          </w:p>
        </w:tc>
      </w:tr>
      <w:tr w:rsidR="007770B6">
        <w:trPr>
          <w:trHeight w:val="285"/>
        </w:trPr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6"/>
              </w:rPr>
              <w:t>English</w:t>
            </w:r>
            <w:r>
              <w:rPr>
                <w:rStyle w:val="CharAttribute5"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4"/>
              <w:rPr>
                <w:rFonts w:ascii="Cambria" w:eastAsia="Cambria" w:hAnsi="Cambria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4"/>
              <w:rPr>
                <w:rFonts w:ascii="Cambria" w:eastAsia="Cambria" w:hAnsi="Cambria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4"/>
              <w:rPr>
                <w:rFonts w:ascii="Cambria" w:eastAsia="Cambria" w:hAnsi="Cambria"/>
              </w:rPr>
            </w:pPr>
          </w:p>
        </w:tc>
      </w:tr>
      <w:tr w:rsidR="007770B6">
        <w:trPr>
          <w:trHeight w:val="285"/>
        </w:trPr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6"/>
              </w:rPr>
              <w:t>Hindi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4"/>
              <w:rPr>
                <w:rFonts w:ascii="Cambria" w:eastAsia="Cambria" w:hAnsi="Cambria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4"/>
              <w:rPr>
                <w:rFonts w:ascii="Cambria" w:eastAsia="Cambria" w:hAnsi="Cambria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4"/>
              <w:rPr>
                <w:rFonts w:ascii="Cambria" w:eastAsia="Cambria" w:hAnsi="Cambria"/>
              </w:rPr>
            </w:pPr>
          </w:p>
        </w:tc>
      </w:tr>
      <w:tr w:rsidR="007770B6">
        <w:trPr>
          <w:trHeight w:val="285"/>
        </w:trPr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6"/>
              </w:rPr>
              <w:t>Marathi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4"/>
              <w:rPr>
                <w:rFonts w:ascii="Cambria" w:eastAsia="Cambria" w:hAnsi="Cambria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5"/>
              <w:rPr>
                <w:rFonts w:ascii="Cambria" w:eastAsia="Cambria" w:hAnsi="Cambria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7770B6">
            <w:pPr>
              <w:pStyle w:val="ParaAttribute15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6"/>
              </w:rPr>
              <w:t xml:space="preserve">Malayalam                                                                                                                                                                                               </w:t>
            </w:r>
          </w:p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35"/>
                <w:szCs w:val="24"/>
                <w:u w:color="FFFFFF"/>
              </w:rPr>
              <w:t>Interests &amp; Hobbies</w:t>
            </w: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7770B6" w:rsidRDefault="00DE4C27">
            <w:pPr>
              <w:pStyle w:val="ParaAttribute0"/>
              <w:rPr>
                <w:rFonts w:ascii="Cambria" w:eastAsia="Cambria" w:hAnsi="Cambria"/>
              </w:rPr>
            </w:pPr>
            <w:r>
              <w:rPr>
                <w:rStyle w:val="CharAttribute6"/>
              </w:rPr>
              <w:t>Traveling, music, reading, sociali</w:t>
            </w:r>
            <w:r>
              <w:rPr>
                <w:rStyle w:val="CharAttribute6"/>
              </w:rPr>
              <w:t>zing.</w:t>
            </w:r>
          </w:p>
          <w:p w:rsidR="007770B6" w:rsidRDefault="007770B6">
            <w:pPr>
              <w:pStyle w:val="ParaAttribute0"/>
              <w:rPr>
                <w:rFonts w:ascii="Cambria" w:eastAsia="Cambria" w:hAnsi="Cambria"/>
              </w:rPr>
            </w:pPr>
          </w:p>
        </w:tc>
      </w:tr>
      <w:tr w:rsidR="007770B6">
        <w:tc>
          <w:tcPr>
            <w:tcW w:w="359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FCFCFC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1"/>
              <w:rPr>
                <w:rFonts w:ascii="Cambria" w:eastAsia="Cambria" w:hAnsi="Cambria"/>
              </w:rPr>
            </w:pPr>
            <w:r>
              <w:rPr>
                <w:rStyle w:val="CharAttribute38"/>
              </w:rPr>
              <w:t>Indian(J3472810)</w:t>
            </w:r>
          </w:p>
        </w:tc>
        <w:tc>
          <w:tcPr>
            <w:tcW w:w="35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215868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1"/>
              <w:rPr>
                <w:rFonts w:ascii="Cambria" w:eastAsia="Cambria" w:hAnsi="Cambria"/>
              </w:rPr>
            </w:pPr>
            <w:r>
              <w:rPr>
                <w:rStyle w:val="CharAttribute39"/>
                <w:smallCaps/>
              </w:rPr>
              <w:t>Personal Details</w:t>
            </w:r>
          </w:p>
        </w:tc>
        <w:tc>
          <w:tcPr>
            <w:tcW w:w="38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CFCFC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0B6" w:rsidRDefault="00DE4C27">
            <w:pPr>
              <w:pStyle w:val="ParaAttribute1"/>
              <w:rPr>
                <w:rFonts w:ascii="Cambria" w:eastAsia="Cambria" w:hAnsi="Cambria"/>
              </w:rPr>
            </w:pPr>
            <w:r>
              <w:rPr>
                <w:rStyle w:val="CharAttribute38"/>
              </w:rPr>
              <w:t>Female</w:t>
            </w:r>
          </w:p>
        </w:tc>
      </w:tr>
      <w:tr w:rsidR="007770B6"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DefaultTable"/>
              <w:tblW w:w="10965" w:type="auto"/>
              <w:tblInd w:w="60" w:type="dxa"/>
              <w:tblLook w:val="0000"/>
            </w:tblPr>
            <w:tblGrid>
              <w:gridCol w:w="3553"/>
              <w:gridCol w:w="7263"/>
            </w:tblGrid>
            <w:tr w:rsidR="007770B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eastAsia="Times New Roman"/>
                    </w:rPr>
                  </w:pPr>
                  <w:r>
                    <w:rPr>
                      <w:rStyle w:val="CharAttribute36"/>
                    </w:rPr>
                    <w:t xml:space="preserve">Nationality </w:t>
                  </w:r>
                </w:p>
              </w:tc>
              <w:tc>
                <w:tcPr>
                  <w:tcW w:w="7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eastAsia="Times New Roman"/>
                    </w:rPr>
                  </w:pPr>
                  <w:r>
                    <w:rPr>
                      <w:rStyle w:val="CharAttribute28"/>
                    </w:rPr>
                    <w:t xml:space="preserve">: Indian </w:t>
                  </w:r>
                </w:p>
              </w:tc>
            </w:tr>
            <w:tr w:rsidR="007770B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7770B6">
                  <w:pPr>
                    <w:pStyle w:val="ParaAttribute0"/>
                    <w:rPr>
                      <w:rFonts w:eastAsia="Times New Roman"/>
                    </w:rPr>
                  </w:pPr>
                </w:p>
              </w:tc>
              <w:tc>
                <w:tcPr>
                  <w:tcW w:w="7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7770B6">
                  <w:pPr>
                    <w:pStyle w:val="ParaAttribute0"/>
                    <w:rPr>
                      <w:rFonts w:eastAsia="Times New Roman"/>
                    </w:rPr>
                  </w:pPr>
                </w:p>
              </w:tc>
            </w:tr>
            <w:tr w:rsidR="007770B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eastAsia="Times New Roman"/>
                    </w:rPr>
                  </w:pPr>
                  <w:r>
                    <w:rPr>
                      <w:rStyle w:val="CharAttribute36"/>
                    </w:rPr>
                    <w:t xml:space="preserve">Visa Status </w:t>
                  </w:r>
                </w:p>
              </w:tc>
              <w:tc>
                <w:tcPr>
                  <w:tcW w:w="7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28"/>
                    </w:rPr>
                    <w:t>:  Employment Visa .(finish)</w:t>
                  </w:r>
                </w:p>
              </w:tc>
            </w:tr>
            <w:tr w:rsidR="007770B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eastAsia="Times New Roman"/>
                    </w:rPr>
                  </w:pPr>
                  <w:r>
                    <w:rPr>
                      <w:rStyle w:val="CharAttribute36"/>
                    </w:rPr>
                    <w:t xml:space="preserve">Marital Status </w:t>
                  </w:r>
                </w:p>
              </w:tc>
              <w:tc>
                <w:tcPr>
                  <w:tcW w:w="7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eastAsia="Times New Roman"/>
                    </w:rPr>
                  </w:pPr>
                  <w:r>
                    <w:rPr>
                      <w:rStyle w:val="CharAttribute28"/>
                    </w:rPr>
                    <w:t>: Married</w:t>
                  </w:r>
                </w:p>
              </w:tc>
            </w:tr>
            <w:tr w:rsidR="007770B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eastAsia="Times New Roman"/>
                    </w:rPr>
                  </w:pPr>
                  <w:r>
                    <w:rPr>
                      <w:rStyle w:val="CharAttribute41"/>
                    </w:rPr>
                    <w:t xml:space="preserve">UAE Driving License </w:t>
                  </w:r>
                </w:p>
              </w:tc>
              <w:tc>
                <w:tcPr>
                  <w:tcW w:w="7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eastAsia="Times New Roman"/>
                    </w:rPr>
                  </w:pPr>
                  <w:r>
                    <w:rPr>
                      <w:rStyle w:val="CharAttribute6"/>
                    </w:rPr>
                    <w:t>: yes</w:t>
                  </w:r>
                </w:p>
              </w:tc>
            </w:tr>
            <w:tr w:rsidR="007770B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eastAsia="Times New Roman"/>
                    </w:rPr>
                  </w:pPr>
                  <w:r>
                    <w:rPr>
                      <w:rStyle w:val="CharAttribute41"/>
                    </w:rPr>
                    <w:t>Gender</w:t>
                  </w:r>
                  <w:r>
                    <w:rPr>
                      <w:rStyle w:val="CharAttribute6"/>
                    </w:rPr>
                    <w:t xml:space="preserve"> </w:t>
                  </w:r>
                </w:p>
              </w:tc>
              <w:tc>
                <w:tcPr>
                  <w:tcW w:w="7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eastAsia="Times New Roman"/>
                    </w:rPr>
                  </w:pPr>
                  <w:r>
                    <w:rPr>
                      <w:rStyle w:val="CharAttribute6"/>
                    </w:rPr>
                    <w:t>: Male</w:t>
                  </w:r>
                </w:p>
              </w:tc>
            </w:tr>
            <w:tr w:rsidR="007770B6">
              <w:tc>
                <w:tcPr>
                  <w:tcW w:w="360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41"/>
                    </w:rPr>
                    <w:t>DOB</w:t>
                  </w:r>
                </w:p>
              </w:tc>
              <w:tc>
                <w:tcPr>
                  <w:tcW w:w="7365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7770B6" w:rsidRDefault="00DE4C27">
                  <w:pPr>
                    <w:pStyle w:val="ParaAttribute0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6"/>
                    </w:rPr>
                    <w:t>: 29/03/1980</w:t>
                  </w:r>
                </w:p>
              </w:tc>
            </w:tr>
          </w:tbl>
          <w:p w:rsidR="007770B6" w:rsidRDefault="007770B6">
            <w:pPr>
              <w:pStyle w:val="ParaAttribute19"/>
              <w:rPr>
                <w:rFonts w:ascii="Cambria" w:eastAsia="Cambria" w:hAnsi="Cambria"/>
              </w:rPr>
            </w:pPr>
          </w:p>
          <w:p w:rsidR="007770B6" w:rsidRDefault="00DE4C27">
            <w:pPr>
              <w:pStyle w:val="ParaAttribute1"/>
              <w:rPr>
                <w:rFonts w:ascii="Cambria" w:eastAsia="Cambria" w:hAnsi="Cambria"/>
              </w:rPr>
            </w:pPr>
            <w:r>
              <w:rPr>
                <w:rStyle w:val="CharAttribute28"/>
              </w:rPr>
              <w:t>*Supporting Documents and References will be provided on request *</w:t>
            </w:r>
          </w:p>
        </w:tc>
      </w:tr>
    </w:tbl>
    <w:p w:rsidR="007770B6" w:rsidRDefault="007770B6">
      <w:pPr>
        <w:pStyle w:val="ParaAttribute11"/>
        <w:rPr>
          <w:rFonts w:ascii="Cambria" w:eastAsia="Cambria" w:hAnsi="Cambria"/>
        </w:rPr>
      </w:pPr>
    </w:p>
    <w:p w:rsidR="007770B6" w:rsidRDefault="007770B6">
      <w:pPr>
        <w:pStyle w:val="ParaAttribute11"/>
        <w:rPr>
          <w:rFonts w:ascii="Cambria" w:eastAsia="Cambria" w:hAnsi="Cambria"/>
        </w:rPr>
      </w:pPr>
    </w:p>
    <w:sectPr w:rsidR="007770B6" w:rsidSect="007770B6">
      <w:pgSz w:w="12240" w:h="15840"/>
      <w:pgMar w:top="720" w:right="720" w:bottom="720" w:left="720" w:header="720" w:footer="3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27" w:rsidRDefault="00DE4C27" w:rsidP="007770B6">
      <w:r>
        <w:separator/>
      </w:r>
    </w:p>
  </w:endnote>
  <w:endnote w:type="continuationSeparator" w:id="0">
    <w:p w:rsidR="00DE4C27" w:rsidRDefault="00DE4C27" w:rsidP="0077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27" w:rsidRDefault="00DE4C27" w:rsidP="007770B6">
      <w:r>
        <w:separator/>
      </w:r>
    </w:p>
  </w:footnote>
  <w:footnote w:type="continuationSeparator" w:id="0">
    <w:p w:rsidR="00DE4C27" w:rsidRDefault="00DE4C27" w:rsidP="00777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9211476"/>
    <w:lvl w:ilvl="0" w:tplc="006681E8">
      <w:numFmt w:val="bullet"/>
      <w:lvlText w:val="ü"/>
      <w:lvlJc w:val="left"/>
      <w:pPr>
        <w:ind w:left="450" w:hanging="360"/>
      </w:pPr>
      <w:rPr>
        <w:rFonts w:ascii="Wingdings" w:eastAsia="Wingdings" w:hAnsi="Wingdings" w:hint="default"/>
        <w:b/>
        <w:i/>
        <w:color w:val="000000"/>
      </w:rPr>
    </w:lvl>
    <w:lvl w:ilvl="1" w:tplc="38B620C8">
      <w:start w:val="1"/>
      <w:numFmt w:val="bullet"/>
      <w:lvlText w:val="o"/>
      <w:lvlJc w:val="left"/>
      <w:pPr>
        <w:ind w:left="117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2" w:tplc="0812F2BA">
      <w:start w:val="1"/>
      <w:numFmt w:val="bullet"/>
      <w:lvlText w:val="§"/>
      <w:lvlJc w:val="left"/>
      <w:pPr>
        <w:ind w:left="189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3" w:tplc="94D427D4">
      <w:start w:val="1"/>
      <w:numFmt w:val="bullet"/>
      <w:lvlText w:val="·"/>
      <w:lvlJc w:val="left"/>
      <w:pPr>
        <w:ind w:left="261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4" w:tplc="3D84660E">
      <w:start w:val="1"/>
      <w:numFmt w:val="bullet"/>
      <w:lvlText w:val="o"/>
      <w:lvlJc w:val="left"/>
      <w:pPr>
        <w:ind w:left="333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5" w:tplc="94028FF6">
      <w:start w:val="1"/>
      <w:numFmt w:val="bullet"/>
      <w:lvlText w:val="§"/>
      <w:lvlJc w:val="left"/>
      <w:pPr>
        <w:ind w:left="405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6" w:tplc="68EEFD62">
      <w:start w:val="1"/>
      <w:numFmt w:val="bullet"/>
      <w:lvlText w:val="·"/>
      <w:lvlJc w:val="left"/>
      <w:pPr>
        <w:ind w:left="477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7" w:tplc="3718FA66">
      <w:start w:val="1"/>
      <w:numFmt w:val="bullet"/>
      <w:lvlText w:val="o"/>
      <w:lvlJc w:val="left"/>
      <w:pPr>
        <w:ind w:left="549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8" w:tplc="E29E5204">
      <w:start w:val="1"/>
      <w:numFmt w:val="bullet"/>
      <w:lvlText w:val="§"/>
      <w:lvlJc w:val="left"/>
      <w:pPr>
        <w:ind w:left="621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</w:abstractNum>
  <w:abstractNum w:abstractNumId="1">
    <w:nsid w:val="00000001"/>
    <w:multiLevelType w:val="hybridMultilevel"/>
    <w:tmpl w:val="26742616"/>
    <w:lvl w:ilvl="0" w:tplc="852A124E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/>
        <w:i/>
        <w:color w:val="000000"/>
      </w:rPr>
    </w:lvl>
    <w:lvl w:ilvl="1" w:tplc="A8A8C74C">
      <w:start w:val="1"/>
      <w:numFmt w:val="bullet"/>
      <w:lvlText w:val="o"/>
      <w:lvlJc w:val="left"/>
      <w:pPr>
        <w:ind w:left="108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2" w:tplc="59DE3260">
      <w:start w:val="1"/>
      <w:numFmt w:val="bullet"/>
      <w:lvlText w:val="§"/>
      <w:lvlJc w:val="left"/>
      <w:pPr>
        <w:ind w:left="180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3" w:tplc="DF3CB47E">
      <w:start w:val="1"/>
      <w:numFmt w:val="bullet"/>
      <w:lvlText w:val="·"/>
      <w:lvlJc w:val="left"/>
      <w:pPr>
        <w:ind w:left="252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4" w:tplc="F79226E0">
      <w:start w:val="1"/>
      <w:numFmt w:val="bullet"/>
      <w:lvlText w:val="o"/>
      <w:lvlJc w:val="left"/>
      <w:pPr>
        <w:ind w:left="324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5" w:tplc="BD948E98">
      <w:start w:val="1"/>
      <w:numFmt w:val="bullet"/>
      <w:lvlText w:val="§"/>
      <w:lvlJc w:val="left"/>
      <w:pPr>
        <w:ind w:left="396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6" w:tplc="EC5AC1DC">
      <w:start w:val="1"/>
      <w:numFmt w:val="bullet"/>
      <w:lvlText w:val="·"/>
      <w:lvlJc w:val="left"/>
      <w:pPr>
        <w:ind w:left="468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7" w:tplc="9BB29C76">
      <w:start w:val="1"/>
      <w:numFmt w:val="bullet"/>
      <w:lvlText w:val="o"/>
      <w:lvlJc w:val="left"/>
      <w:pPr>
        <w:ind w:left="540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8" w:tplc="E4341DAC">
      <w:start w:val="1"/>
      <w:numFmt w:val="bullet"/>
      <w:lvlText w:val="§"/>
      <w:lvlJc w:val="left"/>
      <w:pPr>
        <w:ind w:left="612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</w:abstractNum>
  <w:abstractNum w:abstractNumId="2">
    <w:nsid w:val="00000002"/>
    <w:multiLevelType w:val="hybridMultilevel"/>
    <w:tmpl w:val="67367056"/>
    <w:lvl w:ilvl="0" w:tplc="968622D6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B9E6279A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2" w:tplc="8618EBB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3" w:tplc="878EC8A0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4" w:tplc="4702A04C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5" w:tplc="1B10BCB6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6" w:tplc="167AB0B2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7" w:tplc="0D98D55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8" w:tplc="23C0CD1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</w:abstractNum>
  <w:abstractNum w:abstractNumId="3">
    <w:nsid w:val="00000003"/>
    <w:multiLevelType w:val="hybridMultilevel"/>
    <w:tmpl w:val="97472154"/>
    <w:lvl w:ilvl="0" w:tplc="16307664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</w:rPr>
    </w:lvl>
    <w:lvl w:ilvl="1" w:tplc="3590360A">
      <w:start w:val="1"/>
      <w:numFmt w:val="bullet"/>
      <w:lvlText w:val="o"/>
      <w:lvlJc w:val="left"/>
      <w:pPr>
        <w:ind w:left="108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2" w:tplc="705C1DE0">
      <w:start w:val="1"/>
      <w:numFmt w:val="bullet"/>
      <w:lvlText w:val="§"/>
      <w:lvlJc w:val="left"/>
      <w:pPr>
        <w:ind w:left="180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3" w:tplc="607A9D40">
      <w:start w:val="1"/>
      <w:numFmt w:val="bullet"/>
      <w:lvlText w:val="·"/>
      <w:lvlJc w:val="left"/>
      <w:pPr>
        <w:ind w:left="252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4" w:tplc="352C5DC0">
      <w:start w:val="1"/>
      <w:numFmt w:val="bullet"/>
      <w:lvlText w:val="o"/>
      <w:lvlJc w:val="left"/>
      <w:pPr>
        <w:ind w:left="324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5" w:tplc="1668EECE">
      <w:start w:val="1"/>
      <w:numFmt w:val="bullet"/>
      <w:lvlText w:val="§"/>
      <w:lvlJc w:val="left"/>
      <w:pPr>
        <w:ind w:left="396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6" w:tplc="FD66DA00">
      <w:start w:val="1"/>
      <w:numFmt w:val="bullet"/>
      <w:lvlText w:val="·"/>
      <w:lvlJc w:val="left"/>
      <w:pPr>
        <w:ind w:left="468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7" w:tplc="E460E8C6">
      <w:start w:val="1"/>
      <w:numFmt w:val="bullet"/>
      <w:lvlText w:val="o"/>
      <w:lvlJc w:val="left"/>
      <w:pPr>
        <w:ind w:left="540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  <w:lvl w:ilvl="8" w:tplc="70AAA516">
      <w:start w:val="1"/>
      <w:numFmt w:val="bullet"/>
      <w:lvlText w:val="§"/>
      <w:lvlJc w:val="left"/>
      <w:pPr>
        <w:ind w:left="6120" w:hanging="360"/>
      </w:pPr>
      <w:rPr>
        <w:rFonts w:ascii="Cambria" w:eastAsia="Cambria" w:hAnsi="Cambria" w:hint="default"/>
        <w:b w:val="0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0B6"/>
    <w:rsid w:val="004806B8"/>
    <w:rsid w:val="007770B6"/>
    <w:rsid w:val="00DE4C2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70B6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770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0B6"/>
    <w:pPr>
      <w:ind w:left="400"/>
    </w:pPr>
  </w:style>
  <w:style w:type="paragraph" w:customStyle="1" w:styleId="ParaAttribute0">
    <w:name w:val="ParaAttribute0"/>
    <w:rsid w:val="007770B6"/>
    <w:pPr>
      <w:wordWrap w:val="0"/>
      <w:spacing w:before="25" w:after="25"/>
    </w:pPr>
  </w:style>
  <w:style w:type="paragraph" w:customStyle="1" w:styleId="ParaAttribute1">
    <w:name w:val="ParaAttribute1"/>
    <w:rsid w:val="007770B6"/>
    <w:pPr>
      <w:wordWrap w:val="0"/>
      <w:spacing w:before="25" w:after="25"/>
      <w:jc w:val="center"/>
    </w:pPr>
  </w:style>
  <w:style w:type="paragraph" w:customStyle="1" w:styleId="ParaAttribute2">
    <w:name w:val="ParaAttribute2"/>
    <w:rsid w:val="007770B6"/>
    <w:pPr>
      <w:wordWrap w:val="0"/>
      <w:jc w:val="both"/>
    </w:pPr>
  </w:style>
  <w:style w:type="paragraph" w:customStyle="1" w:styleId="ParaAttribute3">
    <w:name w:val="ParaAttribute3"/>
    <w:rsid w:val="007770B6"/>
    <w:pPr>
      <w:wordWrap w:val="0"/>
      <w:ind w:left="214" w:hanging="270"/>
    </w:pPr>
  </w:style>
  <w:style w:type="paragraph" w:customStyle="1" w:styleId="ParaAttribute4">
    <w:name w:val="ParaAttribute4"/>
    <w:rsid w:val="007770B6"/>
    <w:pPr>
      <w:wordWrap w:val="0"/>
      <w:spacing w:before="25" w:after="25"/>
      <w:ind w:left="314" w:hanging="314"/>
    </w:pPr>
  </w:style>
  <w:style w:type="paragraph" w:customStyle="1" w:styleId="ParaAttribute5">
    <w:name w:val="ParaAttribute5"/>
    <w:rsid w:val="007770B6"/>
    <w:pPr>
      <w:wordWrap w:val="0"/>
      <w:ind w:left="314" w:hanging="270"/>
      <w:jc w:val="both"/>
    </w:pPr>
  </w:style>
  <w:style w:type="paragraph" w:customStyle="1" w:styleId="ParaAttribute6">
    <w:name w:val="ParaAttribute6"/>
    <w:rsid w:val="007770B6"/>
    <w:pPr>
      <w:wordWrap w:val="0"/>
      <w:ind w:left="314"/>
      <w:jc w:val="both"/>
    </w:pPr>
  </w:style>
  <w:style w:type="paragraph" w:customStyle="1" w:styleId="ParaAttribute7">
    <w:name w:val="ParaAttribute7"/>
    <w:rsid w:val="007770B6"/>
    <w:pPr>
      <w:wordWrap w:val="0"/>
      <w:spacing w:before="25" w:after="25"/>
      <w:jc w:val="right"/>
    </w:pPr>
  </w:style>
  <w:style w:type="paragraph" w:customStyle="1" w:styleId="ParaAttribute8">
    <w:name w:val="ParaAttribute8"/>
    <w:rsid w:val="007770B6"/>
    <w:pPr>
      <w:wordWrap w:val="0"/>
    </w:pPr>
  </w:style>
  <w:style w:type="paragraph" w:customStyle="1" w:styleId="ParaAttribute9">
    <w:name w:val="ParaAttribute9"/>
    <w:rsid w:val="007770B6"/>
    <w:pPr>
      <w:wordWrap w:val="0"/>
      <w:ind w:left="314" w:hanging="314"/>
      <w:jc w:val="both"/>
    </w:pPr>
  </w:style>
  <w:style w:type="paragraph" w:customStyle="1" w:styleId="ParaAttribute10">
    <w:name w:val="ParaAttribute10"/>
    <w:rsid w:val="007770B6"/>
    <w:pPr>
      <w:wordWrap w:val="0"/>
      <w:ind w:left="314" w:hanging="314"/>
    </w:pPr>
  </w:style>
  <w:style w:type="paragraph" w:customStyle="1" w:styleId="ParaAttribute11">
    <w:name w:val="ParaAttribute11"/>
    <w:rsid w:val="007770B6"/>
    <w:pPr>
      <w:wordWrap w:val="0"/>
    </w:pPr>
  </w:style>
  <w:style w:type="paragraph" w:customStyle="1" w:styleId="ParaAttribute12">
    <w:name w:val="ParaAttribute12"/>
    <w:rsid w:val="007770B6"/>
    <w:pPr>
      <w:wordWrap w:val="0"/>
      <w:spacing w:before="25" w:after="25"/>
      <w:ind w:right="90"/>
      <w:jc w:val="right"/>
    </w:pPr>
  </w:style>
  <w:style w:type="paragraph" w:customStyle="1" w:styleId="ParaAttribute13">
    <w:name w:val="ParaAttribute13"/>
    <w:rsid w:val="007770B6"/>
    <w:pPr>
      <w:wordWrap w:val="0"/>
      <w:ind w:left="314"/>
    </w:pPr>
  </w:style>
  <w:style w:type="paragraph" w:customStyle="1" w:styleId="ParaAttribute14">
    <w:name w:val="ParaAttribute14"/>
    <w:rsid w:val="007770B6"/>
    <w:pPr>
      <w:wordWrap w:val="0"/>
      <w:spacing w:before="25" w:after="25"/>
      <w:ind w:left="720"/>
    </w:pPr>
  </w:style>
  <w:style w:type="paragraph" w:customStyle="1" w:styleId="ParaAttribute15">
    <w:name w:val="ParaAttribute15"/>
    <w:rsid w:val="007770B6"/>
    <w:pPr>
      <w:wordWrap w:val="0"/>
      <w:spacing w:before="25" w:after="25"/>
      <w:ind w:left="360"/>
      <w:jc w:val="center"/>
    </w:pPr>
  </w:style>
  <w:style w:type="paragraph" w:customStyle="1" w:styleId="ParaAttribute16">
    <w:name w:val="ParaAttribute16"/>
    <w:rsid w:val="007770B6"/>
    <w:pPr>
      <w:wordWrap w:val="0"/>
      <w:spacing w:before="25" w:after="25"/>
    </w:pPr>
  </w:style>
  <w:style w:type="paragraph" w:customStyle="1" w:styleId="ParaAttribute17">
    <w:name w:val="ParaAttribute17"/>
    <w:rsid w:val="007770B6"/>
    <w:pPr>
      <w:tabs>
        <w:tab w:val="center" w:pos="4680"/>
        <w:tab w:val="right" w:pos="9360"/>
      </w:tabs>
      <w:wordWrap w:val="0"/>
      <w:jc w:val="right"/>
    </w:pPr>
  </w:style>
  <w:style w:type="paragraph" w:customStyle="1" w:styleId="ParaAttribute18">
    <w:name w:val="ParaAttribute18"/>
    <w:rsid w:val="007770B6"/>
    <w:pPr>
      <w:tabs>
        <w:tab w:val="center" w:pos="4680"/>
        <w:tab w:val="right" w:pos="9360"/>
      </w:tabs>
      <w:wordWrap w:val="0"/>
    </w:pPr>
  </w:style>
  <w:style w:type="paragraph" w:customStyle="1" w:styleId="ParaAttribute19">
    <w:name w:val="ParaAttribute19"/>
    <w:rsid w:val="007770B6"/>
    <w:pPr>
      <w:wordWrap w:val="0"/>
      <w:spacing w:before="25" w:after="25"/>
    </w:pPr>
  </w:style>
  <w:style w:type="paragraph" w:customStyle="1" w:styleId="ParaAttribute20">
    <w:name w:val="ParaAttribute20"/>
    <w:rsid w:val="007770B6"/>
    <w:pPr>
      <w:tabs>
        <w:tab w:val="center" w:pos="4680"/>
        <w:tab w:val="right" w:pos="9360"/>
      </w:tabs>
      <w:wordWrap w:val="0"/>
    </w:pPr>
  </w:style>
  <w:style w:type="paragraph" w:customStyle="1" w:styleId="ParaAttribute21">
    <w:name w:val="ParaAttribute21"/>
    <w:rsid w:val="007770B6"/>
    <w:pPr>
      <w:widowControl w:val="0"/>
      <w:wordWrap w:val="0"/>
    </w:pPr>
  </w:style>
  <w:style w:type="character" w:customStyle="1" w:styleId="CharAttribute0">
    <w:name w:val="CharAttribute0"/>
    <w:rsid w:val="007770B6"/>
    <w:rPr>
      <w:rFonts w:ascii="Cambria" w:eastAsia="Cambria" w:hAnsi="Cambria" w:hint="default"/>
      <w:sz w:val="24"/>
    </w:rPr>
  </w:style>
  <w:style w:type="character" w:customStyle="1" w:styleId="CharAttribute1">
    <w:name w:val="CharAttribute1"/>
    <w:rsid w:val="007770B6"/>
    <w:rPr>
      <w:rFonts w:ascii="Cambria" w:eastAsia="Cambria" w:hAnsi="Cambria" w:hint="default"/>
      <w:sz w:val="24"/>
    </w:rPr>
  </w:style>
  <w:style w:type="character" w:customStyle="1" w:styleId="CharAttribute2">
    <w:name w:val="CharAttribute2"/>
    <w:rsid w:val="007770B6"/>
    <w:rPr>
      <w:rFonts w:ascii="Cambria" w:eastAsia="Cambria" w:hAnsi="Cambria" w:hint="default"/>
      <w:sz w:val="24"/>
    </w:rPr>
  </w:style>
  <w:style w:type="character" w:customStyle="1" w:styleId="CharAttribute3">
    <w:name w:val="CharAttribute3"/>
    <w:rsid w:val="007770B6"/>
    <w:rPr>
      <w:rFonts w:ascii="Cambria" w:eastAsia="Cambria" w:hAnsi="Cambria" w:hint="default"/>
      <w:b/>
      <w:sz w:val="36"/>
    </w:rPr>
  </w:style>
  <w:style w:type="character" w:customStyle="1" w:styleId="CharAttribute4">
    <w:name w:val="CharAttribute4"/>
    <w:rsid w:val="007770B6"/>
    <w:rPr>
      <w:rFonts w:ascii="Cambria" w:eastAsia="Cambria" w:hAnsi="Cambria" w:hint="default"/>
      <w:color w:val="00B0F0"/>
      <w:sz w:val="15"/>
    </w:rPr>
  </w:style>
  <w:style w:type="character" w:customStyle="1" w:styleId="CharAttribute5">
    <w:name w:val="CharAttribute5"/>
    <w:rsid w:val="007770B6"/>
    <w:rPr>
      <w:rFonts w:ascii="Cambria" w:eastAsia="Cambria" w:hAnsi="Cambria" w:hint="default"/>
    </w:rPr>
  </w:style>
  <w:style w:type="character" w:customStyle="1" w:styleId="CharAttribute6">
    <w:name w:val="CharAttribute6"/>
    <w:rsid w:val="007770B6"/>
    <w:rPr>
      <w:rFonts w:ascii="Cambria" w:eastAsia="Cambria" w:hAnsi="Cambria" w:hint="default"/>
    </w:rPr>
  </w:style>
  <w:style w:type="character" w:customStyle="1" w:styleId="CharAttribute7">
    <w:name w:val="CharAttribute7"/>
    <w:rsid w:val="007770B6"/>
    <w:rPr>
      <w:rFonts w:ascii="Cambria" w:eastAsia="Cambria" w:hAnsi="Cambria" w:hint="default"/>
      <w:sz w:val="32"/>
    </w:rPr>
  </w:style>
  <w:style w:type="character" w:customStyle="1" w:styleId="CharAttribute8">
    <w:name w:val="CharAttribute8"/>
    <w:rsid w:val="007770B6"/>
    <w:rPr>
      <w:rFonts w:ascii="Cambria" w:eastAsia="Cambria" w:hAnsi="Cambria" w:hint="default"/>
      <w:b/>
      <w:color w:val="FFFFFF"/>
      <w:sz w:val="32"/>
    </w:rPr>
  </w:style>
  <w:style w:type="character" w:customStyle="1" w:styleId="CharAttribute9">
    <w:name w:val="CharAttribute9"/>
    <w:rsid w:val="007770B6"/>
    <w:rPr>
      <w:rFonts w:ascii="Cambria" w:eastAsia="Cambria" w:hAnsi="Cambria" w:hint="default"/>
      <w:sz w:val="22"/>
    </w:rPr>
  </w:style>
  <w:style w:type="character" w:customStyle="1" w:styleId="CharAttribute10">
    <w:name w:val="CharAttribute10"/>
    <w:rsid w:val="007770B6"/>
    <w:rPr>
      <w:rFonts w:ascii="Cambria" w:eastAsia="Cambria" w:hAnsi="Cambria" w:hint="default"/>
      <w:sz w:val="22"/>
    </w:rPr>
  </w:style>
  <w:style w:type="character" w:customStyle="1" w:styleId="CharAttribute11">
    <w:name w:val="CharAttribute11"/>
    <w:rsid w:val="007770B6"/>
    <w:rPr>
      <w:rFonts w:ascii="Cambria" w:eastAsia="Cambria" w:hAnsi="Cambria" w:hint="default"/>
      <w:color w:val="FFFFFF"/>
      <w:sz w:val="15"/>
    </w:rPr>
  </w:style>
  <w:style w:type="character" w:customStyle="1" w:styleId="CharAttribute12">
    <w:name w:val="CharAttribute12"/>
    <w:rsid w:val="007770B6"/>
    <w:rPr>
      <w:rFonts w:ascii="Cambria" w:eastAsia="Cambria" w:hAnsi="Cambria" w:hint="default"/>
      <w:sz w:val="24"/>
    </w:rPr>
  </w:style>
  <w:style w:type="character" w:customStyle="1" w:styleId="CharAttribute13">
    <w:name w:val="CharAttribute13"/>
    <w:rsid w:val="007770B6"/>
    <w:rPr>
      <w:rFonts w:ascii="Cambria" w:eastAsia="Cambria" w:hAnsi="Cambria" w:hint="default"/>
      <w:b/>
      <w:color w:val="FFFFFF"/>
      <w:sz w:val="24"/>
    </w:rPr>
  </w:style>
  <w:style w:type="character" w:customStyle="1" w:styleId="CharAttribute14">
    <w:name w:val="CharAttribute14"/>
    <w:rsid w:val="007770B6"/>
    <w:rPr>
      <w:rFonts w:ascii="Calibri" w:eastAsia="Calibri" w:hAnsi="Calibri" w:hint="default"/>
      <w:b/>
      <w:i/>
    </w:rPr>
  </w:style>
  <w:style w:type="character" w:customStyle="1" w:styleId="CharAttribute15">
    <w:name w:val="CharAttribute15"/>
    <w:rsid w:val="007770B6"/>
    <w:rPr>
      <w:rFonts w:ascii="Wingdings" w:eastAsia="Wingdings" w:hAnsi="Wingdings" w:hint="default"/>
      <w:b/>
      <w:i/>
    </w:rPr>
  </w:style>
  <w:style w:type="character" w:customStyle="1" w:styleId="CharAttribute16">
    <w:name w:val="CharAttribute16"/>
    <w:rsid w:val="007770B6"/>
    <w:rPr>
      <w:rFonts w:ascii="Wingdings" w:eastAsia="Wingdings" w:hAnsi="Wingdings" w:hint="default"/>
      <w:b/>
      <w:i/>
    </w:rPr>
  </w:style>
  <w:style w:type="character" w:customStyle="1" w:styleId="CharAttribute17">
    <w:name w:val="CharAttribute17"/>
    <w:rsid w:val="007770B6"/>
    <w:rPr>
      <w:rFonts w:ascii="Calibri" w:eastAsia="Calibri" w:hAnsi="Calibri" w:hint="default"/>
      <w:b/>
      <w:i/>
    </w:rPr>
  </w:style>
  <w:style w:type="character" w:customStyle="1" w:styleId="CharAttribute18">
    <w:name w:val="CharAttribute18"/>
    <w:rsid w:val="007770B6"/>
    <w:rPr>
      <w:rFonts w:ascii="Wingdings" w:eastAsia="Wingdings" w:hAnsi="Wingdings" w:hint="default"/>
      <w:b/>
      <w:i/>
    </w:rPr>
  </w:style>
  <w:style w:type="character" w:customStyle="1" w:styleId="CharAttribute19">
    <w:name w:val="CharAttribute19"/>
    <w:rsid w:val="007770B6"/>
    <w:rPr>
      <w:rFonts w:ascii="Wingdings" w:eastAsia="Wingdings" w:hAnsi="Wingdings" w:hint="default"/>
      <w:b/>
      <w:i/>
    </w:rPr>
  </w:style>
  <w:style w:type="character" w:customStyle="1" w:styleId="CharAttribute20">
    <w:name w:val="CharAttribute20"/>
    <w:rsid w:val="007770B6"/>
    <w:rPr>
      <w:rFonts w:ascii="Wingdings" w:eastAsia="Wingdings" w:hAnsi="Wingdings" w:hint="default"/>
      <w:b/>
      <w:i/>
    </w:rPr>
  </w:style>
  <w:style w:type="character" w:customStyle="1" w:styleId="CharAttribute21">
    <w:name w:val="CharAttribute21"/>
    <w:rsid w:val="007770B6"/>
    <w:rPr>
      <w:rFonts w:ascii="Cambria" w:eastAsia="Cambria" w:hAnsi="Cambria" w:hint="default"/>
      <w:sz w:val="15"/>
    </w:rPr>
  </w:style>
  <w:style w:type="character" w:customStyle="1" w:styleId="CharAttribute22">
    <w:name w:val="CharAttribute22"/>
    <w:rsid w:val="007770B6"/>
    <w:rPr>
      <w:rFonts w:ascii="Cambria" w:eastAsia="Arial Unicode MS" w:hAnsi="Cambria" w:hint="default"/>
    </w:rPr>
  </w:style>
  <w:style w:type="character" w:customStyle="1" w:styleId="CharAttribute23">
    <w:name w:val="CharAttribute23"/>
    <w:rsid w:val="007770B6"/>
    <w:rPr>
      <w:rFonts w:ascii="Wingdings" w:eastAsia="Wingdings" w:hAnsi="Wingdings" w:hint="default"/>
    </w:rPr>
  </w:style>
  <w:style w:type="character" w:customStyle="1" w:styleId="CharAttribute24">
    <w:name w:val="CharAttribute24"/>
    <w:rsid w:val="007770B6"/>
    <w:rPr>
      <w:rFonts w:ascii="Wingdings" w:eastAsia="Wingdings" w:hAnsi="Wingdings" w:hint="default"/>
    </w:rPr>
  </w:style>
  <w:style w:type="character" w:customStyle="1" w:styleId="CharAttribute25">
    <w:name w:val="CharAttribute25"/>
    <w:rsid w:val="007770B6"/>
    <w:rPr>
      <w:rFonts w:ascii="Cambria" w:eastAsia="Arial Unicode MS" w:hAnsi="Cambria" w:hint="default"/>
    </w:rPr>
  </w:style>
  <w:style w:type="character" w:customStyle="1" w:styleId="CharAttribute26">
    <w:name w:val="CharAttribute26"/>
    <w:rsid w:val="007770B6"/>
    <w:rPr>
      <w:rFonts w:ascii="Wingdings" w:eastAsia="Wingdings" w:hAnsi="Wingdings" w:hint="default"/>
    </w:rPr>
  </w:style>
  <w:style w:type="character" w:customStyle="1" w:styleId="CharAttribute27">
    <w:name w:val="CharAttribute27"/>
    <w:rsid w:val="007770B6"/>
    <w:rPr>
      <w:rFonts w:ascii="Wingdings" w:eastAsia="Wingdings" w:hAnsi="Wingdings" w:hint="default"/>
    </w:rPr>
  </w:style>
  <w:style w:type="character" w:customStyle="1" w:styleId="CharAttribute28">
    <w:name w:val="CharAttribute28"/>
    <w:rsid w:val="007770B6"/>
    <w:rPr>
      <w:rFonts w:ascii="Cambria" w:eastAsia="Cambria" w:hAnsi="Cambria" w:hint="default"/>
      <w:shd w:val="clear" w:color="auto" w:fill="FFFFFF"/>
    </w:rPr>
  </w:style>
  <w:style w:type="character" w:customStyle="1" w:styleId="CharAttribute29">
    <w:name w:val="CharAttribute29"/>
    <w:rsid w:val="007770B6"/>
    <w:rPr>
      <w:rFonts w:ascii="Cambria" w:eastAsia="Cambria" w:hAnsi="Cambria" w:hint="default"/>
      <w:b/>
      <w:shd w:val="clear" w:color="auto" w:fill="FFFFFF"/>
    </w:rPr>
  </w:style>
  <w:style w:type="character" w:customStyle="1" w:styleId="CharAttribute30">
    <w:name w:val="CharAttribute30"/>
    <w:rsid w:val="007770B6"/>
    <w:rPr>
      <w:rFonts w:ascii="Cambria" w:eastAsia="Cambria" w:hAnsi="Cambria" w:hint="default"/>
      <w:b/>
      <w:sz w:val="24"/>
      <w:shd w:val="clear" w:color="auto" w:fill="FFFFFF"/>
    </w:rPr>
  </w:style>
  <w:style w:type="character" w:customStyle="1" w:styleId="CharAttribute31">
    <w:name w:val="CharAttribute31"/>
    <w:rsid w:val="007770B6"/>
    <w:rPr>
      <w:rFonts w:ascii="Cambria" w:eastAsia="Cambria" w:hAnsi="Cambria" w:hint="default"/>
      <w:b/>
      <w:sz w:val="24"/>
    </w:rPr>
  </w:style>
  <w:style w:type="character" w:customStyle="1" w:styleId="CharAttribute32">
    <w:name w:val="CharAttribute32"/>
    <w:rsid w:val="007770B6"/>
    <w:rPr>
      <w:rFonts w:ascii="Times New Roman" w:eastAsia="Times New Roman" w:hAnsi="Times New Roman" w:hint="default"/>
      <w:b/>
      <w:sz w:val="28"/>
      <w:u w:val="single"/>
    </w:rPr>
  </w:style>
  <w:style w:type="character" w:customStyle="1" w:styleId="CharAttribute33">
    <w:name w:val="CharAttribute33"/>
    <w:rsid w:val="007770B6"/>
    <w:rPr>
      <w:rFonts w:ascii="Wingdings" w:eastAsia="Wingdings" w:hAnsi="Wingdings" w:hint="default"/>
    </w:rPr>
  </w:style>
  <w:style w:type="character" w:customStyle="1" w:styleId="CharAttribute34">
    <w:name w:val="CharAttribute34"/>
    <w:rsid w:val="007770B6"/>
    <w:rPr>
      <w:rFonts w:ascii="Cambria" w:eastAsia="Cambria" w:hAnsi="Cambria" w:hint="default"/>
      <w:b/>
      <w:i/>
      <w:shd w:val="clear" w:color="auto" w:fill="FFFFFF"/>
    </w:rPr>
  </w:style>
  <w:style w:type="character" w:customStyle="1" w:styleId="CharAttribute35">
    <w:name w:val="CharAttribute35"/>
    <w:rsid w:val="007770B6"/>
    <w:rPr>
      <w:rFonts w:ascii="Cambria" w:eastAsia="Cambria" w:hAnsi="Cambria" w:hint="default"/>
      <w:b/>
      <w:sz w:val="24"/>
      <w:u w:val="single"/>
    </w:rPr>
  </w:style>
  <w:style w:type="character" w:customStyle="1" w:styleId="CharAttribute36">
    <w:name w:val="CharAttribute36"/>
    <w:rsid w:val="007770B6"/>
    <w:rPr>
      <w:rFonts w:ascii="Cambria" w:eastAsia="Cambria" w:hAnsi="Cambria" w:hint="default"/>
      <w:b/>
    </w:rPr>
  </w:style>
  <w:style w:type="character" w:customStyle="1" w:styleId="CharAttribute37">
    <w:name w:val="CharAttribute37"/>
    <w:rsid w:val="007770B6"/>
    <w:rPr>
      <w:rFonts w:ascii="Cambria" w:eastAsia="Cambria" w:hAnsi="Cambria" w:hint="default"/>
      <w:b/>
      <w:u w:val="single"/>
    </w:rPr>
  </w:style>
  <w:style w:type="character" w:customStyle="1" w:styleId="CharAttribute38">
    <w:name w:val="CharAttribute38"/>
    <w:rsid w:val="007770B6"/>
    <w:rPr>
      <w:rFonts w:ascii="Cambria" w:eastAsia="Cambria" w:hAnsi="Cambria" w:hint="default"/>
      <w:b/>
      <w:color w:val="FFFFFF"/>
    </w:rPr>
  </w:style>
  <w:style w:type="character" w:customStyle="1" w:styleId="CharAttribute39">
    <w:name w:val="CharAttribute39"/>
    <w:rsid w:val="007770B6"/>
    <w:rPr>
      <w:rFonts w:ascii="Cambria" w:eastAsia="Cambria" w:hAnsi="Cambria" w:hint="default"/>
      <w:b/>
      <w:color w:val="FFFFFF"/>
    </w:rPr>
  </w:style>
  <w:style w:type="character" w:customStyle="1" w:styleId="CharAttribute40">
    <w:name w:val="CharAttribute40"/>
    <w:rsid w:val="007770B6"/>
    <w:rPr>
      <w:rFonts w:ascii="Times New Roman" w:eastAsia="Times New Roman" w:hAnsi="Times New Roman" w:hint="default"/>
      <w:sz w:val="24"/>
    </w:rPr>
  </w:style>
  <w:style w:type="character" w:customStyle="1" w:styleId="CharAttribute41">
    <w:name w:val="CharAttribute41"/>
    <w:rsid w:val="007770B6"/>
    <w:rPr>
      <w:rFonts w:ascii="Cambria" w:eastAsia="Cambria" w:hAnsi="Cambria" w:hint="default"/>
      <w:b/>
    </w:rPr>
  </w:style>
  <w:style w:type="character" w:customStyle="1" w:styleId="CharAttribute42">
    <w:name w:val="CharAttribute42"/>
    <w:rsid w:val="007770B6"/>
    <w:rPr>
      <w:rFonts w:ascii="Cambria" w:eastAsia="Cambria" w:hAnsi="Cambria" w:hint="default"/>
      <w:sz w:val="24"/>
    </w:rPr>
  </w:style>
  <w:style w:type="character" w:customStyle="1" w:styleId="CharAttribute43">
    <w:name w:val="CharAttribute43"/>
    <w:rsid w:val="007770B6"/>
    <w:rPr>
      <w:rFonts w:ascii="Times New Roman" w:eastAsia="Times New Roman" w:hAnsi="Times New Roman" w:hint="default"/>
    </w:rPr>
  </w:style>
  <w:style w:type="character" w:customStyle="1" w:styleId="CharAttribute44">
    <w:name w:val="CharAttribute44"/>
    <w:rsid w:val="007770B6"/>
    <w:rPr>
      <w:rFonts w:ascii="Cambria" w:eastAsia="Cambria" w:hAnsi="Cambria" w:hint="default"/>
      <w:b/>
    </w:rPr>
  </w:style>
  <w:style w:type="character" w:customStyle="1" w:styleId="CharAttribute45">
    <w:name w:val="CharAttribute45"/>
    <w:rsid w:val="007770B6"/>
    <w:rPr>
      <w:rFonts w:ascii="Cambria" w:eastAsia="Cambria" w:hAnsi="Cambria" w:hint="default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B8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806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0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6B8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480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6B8"/>
    <w:rPr>
      <w:rFonts w:ascii="Batang"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hu.3035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Grizli777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JH23</dc:creator>
  <cp:lastModifiedBy>348370422</cp:lastModifiedBy>
  <cp:revision>4</cp:revision>
  <dcterms:created xsi:type="dcterms:W3CDTF">2018-05-08T08:40:00Z</dcterms:created>
  <dcterms:modified xsi:type="dcterms:W3CDTF">2018-05-08T08:41:00Z</dcterms:modified>
</cp:coreProperties>
</file>