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BBB" w:rsidRDefault="00F76BBB" w:rsidP="00F76BBB">
      <w:pPr>
        <w:spacing w:before="240" w:after="0" w:line="240" w:lineRule="auto"/>
        <w:rPr>
          <w:rFonts w:eastAsia="Calibri"/>
          <w:b/>
          <w:sz w:val="36"/>
          <w:szCs w:val="36"/>
        </w:rPr>
      </w:pPr>
    </w:p>
    <w:p w:rsidR="000E564B" w:rsidRDefault="00F76BBB" w:rsidP="00F76BBB">
      <w:pPr>
        <w:spacing w:before="240" w:after="0" w:line="240" w:lineRule="auto"/>
        <w:rPr>
          <w:rFonts w:eastAsia="Calibri"/>
          <w:b/>
          <w:sz w:val="36"/>
          <w:szCs w:val="36"/>
        </w:rPr>
      </w:pPr>
      <w:r>
        <w:rPr>
          <w:rFonts w:eastAsia="Calibri"/>
          <w:b/>
          <w:sz w:val="36"/>
          <w:szCs w:val="36"/>
        </w:rPr>
        <w:t xml:space="preserve">                                        Nozil Shakirov                                                                                        </w:t>
      </w:r>
      <w:r w:rsidR="00C02391">
        <w:rPr>
          <w:rFonts w:eastAsia="Calibri"/>
          <w:b/>
          <w:sz w:val="36"/>
          <w:szCs w:val="36"/>
        </w:rPr>
        <w:t xml:space="preserve">                             </w:t>
      </w:r>
      <w:r>
        <w:rPr>
          <w:rFonts w:eastAsia="Calibri"/>
          <w:b/>
          <w:sz w:val="36"/>
          <w:szCs w:val="36"/>
        </w:rPr>
        <w:t xml:space="preserve">     </w:t>
      </w:r>
    </w:p>
    <w:p w:rsidR="000E564B" w:rsidRDefault="000E564B">
      <w:pPr>
        <w:rPr>
          <w:rFonts w:eastAsia="Calibri"/>
          <w:sz w:val="24"/>
          <w:szCs w:val="24"/>
        </w:rPr>
      </w:pPr>
    </w:p>
    <w:tbl>
      <w:tblPr>
        <w:tblW w:w="10760" w:type="dxa"/>
        <w:tblBorders>
          <w:insideV w:val="single" w:sz="4" w:space="0" w:color="auto"/>
        </w:tblBorders>
        <w:tblLayout w:type="fixed"/>
        <w:tblLook w:val="04A0" w:firstRow="1" w:lastRow="0" w:firstColumn="1" w:lastColumn="0" w:noHBand="0" w:noVBand="1"/>
      </w:tblPr>
      <w:tblGrid>
        <w:gridCol w:w="2910"/>
        <w:gridCol w:w="7850"/>
      </w:tblGrid>
      <w:tr w:rsidR="000E564B">
        <w:trPr>
          <w:trHeight w:val="60"/>
        </w:trPr>
        <w:tc>
          <w:tcPr>
            <w:tcW w:w="2910" w:type="dxa"/>
          </w:tcPr>
          <w:p w:rsidR="000E564B" w:rsidRDefault="00C02391">
            <w:pPr>
              <w:spacing w:after="0"/>
              <w:rPr>
                <w:rFonts w:eastAsia="Calibri"/>
                <w:b/>
                <w:sz w:val="24"/>
                <w:szCs w:val="24"/>
                <w:u w:val="single"/>
              </w:rPr>
            </w:pPr>
            <w:r>
              <w:rPr>
                <w:rFonts w:eastAsia="Calibri"/>
                <w:b/>
                <w:sz w:val="24"/>
                <w:szCs w:val="24"/>
                <w:u w:val="single"/>
              </w:rPr>
              <w:t>Personal information</w:t>
            </w:r>
          </w:p>
          <w:p w:rsidR="000E564B" w:rsidRDefault="000E564B">
            <w:pPr>
              <w:spacing w:after="0"/>
              <w:rPr>
                <w:rFonts w:eastAsia="Calibri"/>
                <w:sz w:val="24"/>
                <w:szCs w:val="24"/>
              </w:rPr>
            </w:pPr>
          </w:p>
        </w:tc>
        <w:tc>
          <w:tcPr>
            <w:tcW w:w="7850" w:type="dxa"/>
          </w:tcPr>
          <w:p w:rsidR="000E564B" w:rsidRDefault="00C02391">
            <w:pPr>
              <w:tabs>
                <w:tab w:val="left" w:pos="5415"/>
              </w:tabs>
              <w:spacing w:after="0"/>
              <w:rPr>
                <w:rFonts w:eastAsia="Calibri"/>
                <w:sz w:val="24"/>
                <w:szCs w:val="24"/>
              </w:rPr>
            </w:pPr>
            <w:r>
              <w:rPr>
                <w:rFonts w:eastAsia="Calibri"/>
                <w:sz w:val="24"/>
                <w:szCs w:val="24"/>
              </w:rPr>
              <w:tab/>
            </w:r>
          </w:p>
        </w:tc>
      </w:tr>
      <w:tr w:rsidR="000E564B">
        <w:trPr>
          <w:trHeight w:val="60"/>
        </w:trPr>
        <w:tc>
          <w:tcPr>
            <w:tcW w:w="2910" w:type="dxa"/>
          </w:tcPr>
          <w:p w:rsidR="000E564B" w:rsidRDefault="000E564B">
            <w:pPr>
              <w:spacing w:after="0"/>
              <w:rPr>
                <w:rFonts w:eastAsia="Calibri"/>
                <w:sz w:val="24"/>
                <w:szCs w:val="24"/>
              </w:rPr>
            </w:pPr>
          </w:p>
        </w:tc>
        <w:tc>
          <w:tcPr>
            <w:tcW w:w="7850" w:type="dxa"/>
            <w:vAlign w:val="center"/>
          </w:tcPr>
          <w:p w:rsidR="000E564B" w:rsidRDefault="000E564B">
            <w:pPr>
              <w:spacing w:after="0"/>
              <w:rPr>
                <w:rFonts w:eastAsia="Calibri"/>
                <w:sz w:val="24"/>
                <w:szCs w:val="24"/>
              </w:rPr>
            </w:pPr>
          </w:p>
        </w:tc>
      </w:tr>
      <w:tr w:rsidR="000E564B">
        <w:trPr>
          <w:trHeight w:val="60"/>
        </w:trPr>
        <w:tc>
          <w:tcPr>
            <w:tcW w:w="2910" w:type="dxa"/>
          </w:tcPr>
          <w:p w:rsidR="000E564B" w:rsidRDefault="00C02391">
            <w:pPr>
              <w:spacing w:after="0"/>
              <w:rPr>
                <w:rFonts w:eastAsia="Calibri"/>
                <w:sz w:val="24"/>
                <w:szCs w:val="24"/>
              </w:rPr>
            </w:pPr>
            <w:r>
              <w:rPr>
                <w:rFonts w:eastAsia="Calibri"/>
                <w:sz w:val="24"/>
                <w:szCs w:val="24"/>
              </w:rPr>
              <w:t>Date of birth</w:t>
            </w:r>
          </w:p>
        </w:tc>
        <w:tc>
          <w:tcPr>
            <w:tcW w:w="7850" w:type="dxa"/>
          </w:tcPr>
          <w:p w:rsidR="000E564B" w:rsidRDefault="006C7230">
            <w:pPr>
              <w:spacing w:after="0"/>
              <w:rPr>
                <w:rFonts w:eastAsia="Calibri"/>
                <w:sz w:val="24"/>
                <w:szCs w:val="24"/>
              </w:rPr>
            </w:pPr>
            <w:r>
              <w:rPr>
                <w:rFonts w:eastAsia="Calibri"/>
                <w:sz w:val="24"/>
                <w:szCs w:val="24"/>
              </w:rPr>
              <w:t>01.01.1991</w:t>
            </w:r>
          </w:p>
        </w:tc>
      </w:tr>
      <w:tr w:rsidR="000E564B">
        <w:trPr>
          <w:trHeight w:val="60"/>
        </w:trPr>
        <w:tc>
          <w:tcPr>
            <w:tcW w:w="2910" w:type="dxa"/>
          </w:tcPr>
          <w:p w:rsidR="000E564B" w:rsidRDefault="000E564B">
            <w:pPr>
              <w:spacing w:after="0"/>
              <w:rPr>
                <w:rFonts w:eastAsia="Calibri"/>
                <w:sz w:val="24"/>
                <w:szCs w:val="24"/>
              </w:rPr>
            </w:pPr>
          </w:p>
        </w:tc>
        <w:tc>
          <w:tcPr>
            <w:tcW w:w="7850" w:type="dxa"/>
          </w:tcPr>
          <w:p w:rsidR="000E564B" w:rsidRDefault="000E564B">
            <w:pPr>
              <w:spacing w:after="0"/>
              <w:rPr>
                <w:rFonts w:eastAsia="Calibri"/>
                <w:sz w:val="24"/>
                <w:szCs w:val="24"/>
              </w:rPr>
            </w:pPr>
          </w:p>
        </w:tc>
      </w:tr>
      <w:tr w:rsidR="000E564B">
        <w:trPr>
          <w:trHeight w:val="60"/>
        </w:trPr>
        <w:tc>
          <w:tcPr>
            <w:tcW w:w="2910" w:type="dxa"/>
          </w:tcPr>
          <w:p w:rsidR="000E564B" w:rsidRDefault="000E564B">
            <w:pPr>
              <w:spacing w:after="0"/>
              <w:rPr>
                <w:rFonts w:eastAsia="Calibri"/>
                <w:sz w:val="24"/>
                <w:szCs w:val="24"/>
              </w:rPr>
            </w:pPr>
          </w:p>
        </w:tc>
        <w:tc>
          <w:tcPr>
            <w:tcW w:w="7850" w:type="dxa"/>
          </w:tcPr>
          <w:p w:rsidR="000E564B" w:rsidRDefault="000E564B">
            <w:pPr>
              <w:spacing w:after="0"/>
              <w:rPr>
                <w:rFonts w:eastAsia="Calibri"/>
                <w:sz w:val="24"/>
                <w:szCs w:val="24"/>
              </w:rPr>
            </w:pPr>
          </w:p>
        </w:tc>
      </w:tr>
      <w:tr w:rsidR="000E564B">
        <w:trPr>
          <w:trHeight w:val="60"/>
        </w:trPr>
        <w:tc>
          <w:tcPr>
            <w:tcW w:w="2910" w:type="dxa"/>
          </w:tcPr>
          <w:p w:rsidR="000E564B" w:rsidRDefault="000E564B">
            <w:pPr>
              <w:spacing w:after="0"/>
              <w:rPr>
                <w:rFonts w:eastAsia="Calibri"/>
                <w:sz w:val="24"/>
                <w:szCs w:val="24"/>
              </w:rPr>
            </w:pPr>
          </w:p>
        </w:tc>
        <w:tc>
          <w:tcPr>
            <w:tcW w:w="7850" w:type="dxa"/>
          </w:tcPr>
          <w:p w:rsidR="000E564B" w:rsidRDefault="000E564B">
            <w:pPr>
              <w:spacing w:after="0"/>
              <w:rPr>
                <w:rFonts w:eastAsia="Calibri"/>
                <w:sz w:val="24"/>
                <w:szCs w:val="24"/>
              </w:rPr>
            </w:pPr>
          </w:p>
        </w:tc>
      </w:tr>
      <w:tr w:rsidR="000E564B">
        <w:trPr>
          <w:trHeight w:val="60"/>
        </w:trPr>
        <w:tc>
          <w:tcPr>
            <w:tcW w:w="2910" w:type="dxa"/>
          </w:tcPr>
          <w:p w:rsidR="000E564B" w:rsidRDefault="00C02391">
            <w:pPr>
              <w:spacing w:after="0"/>
              <w:rPr>
                <w:rFonts w:eastAsia="Calibri"/>
                <w:sz w:val="24"/>
                <w:szCs w:val="24"/>
              </w:rPr>
            </w:pPr>
            <w:r>
              <w:rPr>
                <w:rFonts w:eastAsia="Calibri"/>
                <w:sz w:val="24"/>
                <w:szCs w:val="24"/>
              </w:rPr>
              <w:t>Nationality</w:t>
            </w:r>
          </w:p>
        </w:tc>
        <w:tc>
          <w:tcPr>
            <w:tcW w:w="7850" w:type="dxa"/>
          </w:tcPr>
          <w:p w:rsidR="000E564B" w:rsidRDefault="00C02391">
            <w:pPr>
              <w:spacing w:after="0"/>
              <w:rPr>
                <w:rFonts w:eastAsia="Calibri"/>
                <w:sz w:val="24"/>
                <w:szCs w:val="24"/>
              </w:rPr>
            </w:pPr>
            <w:r>
              <w:rPr>
                <w:rFonts w:eastAsia="Calibri"/>
                <w:sz w:val="24"/>
                <w:szCs w:val="24"/>
              </w:rPr>
              <w:t>Uzbekistan</w:t>
            </w:r>
          </w:p>
        </w:tc>
      </w:tr>
      <w:tr w:rsidR="000E564B">
        <w:trPr>
          <w:trHeight w:val="80"/>
        </w:trPr>
        <w:tc>
          <w:tcPr>
            <w:tcW w:w="2910" w:type="dxa"/>
          </w:tcPr>
          <w:p w:rsidR="000E564B" w:rsidRDefault="00C02391">
            <w:pPr>
              <w:spacing w:after="0"/>
              <w:rPr>
                <w:rFonts w:eastAsia="Calibri"/>
                <w:sz w:val="24"/>
                <w:szCs w:val="24"/>
              </w:rPr>
            </w:pPr>
            <w:r>
              <w:rPr>
                <w:rFonts w:eastAsia="Calibri"/>
                <w:sz w:val="24"/>
                <w:szCs w:val="24"/>
              </w:rPr>
              <w:t>Marital status</w:t>
            </w:r>
          </w:p>
          <w:p w:rsidR="00946769" w:rsidRDefault="00946769">
            <w:pPr>
              <w:spacing w:after="0"/>
              <w:rPr>
                <w:rFonts w:eastAsia="Calibri"/>
                <w:sz w:val="24"/>
                <w:szCs w:val="24"/>
              </w:rPr>
            </w:pPr>
          </w:p>
        </w:tc>
        <w:tc>
          <w:tcPr>
            <w:tcW w:w="7850" w:type="dxa"/>
          </w:tcPr>
          <w:p w:rsidR="000E564B" w:rsidRDefault="00C02391">
            <w:pPr>
              <w:spacing w:after="0"/>
              <w:rPr>
                <w:rFonts w:eastAsia="Calibri"/>
                <w:sz w:val="24"/>
                <w:szCs w:val="24"/>
              </w:rPr>
            </w:pPr>
            <w:r>
              <w:rPr>
                <w:rFonts w:eastAsia="Calibri"/>
                <w:sz w:val="24"/>
                <w:szCs w:val="24"/>
              </w:rPr>
              <w:t>Single</w:t>
            </w:r>
          </w:p>
          <w:p w:rsidR="00946769" w:rsidRDefault="00946769">
            <w:pPr>
              <w:spacing w:after="0"/>
              <w:rPr>
                <w:rFonts w:eastAsia="Calibri"/>
                <w:sz w:val="24"/>
                <w:szCs w:val="24"/>
              </w:rPr>
            </w:pPr>
          </w:p>
        </w:tc>
      </w:tr>
      <w:tr w:rsidR="000E564B">
        <w:trPr>
          <w:trHeight w:val="6312"/>
        </w:trPr>
        <w:tc>
          <w:tcPr>
            <w:tcW w:w="2910" w:type="dxa"/>
          </w:tcPr>
          <w:p w:rsidR="000E564B" w:rsidRDefault="000E564B">
            <w:pPr>
              <w:spacing w:after="0"/>
              <w:rPr>
                <w:rFonts w:eastAsia="Calibri"/>
                <w:b/>
                <w:sz w:val="24"/>
                <w:szCs w:val="24"/>
                <w:u w:val="single"/>
              </w:rPr>
            </w:pPr>
          </w:p>
          <w:p w:rsidR="000E564B" w:rsidRDefault="000E564B">
            <w:pPr>
              <w:spacing w:after="0"/>
              <w:rPr>
                <w:rFonts w:eastAsia="Calibri"/>
                <w:b/>
                <w:sz w:val="24"/>
                <w:szCs w:val="24"/>
                <w:u w:val="single"/>
              </w:rPr>
            </w:pPr>
          </w:p>
          <w:p w:rsidR="000E564B" w:rsidRDefault="00C02391">
            <w:pPr>
              <w:spacing w:after="0"/>
              <w:rPr>
                <w:rFonts w:eastAsia="Calibri"/>
                <w:b/>
                <w:sz w:val="24"/>
                <w:szCs w:val="24"/>
                <w:u w:val="single"/>
              </w:rPr>
            </w:pPr>
            <w:r>
              <w:rPr>
                <w:rFonts w:eastAsia="Calibri"/>
                <w:b/>
                <w:sz w:val="24"/>
                <w:szCs w:val="24"/>
                <w:u w:val="single"/>
              </w:rPr>
              <w:t>Work experience</w:t>
            </w:r>
          </w:p>
          <w:p w:rsidR="000E564B" w:rsidRDefault="000E564B">
            <w:pPr>
              <w:spacing w:after="0"/>
              <w:rPr>
                <w:rFonts w:eastAsia="Calibri"/>
                <w:i/>
                <w:sz w:val="24"/>
                <w:szCs w:val="24"/>
              </w:rPr>
            </w:pPr>
          </w:p>
          <w:p w:rsidR="000E564B" w:rsidRDefault="00C02391">
            <w:pPr>
              <w:spacing w:after="0"/>
              <w:rPr>
                <w:rFonts w:eastAsia="Calibri"/>
                <w:b/>
                <w:i/>
                <w:sz w:val="24"/>
                <w:szCs w:val="24"/>
              </w:rPr>
            </w:pPr>
            <w:r>
              <w:rPr>
                <w:rFonts w:eastAsia="Calibri"/>
                <w:b/>
                <w:i/>
                <w:sz w:val="24"/>
                <w:szCs w:val="24"/>
              </w:rPr>
              <w:t>Dates</w:t>
            </w:r>
          </w:p>
          <w:p w:rsidR="000E564B" w:rsidRDefault="00C02391">
            <w:pPr>
              <w:spacing w:after="0"/>
              <w:rPr>
                <w:rFonts w:eastAsia="Calibri"/>
                <w:sz w:val="24"/>
                <w:szCs w:val="24"/>
              </w:rPr>
            </w:pPr>
            <w:r>
              <w:rPr>
                <w:rFonts w:eastAsia="Calibri"/>
                <w:sz w:val="24"/>
                <w:szCs w:val="24"/>
              </w:rPr>
              <w:t>Occupation or position held</w:t>
            </w:r>
          </w:p>
          <w:p w:rsidR="000E564B" w:rsidRDefault="00C02391">
            <w:pPr>
              <w:spacing w:after="0"/>
              <w:rPr>
                <w:rFonts w:eastAsia="Calibri"/>
                <w:sz w:val="24"/>
                <w:szCs w:val="24"/>
              </w:rPr>
            </w:pPr>
            <w:r>
              <w:rPr>
                <w:rFonts w:eastAsia="Calibri"/>
                <w:sz w:val="24"/>
                <w:szCs w:val="24"/>
              </w:rPr>
              <w:t>Name and address of  employer</w:t>
            </w:r>
          </w:p>
          <w:p w:rsidR="000E564B" w:rsidRDefault="00C02391">
            <w:pPr>
              <w:spacing w:after="0"/>
              <w:rPr>
                <w:rFonts w:eastAsia="Calibri"/>
                <w:sz w:val="24"/>
                <w:szCs w:val="24"/>
              </w:rPr>
            </w:pPr>
            <w:r>
              <w:rPr>
                <w:rFonts w:eastAsia="Calibri"/>
                <w:sz w:val="24"/>
                <w:szCs w:val="24"/>
              </w:rPr>
              <w:t>Type if business and sector</w:t>
            </w:r>
          </w:p>
          <w:p w:rsidR="000E564B" w:rsidRDefault="00C02391">
            <w:pPr>
              <w:spacing w:after="0"/>
              <w:rPr>
                <w:rFonts w:eastAsia="Calibri"/>
                <w:sz w:val="24"/>
                <w:szCs w:val="24"/>
              </w:rPr>
            </w:pPr>
            <w:r>
              <w:rPr>
                <w:rFonts w:eastAsia="Calibri"/>
                <w:sz w:val="24"/>
                <w:szCs w:val="24"/>
              </w:rPr>
              <w:t>Responsibilities</w:t>
            </w:r>
          </w:p>
          <w:p w:rsidR="000E564B" w:rsidRDefault="000E564B">
            <w:pPr>
              <w:spacing w:after="0"/>
              <w:rPr>
                <w:rFonts w:eastAsia="Calibri"/>
                <w:i/>
                <w:sz w:val="24"/>
                <w:szCs w:val="24"/>
              </w:rPr>
            </w:pPr>
          </w:p>
          <w:p w:rsidR="000E564B" w:rsidRDefault="000E564B">
            <w:pPr>
              <w:spacing w:after="0"/>
              <w:rPr>
                <w:rFonts w:eastAsia="Calibri"/>
                <w:i/>
                <w:sz w:val="24"/>
                <w:szCs w:val="24"/>
              </w:rPr>
            </w:pPr>
          </w:p>
          <w:p w:rsidR="000E564B" w:rsidRDefault="000E564B">
            <w:pPr>
              <w:spacing w:after="0"/>
              <w:rPr>
                <w:rFonts w:eastAsia="Calibri"/>
                <w:i/>
                <w:sz w:val="24"/>
                <w:szCs w:val="24"/>
              </w:rPr>
            </w:pPr>
          </w:p>
          <w:p w:rsidR="000E564B" w:rsidRDefault="000E564B">
            <w:pPr>
              <w:spacing w:after="0"/>
              <w:ind w:right="-96"/>
              <w:rPr>
                <w:rFonts w:eastAsia="Calibri"/>
                <w:b/>
                <w:i/>
                <w:sz w:val="24"/>
                <w:szCs w:val="24"/>
              </w:rPr>
            </w:pPr>
          </w:p>
          <w:p w:rsidR="000E564B" w:rsidRDefault="000E564B">
            <w:pPr>
              <w:spacing w:after="0"/>
              <w:rPr>
                <w:rFonts w:eastAsia="Calibri"/>
                <w:b/>
                <w:i/>
                <w:sz w:val="24"/>
                <w:szCs w:val="24"/>
              </w:rPr>
            </w:pPr>
          </w:p>
          <w:p w:rsidR="000E564B" w:rsidRDefault="000E564B">
            <w:pPr>
              <w:spacing w:after="0"/>
              <w:rPr>
                <w:rFonts w:eastAsia="Calibri"/>
                <w:b/>
                <w:i/>
                <w:sz w:val="24"/>
                <w:szCs w:val="24"/>
              </w:rPr>
            </w:pPr>
          </w:p>
          <w:p w:rsidR="000E564B" w:rsidRDefault="000E564B">
            <w:pPr>
              <w:spacing w:after="0"/>
              <w:rPr>
                <w:rFonts w:eastAsia="Calibri"/>
                <w:b/>
                <w:i/>
                <w:sz w:val="24"/>
                <w:szCs w:val="24"/>
              </w:rPr>
            </w:pPr>
          </w:p>
          <w:p w:rsidR="000E564B" w:rsidRDefault="000E564B">
            <w:pPr>
              <w:spacing w:after="0"/>
              <w:rPr>
                <w:rFonts w:eastAsia="Calibri"/>
                <w:b/>
                <w:i/>
                <w:sz w:val="24"/>
                <w:szCs w:val="24"/>
              </w:rPr>
            </w:pPr>
          </w:p>
          <w:p w:rsidR="000E564B" w:rsidRDefault="000E564B">
            <w:pPr>
              <w:spacing w:after="0"/>
              <w:rPr>
                <w:rFonts w:eastAsia="Calibri"/>
                <w:b/>
                <w:i/>
                <w:sz w:val="24"/>
                <w:szCs w:val="24"/>
              </w:rPr>
            </w:pPr>
          </w:p>
          <w:p w:rsidR="000E564B" w:rsidRDefault="000E564B">
            <w:pPr>
              <w:spacing w:after="0"/>
              <w:rPr>
                <w:rFonts w:eastAsia="Calibri"/>
                <w:b/>
                <w:i/>
                <w:sz w:val="24"/>
                <w:szCs w:val="24"/>
              </w:rPr>
            </w:pPr>
          </w:p>
          <w:p w:rsidR="000E564B" w:rsidRDefault="000E564B">
            <w:pPr>
              <w:spacing w:after="0"/>
              <w:rPr>
                <w:rFonts w:eastAsia="Calibri"/>
                <w:b/>
                <w:i/>
                <w:sz w:val="24"/>
                <w:szCs w:val="24"/>
              </w:rPr>
            </w:pPr>
          </w:p>
          <w:p w:rsidR="000E564B" w:rsidRDefault="000E564B">
            <w:pPr>
              <w:spacing w:after="0"/>
              <w:rPr>
                <w:rFonts w:eastAsia="Calibri"/>
                <w:b/>
                <w:i/>
                <w:sz w:val="24"/>
                <w:szCs w:val="24"/>
              </w:rPr>
            </w:pPr>
          </w:p>
          <w:p w:rsidR="000E564B" w:rsidRDefault="000E564B">
            <w:pPr>
              <w:spacing w:after="0"/>
              <w:rPr>
                <w:rFonts w:eastAsia="Calibri"/>
                <w:b/>
                <w:i/>
                <w:sz w:val="24"/>
                <w:szCs w:val="24"/>
              </w:rPr>
            </w:pPr>
          </w:p>
          <w:p w:rsidR="000E564B" w:rsidRDefault="000E564B">
            <w:pPr>
              <w:spacing w:after="0"/>
              <w:rPr>
                <w:rFonts w:eastAsia="Calibri"/>
                <w:b/>
                <w:i/>
                <w:sz w:val="24"/>
                <w:szCs w:val="24"/>
              </w:rPr>
            </w:pPr>
          </w:p>
          <w:p w:rsidR="000E564B" w:rsidRDefault="000E564B">
            <w:pPr>
              <w:spacing w:after="0"/>
              <w:rPr>
                <w:rFonts w:eastAsia="Calibri"/>
                <w:b/>
                <w:i/>
                <w:sz w:val="24"/>
                <w:szCs w:val="24"/>
              </w:rPr>
            </w:pPr>
          </w:p>
          <w:p w:rsidR="000E564B" w:rsidRDefault="000E564B">
            <w:pPr>
              <w:spacing w:after="0"/>
              <w:rPr>
                <w:rFonts w:eastAsia="Calibri"/>
                <w:b/>
                <w:i/>
                <w:sz w:val="24"/>
                <w:szCs w:val="24"/>
              </w:rPr>
            </w:pPr>
          </w:p>
          <w:p w:rsidR="000E564B" w:rsidRDefault="000E564B">
            <w:pPr>
              <w:spacing w:after="0"/>
              <w:rPr>
                <w:rFonts w:eastAsia="Calibri"/>
                <w:b/>
                <w:i/>
                <w:sz w:val="24"/>
                <w:szCs w:val="24"/>
              </w:rPr>
            </w:pPr>
          </w:p>
          <w:p w:rsidR="000E564B" w:rsidRDefault="00C02391">
            <w:pPr>
              <w:spacing w:after="0" w:line="240" w:lineRule="auto"/>
              <w:rPr>
                <w:rFonts w:eastAsia="Calibri"/>
                <w:b/>
                <w:i/>
                <w:sz w:val="24"/>
                <w:szCs w:val="24"/>
              </w:rPr>
            </w:pPr>
            <w:r>
              <w:rPr>
                <w:rFonts w:eastAsia="Calibri"/>
                <w:b/>
                <w:i/>
                <w:sz w:val="24"/>
                <w:szCs w:val="24"/>
              </w:rPr>
              <w:lastRenderedPageBreak/>
              <w:br/>
            </w:r>
            <w:r>
              <w:rPr>
                <w:rFonts w:eastAsia="Calibri"/>
                <w:b/>
                <w:i/>
                <w:sz w:val="24"/>
                <w:szCs w:val="24"/>
              </w:rPr>
              <w:br/>
              <w:t>Dates</w:t>
            </w:r>
          </w:p>
          <w:p w:rsidR="000E564B" w:rsidRDefault="000E564B">
            <w:pPr>
              <w:spacing w:after="0" w:line="240" w:lineRule="auto"/>
              <w:rPr>
                <w:rFonts w:eastAsia="Calibri"/>
                <w:b/>
                <w:i/>
                <w:sz w:val="24"/>
                <w:szCs w:val="24"/>
              </w:rPr>
            </w:pPr>
          </w:p>
          <w:p w:rsidR="000E564B" w:rsidRDefault="00C02391">
            <w:pPr>
              <w:spacing w:after="0" w:line="240" w:lineRule="auto"/>
              <w:rPr>
                <w:rFonts w:eastAsia="Calibri"/>
                <w:sz w:val="24"/>
                <w:szCs w:val="24"/>
              </w:rPr>
            </w:pPr>
            <w:r>
              <w:rPr>
                <w:rFonts w:eastAsia="Calibri"/>
                <w:sz w:val="24"/>
                <w:szCs w:val="24"/>
              </w:rPr>
              <w:t>Occupation or position held</w:t>
            </w:r>
          </w:p>
          <w:p w:rsidR="000E564B" w:rsidRDefault="00C02391">
            <w:pPr>
              <w:spacing w:after="0"/>
              <w:rPr>
                <w:rFonts w:eastAsia="Calibri"/>
                <w:sz w:val="24"/>
                <w:szCs w:val="24"/>
              </w:rPr>
            </w:pPr>
            <w:r>
              <w:rPr>
                <w:rFonts w:eastAsia="Calibri"/>
                <w:sz w:val="24"/>
                <w:szCs w:val="24"/>
              </w:rPr>
              <w:t>Name and address of  employer</w:t>
            </w:r>
          </w:p>
          <w:p w:rsidR="000E564B" w:rsidRDefault="00C02391">
            <w:pPr>
              <w:spacing w:after="0"/>
              <w:rPr>
                <w:rFonts w:eastAsia="Calibri"/>
                <w:sz w:val="24"/>
                <w:szCs w:val="24"/>
              </w:rPr>
            </w:pPr>
            <w:r>
              <w:rPr>
                <w:rFonts w:eastAsia="Calibri"/>
                <w:sz w:val="24"/>
                <w:szCs w:val="24"/>
              </w:rPr>
              <w:t>Type if business and sector</w:t>
            </w:r>
          </w:p>
          <w:p w:rsidR="000E564B" w:rsidRDefault="00C02391">
            <w:pPr>
              <w:spacing w:after="0"/>
              <w:rPr>
                <w:rFonts w:eastAsia="Calibri"/>
                <w:sz w:val="24"/>
                <w:szCs w:val="24"/>
              </w:rPr>
            </w:pPr>
            <w:r>
              <w:rPr>
                <w:rFonts w:eastAsia="Calibri"/>
                <w:sz w:val="24"/>
                <w:szCs w:val="24"/>
              </w:rPr>
              <w:t>Responsibilities</w:t>
            </w:r>
          </w:p>
          <w:p w:rsidR="000E564B" w:rsidRDefault="000E564B">
            <w:pPr>
              <w:spacing w:after="0"/>
              <w:rPr>
                <w:rFonts w:eastAsia="Calibri"/>
                <w:b/>
                <w:sz w:val="24"/>
                <w:szCs w:val="24"/>
                <w:u w:val="single"/>
              </w:rPr>
            </w:pPr>
          </w:p>
        </w:tc>
        <w:tc>
          <w:tcPr>
            <w:tcW w:w="7850" w:type="dxa"/>
          </w:tcPr>
          <w:p w:rsidR="000E564B" w:rsidRDefault="000E564B">
            <w:pPr>
              <w:spacing w:after="0"/>
              <w:rPr>
                <w:rFonts w:eastAsia="Calibri"/>
                <w:sz w:val="24"/>
                <w:szCs w:val="24"/>
              </w:rPr>
            </w:pPr>
          </w:p>
          <w:p w:rsidR="000E564B" w:rsidRDefault="000E564B">
            <w:pPr>
              <w:spacing w:after="0"/>
              <w:rPr>
                <w:rFonts w:eastAsia="Calibri"/>
                <w:sz w:val="24"/>
                <w:szCs w:val="24"/>
              </w:rPr>
            </w:pPr>
          </w:p>
          <w:p w:rsidR="000E564B" w:rsidRDefault="000E564B">
            <w:pPr>
              <w:spacing w:after="0"/>
              <w:rPr>
                <w:rFonts w:eastAsia="Calibri"/>
                <w:sz w:val="24"/>
                <w:szCs w:val="24"/>
              </w:rPr>
            </w:pPr>
          </w:p>
          <w:p w:rsidR="000E564B" w:rsidRDefault="00946769">
            <w:pPr>
              <w:spacing w:after="0"/>
              <w:rPr>
                <w:rFonts w:eastAsia="Calibri"/>
                <w:sz w:val="24"/>
                <w:szCs w:val="24"/>
              </w:rPr>
            </w:pPr>
            <w:r>
              <w:rPr>
                <w:rFonts w:eastAsia="Calibri"/>
                <w:sz w:val="24"/>
                <w:szCs w:val="24"/>
              </w:rPr>
              <w:br/>
              <w:t>November 2014 – July 2016</w:t>
            </w:r>
          </w:p>
          <w:p w:rsidR="000E564B" w:rsidRDefault="00C02391">
            <w:pPr>
              <w:spacing w:before="240"/>
              <w:rPr>
                <w:rFonts w:eastAsia="Calibri"/>
                <w:sz w:val="24"/>
                <w:szCs w:val="24"/>
              </w:rPr>
            </w:pPr>
            <w:r>
              <w:rPr>
                <w:rFonts w:eastAsia="Calibri"/>
                <w:sz w:val="24"/>
                <w:szCs w:val="24"/>
              </w:rPr>
              <w:t>Senior Sales Associate</w:t>
            </w:r>
          </w:p>
          <w:p w:rsidR="000E564B" w:rsidRDefault="000E564B">
            <w:pPr>
              <w:spacing w:after="0"/>
              <w:rPr>
                <w:rFonts w:eastAsia="Calibri"/>
                <w:b/>
                <w:bCs/>
                <w:sz w:val="24"/>
                <w:szCs w:val="24"/>
              </w:rPr>
            </w:pPr>
          </w:p>
          <w:p w:rsidR="000E564B" w:rsidRDefault="00F76BBB">
            <w:pPr>
              <w:spacing w:after="0"/>
              <w:rPr>
                <w:rFonts w:eastAsia="Calibri"/>
                <w:sz w:val="24"/>
                <w:szCs w:val="24"/>
              </w:rPr>
            </w:pPr>
            <w:r>
              <w:rPr>
                <w:rFonts w:eastAsia="Calibri"/>
                <w:b/>
                <w:bCs/>
                <w:sz w:val="24"/>
                <w:szCs w:val="24"/>
              </w:rPr>
              <w:t>“Zara</w:t>
            </w:r>
            <w:r w:rsidR="00C02391">
              <w:rPr>
                <w:rFonts w:eastAsia="Calibri"/>
                <w:b/>
                <w:bCs/>
                <w:sz w:val="24"/>
                <w:szCs w:val="24"/>
              </w:rPr>
              <w:t xml:space="preserve">” </w:t>
            </w:r>
            <w:r>
              <w:rPr>
                <w:rFonts w:eastAsia="Calibri"/>
                <w:bCs/>
                <w:sz w:val="24"/>
                <w:szCs w:val="24"/>
              </w:rPr>
              <w:t>Kuala-Lumpur, Malaysia</w:t>
            </w:r>
          </w:p>
          <w:p w:rsidR="000E564B" w:rsidRDefault="00C02391">
            <w:pPr>
              <w:spacing w:after="0"/>
              <w:rPr>
                <w:rFonts w:eastAsia="Calibri"/>
                <w:sz w:val="24"/>
                <w:szCs w:val="24"/>
              </w:rPr>
            </w:pPr>
            <w:r>
              <w:rPr>
                <w:rFonts w:eastAsia="Calibri"/>
                <w:sz w:val="24"/>
                <w:szCs w:val="24"/>
              </w:rPr>
              <w:t>Retail</w:t>
            </w:r>
          </w:p>
          <w:p w:rsidR="000E564B" w:rsidRDefault="00C02391">
            <w:pPr>
              <w:shd w:val="clear" w:color="auto" w:fill="FFFFFF"/>
              <w:spacing w:after="0"/>
              <w:rPr>
                <w:rFonts w:eastAsia="Calibri" w:cs="Courier New"/>
                <w:sz w:val="24"/>
                <w:szCs w:val="24"/>
              </w:rPr>
            </w:pPr>
            <w:r>
              <w:rPr>
                <w:rFonts w:eastAsia="Calibri" w:cs="Courier New"/>
                <w:sz w:val="24"/>
                <w:szCs w:val="24"/>
              </w:rPr>
              <w:br/>
              <w:t>-Greeting customers with the smile</w:t>
            </w:r>
            <w:r>
              <w:rPr>
                <w:rFonts w:eastAsia="Calibri" w:cs="Courier New"/>
                <w:sz w:val="24"/>
                <w:szCs w:val="24"/>
              </w:rPr>
              <w:br/>
              <w:t>-Approaching to customers, asking their needs and helping them.</w:t>
            </w:r>
            <w:r>
              <w:rPr>
                <w:rFonts w:eastAsia="Calibri" w:cs="Courier New"/>
                <w:sz w:val="24"/>
                <w:szCs w:val="24"/>
              </w:rPr>
              <w:br/>
              <w:t>-Suggesting customers best outfits, doing up and cross selling.</w:t>
            </w:r>
          </w:p>
          <w:p w:rsidR="000E564B" w:rsidRDefault="00C02391">
            <w:pPr>
              <w:shd w:val="clear" w:color="auto" w:fill="FFFFFF"/>
              <w:spacing w:after="0"/>
              <w:rPr>
                <w:rFonts w:eastAsia="Calibri" w:cs="Courier New"/>
                <w:sz w:val="24"/>
                <w:szCs w:val="24"/>
              </w:rPr>
            </w:pPr>
            <w:r>
              <w:rPr>
                <w:rFonts w:eastAsia="Calibri" w:cs="Courier New"/>
                <w:sz w:val="24"/>
                <w:szCs w:val="24"/>
              </w:rPr>
              <w:t>-Ensuring daily replenishment is done in my section.</w:t>
            </w:r>
          </w:p>
          <w:p w:rsidR="000E564B" w:rsidRDefault="00C02391">
            <w:pPr>
              <w:shd w:val="clear" w:color="auto" w:fill="FFFFFF"/>
              <w:spacing w:after="0"/>
              <w:rPr>
                <w:rFonts w:eastAsia="Calibri" w:cs="Courier New"/>
                <w:sz w:val="24"/>
                <w:szCs w:val="24"/>
              </w:rPr>
            </w:pPr>
            <w:r>
              <w:rPr>
                <w:rFonts w:eastAsia="Calibri" w:cs="Courier New"/>
                <w:sz w:val="24"/>
                <w:szCs w:val="24"/>
              </w:rPr>
              <w:t>-Ensuring that common areas such as fitting rooms,cash counters are clean and ready for customers.</w:t>
            </w:r>
          </w:p>
          <w:p w:rsidR="000E564B" w:rsidRDefault="00C02391">
            <w:pPr>
              <w:shd w:val="clear" w:color="auto" w:fill="FFFFFF"/>
              <w:spacing w:after="0"/>
              <w:rPr>
                <w:rFonts w:eastAsia="Calibri" w:cs="Courier New"/>
                <w:sz w:val="24"/>
                <w:szCs w:val="24"/>
              </w:rPr>
            </w:pPr>
            <w:r>
              <w:rPr>
                <w:rFonts w:eastAsia="Calibri" w:cs="Courier New"/>
                <w:sz w:val="24"/>
                <w:szCs w:val="24"/>
              </w:rPr>
              <w:t>-Asking customers their  feedbacks on products and service level. Keep inform my store manager for the same.</w:t>
            </w:r>
          </w:p>
          <w:p w:rsidR="000E564B" w:rsidRDefault="00C02391">
            <w:pPr>
              <w:shd w:val="clear" w:color="auto" w:fill="FFFFFF"/>
              <w:spacing w:after="0"/>
              <w:rPr>
                <w:rFonts w:eastAsia="Calibri" w:cs="Courier New"/>
                <w:sz w:val="24"/>
                <w:szCs w:val="24"/>
              </w:rPr>
            </w:pPr>
            <w:r>
              <w:rPr>
                <w:rFonts w:eastAsia="Calibri" w:cs="Courier New"/>
                <w:sz w:val="24"/>
                <w:szCs w:val="24"/>
              </w:rPr>
              <w:t>-Aware of store and my daily target and work towards to achieve it.</w:t>
            </w:r>
          </w:p>
          <w:p w:rsidR="000E564B" w:rsidRDefault="00C02391">
            <w:pPr>
              <w:shd w:val="clear" w:color="auto" w:fill="FFFFFF"/>
              <w:spacing w:after="0"/>
              <w:rPr>
                <w:rFonts w:eastAsia="Calibri" w:cs="Courier New"/>
                <w:sz w:val="24"/>
                <w:szCs w:val="24"/>
              </w:rPr>
            </w:pPr>
            <w:r>
              <w:rPr>
                <w:rFonts w:eastAsia="Calibri" w:cs="Courier New"/>
                <w:sz w:val="24"/>
                <w:szCs w:val="24"/>
              </w:rPr>
              <w:t xml:space="preserve">-As per the schedule working in cash counter and ensuring that cash counter processes are fast &amp;efficient. </w:t>
            </w:r>
          </w:p>
          <w:p w:rsidR="000E564B" w:rsidRDefault="000E564B">
            <w:pPr>
              <w:shd w:val="clear" w:color="auto" w:fill="FFFFFF"/>
              <w:spacing w:after="0"/>
              <w:rPr>
                <w:rFonts w:eastAsia="Calibri" w:cs="Courier New"/>
                <w:sz w:val="24"/>
                <w:szCs w:val="24"/>
              </w:rPr>
            </w:pPr>
          </w:p>
          <w:p w:rsidR="000E564B" w:rsidRDefault="000E564B">
            <w:pPr>
              <w:shd w:val="clear" w:color="auto" w:fill="FFFFFF"/>
              <w:spacing w:after="0"/>
              <w:rPr>
                <w:rFonts w:eastAsia="Calibri" w:cs="Courier New"/>
                <w:sz w:val="24"/>
                <w:szCs w:val="24"/>
              </w:rPr>
            </w:pPr>
          </w:p>
          <w:p w:rsidR="000E564B" w:rsidRDefault="000E564B">
            <w:pPr>
              <w:shd w:val="clear" w:color="auto" w:fill="FFFFFF"/>
              <w:spacing w:after="0"/>
              <w:rPr>
                <w:rFonts w:eastAsia="Calibri" w:cs="Courier New"/>
                <w:sz w:val="24"/>
                <w:szCs w:val="24"/>
              </w:rPr>
            </w:pPr>
          </w:p>
          <w:p w:rsidR="000E564B" w:rsidRDefault="000E564B">
            <w:pPr>
              <w:shd w:val="clear" w:color="auto" w:fill="FFFFFF"/>
              <w:spacing w:after="0"/>
              <w:rPr>
                <w:rFonts w:eastAsia="Calibri" w:cs="Courier New"/>
                <w:sz w:val="24"/>
                <w:szCs w:val="24"/>
              </w:rPr>
            </w:pPr>
          </w:p>
          <w:p w:rsidR="000E564B" w:rsidRDefault="00C02391">
            <w:pPr>
              <w:spacing w:before="240" w:line="240" w:lineRule="auto"/>
              <w:rPr>
                <w:rFonts w:eastAsia="Calibri"/>
                <w:sz w:val="24"/>
                <w:szCs w:val="24"/>
              </w:rPr>
            </w:pPr>
            <w:r>
              <w:rPr>
                <w:rFonts w:eastAsia="Calibri"/>
                <w:sz w:val="24"/>
                <w:szCs w:val="24"/>
              </w:rPr>
              <w:br/>
            </w:r>
            <w:r>
              <w:rPr>
                <w:rFonts w:eastAsia="Calibri"/>
                <w:sz w:val="24"/>
                <w:szCs w:val="24"/>
              </w:rPr>
              <w:br/>
            </w:r>
            <w:r>
              <w:rPr>
                <w:rFonts w:eastAsia="Calibri"/>
                <w:sz w:val="24"/>
                <w:szCs w:val="24"/>
              </w:rPr>
              <w:lastRenderedPageBreak/>
              <w:br/>
            </w:r>
            <w:r>
              <w:rPr>
                <w:rFonts w:eastAsia="Calibri"/>
                <w:sz w:val="24"/>
                <w:szCs w:val="24"/>
              </w:rPr>
              <w:br/>
              <w:t>August 2012 - May 2014</w:t>
            </w:r>
          </w:p>
          <w:p w:rsidR="000E564B" w:rsidRDefault="00C02391">
            <w:pPr>
              <w:spacing w:before="240" w:line="240" w:lineRule="auto"/>
              <w:rPr>
                <w:rFonts w:eastAsia="Calibri"/>
                <w:sz w:val="24"/>
                <w:szCs w:val="24"/>
              </w:rPr>
            </w:pPr>
            <w:r>
              <w:rPr>
                <w:rFonts w:eastAsia="Calibri"/>
                <w:sz w:val="24"/>
                <w:szCs w:val="24"/>
              </w:rPr>
              <w:t>Senior sales</w:t>
            </w:r>
          </w:p>
          <w:p w:rsidR="000E564B" w:rsidRDefault="00C02391">
            <w:pPr>
              <w:spacing w:after="0"/>
              <w:rPr>
                <w:rFonts w:eastAsia="Calibri"/>
                <w:sz w:val="24"/>
                <w:szCs w:val="24"/>
              </w:rPr>
            </w:pPr>
            <w:r>
              <w:rPr>
                <w:rFonts w:eastAsia="Calibri"/>
                <w:b/>
                <w:bCs/>
                <w:sz w:val="24"/>
                <w:szCs w:val="24"/>
              </w:rPr>
              <w:t>“MODIS”</w:t>
            </w:r>
            <w:r w:rsidR="00F800F8">
              <w:rPr>
                <w:rFonts w:eastAsia="Calibri"/>
                <w:b/>
                <w:bCs/>
                <w:sz w:val="24"/>
                <w:szCs w:val="24"/>
              </w:rPr>
              <w:t xml:space="preserve"> </w:t>
            </w:r>
            <w:r>
              <w:rPr>
                <w:rFonts w:eastAsia="Calibri"/>
                <w:b/>
                <w:bCs/>
                <w:sz w:val="24"/>
                <w:szCs w:val="24"/>
              </w:rPr>
              <w:t xml:space="preserve"> </w:t>
            </w:r>
            <w:r>
              <w:rPr>
                <w:rFonts w:eastAsia="Calibri"/>
                <w:sz w:val="24"/>
                <w:szCs w:val="24"/>
              </w:rPr>
              <w:t>Saint Petersburg, Russia</w:t>
            </w:r>
          </w:p>
          <w:p w:rsidR="000E564B" w:rsidRDefault="000E564B">
            <w:pPr>
              <w:spacing w:after="0"/>
              <w:rPr>
                <w:rFonts w:eastAsia="Calibri"/>
                <w:sz w:val="24"/>
                <w:szCs w:val="24"/>
              </w:rPr>
            </w:pPr>
          </w:p>
          <w:p w:rsidR="000E564B" w:rsidRDefault="00C02391">
            <w:pPr>
              <w:spacing w:after="0"/>
              <w:rPr>
                <w:rFonts w:eastAsia="Calibri"/>
                <w:sz w:val="24"/>
                <w:szCs w:val="24"/>
              </w:rPr>
            </w:pPr>
            <w:r>
              <w:rPr>
                <w:rFonts w:eastAsia="Calibri"/>
                <w:sz w:val="24"/>
                <w:szCs w:val="24"/>
              </w:rPr>
              <w:t>Retail</w:t>
            </w:r>
          </w:p>
          <w:p w:rsidR="000E564B" w:rsidRDefault="00C02391">
            <w:pPr>
              <w:shd w:val="clear" w:color="auto" w:fill="FFFFFF"/>
              <w:spacing w:after="0"/>
              <w:rPr>
                <w:rFonts w:eastAsia="Calibri" w:cs="Arial"/>
                <w:sz w:val="24"/>
                <w:szCs w:val="24"/>
              </w:rPr>
            </w:pPr>
            <w:r>
              <w:rPr>
                <w:rFonts w:eastAsia="Calibri" w:cs="Arial"/>
                <w:sz w:val="24"/>
                <w:szCs w:val="24"/>
              </w:rPr>
              <w:br/>
              <w:t>-Welcome customers into the store.</w:t>
            </w:r>
          </w:p>
          <w:p w:rsidR="000E564B" w:rsidRDefault="00C02391">
            <w:pPr>
              <w:shd w:val="clear" w:color="auto" w:fill="FFFFFF"/>
              <w:spacing w:after="0"/>
              <w:rPr>
                <w:rFonts w:eastAsia="Calibri" w:cs="Arial"/>
                <w:sz w:val="24"/>
                <w:szCs w:val="24"/>
              </w:rPr>
            </w:pPr>
            <w:r>
              <w:rPr>
                <w:rFonts w:eastAsia="Calibri" w:cs="Arial"/>
                <w:sz w:val="24"/>
                <w:szCs w:val="24"/>
              </w:rPr>
              <w:t>-Identify their needs; provide professional till point service.</w:t>
            </w:r>
          </w:p>
          <w:p w:rsidR="000E564B" w:rsidRDefault="00C02391">
            <w:pPr>
              <w:shd w:val="clear" w:color="auto" w:fill="FFFFFF"/>
              <w:spacing w:after="0"/>
              <w:rPr>
                <w:rFonts w:eastAsia="Calibri" w:cs="Arial"/>
                <w:sz w:val="24"/>
                <w:szCs w:val="24"/>
              </w:rPr>
            </w:pPr>
            <w:r>
              <w:rPr>
                <w:rFonts w:eastAsia="Calibri" w:cs="Arial"/>
                <w:sz w:val="24"/>
                <w:szCs w:val="24"/>
              </w:rPr>
              <w:t>-Merchandise products by guidelines.</w:t>
            </w:r>
          </w:p>
          <w:p w:rsidR="000E564B" w:rsidRDefault="00C02391">
            <w:pPr>
              <w:shd w:val="clear" w:color="auto" w:fill="FFFFFF"/>
              <w:spacing w:after="0"/>
              <w:rPr>
                <w:rFonts w:eastAsia="Calibri" w:cs="Courier New"/>
                <w:sz w:val="24"/>
                <w:szCs w:val="24"/>
              </w:rPr>
            </w:pPr>
            <w:r>
              <w:rPr>
                <w:rFonts w:eastAsia="Calibri" w:cs="Courier New"/>
                <w:sz w:val="24"/>
                <w:szCs w:val="24"/>
              </w:rPr>
              <w:t>-Achieve retail sales targets on a monthly basis.</w:t>
            </w:r>
          </w:p>
          <w:p w:rsidR="000E564B" w:rsidRDefault="00C02391">
            <w:pPr>
              <w:shd w:val="clear" w:color="auto" w:fill="FFFFFF"/>
              <w:spacing w:after="0"/>
              <w:rPr>
                <w:rFonts w:eastAsia="Calibri" w:cs="Courier New"/>
                <w:sz w:val="24"/>
                <w:szCs w:val="24"/>
              </w:rPr>
            </w:pPr>
            <w:r>
              <w:rPr>
                <w:rFonts w:eastAsia="Calibri" w:cs="Courier New"/>
                <w:sz w:val="24"/>
                <w:szCs w:val="24"/>
              </w:rPr>
              <w:t>-Monitor stock levels, report issues to direct management.</w:t>
            </w:r>
          </w:p>
          <w:p w:rsidR="000E564B" w:rsidRDefault="00C02391">
            <w:pPr>
              <w:shd w:val="clear" w:color="auto" w:fill="FFFFFF"/>
              <w:spacing w:after="0"/>
              <w:rPr>
                <w:rFonts w:eastAsia="Calibri" w:cs="Courier New"/>
                <w:sz w:val="24"/>
                <w:szCs w:val="24"/>
              </w:rPr>
            </w:pPr>
            <w:r>
              <w:rPr>
                <w:rFonts w:eastAsia="Calibri" w:cs="Courier New"/>
                <w:sz w:val="24"/>
                <w:szCs w:val="24"/>
              </w:rPr>
              <w:t>-Cash handling</w:t>
            </w:r>
          </w:p>
        </w:tc>
      </w:tr>
      <w:tr w:rsidR="000E564B">
        <w:trPr>
          <w:trHeight w:val="60"/>
        </w:trPr>
        <w:tc>
          <w:tcPr>
            <w:tcW w:w="2910" w:type="dxa"/>
          </w:tcPr>
          <w:p w:rsidR="000E564B" w:rsidRDefault="000E564B">
            <w:pPr>
              <w:spacing w:after="0"/>
              <w:rPr>
                <w:rFonts w:eastAsia="Calibri"/>
                <w:b/>
                <w:sz w:val="24"/>
                <w:szCs w:val="24"/>
                <w:u w:val="single"/>
              </w:rPr>
            </w:pPr>
          </w:p>
          <w:p w:rsidR="000E564B" w:rsidRDefault="000E564B">
            <w:pPr>
              <w:spacing w:after="0"/>
              <w:rPr>
                <w:rFonts w:eastAsia="Calibri"/>
                <w:b/>
                <w:sz w:val="24"/>
                <w:szCs w:val="24"/>
                <w:u w:val="single"/>
              </w:rPr>
            </w:pPr>
          </w:p>
          <w:p w:rsidR="000E564B" w:rsidRDefault="000E564B">
            <w:pPr>
              <w:spacing w:after="0"/>
              <w:rPr>
                <w:rFonts w:eastAsia="Calibri"/>
                <w:b/>
                <w:sz w:val="24"/>
                <w:szCs w:val="24"/>
                <w:u w:val="single"/>
              </w:rPr>
            </w:pPr>
          </w:p>
          <w:p w:rsidR="000E564B" w:rsidRDefault="00C02391">
            <w:pPr>
              <w:spacing w:after="0"/>
              <w:rPr>
                <w:rFonts w:eastAsia="Calibri"/>
                <w:b/>
                <w:sz w:val="24"/>
                <w:szCs w:val="24"/>
                <w:u w:val="single"/>
              </w:rPr>
            </w:pPr>
            <w:r>
              <w:rPr>
                <w:rFonts w:eastAsia="Calibri"/>
                <w:b/>
                <w:sz w:val="24"/>
                <w:szCs w:val="24"/>
                <w:u w:val="single"/>
              </w:rPr>
              <w:t>Education</w:t>
            </w:r>
          </w:p>
          <w:p w:rsidR="000E564B" w:rsidRDefault="00C02391">
            <w:pPr>
              <w:spacing w:after="0"/>
              <w:rPr>
                <w:rFonts w:eastAsia="Calibri"/>
                <w:b/>
                <w:i/>
                <w:sz w:val="24"/>
                <w:szCs w:val="24"/>
              </w:rPr>
            </w:pPr>
            <w:r>
              <w:rPr>
                <w:rFonts w:eastAsia="Calibri"/>
                <w:b/>
                <w:i/>
                <w:sz w:val="24"/>
                <w:szCs w:val="24"/>
              </w:rPr>
              <w:t>Dates</w:t>
            </w:r>
          </w:p>
          <w:p w:rsidR="000E564B" w:rsidRDefault="00C02391">
            <w:pPr>
              <w:spacing w:after="0"/>
              <w:rPr>
                <w:rFonts w:eastAsia="Calibri"/>
                <w:sz w:val="24"/>
                <w:szCs w:val="24"/>
              </w:rPr>
            </w:pPr>
            <w:r>
              <w:rPr>
                <w:rFonts w:eastAsia="Calibri"/>
                <w:sz w:val="24"/>
                <w:szCs w:val="24"/>
              </w:rPr>
              <w:t>Title of qualification awarded</w:t>
            </w:r>
          </w:p>
          <w:p w:rsidR="000E564B" w:rsidRDefault="00C02391">
            <w:pPr>
              <w:rPr>
                <w:rFonts w:eastAsia="Calibri"/>
                <w:sz w:val="24"/>
                <w:szCs w:val="24"/>
              </w:rPr>
            </w:pPr>
            <w:r>
              <w:rPr>
                <w:rFonts w:eastAsia="Calibri"/>
                <w:sz w:val="24"/>
                <w:szCs w:val="24"/>
              </w:rPr>
              <w:t xml:space="preserve">The name and type of organization providing education </w:t>
            </w:r>
            <w:r>
              <w:rPr>
                <w:rFonts w:eastAsia="Calibri"/>
                <w:sz w:val="24"/>
                <w:szCs w:val="24"/>
              </w:rPr>
              <w:br/>
            </w:r>
          </w:p>
          <w:p w:rsidR="000E564B" w:rsidRDefault="000E564B">
            <w:pPr>
              <w:rPr>
                <w:rFonts w:eastAsia="Calibri"/>
                <w:sz w:val="24"/>
                <w:szCs w:val="24"/>
              </w:rPr>
            </w:pPr>
          </w:p>
          <w:p w:rsidR="000E564B" w:rsidRDefault="00C02391">
            <w:pPr>
              <w:spacing w:after="0"/>
              <w:rPr>
                <w:rFonts w:eastAsia="Calibri"/>
                <w:b/>
                <w:i/>
                <w:sz w:val="24"/>
                <w:szCs w:val="24"/>
              </w:rPr>
            </w:pPr>
            <w:r>
              <w:rPr>
                <w:rFonts w:eastAsia="Calibri"/>
                <w:b/>
                <w:i/>
                <w:sz w:val="24"/>
                <w:szCs w:val="24"/>
              </w:rPr>
              <w:t>Dates</w:t>
            </w:r>
          </w:p>
          <w:p w:rsidR="000E564B" w:rsidRDefault="00C02391">
            <w:pPr>
              <w:spacing w:after="0"/>
              <w:rPr>
                <w:rFonts w:eastAsia="Calibri"/>
                <w:sz w:val="24"/>
                <w:szCs w:val="24"/>
              </w:rPr>
            </w:pPr>
            <w:r>
              <w:rPr>
                <w:rFonts w:eastAsia="Calibri"/>
                <w:sz w:val="24"/>
                <w:szCs w:val="24"/>
              </w:rPr>
              <w:t>Title of qualification awarded</w:t>
            </w:r>
          </w:p>
          <w:p w:rsidR="000E564B" w:rsidRDefault="00C02391">
            <w:pPr>
              <w:rPr>
                <w:rFonts w:eastAsia="Calibri"/>
                <w:i/>
                <w:sz w:val="24"/>
                <w:szCs w:val="24"/>
              </w:rPr>
            </w:pPr>
            <w:r>
              <w:rPr>
                <w:rFonts w:eastAsia="Calibri"/>
                <w:sz w:val="24"/>
                <w:szCs w:val="24"/>
              </w:rPr>
              <w:t>The name and type of organization providing education</w:t>
            </w:r>
          </w:p>
        </w:tc>
        <w:tc>
          <w:tcPr>
            <w:tcW w:w="7850" w:type="dxa"/>
          </w:tcPr>
          <w:p w:rsidR="000E564B" w:rsidRDefault="000E564B">
            <w:pPr>
              <w:spacing w:after="0"/>
              <w:rPr>
                <w:rFonts w:eastAsia="Calibri"/>
                <w:sz w:val="24"/>
                <w:szCs w:val="24"/>
              </w:rPr>
            </w:pPr>
          </w:p>
          <w:p w:rsidR="000E564B" w:rsidRDefault="000E564B">
            <w:pPr>
              <w:spacing w:after="0"/>
              <w:rPr>
                <w:rFonts w:eastAsia="Calibri"/>
                <w:sz w:val="24"/>
                <w:szCs w:val="24"/>
              </w:rPr>
            </w:pPr>
          </w:p>
          <w:p w:rsidR="000E564B" w:rsidRDefault="000E564B">
            <w:pPr>
              <w:spacing w:after="0"/>
              <w:rPr>
                <w:rFonts w:eastAsia="Calibri"/>
                <w:sz w:val="24"/>
                <w:szCs w:val="24"/>
              </w:rPr>
            </w:pPr>
          </w:p>
          <w:p w:rsidR="000E564B" w:rsidRDefault="000E564B">
            <w:pPr>
              <w:spacing w:after="0"/>
              <w:rPr>
                <w:rFonts w:eastAsia="Calibri"/>
                <w:sz w:val="24"/>
                <w:szCs w:val="24"/>
              </w:rPr>
            </w:pPr>
          </w:p>
          <w:p w:rsidR="000E564B" w:rsidRDefault="006C7230">
            <w:pPr>
              <w:spacing w:after="0"/>
              <w:rPr>
                <w:rFonts w:eastAsia="Calibri"/>
                <w:sz w:val="24"/>
                <w:szCs w:val="24"/>
              </w:rPr>
            </w:pPr>
            <w:r>
              <w:rPr>
                <w:rFonts w:eastAsia="Calibri"/>
                <w:sz w:val="24"/>
                <w:szCs w:val="24"/>
              </w:rPr>
              <w:t>September 2007 – June 2010</w:t>
            </w:r>
          </w:p>
          <w:p w:rsidR="000E564B" w:rsidRDefault="00C02391">
            <w:pPr>
              <w:spacing w:after="0"/>
              <w:rPr>
                <w:rFonts w:eastAsia="Calibri"/>
                <w:sz w:val="24"/>
                <w:szCs w:val="24"/>
              </w:rPr>
            </w:pPr>
            <w:r>
              <w:rPr>
                <w:rFonts w:eastAsia="Calibri"/>
                <w:sz w:val="24"/>
                <w:szCs w:val="24"/>
              </w:rPr>
              <w:t xml:space="preserve">Economics </w:t>
            </w:r>
          </w:p>
          <w:p w:rsidR="000E564B" w:rsidRDefault="000E564B">
            <w:pPr>
              <w:rPr>
                <w:rFonts w:eastAsia="Calibri"/>
                <w:sz w:val="24"/>
                <w:szCs w:val="24"/>
              </w:rPr>
            </w:pPr>
          </w:p>
          <w:p w:rsidR="000E564B" w:rsidRDefault="00C02391">
            <w:pPr>
              <w:rPr>
                <w:rFonts w:eastAsia="Calibri"/>
                <w:b/>
                <w:sz w:val="24"/>
                <w:szCs w:val="24"/>
              </w:rPr>
            </w:pPr>
            <w:r>
              <w:rPr>
                <w:rFonts w:eastAsia="Calibri"/>
                <w:b/>
                <w:sz w:val="24"/>
                <w:szCs w:val="24"/>
              </w:rPr>
              <w:t xml:space="preserve">Economical college of Termiz                                                                                                                                               </w:t>
            </w:r>
          </w:p>
          <w:p w:rsidR="000E564B" w:rsidRDefault="00C02391">
            <w:pPr>
              <w:rPr>
                <w:rFonts w:eastAsia="Calibri"/>
                <w:sz w:val="24"/>
                <w:szCs w:val="24"/>
              </w:rPr>
            </w:pPr>
            <w:r>
              <w:rPr>
                <w:rFonts w:eastAsia="Calibri"/>
                <w:sz w:val="24"/>
                <w:szCs w:val="24"/>
              </w:rPr>
              <w:br/>
            </w:r>
          </w:p>
          <w:p w:rsidR="000E564B" w:rsidRDefault="000E564B">
            <w:pPr>
              <w:rPr>
                <w:rFonts w:eastAsia="Calibri"/>
                <w:sz w:val="24"/>
                <w:szCs w:val="24"/>
              </w:rPr>
            </w:pPr>
          </w:p>
          <w:p w:rsidR="000E564B" w:rsidRDefault="006C7230">
            <w:pPr>
              <w:spacing w:after="0"/>
              <w:rPr>
                <w:rFonts w:eastAsia="Calibri"/>
                <w:sz w:val="24"/>
                <w:szCs w:val="24"/>
              </w:rPr>
            </w:pPr>
            <w:r>
              <w:rPr>
                <w:rFonts w:eastAsia="Calibri"/>
                <w:sz w:val="24"/>
                <w:szCs w:val="24"/>
              </w:rPr>
              <w:t>September 1998  – May 2007</w:t>
            </w:r>
            <w:r w:rsidR="00C02391">
              <w:rPr>
                <w:rFonts w:eastAsia="Calibri"/>
                <w:sz w:val="24"/>
                <w:szCs w:val="24"/>
              </w:rPr>
              <w:t xml:space="preserve">                                                                                                                                          High school </w:t>
            </w:r>
          </w:p>
          <w:p w:rsidR="000E564B" w:rsidRDefault="006C7230">
            <w:pPr>
              <w:rPr>
                <w:rFonts w:eastAsia="Calibri"/>
                <w:b/>
                <w:sz w:val="24"/>
                <w:szCs w:val="24"/>
              </w:rPr>
            </w:pPr>
            <w:r>
              <w:rPr>
                <w:rFonts w:eastAsia="Calibri"/>
                <w:b/>
                <w:sz w:val="24"/>
                <w:szCs w:val="24"/>
              </w:rPr>
              <w:t>Gymnasium  No 3</w:t>
            </w:r>
          </w:p>
          <w:p w:rsidR="000E564B" w:rsidRDefault="00C02391">
            <w:pPr>
              <w:rPr>
                <w:rFonts w:eastAsia="Calibri"/>
                <w:sz w:val="24"/>
                <w:szCs w:val="24"/>
              </w:rPr>
            </w:pPr>
            <w:r>
              <w:rPr>
                <w:rFonts w:eastAsia="Calibri"/>
                <w:sz w:val="24"/>
                <w:szCs w:val="24"/>
              </w:rPr>
              <w:t xml:space="preserve">Termiz, Uzbekistan </w:t>
            </w:r>
          </w:p>
        </w:tc>
      </w:tr>
      <w:tr w:rsidR="000E564B">
        <w:trPr>
          <w:trHeight w:val="2080"/>
        </w:trPr>
        <w:tc>
          <w:tcPr>
            <w:tcW w:w="2910" w:type="dxa"/>
          </w:tcPr>
          <w:p w:rsidR="000E564B" w:rsidRDefault="000E564B">
            <w:pPr>
              <w:spacing w:after="0"/>
              <w:rPr>
                <w:rFonts w:eastAsia="Calibri"/>
                <w:i/>
                <w:sz w:val="24"/>
                <w:szCs w:val="24"/>
              </w:rPr>
            </w:pPr>
          </w:p>
        </w:tc>
        <w:tc>
          <w:tcPr>
            <w:tcW w:w="7850" w:type="dxa"/>
            <w:vMerge w:val="restart"/>
          </w:tcPr>
          <w:p w:rsidR="000E564B" w:rsidRDefault="000E564B">
            <w:pPr>
              <w:spacing w:after="0"/>
              <w:rPr>
                <w:rFonts w:eastAsia="Calibri"/>
                <w:sz w:val="24"/>
                <w:szCs w:val="24"/>
              </w:rPr>
            </w:pPr>
          </w:p>
          <w:p w:rsidR="000E564B" w:rsidRDefault="000E564B">
            <w:pPr>
              <w:spacing w:after="0"/>
              <w:rPr>
                <w:rFonts w:eastAsia="Calibri"/>
                <w:sz w:val="24"/>
                <w:szCs w:val="24"/>
              </w:rPr>
            </w:pPr>
          </w:p>
          <w:p w:rsidR="000E564B" w:rsidRDefault="000E564B">
            <w:pPr>
              <w:spacing w:after="0"/>
              <w:rPr>
                <w:rFonts w:eastAsia="Calibri"/>
                <w:sz w:val="24"/>
                <w:szCs w:val="24"/>
              </w:rPr>
            </w:pPr>
          </w:p>
          <w:p w:rsidR="000E564B" w:rsidRDefault="000E564B">
            <w:pPr>
              <w:spacing w:after="0"/>
              <w:rPr>
                <w:rFonts w:eastAsia="Calibri"/>
                <w:sz w:val="24"/>
                <w:szCs w:val="24"/>
              </w:rPr>
            </w:pPr>
          </w:p>
          <w:p w:rsidR="000E564B" w:rsidRDefault="000E564B">
            <w:pPr>
              <w:spacing w:after="0"/>
              <w:rPr>
                <w:rFonts w:eastAsia="Calibri"/>
                <w:sz w:val="24"/>
                <w:szCs w:val="24"/>
              </w:rPr>
            </w:pPr>
          </w:p>
          <w:p w:rsidR="000E564B" w:rsidRDefault="000E564B">
            <w:pPr>
              <w:spacing w:after="0"/>
              <w:rPr>
                <w:rFonts w:eastAsia="Calibri"/>
                <w:sz w:val="24"/>
                <w:szCs w:val="24"/>
              </w:rPr>
            </w:pPr>
          </w:p>
          <w:p w:rsidR="000E564B" w:rsidRDefault="000E564B">
            <w:pPr>
              <w:spacing w:after="0"/>
              <w:rPr>
                <w:rFonts w:eastAsia="Calibri"/>
                <w:sz w:val="24"/>
                <w:szCs w:val="24"/>
              </w:rPr>
            </w:pPr>
          </w:p>
          <w:p w:rsidR="000E564B" w:rsidRDefault="000E564B">
            <w:pPr>
              <w:spacing w:after="0"/>
              <w:rPr>
                <w:rFonts w:eastAsia="Calibri"/>
                <w:sz w:val="24"/>
                <w:szCs w:val="24"/>
              </w:rPr>
            </w:pPr>
          </w:p>
          <w:p w:rsidR="000E564B" w:rsidRDefault="00C02391">
            <w:pPr>
              <w:spacing w:after="0"/>
              <w:rPr>
                <w:rFonts w:eastAsia="Calibri"/>
                <w:sz w:val="24"/>
                <w:szCs w:val="24"/>
              </w:rPr>
            </w:pPr>
            <w:r>
              <w:rPr>
                <w:rFonts w:eastAsia="Calibri"/>
                <w:sz w:val="24"/>
                <w:szCs w:val="24"/>
              </w:rPr>
              <w:t>Uzbek    –  spoken,written, read</w:t>
            </w:r>
          </w:p>
          <w:p w:rsidR="000E564B" w:rsidRDefault="00C02391">
            <w:pPr>
              <w:spacing w:after="0"/>
              <w:rPr>
                <w:rFonts w:eastAsia="Calibri"/>
                <w:sz w:val="24"/>
                <w:szCs w:val="24"/>
              </w:rPr>
            </w:pPr>
            <w:r>
              <w:rPr>
                <w:rFonts w:eastAsia="Calibri"/>
                <w:sz w:val="24"/>
                <w:szCs w:val="24"/>
              </w:rPr>
              <w:t>Russian  – spoken,written, read</w:t>
            </w:r>
          </w:p>
          <w:p w:rsidR="000E564B" w:rsidRDefault="00C02391">
            <w:pPr>
              <w:spacing w:after="0"/>
              <w:rPr>
                <w:rFonts w:eastAsia="Calibri"/>
                <w:sz w:val="24"/>
                <w:szCs w:val="24"/>
              </w:rPr>
            </w:pPr>
            <w:r>
              <w:rPr>
                <w:rFonts w:eastAsia="Calibri"/>
                <w:sz w:val="24"/>
                <w:szCs w:val="24"/>
              </w:rPr>
              <w:t>English   –spoken,written, read</w:t>
            </w:r>
          </w:p>
          <w:p w:rsidR="000E564B" w:rsidRDefault="00C02391">
            <w:pPr>
              <w:spacing w:after="0"/>
              <w:rPr>
                <w:rFonts w:eastAsia="Calibri"/>
                <w:sz w:val="24"/>
                <w:szCs w:val="24"/>
              </w:rPr>
            </w:pPr>
            <w:r>
              <w:rPr>
                <w:rFonts w:eastAsia="Calibri"/>
                <w:sz w:val="24"/>
                <w:szCs w:val="24"/>
              </w:rPr>
              <w:t>Turkish  - spoken,written, read</w:t>
            </w:r>
          </w:p>
          <w:p w:rsidR="000E564B" w:rsidRDefault="00C02391">
            <w:pPr>
              <w:spacing w:after="0"/>
              <w:rPr>
                <w:rFonts w:eastAsia="Calibri"/>
                <w:sz w:val="24"/>
                <w:szCs w:val="24"/>
              </w:rPr>
            </w:pPr>
            <w:r>
              <w:rPr>
                <w:rFonts w:eastAsia="Calibri"/>
                <w:sz w:val="24"/>
                <w:szCs w:val="24"/>
              </w:rPr>
              <w:t>Persian  - spoken</w:t>
            </w:r>
          </w:p>
          <w:p w:rsidR="000E564B" w:rsidRDefault="000E564B">
            <w:pPr>
              <w:spacing w:after="0"/>
              <w:rPr>
                <w:rFonts w:eastAsia="Calibri"/>
                <w:sz w:val="24"/>
                <w:szCs w:val="24"/>
              </w:rPr>
            </w:pPr>
          </w:p>
          <w:p w:rsidR="000E564B" w:rsidRDefault="000E564B">
            <w:pPr>
              <w:spacing w:after="0"/>
              <w:rPr>
                <w:rFonts w:eastAsia="Calibri"/>
                <w:sz w:val="24"/>
                <w:szCs w:val="24"/>
              </w:rPr>
            </w:pPr>
          </w:p>
          <w:p w:rsidR="000E564B" w:rsidRDefault="000E564B">
            <w:pPr>
              <w:spacing w:after="0"/>
              <w:rPr>
                <w:rFonts w:eastAsia="Calibri"/>
                <w:sz w:val="24"/>
                <w:szCs w:val="24"/>
              </w:rPr>
            </w:pPr>
          </w:p>
          <w:p w:rsidR="000E564B" w:rsidRDefault="000E564B">
            <w:pPr>
              <w:spacing w:after="0"/>
              <w:rPr>
                <w:rFonts w:eastAsia="Calibri"/>
                <w:sz w:val="24"/>
                <w:szCs w:val="24"/>
              </w:rPr>
            </w:pPr>
          </w:p>
          <w:p w:rsidR="000E564B" w:rsidRDefault="00C02391">
            <w:pPr>
              <w:spacing w:after="0"/>
              <w:rPr>
                <w:rFonts w:eastAsia="Calibri"/>
                <w:sz w:val="24"/>
                <w:szCs w:val="24"/>
              </w:rPr>
            </w:pPr>
            <w:r>
              <w:rPr>
                <w:rFonts w:eastAsia="Calibri"/>
                <w:sz w:val="24"/>
                <w:szCs w:val="24"/>
              </w:rPr>
              <w:t xml:space="preserve">Excellent customer service and communication skills, as well as presentation skills and strong interpersonal skills when dealing with customers, fellow employees, and all levels of management. Perfect sales skills in Fashion and furniture decoration and ability to meet or exceed performance standards. </w:t>
            </w:r>
          </w:p>
          <w:p w:rsidR="000E564B" w:rsidRDefault="000E564B">
            <w:pPr>
              <w:spacing w:after="0"/>
              <w:rPr>
                <w:rFonts w:eastAsia="Calibri"/>
                <w:sz w:val="24"/>
                <w:szCs w:val="24"/>
              </w:rPr>
            </w:pPr>
          </w:p>
          <w:p w:rsidR="006C7230" w:rsidRDefault="006C7230">
            <w:pPr>
              <w:spacing w:after="0"/>
              <w:rPr>
                <w:rFonts w:eastAsia="Calibri"/>
                <w:sz w:val="24"/>
                <w:szCs w:val="24"/>
              </w:rPr>
            </w:pPr>
          </w:p>
          <w:p w:rsidR="000E564B" w:rsidRDefault="000E564B">
            <w:pPr>
              <w:spacing w:after="0"/>
              <w:rPr>
                <w:rFonts w:eastAsia="Calibri"/>
                <w:sz w:val="24"/>
                <w:szCs w:val="24"/>
              </w:rPr>
            </w:pPr>
          </w:p>
        </w:tc>
      </w:tr>
      <w:tr w:rsidR="000E564B">
        <w:trPr>
          <w:trHeight w:val="3014"/>
        </w:trPr>
        <w:tc>
          <w:tcPr>
            <w:tcW w:w="2910" w:type="dxa"/>
          </w:tcPr>
          <w:p w:rsidR="000E564B" w:rsidRDefault="00C02391">
            <w:pPr>
              <w:spacing w:after="0"/>
              <w:rPr>
                <w:rFonts w:eastAsia="Calibri"/>
                <w:b/>
                <w:sz w:val="24"/>
                <w:szCs w:val="24"/>
                <w:u w:val="single"/>
              </w:rPr>
            </w:pPr>
            <w:r>
              <w:rPr>
                <w:rFonts w:eastAsia="Calibri"/>
                <w:b/>
                <w:sz w:val="24"/>
                <w:szCs w:val="24"/>
                <w:u w:val="single"/>
              </w:rPr>
              <w:t>Personal skills and</w:t>
            </w:r>
          </w:p>
          <w:p w:rsidR="000E564B" w:rsidRDefault="00C02391">
            <w:pPr>
              <w:spacing w:after="0"/>
              <w:rPr>
                <w:rFonts w:eastAsia="Calibri"/>
                <w:b/>
                <w:sz w:val="24"/>
                <w:szCs w:val="24"/>
                <w:u w:val="single"/>
              </w:rPr>
            </w:pPr>
            <w:r>
              <w:rPr>
                <w:rFonts w:eastAsia="Calibri"/>
                <w:b/>
                <w:sz w:val="24"/>
                <w:szCs w:val="24"/>
                <w:u w:val="single"/>
              </w:rPr>
              <w:t>competences</w:t>
            </w:r>
          </w:p>
          <w:p w:rsidR="000E564B" w:rsidRDefault="00C02391">
            <w:pPr>
              <w:spacing w:after="0"/>
              <w:rPr>
                <w:rFonts w:eastAsia="Calibri"/>
                <w:sz w:val="24"/>
                <w:szCs w:val="24"/>
              </w:rPr>
            </w:pPr>
            <w:r>
              <w:rPr>
                <w:rFonts w:eastAsia="Calibri"/>
                <w:sz w:val="24"/>
                <w:szCs w:val="24"/>
              </w:rPr>
              <w:t>Mother (tongue):</w:t>
            </w:r>
          </w:p>
          <w:p w:rsidR="000E564B" w:rsidRDefault="00C02391">
            <w:pPr>
              <w:spacing w:after="0"/>
              <w:rPr>
                <w:rFonts w:eastAsia="Calibri"/>
                <w:i/>
                <w:sz w:val="24"/>
                <w:szCs w:val="24"/>
              </w:rPr>
            </w:pPr>
            <w:r>
              <w:rPr>
                <w:rFonts w:eastAsia="Calibri"/>
                <w:sz w:val="24"/>
                <w:szCs w:val="24"/>
              </w:rPr>
              <w:t>Other languages:</w:t>
            </w:r>
          </w:p>
          <w:p w:rsidR="000E564B" w:rsidRDefault="000E564B">
            <w:pPr>
              <w:spacing w:after="0"/>
              <w:rPr>
                <w:rFonts w:eastAsia="Calibri"/>
                <w:sz w:val="24"/>
                <w:szCs w:val="24"/>
              </w:rPr>
            </w:pPr>
          </w:p>
          <w:p w:rsidR="000E564B" w:rsidRDefault="000E564B">
            <w:pPr>
              <w:spacing w:after="0"/>
              <w:rPr>
                <w:rFonts w:eastAsia="Calibri"/>
                <w:i/>
                <w:sz w:val="24"/>
                <w:szCs w:val="24"/>
              </w:rPr>
            </w:pPr>
          </w:p>
          <w:p w:rsidR="000E564B" w:rsidRDefault="000E564B">
            <w:pPr>
              <w:spacing w:after="0"/>
              <w:rPr>
                <w:rFonts w:eastAsia="Calibri"/>
                <w:i/>
                <w:sz w:val="24"/>
                <w:szCs w:val="24"/>
              </w:rPr>
            </w:pPr>
          </w:p>
          <w:p w:rsidR="000E564B" w:rsidRDefault="000E564B">
            <w:pPr>
              <w:spacing w:after="0"/>
              <w:rPr>
                <w:rFonts w:eastAsia="Calibri"/>
                <w:i/>
                <w:sz w:val="24"/>
                <w:szCs w:val="24"/>
              </w:rPr>
            </w:pPr>
          </w:p>
        </w:tc>
        <w:tc>
          <w:tcPr>
            <w:tcW w:w="7850" w:type="dxa"/>
            <w:vMerge/>
          </w:tcPr>
          <w:p w:rsidR="000E564B" w:rsidRDefault="000E564B">
            <w:pPr>
              <w:spacing w:after="0"/>
              <w:rPr>
                <w:rFonts w:eastAsia="Calibri"/>
                <w:sz w:val="24"/>
                <w:szCs w:val="24"/>
              </w:rPr>
            </w:pPr>
          </w:p>
        </w:tc>
      </w:tr>
      <w:tr w:rsidR="000E564B">
        <w:trPr>
          <w:trHeight w:val="2238"/>
        </w:trPr>
        <w:tc>
          <w:tcPr>
            <w:tcW w:w="2910" w:type="dxa"/>
          </w:tcPr>
          <w:p w:rsidR="000E564B" w:rsidRDefault="000E564B">
            <w:pPr>
              <w:spacing w:after="0"/>
              <w:rPr>
                <w:rFonts w:eastAsia="Calibri"/>
                <w:b/>
                <w:sz w:val="24"/>
                <w:szCs w:val="24"/>
                <w:u w:val="single"/>
              </w:rPr>
            </w:pPr>
          </w:p>
          <w:p w:rsidR="000E564B" w:rsidRDefault="000E564B">
            <w:pPr>
              <w:spacing w:after="0"/>
              <w:rPr>
                <w:rFonts w:eastAsia="Calibri"/>
                <w:b/>
                <w:sz w:val="24"/>
                <w:szCs w:val="24"/>
                <w:u w:val="single"/>
              </w:rPr>
            </w:pPr>
          </w:p>
          <w:p w:rsidR="000E564B" w:rsidRDefault="000E564B">
            <w:pPr>
              <w:spacing w:after="0"/>
              <w:rPr>
                <w:rFonts w:eastAsia="Calibri"/>
                <w:b/>
                <w:sz w:val="24"/>
                <w:szCs w:val="24"/>
                <w:u w:val="single"/>
              </w:rPr>
            </w:pPr>
          </w:p>
          <w:p w:rsidR="000E564B" w:rsidRDefault="00C02391">
            <w:pPr>
              <w:spacing w:after="0"/>
              <w:rPr>
                <w:rFonts w:eastAsia="Calibri"/>
                <w:sz w:val="24"/>
                <w:szCs w:val="24"/>
              </w:rPr>
            </w:pPr>
            <w:r>
              <w:rPr>
                <w:rFonts w:eastAsia="Calibri"/>
                <w:b/>
                <w:sz w:val="24"/>
                <w:szCs w:val="24"/>
                <w:u w:val="single"/>
              </w:rPr>
              <w:t>Skills and competences</w:t>
            </w:r>
          </w:p>
          <w:p w:rsidR="000E564B" w:rsidRDefault="000E564B">
            <w:pPr>
              <w:rPr>
                <w:rFonts w:eastAsia="Calibri"/>
                <w:sz w:val="24"/>
                <w:szCs w:val="24"/>
              </w:rPr>
            </w:pPr>
          </w:p>
          <w:p w:rsidR="000E564B" w:rsidRDefault="000E564B">
            <w:pPr>
              <w:spacing w:after="0"/>
              <w:rPr>
                <w:rFonts w:eastAsia="Calibri"/>
                <w:sz w:val="24"/>
                <w:szCs w:val="24"/>
              </w:rPr>
            </w:pPr>
          </w:p>
          <w:p w:rsidR="000E564B" w:rsidRDefault="000E564B">
            <w:pPr>
              <w:rPr>
                <w:rFonts w:eastAsia="Calibri"/>
                <w:b/>
                <w:sz w:val="24"/>
                <w:szCs w:val="24"/>
                <w:u w:val="single"/>
              </w:rPr>
            </w:pPr>
          </w:p>
          <w:p w:rsidR="000E564B" w:rsidRDefault="000E564B">
            <w:pPr>
              <w:rPr>
                <w:rFonts w:eastAsia="Calibri"/>
                <w:b/>
                <w:sz w:val="24"/>
                <w:szCs w:val="24"/>
                <w:u w:val="single"/>
              </w:rPr>
            </w:pPr>
          </w:p>
        </w:tc>
        <w:tc>
          <w:tcPr>
            <w:tcW w:w="7850" w:type="dxa"/>
            <w:vMerge/>
          </w:tcPr>
          <w:p w:rsidR="000E564B" w:rsidRDefault="000E564B">
            <w:pPr>
              <w:spacing w:after="0"/>
              <w:rPr>
                <w:rFonts w:eastAsia="Calibri"/>
                <w:sz w:val="24"/>
                <w:szCs w:val="24"/>
              </w:rPr>
            </w:pPr>
          </w:p>
        </w:tc>
      </w:tr>
    </w:tbl>
    <w:p w:rsidR="000E564B" w:rsidRDefault="000E564B">
      <w:pPr>
        <w:tabs>
          <w:tab w:val="left" w:pos="900"/>
        </w:tabs>
        <w:spacing w:after="0"/>
        <w:rPr>
          <w:rFonts w:eastAsia="Calibri"/>
          <w:sz w:val="24"/>
          <w:szCs w:val="24"/>
        </w:rPr>
      </w:pPr>
    </w:p>
    <w:p w:rsidR="000E564B" w:rsidRDefault="000E564B"/>
    <w:p w:rsidR="002F0F0E" w:rsidRPr="00634F20" w:rsidRDefault="002F0F0E" w:rsidP="002F0F0E">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1822998</w:t>
      </w:r>
      <w:bookmarkStart w:id="29" w:name="_GoBack"/>
      <w:bookmarkEnd w:id="29"/>
    </w:p>
    <w:p w:rsidR="002F0F0E" w:rsidRDefault="002F0F0E" w:rsidP="002F0F0E">
      <w:hyperlink r:id="rId8"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2F0F0E" w:rsidRDefault="002F0F0E" w:rsidP="002F0F0E">
      <w:r>
        <w:rPr>
          <w:noProof/>
        </w:rPr>
        <w:drawing>
          <wp:inline distT="0" distB="0" distL="0" distR="0" wp14:anchorId="2D284956" wp14:editId="7D9244C6">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2F0F0E" w:rsidRDefault="002F0F0E"/>
    <w:sectPr w:rsidR="002F0F0E">
      <w:pgSz w:w="11906" w:h="16838"/>
      <w:pgMar w:top="426" w:right="566" w:bottom="1440" w:left="709"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105" w:rsidRDefault="00642105">
      <w:pPr>
        <w:spacing w:after="0" w:line="240" w:lineRule="auto"/>
      </w:pPr>
      <w:r>
        <w:separator/>
      </w:r>
    </w:p>
  </w:endnote>
  <w:endnote w:type="continuationSeparator" w:id="0">
    <w:p w:rsidR="00642105" w:rsidRDefault="00642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105" w:rsidRDefault="00642105">
      <w:pPr>
        <w:spacing w:after="0" w:line="240" w:lineRule="auto"/>
      </w:pPr>
      <w:r>
        <w:separator/>
      </w:r>
    </w:p>
  </w:footnote>
  <w:footnote w:type="continuationSeparator" w:id="0">
    <w:p w:rsidR="00642105" w:rsidRDefault="006421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2F4"/>
    <w:rsid w:val="000215BB"/>
    <w:rsid w:val="000E564B"/>
    <w:rsid w:val="00125D76"/>
    <w:rsid w:val="001F0A1E"/>
    <w:rsid w:val="001F4E49"/>
    <w:rsid w:val="002560C1"/>
    <w:rsid w:val="002845BE"/>
    <w:rsid w:val="002E49D4"/>
    <w:rsid w:val="002F0F0E"/>
    <w:rsid w:val="003C4CC2"/>
    <w:rsid w:val="00431A1B"/>
    <w:rsid w:val="00463B36"/>
    <w:rsid w:val="004D27E5"/>
    <w:rsid w:val="005F40C8"/>
    <w:rsid w:val="00642105"/>
    <w:rsid w:val="00642665"/>
    <w:rsid w:val="006C7230"/>
    <w:rsid w:val="0076068F"/>
    <w:rsid w:val="007D32F4"/>
    <w:rsid w:val="008B7335"/>
    <w:rsid w:val="0090794E"/>
    <w:rsid w:val="00946769"/>
    <w:rsid w:val="00A250AA"/>
    <w:rsid w:val="00A704A9"/>
    <w:rsid w:val="00B7132F"/>
    <w:rsid w:val="00C02391"/>
    <w:rsid w:val="00D41998"/>
    <w:rsid w:val="00E371E8"/>
    <w:rsid w:val="00E41ED7"/>
    <w:rsid w:val="00E8615D"/>
    <w:rsid w:val="00EB00F0"/>
    <w:rsid w:val="00ED12F6"/>
    <w:rsid w:val="00F13A97"/>
    <w:rsid w:val="00F36CE2"/>
    <w:rsid w:val="00F712AD"/>
    <w:rsid w:val="00F76BBB"/>
    <w:rsid w:val="00F800F8"/>
    <w:rsid w:val="319027CB"/>
    <w:rsid w:val="418D0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000FF"/>
      <w:u w:val="single"/>
    </w:rPr>
  </w:style>
  <w:style w:type="character" w:customStyle="1" w:styleId="HeaderChar">
    <w:name w:val="Header Char"/>
    <w:basedOn w:val="DefaultParagraphFont"/>
    <w:link w:val="Header"/>
    <w:uiPriority w:val="99"/>
    <w:semiHidden/>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000FF"/>
      <w:u w:val="single"/>
    </w:rPr>
  </w:style>
  <w:style w:type="character" w:customStyle="1" w:styleId="HeaderChar">
    <w:name w:val="Header Char"/>
    <w:basedOn w:val="DefaultParagraphFont"/>
    <w:link w:val="Header"/>
    <w:uiPriority w:val="99"/>
    <w:semiHidden/>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_em.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Ikhtiyor Khayrullaev</vt:lpstr>
    </vt:vector>
  </TitlesOfParts>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Ikhtiyor Khayrullaev</dc:title>
  <dc:creator>admin</dc:creator>
  <cp:lastModifiedBy>348408047</cp:lastModifiedBy>
  <cp:revision>6</cp:revision>
  <cp:lastPrinted>2014-09-24T09:53:00Z</cp:lastPrinted>
  <dcterms:created xsi:type="dcterms:W3CDTF">2016-08-12T19:11:00Z</dcterms:created>
  <dcterms:modified xsi:type="dcterms:W3CDTF">2016-08-31T12:59:00Z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1033-9.1.0.4942</vt:lpwstr>
  </property>
</Properties>
</file>