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28" w:rsidRPr="00267A66" w:rsidRDefault="00CA1C34">
      <w:pPr>
        <w:pStyle w:val="Body"/>
        <w:widowControl w:val="0"/>
        <w:spacing w:line="240" w:lineRule="auto"/>
        <w:rPr>
          <w:rFonts w:ascii="Book Antiqua" w:hAnsi="Book Antiqua"/>
          <w:b/>
          <w:color w:val="0D0D0D" w:themeColor="text1" w:themeTint="F2"/>
          <w:sz w:val="28"/>
          <w:szCs w:val="28"/>
        </w:rPr>
      </w:pPr>
      <w:r w:rsidRPr="00267A66">
        <w:rPr>
          <w:rFonts w:ascii="Book Antiqua" w:hAnsi="Book Antiqua"/>
          <w:b/>
          <w:color w:val="0D0D0D" w:themeColor="text1" w:themeTint="F2"/>
          <w:sz w:val="28"/>
          <w:szCs w:val="28"/>
        </w:rPr>
        <w:t xml:space="preserve">JEBIN </w:t>
      </w:r>
      <w:r w:rsidR="00065433">
        <w:rPr>
          <w:rFonts w:ascii="Book Antiqua" w:hAnsi="Book Antiqua"/>
          <w:b/>
          <w:noProof/>
          <w:color w:val="0D0D0D" w:themeColor="text1" w:themeTint="F2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0</wp:posOffset>
            </wp:positionV>
            <wp:extent cx="1009650" cy="10763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C34" w:rsidRPr="00267A66" w:rsidRDefault="00CA1C34">
      <w:pPr>
        <w:pStyle w:val="Body"/>
        <w:widowControl w:val="0"/>
        <w:spacing w:line="240" w:lineRule="auto"/>
        <w:rPr>
          <w:rFonts w:ascii="Book Antiqua" w:hAnsi="Book Antiqua"/>
          <w:b/>
          <w:color w:val="0D0D0D" w:themeColor="text1" w:themeTint="F2"/>
        </w:rPr>
      </w:pPr>
      <w:r w:rsidRPr="00267A66">
        <w:rPr>
          <w:rFonts w:ascii="Book Antiqua" w:hAnsi="Book Antiqua"/>
          <w:b/>
          <w:color w:val="0D0D0D" w:themeColor="text1" w:themeTint="F2"/>
        </w:rPr>
        <w:t xml:space="preserve">Email id: </w:t>
      </w:r>
      <w:hyperlink r:id="rId8" w:history="1">
        <w:r w:rsidR="00E82DCA" w:rsidRPr="00B10285">
          <w:rPr>
            <w:rStyle w:val="Hyperlink"/>
            <w:rFonts w:ascii="Book Antiqua" w:hAnsi="Book Antiqua"/>
            <w:b/>
          </w:rPr>
          <w:t>jebin.305554@2freemail.com</w:t>
        </w:r>
      </w:hyperlink>
      <w:r w:rsidR="00E82DCA">
        <w:rPr>
          <w:rFonts w:ascii="Book Antiqua" w:hAnsi="Book Antiqua"/>
          <w:b/>
        </w:rPr>
        <w:t xml:space="preserve"> </w:t>
      </w:r>
    </w:p>
    <w:p w:rsidR="00CA1C34" w:rsidRDefault="00975C2A" w:rsidP="00CA1C34">
      <w:pPr>
        <w:pStyle w:val="Body"/>
        <w:widowControl w:val="0"/>
        <w:spacing w:line="240" w:lineRule="auto"/>
        <w:rPr>
          <w:rFonts w:ascii="Book Antiqua" w:hAnsi="Book Antiqua"/>
          <w:b/>
          <w:color w:val="0D0D0D" w:themeColor="text1" w:themeTint="F2"/>
        </w:rPr>
      </w:pPr>
      <w:r w:rsidRPr="00267A66">
        <w:rPr>
          <w:rFonts w:ascii="Book Antiqua" w:hAnsi="Book Antiqua"/>
          <w:b/>
          <w:color w:val="0D0D0D" w:themeColor="text1" w:themeTint="F2"/>
        </w:rPr>
        <w:t xml:space="preserve">Mob no: </w:t>
      </w:r>
      <w:r w:rsidR="00E82DCA">
        <w:rPr>
          <w:rFonts w:ascii="Book Antiqua" w:hAnsi="Book Antiqua"/>
          <w:b/>
          <w:color w:val="0D0D0D" w:themeColor="text1" w:themeTint="F2"/>
        </w:rPr>
        <w:t>C/o 0503718643</w:t>
      </w:r>
    </w:p>
    <w:p w:rsidR="00332DB6" w:rsidRDefault="00332DB6" w:rsidP="00CA1C34">
      <w:pPr>
        <w:pStyle w:val="Body"/>
        <w:widowControl w:val="0"/>
        <w:spacing w:line="240" w:lineRule="auto"/>
        <w:rPr>
          <w:rFonts w:ascii="Book Antiqua" w:hAnsi="Book Antiqua"/>
          <w:b/>
          <w:color w:val="0D0D0D" w:themeColor="text1" w:themeTint="F2"/>
        </w:rPr>
      </w:pPr>
      <w:r>
        <w:rPr>
          <w:rFonts w:ascii="Book Antiqua" w:hAnsi="Book Antiqua"/>
          <w:b/>
          <w:color w:val="0D0D0D" w:themeColor="text1" w:themeTint="F2"/>
        </w:rPr>
        <w:t xml:space="preserve">Nationality: Indian  </w:t>
      </w:r>
    </w:p>
    <w:p w:rsidR="00BC7028" w:rsidRPr="00590F19" w:rsidRDefault="009B488E">
      <w:pPr>
        <w:pStyle w:val="PlainText"/>
        <w:pBdr>
          <w:top w:val="single" w:sz="24" w:space="0" w:color="000000"/>
          <w:bottom w:val="single" w:sz="24" w:space="0" w:color="000000"/>
        </w:pBdr>
        <w:shd w:val="clear" w:color="auto" w:fill="F3F3F3"/>
        <w:jc w:val="center"/>
        <w:rPr>
          <w:rStyle w:val="cbstyle"/>
          <w:rFonts w:ascii="Book Antiqua" w:eastAsia="Book Antiqua" w:hAnsi="Book Antiqua" w:cs="Book Antiqua"/>
          <w:smallCaps/>
          <w:color w:val="0D0D0D" w:themeColor="text1" w:themeTint="F2"/>
          <w:spacing w:val="56"/>
          <w:sz w:val="28"/>
          <w:szCs w:val="28"/>
        </w:rPr>
      </w:pPr>
      <w:r w:rsidRPr="00590F19">
        <w:rPr>
          <w:rStyle w:val="cbstyle"/>
          <w:rFonts w:ascii="Book Antiqua" w:hAnsi="Book Antiqua"/>
          <w:smallCaps/>
          <w:color w:val="0D0D0D" w:themeColor="text1" w:themeTint="F2"/>
          <w:spacing w:val="56"/>
          <w:sz w:val="28"/>
          <w:szCs w:val="28"/>
        </w:rPr>
        <w:t>Supply chain /procurement executive</w:t>
      </w:r>
    </w:p>
    <w:p w:rsidR="00BC7028" w:rsidRPr="00861351" w:rsidRDefault="009D7D96" w:rsidP="00861351">
      <w:pPr>
        <w:pStyle w:val="PlainText"/>
        <w:rPr>
          <w:rFonts w:ascii="Book Antiqua" w:eastAsia="Book Antiqua" w:hAnsi="Book Antiqua" w:cs="Book Antiqua"/>
          <w:b/>
          <w:bCs/>
          <w:color w:val="0D0D0D" w:themeColor="text1" w:themeTint="F2"/>
          <w:sz w:val="22"/>
          <w:szCs w:val="22"/>
        </w:rPr>
      </w:pPr>
      <w:r w:rsidRPr="00861351">
        <w:rPr>
          <w:rStyle w:val="cbstyle"/>
          <w:rFonts w:ascii="Book Antiqua" w:hAnsi="Book Antiqua"/>
          <w:b/>
          <w:i/>
          <w:iCs/>
          <w:color w:val="0D0D0D" w:themeColor="text1" w:themeTint="F2"/>
          <w:sz w:val="22"/>
          <w:szCs w:val="22"/>
        </w:rPr>
        <w:t xml:space="preserve">Highly </w:t>
      </w:r>
      <w:r w:rsidR="00542682" w:rsidRPr="00861351">
        <w:rPr>
          <w:rStyle w:val="cbstyle"/>
          <w:rFonts w:ascii="Book Antiqua" w:hAnsi="Book Antiqua"/>
          <w:b/>
          <w:i/>
          <w:iCs/>
          <w:color w:val="0D0D0D" w:themeColor="text1" w:themeTint="F2"/>
          <w:sz w:val="22"/>
          <w:szCs w:val="22"/>
        </w:rPr>
        <w:t>dedicated supply</w:t>
      </w:r>
      <w:r w:rsidRPr="00861351">
        <w:rPr>
          <w:rStyle w:val="cbstyle"/>
          <w:rFonts w:ascii="Book Antiqua" w:hAnsi="Book Antiqua"/>
          <w:b/>
          <w:i/>
          <w:iCs/>
          <w:color w:val="0D0D0D" w:themeColor="text1" w:themeTint="F2"/>
          <w:sz w:val="22"/>
          <w:szCs w:val="22"/>
        </w:rPr>
        <w:t xml:space="preserve"> chain associate, focused with a comprehensive experience </w:t>
      </w:r>
      <w:r w:rsidR="00542682" w:rsidRPr="00861351">
        <w:rPr>
          <w:rStyle w:val="cbstyle"/>
          <w:rFonts w:ascii="Book Antiqua" w:hAnsi="Book Antiqua"/>
          <w:b/>
          <w:i/>
          <w:iCs/>
          <w:color w:val="0D0D0D" w:themeColor="text1" w:themeTint="F2"/>
          <w:sz w:val="22"/>
          <w:szCs w:val="22"/>
        </w:rPr>
        <w:t>in supply</w:t>
      </w:r>
      <w:r w:rsidRPr="00861351">
        <w:rPr>
          <w:rStyle w:val="cbstyle"/>
          <w:rFonts w:ascii="Book Antiqua" w:hAnsi="Book Antiqua"/>
          <w:b/>
          <w:i/>
          <w:iCs/>
          <w:color w:val="0D0D0D" w:themeColor="text1" w:themeTint="F2"/>
          <w:sz w:val="22"/>
          <w:szCs w:val="22"/>
        </w:rPr>
        <w:t xml:space="preserve"> </w:t>
      </w:r>
      <w:r w:rsidR="00542682" w:rsidRPr="00861351">
        <w:rPr>
          <w:rStyle w:val="cbstyle"/>
          <w:rFonts w:ascii="Book Antiqua" w:hAnsi="Book Antiqua"/>
          <w:b/>
          <w:i/>
          <w:iCs/>
          <w:color w:val="0D0D0D" w:themeColor="text1" w:themeTint="F2"/>
          <w:sz w:val="22"/>
          <w:szCs w:val="22"/>
        </w:rPr>
        <w:t>chain planning</w:t>
      </w:r>
      <w:r w:rsidRPr="00861351">
        <w:rPr>
          <w:rStyle w:val="cbstyle"/>
          <w:rFonts w:ascii="Book Antiqua" w:hAnsi="Book Antiqua"/>
          <w:b/>
          <w:i/>
          <w:iCs/>
          <w:color w:val="0D0D0D" w:themeColor="text1" w:themeTint="F2"/>
          <w:sz w:val="22"/>
          <w:szCs w:val="22"/>
        </w:rPr>
        <w:t>, procurement and logistics committed to identifying and implementing continuous improvements in the supply chain.</w:t>
      </w:r>
    </w:p>
    <w:p w:rsidR="00BC7028" w:rsidRPr="00D56074" w:rsidRDefault="00837058">
      <w:pPr>
        <w:pStyle w:val="PlainText"/>
        <w:pBdr>
          <w:top w:val="single" w:sz="24" w:space="0" w:color="000000"/>
          <w:bottom w:val="single" w:sz="24" w:space="0" w:color="000000"/>
        </w:pBdr>
        <w:shd w:val="clear" w:color="auto" w:fill="F3F3F3"/>
        <w:jc w:val="center"/>
        <w:rPr>
          <w:rStyle w:val="cbstyle"/>
          <w:rFonts w:ascii="Book Antiqua" w:eastAsia="Book Antiqua" w:hAnsi="Book Antiqua" w:cs="Book Antiqua"/>
          <w:color w:val="0D0D0D" w:themeColor="text1" w:themeTint="F2"/>
          <w:spacing w:val="36"/>
          <w:sz w:val="24"/>
          <w:szCs w:val="24"/>
        </w:rPr>
      </w:pPr>
      <w:r w:rsidRPr="00D56074">
        <w:rPr>
          <w:rFonts w:ascii="Book Antiqua" w:hAnsi="Book Antiqua"/>
          <w:color w:val="0D0D0D" w:themeColor="text1" w:themeTint="F2"/>
          <w:sz w:val="24"/>
          <w:szCs w:val="24"/>
        </w:rPr>
        <w:t xml:space="preserve">Key </w:t>
      </w:r>
      <w:r w:rsidRPr="00D56074">
        <w:rPr>
          <w:rStyle w:val="cbstyle"/>
          <w:rFonts w:ascii="Book Antiqua" w:hAnsi="Book Antiqua"/>
          <w:color w:val="0D0D0D" w:themeColor="text1" w:themeTint="F2"/>
          <w:spacing w:val="36"/>
          <w:sz w:val="24"/>
          <w:szCs w:val="24"/>
        </w:rPr>
        <w:t>Skills&amp; Competencies</w:t>
      </w:r>
    </w:p>
    <w:p w:rsidR="00BC7028" w:rsidRPr="00D56074" w:rsidRDefault="00BC7028">
      <w:pPr>
        <w:pStyle w:val="PlainText"/>
        <w:rPr>
          <w:rStyle w:val="cbstyle"/>
          <w:rFonts w:ascii="Book Antiqua" w:eastAsia="Book Antiqua" w:hAnsi="Book Antiqua" w:cs="Book Antiqua"/>
          <w:caps/>
          <w:color w:val="0D0D0D" w:themeColor="text1" w:themeTint="F2"/>
          <w:sz w:val="16"/>
          <w:szCs w:val="16"/>
        </w:rPr>
      </w:pPr>
    </w:p>
    <w:tbl>
      <w:tblPr>
        <w:tblW w:w="9427" w:type="dxa"/>
        <w:tblInd w:w="1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5118"/>
        <w:gridCol w:w="4309"/>
      </w:tblGrid>
      <w:tr w:rsidR="00BC7028" w:rsidRPr="00D56074" w:rsidTr="004F6C9E">
        <w:trPr>
          <w:trHeight w:val="10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028" w:rsidRPr="00D56074" w:rsidRDefault="001947FF" w:rsidP="00975C2A">
            <w:pPr>
              <w:pStyle w:val="NoSpacing"/>
              <w:numPr>
                <w:ilvl w:val="0"/>
                <w:numId w:val="15"/>
              </w:numPr>
              <w:rPr>
                <w:color w:val="0D0D0D" w:themeColor="text1" w:themeTint="F2"/>
              </w:rPr>
            </w:pPr>
            <w:r w:rsidRPr="00D56074">
              <w:rPr>
                <w:rStyle w:val="cbstyle"/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End to End Supply chain </w:t>
            </w:r>
          </w:p>
          <w:p w:rsidR="00BC7028" w:rsidRPr="00D56074" w:rsidRDefault="009B488E" w:rsidP="00975C2A">
            <w:pPr>
              <w:pStyle w:val="NoSpacing"/>
              <w:numPr>
                <w:ilvl w:val="0"/>
                <w:numId w:val="15"/>
              </w:numPr>
              <w:rPr>
                <w:color w:val="0D0D0D" w:themeColor="text1" w:themeTint="F2"/>
              </w:rPr>
            </w:pPr>
            <w:r w:rsidRPr="00D56074">
              <w:rPr>
                <w:color w:val="0D0D0D" w:themeColor="text1" w:themeTint="F2"/>
              </w:rPr>
              <w:t>Direct &amp; Indirect material procurement</w:t>
            </w:r>
          </w:p>
          <w:p w:rsidR="00BC7028" w:rsidRPr="00D56074" w:rsidRDefault="00D3453E" w:rsidP="00975C2A">
            <w:pPr>
              <w:pStyle w:val="NoSpacing"/>
              <w:numPr>
                <w:ilvl w:val="0"/>
                <w:numId w:val="15"/>
              </w:numPr>
              <w:rPr>
                <w:rStyle w:val="cbstyle"/>
                <w:rFonts w:ascii="Book Antiqua" w:hAnsi="Book Antiqua"/>
                <w:color w:val="0D0D0D" w:themeColor="text1" w:themeTint="F2"/>
                <w:sz w:val="22"/>
                <w:szCs w:val="22"/>
              </w:rPr>
            </w:pPr>
            <w:r w:rsidRPr="00D56074">
              <w:rPr>
                <w:rStyle w:val="cbstyle"/>
                <w:rFonts w:ascii="Book Antiqua" w:hAnsi="Book Antiqua"/>
                <w:color w:val="0D0D0D" w:themeColor="text1" w:themeTint="F2"/>
                <w:sz w:val="22"/>
                <w:szCs w:val="22"/>
              </w:rPr>
              <w:t>Stock/Inventory management</w:t>
            </w:r>
          </w:p>
          <w:p w:rsidR="00975C2A" w:rsidRPr="00D56074" w:rsidRDefault="00975C2A" w:rsidP="00975C2A">
            <w:pPr>
              <w:pStyle w:val="NoSpacing"/>
              <w:numPr>
                <w:ilvl w:val="0"/>
                <w:numId w:val="15"/>
              </w:numPr>
              <w:rPr>
                <w:color w:val="0D0D0D" w:themeColor="text1" w:themeTint="F2"/>
              </w:rPr>
            </w:pPr>
            <w:r w:rsidRPr="00D56074">
              <w:rPr>
                <w:rStyle w:val="cbstyle"/>
                <w:rFonts w:ascii="Book Antiqua" w:hAnsi="Book Antiqua"/>
                <w:color w:val="0D0D0D" w:themeColor="text1" w:themeTint="F2"/>
                <w:sz w:val="22"/>
                <w:szCs w:val="22"/>
              </w:rPr>
              <w:t>Expertise in SAP MM,MS Office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028" w:rsidRPr="00D56074" w:rsidRDefault="009B488E" w:rsidP="00975C2A">
            <w:pPr>
              <w:pStyle w:val="NoSpacing"/>
              <w:numPr>
                <w:ilvl w:val="0"/>
                <w:numId w:val="15"/>
              </w:numPr>
              <w:rPr>
                <w:color w:val="0D0D0D" w:themeColor="text1" w:themeTint="F2"/>
              </w:rPr>
            </w:pPr>
            <w:r w:rsidRPr="00D56074">
              <w:rPr>
                <w:rStyle w:val="cbstyle"/>
                <w:rFonts w:ascii="Book Antiqua" w:hAnsi="Book Antiqua"/>
                <w:color w:val="0D0D0D" w:themeColor="text1" w:themeTint="F2"/>
                <w:sz w:val="22"/>
                <w:szCs w:val="22"/>
              </w:rPr>
              <w:t>Inbound &amp; Outbound logistics</w:t>
            </w:r>
            <w:r w:rsidR="00837058" w:rsidRPr="00D56074">
              <w:rPr>
                <w:rStyle w:val="cbstyle"/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BC7028" w:rsidRPr="00D56074" w:rsidRDefault="00D3453E" w:rsidP="00975C2A">
            <w:pPr>
              <w:pStyle w:val="NoSpacing"/>
              <w:numPr>
                <w:ilvl w:val="0"/>
                <w:numId w:val="15"/>
              </w:numPr>
              <w:rPr>
                <w:color w:val="0D0D0D" w:themeColor="text1" w:themeTint="F2"/>
              </w:rPr>
            </w:pPr>
            <w:r w:rsidRPr="00D56074">
              <w:rPr>
                <w:color w:val="0D0D0D" w:themeColor="text1" w:themeTint="F2"/>
              </w:rPr>
              <w:t>Warehouse management</w:t>
            </w:r>
          </w:p>
          <w:p w:rsidR="00BC7028" w:rsidRPr="00D56074" w:rsidRDefault="00D3453E" w:rsidP="00975C2A">
            <w:pPr>
              <w:pStyle w:val="NoSpacing"/>
              <w:numPr>
                <w:ilvl w:val="0"/>
                <w:numId w:val="15"/>
              </w:numPr>
              <w:rPr>
                <w:color w:val="0D0D0D" w:themeColor="text1" w:themeTint="F2"/>
              </w:rPr>
            </w:pPr>
            <w:r w:rsidRPr="00D56074">
              <w:rPr>
                <w:rStyle w:val="cbstyle"/>
                <w:rFonts w:ascii="Book Antiqua" w:hAnsi="Book Antiqua"/>
                <w:color w:val="0D0D0D" w:themeColor="text1" w:themeTint="F2"/>
                <w:sz w:val="22"/>
                <w:szCs w:val="22"/>
              </w:rPr>
              <w:t>Enterprise Resource Planning</w:t>
            </w:r>
          </w:p>
          <w:p w:rsidR="00BC7028" w:rsidRPr="00D56074" w:rsidRDefault="00D3453E" w:rsidP="00975C2A">
            <w:pPr>
              <w:pStyle w:val="NoSpacing"/>
              <w:numPr>
                <w:ilvl w:val="0"/>
                <w:numId w:val="15"/>
              </w:numPr>
              <w:rPr>
                <w:color w:val="0D0D0D" w:themeColor="text1" w:themeTint="F2"/>
              </w:rPr>
            </w:pPr>
            <w:r w:rsidRPr="00D56074">
              <w:rPr>
                <w:rStyle w:val="cbstyle"/>
                <w:rFonts w:ascii="Book Antiqua" w:hAnsi="Book Antiqua"/>
                <w:color w:val="0D0D0D" w:themeColor="text1" w:themeTint="F2"/>
                <w:sz w:val="22"/>
                <w:szCs w:val="22"/>
              </w:rPr>
              <w:t>Techno-commercial skills</w:t>
            </w:r>
          </w:p>
        </w:tc>
      </w:tr>
    </w:tbl>
    <w:p w:rsidR="00BC7028" w:rsidRPr="00D56074" w:rsidRDefault="00BC7028" w:rsidP="00E7449B">
      <w:pPr>
        <w:pStyle w:val="PlainText"/>
        <w:widowControl w:val="0"/>
        <w:rPr>
          <w:rStyle w:val="cbstyle"/>
          <w:rFonts w:ascii="Book Antiqua" w:eastAsia="Book Antiqua" w:hAnsi="Book Antiqua" w:cs="Book Antiqua"/>
          <w:caps/>
          <w:color w:val="0D0D0D" w:themeColor="text1" w:themeTint="F2"/>
          <w:sz w:val="16"/>
          <w:szCs w:val="16"/>
        </w:rPr>
      </w:pPr>
    </w:p>
    <w:p w:rsidR="00BC7028" w:rsidRPr="00D56074" w:rsidRDefault="00837058" w:rsidP="00DF4D3E">
      <w:pPr>
        <w:pStyle w:val="PlainText"/>
        <w:pBdr>
          <w:top w:val="single" w:sz="24" w:space="7" w:color="000000"/>
          <w:bottom w:val="single" w:sz="24" w:space="0" w:color="000000"/>
        </w:pBdr>
        <w:shd w:val="clear" w:color="auto" w:fill="F3F3F3"/>
        <w:jc w:val="center"/>
        <w:rPr>
          <w:rStyle w:val="cbstyle"/>
          <w:rFonts w:ascii="Book Antiqua" w:eastAsia="Book Antiqua" w:hAnsi="Book Antiqua" w:cs="Book Antiqua"/>
          <w:color w:val="0D0D0D" w:themeColor="text1" w:themeTint="F2"/>
          <w:spacing w:val="40"/>
          <w:sz w:val="24"/>
          <w:szCs w:val="24"/>
        </w:rPr>
      </w:pPr>
      <w:r w:rsidRPr="00D56074">
        <w:rPr>
          <w:rStyle w:val="cbstyle"/>
          <w:rFonts w:ascii="Book Antiqua" w:hAnsi="Book Antiqua"/>
          <w:color w:val="0D0D0D" w:themeColor="text1" w:themeTint="F2"/>
          <w:spacing w:val="40"/>
          <w:sz w:val="24"/>
          <w:szCs w:val="24"/>
        </w:rPr>
        <w:t>Professional Summary</w:t>
      </w:r>
    </w:p>
    <w:p w:rsidR="00BC7028" w:rsidRPr="00D56074" w:rsidRDefault="00BC7028" w:rsidP="00D3453E">
      <w:pPr>
        <w:pStyle w:val="PlainText"/>
        <w:spacing w:after="40"/>
        <w:jc w:val="both"/>
        <w:rPr>
          <w:rStyle w:val="cbstyle"/>
          <w:rFonts w:ascii="Book Antiqua" w:eastAsia="Book Antiqua" w:hAnsi="Book Antiqua" w:cs="Book Antiqua"/>
          <w:color w:val="0D0D0D" w:themeColor="text1" w:themeTint="F2"/>
          <w:sz w:val="22"/>
          <w:szCs w:val="22"/>
        </w:rPr>
      </w:pPr>
    </w:p>
    <w:p w:rsidR="00BC7028" w:rsidRPr="00D56074" w:rsidRDefault="00837058" w:rsidP="00D3453E">
      <w:pPr>
        <w:pStyle w:val="PlainText"/>
        <w:numPr>
          <w:ilvl w:val="0"/>
          <w:numId w:val="5"/>
        </w:numPr>
        <w:spacing w:after="40"/>
        <w:jc w:val="both"/>
        <w:rPr>
          <w:rFonts w:ascii="Book Antiqua" w:eastAsia="Book Antiqua" w:hAnsi="Book Antiqua" w:cs="Book Antiqua"/>
          <w:color w:val="0D0D0D" w:themeColor="text1" w:themeTint="F2"/>
          <w:sz w:val="22"/>
          <w:szCs w:val="22"/>
        </w:rPr>
      </w:pPr>
      <w:r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Engineering </w:t>
      </w:r>
      <w:r w:rsidR="00D3453E"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/MBA graduate with 4+</w:t>
      </w:r>
      <w:r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 Years of experie</w:t>
      </w:r>
      <w:r w:rsidR="00D3453E"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nce as Supply chain/Procurement professional</w:t>
      </w:r>
      <w:r w:rsidR="00D3453E" w:rsidRPr="00D56074">
        <w:rPr>
          <w:rStyle w:val="cbstyle"/>
          <w:rFonts w:ascii="Book Antiqua" w:eastAsia="Book Antiqua" w:hAnsi="Book Antiqua" w:cs="Book Antiqua"/>
          <w:color w:val="0D0D0D" w:themeColor="text1" w:themeTint="F2"/>
          <w:sz w:val="22"/>
          <w:szCs w:val="22"/>
        </w:rPr>
        <w:t>.</w:t>
      </w:r>
    </w:p>
    <w:p w:rsidR="00BC7028" w:rsidRPr="00D56074" w:rsidRDefault="00D3453E">
      <w:pPr>
        <w:pStyle w:val="PlainText"/>
        <w:numPr>
          <w:ilvl w:val="0"/>
          <w:numId w:val="5"/>
        </w:numPr>
        <w:spacing w:after="40"/>
        <w:jc w:val="both"/>
        <w:rPr>
          <w:rStyle w:val="cbstyle"/>
          <w:rFonts w:ascii="Book Antiqua" w:eastAsia="Book Antiqua" w:hAnsi="Book Antiqua" w:cs="Book Antiqua"/>
          <w:color w:val="0D0D0D" w:themeColor="text1" w:themeTint="F2"/>
          <w:sz w:val="22"/>
          <w:szCs w:val="22"/>
        </w:rPr>
      </w:pPr>
      <w:r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Good knowledge in Inventory optimization, procurement </w:t>
      </w:r>
      <w:r w:rsidR="001947FF"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functions,</w:t>
      </w:r>
      <w:r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 supplier selection &amp; negotiation, Supply chain network </w:t>
      </w:r>
      <w:r w:rsidR="001947FF"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design,</w:t>
      </w:r>
      <w:r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 Direct and Indirect </w:t>
      </w:r>
      <w:r w:rsidR="001947FF"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material procurement</w:t>
      </w:r>
      <w:r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, </w:t>
      </w:r>
      <w:r w:rsidR="00EB5234"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vendor management, and warehouse management</w:t>
      </w:r>
      <w:r w:rsidR="00837058"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.</w:t>
      </w:r>
    </w:p>
    <w:p w:rsidR="00BC7028" w:rsidRPr="00D56074" w:rsidRDefault="00837058">
      <w:pPr>
        <w:pStyle w:val="PlainText"/>
        <w:numPr>
          <w:ilvl w:val="0"/>
          <w:numId w:val="5"/>
        </w:numPr>
        <w:spacing w:after="40"/>
        <w:jc w:val="both"/>
        <w:rPr>
          <w:rStyle w:val="cbstyle"/>
          <w:color w:val="0D0D0D" w:themeColor="text1" w:themeTint="F2"/>
          <w:sz w:val="22"/>
          <w:szCs w:val="22"/>
        </w:rPr>
      </w:pPr>
      <w:r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Res</w:t>
      </w:r>
      <w:r w:rsidR="00EB5234"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ponsible for </w:t>
      </w:r>
      <w:r w:rsidR="001947FF"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>procurement, supply</w:t>
      </w:r>
      <w:r w:rsidR="00EB5234"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 chain and bringing the cost </w:t>
      </w:r>
      <w:r w:rsidR="001947FF"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savings. </w:t>
      </w:r>
    </w:p>
    <w:p w:rsidR="00D54BC9" w:rsidRPr="00D56074" w:rsidRDefault="00D54BC9" w:rsidP="00D54BC9">
      <w:pPr>
        <w:pStyle w:val="PlainText"/>
        <w:spacing w:after="40"/>
        <w:jc w:val="both"/>
        <w:rPr>
          <w:rStyle w:val="cbstyle"/>
          <w:color w:val="0D0D0D" w:themeColor="text1" w:themeTint="F2"/>
          <w:sz w:val="22"/>
          <w:szCs w:val="22"/>
        </w:rPr>
      </w:pPr>
    </w:p>
    <w:p w:rsidR="00BC7028" w:rsidRPr="00D56074" w:rsidRDefault="00BC7028">
      <w:pPr>
        <w:pStyle w:val="PlainText"/>
        <w:spacing w:after="40"/>
        <w:ind w:left="282"/>
        <w:jc w:val="both"/>
        <w:rPr>
          <w:color w:val="0D0D0D" w:themeColor="text1" w:themeTint="F2"/>
        </w:rPr>
      </w:pPr>
    </w:p>
    <w:p w:rsidR="00BC7028" w:rsidRPr="00D56074" w:rsidRDefault="00837058">
      <w:pPr>
        <w:pStyle w:val="PlainText"/>
        <w:pBdr>
          <w:top w:val="single" w:sz="24" w:space="0" w:color="000000"/>
          <w:bottom w:val="single" w:sz="24" w:space="0" w:color="000000"/>
        </w:pBdr>
        <w:shd w:val="clear" w:color="auto" w:fill="F3F3F3"/>
        <w:jc w:val="center"/>
        <w:rPr>
          <w:rStyle w:val="cbstyle"/>
          <w:rFonts w:ascii="Book Antiqua" w:eastAsia="Book Antiqua" w:hAnsi="Book Antiqua" w:cs="Book Antiqua"/>
          <w:color w:val="0D0D0D" w:themeColor="text1" w:themeTint="F2"/>
          <w:spacing w:val="40"/>
          <w:sz w:val="26"/>
          <w:szCs w:val="26"/>
        </w:rPr>
      </w:pPr>
      <w:r w:rsidRPr="00D56074">
        <w:rPr>
          <w:rStyle w:val="cbstyle"/>
          <w:rFonts w:ascii="Book Antiqua" w:hAnsi="Book Antiqua"/>
          <w:color w:val="0D0D0D" w:themeColor="text1" w:themeTint="F2"/>
          <w:spacing w:val="40"/>
          <w:sz w:val="26"/>
          <w:szCs w:val="26"/>
        </w:rPr>
        <w:t>Career History</w:t>
      </w:r>
    </w:p>
    <w:p w:rsidR="00900047" w:rsidRPr="00FE6F86" w:rsidRDefault="00FE6F86" w:rsidP="00900047">
      <w:pPr>
        <w:pStyle w:val="PlainText"/>
        <w:rPr>
          <w:rFonts w:ascii="Book Antiqua" w:eastAsia="Book Antiqua" w:hAnsi="Book Antiqua" w:cs="Book Antiqua"/>
          <w:b/>
          <w:caps/>
          <w:color w:val="0D0D0D" w:themeColor="text1" w:themeTint="F2"/>
          <w:sz w:val="24"/>
          <w:szCs w:val="24"/>
        </w:rPr>
      </w:pPr>
      <w:r w:rsidRPr="00FE6F86">
        <w:rPr>
          <w:rStyle w:val="cbstyle"/>
          <w:rFonts w:ascii="Book Antiqua" w:eastAsia="Book Antiqua" w:hAnsi="Book Antiqua" w:cs="Book Antiqua"/>
          <w:b/>
          <w:caps/>
          <w:color w:val="0D0D0D" w:themeColor="text1" w:themeTint="F2"/>
          <w:sz w:val="24"/>
          <w:szCs w:val="24"/>
        </w:rPr>
        <w:t>TE CONNECTIVITY</w:t>
      </w:r>
      <w:r>
        <w:rPr>
          <w:rStyle w:val="cbstyle"/>
          <w:rFonts w:ascii="Book Antiqua" w:eastAsia="Book Antiqua" w:hAnsi="Book Antiqua" w:cs="Book Antiqua"/>
          <w:b/>
          <w:caps/>
          <w:color w:val="0D0D0D" w:themeColor="text1" w:themeTint="F2"/>
          <w:sz w:val="24"/>
          <w:szCs w:val="24"/>
        </w:rPr>
        <w:t xml:space="preserve">                                                            </w:t>
      </w:r>
      <w:r w:rsidR="002F230F">
        <w:rPr>
          <w:rStyle w:val="cbstyle"/>
          <w:rFonts w:ascii="Book Antiqua" w:eastAsia="Book Antiqua" w:hAnsi="Book Antiqua" w:cs="Book Antiqua"/>
          <w:b/>
          <w:caps/>
          <w:color w:val="0D0D0D" w:themeColor="text1" w:themeTint="F2"/>
          <w:sz w:val="24"/>
          <w:szCs w:val="24"/>
        </w:rPr>
        <w:t xml:space="preserve">                           </w:t>
      </w:r>
      <w:r w:rsidR="00267A66">
        <w:rPr>
          <w:rStyle w:val="cbstyle"/>
          <w:rFonts w:ascii="Book Antiqua" w:eastAsia="Book Antiqua" w:hAnsi="Book Antiqua" w:cs="Book Antiqua"/>
          <w:b/>
          <w:caps/>
          <w:color w:val="0D0D0D" w:themeColor="text1" w:themeTint="F2"/>
          <w:sz w:val="24"/>
          <w:szCs w:val="24"/>
        </w:rPr>
        <w:t xml:space="preserve">                       </w:t>
      </w:r>
      <w:r w:rsidR="00267A66">
        <w:rPr>
          <w:rStyle w:val="cbstyle"/>
          <w:rFonts w:ascii="Book Antiqua" w:eastAsia="Book Antiqua" w:hAnsi="Book Antiqua" w:cs="Book Antiqua"/>
          <w:b/>
          <w:color w:val="0D0D0D" w:themeColor="text1" w:themeTint="F2"/>
          <w:sz w:val="24"/>
          <w:szCs w:val="24"/>
        </w:rPr>
        <w:t xml:space="preserve">Jan 15 to Aug 16             </w:t>
      </w:r>
      <w:r w:rsidR="00EB5234" w:rsidRPr="00D56074">
        <w:rPr>
          <w:rFonts w:ascii="Book Antiqua" w:hAnsi="Book Antiqua"/>
          <w:b/>
          <w:bCs/>
          <w:color w:val="0D0D0D" w:themeColor="text1" w:themeTint="F2"/>
          <w:sz w:val="24"/>
          <w:szCs w:val="24"/>
        </w:rPr>
        <w:t>Supply Chain Associate</w:t>
      </w:r>
    </w:p>
    <w:p w:rsidR="00CA1C34" w:rsidRPr="00D56074" w:rsidRDefault="00CA1C34" w:rsidP="004F6C9E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80" w:line="270" w:lineRule="atLeast"/>
        <w:jc w:val="both"/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</w:pPr>
      <w:r w:rsidRPr="00D56074"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  <w:t>Reviewing the performance of the supply chain and identifying areas that can be improved.</w:t>
      </w:r>
    </w:p>
    <w:p w:rsidR="00CA1C34" w:rsidRPr="00D56074" w:rsidRDefault="00CA1C34" w:rsidP="004F6C9E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80" w:line="270" w:lineRule="atLeast"/>
        <w:jc w:val="both"/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</w:pPr>
      <w:r w:rsidRPr="00D56074"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  <w:t>Optimising all tasks and processes within the supply chain.</w:t>
      </w:r>
    </w:p>
    <w:p w:rsidR="00CA1C34" w:rsidRPr="00D56074" w:rsidRDefault="00CA1C34" w:rsidP="004F6C9E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80" w:line="270" w:lineRule="atLeast"/>
        <w:jc w:val="both"/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</w:pPr>
      <w:r w:rsidRPr="00D56074"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  <w:t>Managing the sourcing, auditing and evaluation of new suppliers.</w:t>
      </w:r>
    </w:p>
    <w:p w:rsidR="00CA1C34" w:rsidRPr="00332DB6" w:rsidRDefault="00CA1C34" w:rsidP="00332DB6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80" w:line="270" w:lineRule="atLeast"/>
        <w:jc w:val="both"/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</w:pPr>
      <w:r w:rsidRPr="00D56074"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  <w:t>Analyzing logistics data to identify opportunities for improvement.</w:t>
      </w:r>
    </w:p>
    <w:p w:rsidR="00CA1C34" w:rsidRPr="00D56074" w:rsidRDefault="00CA1C34" w:rsidP="004F6C9E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80" w:line="270" w:lineRule="atLeast"/>
        <w:jc w:val="both"/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</w:pPr>
      <w:r w:rsidRPr="00D56074"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  <w:t>Overseeing the arrival of stock and shipments.</w:t>
      </w:r>
    </w:p>
    <w:p w:rsidR="00CA1C34" w:rsidRPr="00D56074" w:rsidRDefault="00CA1C34" w:rsidP="004F6C9E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80" w:line="270" w:lineRule="atLeast"/>
        <w:jc w:val="both"/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</w:pPr>
      <w:r w:rsidRPr="00D56074"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  <w:t>Tracking products through the supply chain to ensure that they have arrived at their destination.</w:t>
      </w:r>
    </w:p>
    <w:p w:rsidR="00CA1C34" w:rsidRPr="00C85DD2" w:rsidRDefault="00C85DD2" w:rsidP="00D56074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80" w:line="270" w:lineRule="atLeast"/>
        <w:jc w:val="both"/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</w:pPr>
      <w:r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  <w:t xml:space="preserve">Involved in preparation </w:t>
      </w:r>
      <w:r w:rsidR="00055F8E"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  <w:t xml:space="preserve">of </w:t>
      </w:r>
      <w:r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  <w:t xml:space="preserve">sales invoice </w:t>
      </w:r>
      <w:r w:rsidR="00332DB6"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  <w:t>in SAP MM</w:t>
      </w:r>
    </w:p>
    <w:p w:rsidR="00CA1C34" w:rsidRPr="00D56074" w:rsidRDefault="00C85DD2" w:rsidP="00D56074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80" w:line="270" w:lineRule="atLeast"/>
        <w:jc w:val="both"/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</w:pPr>
      <w:r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  <w:t xml:space="preserve">Developed the </w:t>
      </w:r>
      <w:r w:rsidR="00332DB6"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  <w:t>milk run</w:t>
      </w:r>
      <w:r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  <w:t xml:space="preserve"> logistics to decrease the logistics costs.</w:t>
      </w:r>
    </w:p>
    <w:p w:rsidR="00CA1C34" w:rsidRPr="00D56074" w:rsidRDefault="00CA1C34" w:rsidP="004F6C9E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80" w:line="270" w:lineRule="atLeast"/>
        <w:jc w:val="both"/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</w:pPr>
      <w:r w:rsidRPr="00D56074"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  <w:t>Managing stock levels across the whole supply chain.</w:t>
      </w:r>
    </w:p>
    <w:p w:rsidR="00CA1C34" w:rsidRDefault="00CA1C34" w:rsidP="004F6C9E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80" w:line="270" w:lineRule="atLeast"/>
        <w:jc w:val="both"/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</w:pPr>
      <w:r w:rsidRPr="00D56074"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  <w:lastRenderedPageBreak/>
        <w:t xml:space="preserve">Ensuring that all staff </w:t>
      </w:r>
      <w:r w:rsidR="00D56074" w:rsidRPr="00D56074"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  <w:t>complies</w:t>
      </w:r>
      <w:r w:rsidRPr="00D56074"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  <w:t xml:space="preserve"> with all healthy and safety initiatives, policies and procedures.</w:t>
      </w:r>
    </w:p>
    <w:p w:rsidR="00332DB6" w:rsidRPr="00D56074" w:rsidRDefault="00332DB6" w:rsidP="00332DB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80" w:line="270" w:lineRule="atLeast"/>
        <w:ind w:left="927"/>
        <w:jc w:val="both"/>
        <w:rPr>
          <w:rFonts w:ascii="Book Antiqua" w:eastAsia="Times New Roman" w:hAnsi="Book Antiqua"/>
          <w:color w:val="0D0D0D" w:themeColor="text1" w:themeTint="F2"/>
          <w:bdr w:val="none" w:sz="0" w:space="0" w:color="auto"/>
          <w:lang w:val="en-IN" w:eastAsia="en-IN"/>
        </w:rPr>
      </w:pPr>
    </w:p>
    <w:p w:rsidR="00D54BC9" w:rsidRPr="00D56074" w:rsidRDefault="00D54BC9" w:rsidP="00D54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240" w:lineRule="atLeast"/>
        <w:jc w:val="both"/>
        <w:rPr>
          <w:rStyle w:val="cbstyle"/>
          <w:rFonts w:ascii="Book Antiqua" w:hAnsi="Book Antiqua"/>
          <w:b/>
          <w:color w:val="0D0D0D" w:themeColor="text1" w:themeTint="F2"/>
          <w:sz w:val="22"/>
          <w:szCs w:val="22"/>
        </w:rPr>
      </w:pPr>
      <w:r w:rsidRPr="00D56074">
        <w:rPr>
          <w:rStyle w:val="cbstyle"/>
          <w:rFonts w:ascii="Book Antiqua" w:hAnsi="Book Antiqua"/>
          <w:color w:val="0D0D0D" w:themeColor="text1" w:themeTint="F2"/>
          <w:sz w:val="22"/>
          <w:szCs w:val="22"/>
        </w:rPr>
        <w:t xml:space="preserve"> </w:t>
      </w:r>
      <w:r w:rsidR="00D56074" w:rsidRPr="00D56074">
        <w:rPr>
          <w:rStyle w:val="cbstyle"/>
          <w:rFonts w:ascii="Book Antiqua" w:hAnsi="Book Antiqua"/>
          <w:b/>
          <w:color w:val="0D0D0D" w:themeColor="text1" w:themeTint="F2"/>
        </w:rPr>
        <w:t>APOLLO TYRES LTD</w:t>
      </w:r>
      <w:r w:rsidRPr="00D56074">
        <w:rPr>
          <w:rStyle w:val="cbstyle"/>
          <w:rFonts w:ascii="Book Antiqua" w:hAnsi="Book Antiqua"/>
          <w:b/>
          <w:color w:val="0D0D0D" w:themeColor="text1" w:themeTint="F2"/>
        </w:rPr>
        <w:t xml:space="preserve">                                                                  </w:t>
      </w:r>
      <w:r w:rsidR="00D56074" w:rsidRPr="00D56074">
        <w:rPr>
          <w:rStyle w:val="cbstyle"/>
          <w:rFonts w:ascii="Book Antiqua" w:hAnsi="Book Antiqua"/>
          <w:b/>
          <w:color w:val="0D0D0D" w:themeColor="text1" w:themeTint="F2"/>
        </w:rPr>
        <w:t xml:space="preserve">                              </w:t>
      </w:r>
      <w:r w:rsidR="00267A66">
        <w:rPr>
          <w:rStyle w:val="cbstyle"/>
          <w:rFonts w:ascii="Book Antiqua" w:hAnsi="Book Antiqua"/>
          <w:b/>
          <w:color w:val="0D0D0D" w:themeColor="text1" w:themeTint="F2"/>
        </w:rPr>
        <w:t xml:space="preserve">   </w:t>
      </w:r>
      <w:r w:rsidR="00332DB6">
        <w:rPr>
          <w:rStyle w:val="cbstyle"/>
          <w:rFonts w:ascii="Book Antiqua" w:hAnsi="Book Antiqua"/>
          <w:b/>
          <w:color w:val="0D0D0D" w:themeColor="text1" w:themeTint="F2"/>
        </w:rPr>
        <w:t xml:space="preserve">     </w:t>
      </w:r>
      <w:r w:rsidR="00267A66">
        <w:rPr>
          <w:rStyle w:val="cbstyle"/>
          <w:rFonts w:ascii="Book Antiqua" w:hAnsi="Book Antiqua"/>
          <w:b/>
          <w:color w:val="0D0D0D" w:themeColor="text1" w:themeTint="F2"/>
        </w:rPr>
        <w:t xml:space="preserve">  </w:t>
      </w:r>
      <w:r w:rsidRPr="00D56074">
        <w:rPr>
          <w:rStyle w:val="cbstyle"/>
          <w:rFonts w:ascii="Book Antiqua" w:hAnsi="Book Antiqua"/>
          <w:b/>
          <w:color w:val="0D0D0D" w:themeColor="text1" w:themeTint="F2"/>
        </w:rPr>
        <w:t>Aug</w:t>
      </w:r>
      <w:r w:rsidRPr="00D56074">
        <w:rPr>
          <w:rStyle w:val="cbstyle"/>
          <w:rFonts w:ascii="Book Antiqua" w:hAnsi="Book Antiqua"/>
          <w:b/>
          <w:color w:val="0D0D0D" w:themeColor="text1" w:themeTint="F2"/>
          <w:sz w:val="22"/>
          <w:szCs w:val="22"/>
        </w:rPr>
        <w:t xml:space="preserve"> </w:t>
      </w:r>
      <w:r w:rsidR="00267A66">
        <w:rPr>
          <w:rStyle w:val="cbstyle"/>
          <w:rFonts w:ascii="Book Antiqua" w:hAnsi="Book Antiqua"/>
          <w:b/>
          <w:color w:val="0D0D0D" w:themeColor="text1" w:themeTint="F2"/>
          <w:sz w:val="22"/>
          <w:szCs w:val="22"/>
        </w:rPr>
        <w:t xml:space="preserve">09 to </w:t>
      </w:r>
      <w:r w:rsidR="00E55FC8" w:rsidRPr="00D56074">
        <w:rPr>
          <w:rStyle w:val="cbstyle"/>
          <w:rFonts w:ascii="Book Antiqua" w:hAnsi="Book Antiqua"/>
          <w:b/>
          <w:color w:val="0D0D0D" w:themeColor="text1" w:themeTint="F2"/>
          <w:sz w:val="22"/>
          <w:szCs w:val="22"/>
        </w:rPr>
        <w:t>Aug</w:t>
      </w:r>
      <w:r w:rsidRPr="00D56074">
        <w:rPr>
          <w:rStyle w:val="cbstyle"/>
          <w:rFonts w:ascii="Book Antiqua" w:hAnsi="Book Antiqua"/>
          <w:b/>
          <w:color w:val="0D0D0D" w:themeColor="text1" w:themeTint="F2"/>
          <w:sz w:val="22"/>
          <w:szCs w:val="22"/>
        </w:rPr>
        <w:t xml:space="preserve"> 12</w:t>
      </w:r>
    </w:p>
    <w:p w:rsidR="002C3CAE" w:rsidRPr="00D56074" w:rsidRDefault="00267A66" w:rsidP="00D56074">
      <w:pPr>
        <w:pStyle w:val="PlainText"/>
        <w:rPr>
          <w:rFonts w:ascii="Book Antiqua" w:hAnsi="Book Antiqua"/>
          <w:bCs/>
          <w:color w:val="0D0D0D" w:themeColor="text1" w:themeTint="F2"/>
          <w:sz w:val="24"/>
          <w:szCs w:val="24"/>
        </w:rPr>
      </w:pPr>
      <w:r>
        <w:rPr>
          <w:rStyle w:val="cbstyle"/>
          <w:b/>
          <w:color w:val="0D0D0D" w:themeColor="text1" w:themeTint="F2"/>
        </w:rPr>
        <w:t xml:space="preserve"> </w:t>
      </w:r>
      <w:r w:rsidR="00D54BC9" w:rsidRPr="00D56074">
        <w:rPr>
          <w:rStyle w:val="cbstyle"/>
          <w:rFonts w:ascii="Book Antiqua" w:hAnsi="Book Antiqua"/>
          <w:b/>
          <w:bCs/>
          <w:color w:val="0D0D0D" w:themeColor="text1" w:themeTint="F2"/>
          <w:sz w:val="24"/>
          <w:szCs w:val="24"/>
        </w:rPr>
        <w:t>Executive-</w:t>
      </w:r>
      <w:r w:rsidR="00900047" w:rsidRPr="00D56074">
        <w:rPr>
          <w:rStyle w:val="cbstyle"/>
          <w:rFonts w:ascii="Book Antiqua" w:hAnsi="Book Antiqua"/>
          <w:b/>
          <w:bCs/>
          <w:color w:val="0D0D0D" w:themeColor="text1" w:themeTint="F2"/>
          <w:sz w:val="24"/>
          <w:szCs w:val="24"/>
        </w:rPr>
        <w:t xml:space="preserve"> Purchase</w:t>
      </w:r>
      <w:r w:rsidR="00D54BC9" w:rsidRPr="00D56074">
        <w:rPr>
          <w:rStyle w:val="cbstyle"/>
          <w:rFonts w:ascii="Book Antiqua" w:hAnsi="Book Antiqua"/>
          <w:b/>
          <w:bCs/>
          <w:color w:val="0D0D0D" w:themeColor="text1" w:themeTint="F2"/>
          <w:sz w:val="24"/>
          <w:szCs w:val="24"/>
        </w:rPr>
        <w:t xml:space="preserve"> and Store</w:t>
      </w:r>
      <w:r w:rsidR="004F6C9E" w:rsidRPr="00D56074">
        <w:rPr>
          <w:rStyle w:val="cbstyle"/>
          <w:rFonts w:ascii="Book Antiqua" w:hAnsi="Book Antiqua"/>
          <w:b/>
          <w:bCs/>
          <w:color w:val="0D0D0D" w:themeColor="text1" w:themeTint="F2"/>
          <w:sz w:val="24"/>
          <w:szCs w:val="24"/>
        </w:rPr>
        <w:t>s</w:t>
      </w:r>
    </w:p>
    <w:p w:rsidR="00CA1C34" w:rsidRPr="00D56074" w:rsidRDefault="00CA1C34" w:rsidP="00D5607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jc w:val="both"/>
        <w:rPr>
          <w:rFonts w:ascii="Book Antiqua" w:hAnsi="Book Antiqua"/>
          <w:color w:val="0D0D0D" w:themeColor="text1" w:themeTint="F2"/>
        </w:rPr>
      </w:pPr>
      <w:r w:rsidRPr="00D56074">
        <w:rPr>
          <w:rFonts w:ascii="Book Antiqua" w:hAnsi="Book Antiqua"/>
          <w:color w:val="0D0D0D" w:themeColor="text1" w:themeTint="F2"/>
        </w:rPr>
        <w:t xml:space="preserve"> Identifying, selecting and qualifying new suppliers and issues request for quotation.</w:t>
      </w:r>
    </w:p>
    <w:p w:rsidR="00CA1C34" w:rsidRPr="00D56074" w:rsidRDefault="00CA1C34" w:rsidP="00D5607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jc w:val="both"/>
        <w:rPr>
          <w:rFonts w:ascii="Book Antiqua" w:hAnsi="Book Antiqua"/>
          <w:color w:val="0D0D0D" w:themeColor="text1" w:themeTint="F2"/>
        </w:rPr>
      </w:pPr>
      <w:r w:rsidRPr="00D56074">
        <w:rPr>
          <w:rFonts w:ascii="Book Antiqua" w:hAnsi="Book Antiqua"/>
          <w:color w:val="0D0D0D" w:themeColor="text1" w:themeTint="F2"/>
        </w:rPr>
        <w:t>Negotiating agreements with suppliers and renew pricelists, terms and conditions.</w:t>
      </w:r>
    </w:p>
    <w:p w:rsidR="00CA1C34" w:rsidRPr="00D56074" w:rsidRDefault="00CA1C34" w:rsidP="00D5607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jc w:val="both"/>
        <w:rPr>
          <w:rFonts w:ascii="Book Antiqua" w:hAnsi="Book Antiqua"/>
          <w:color w:val="0D0D0D" w:themeColor="text1" w:themeTint="F2"/>
        </w:rPr>
      </w:pPr>
      <w:r w:rsidRPr="00D56074">
        <w:rPr>
          <w:rFonts w:ascii="Book Antiqua" w:hAnsi="Book Antiqua"/>
          <w:color w:val="0D0D0D" w:themeColor="text1" w:themeTint="F2"/>
        </w:rPr>
        <w:t>Adapting corporate contractual framework to the local business needs recommends to management and executes upon approval.</w:t>
      </w:r>
    </w:p>
    <w:p w:rsidR="00CA1C34" w:rsidRPr="00D56074" w:rsidRDefault="00CA1C34" w:rsidP="00D5607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jc w:val="both"/>
        <w:rPr>
          <w:rFonts w:ascii="Book Antiqua" w:hAnsi="Book Antiqua"/>
          <w:color w:val="0D0D0D" w:themeColor="text1" w:themeTint="F2"/>
        </w:rPr>
      </w:pPr>
      <w:r w:rsidRPr="00D56074">
        <w:rPr>
          <w:rFonts w:ascii="Book Antiqua" w:hAnsi="Book Antiqua"/>
          <w:color w:val="0D0D0D" w:themeColor="text1" w:themeTint="F2"/>
        </w:rPr>
        <w:t xml:space="preserve"> Analyzing and evaluating bids in order to determine the optimal value.</w:t>
      </w:r>
    </w:p>
    <w:p w:rsidR="00CA1C34" w:rsidRPr="00D56074" w:rsidRDefault="00CA1C34" w:rsidP="00D5607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jc w:val="both"/>
        <w:rPr>
          <w:rFonts w:ascii="Book Antiqua" w:hAnsi="Book Antiqua"/>
          <w:color w:val="0D0D0D" w:themeColor="text1" w:themeTint="F2"/>
        </w:rPr>
      </w:pPr>
      <w:r w:rsidRPr="00D56074">
        <w:rPr>
          <w:rFonts w:ascii="Book Antiqua" w:hAnsi="Book Antiqua"/>
          <w:color w:val="0D0D0D" w:themeColor="text1" w:themeTint="F2"/>
        </w:rPr>
        <w:t>Tracking goods received to verify appropriate delivery and ensure invoice processing and creating Goods Receipts Note against the PO in the supplier invoice.</w:t>
      </w:r>
    </w:p>
    <w:p w:rsidR="00CA1C34" w:rsidRPr="00D56074" w:rsidRDefault="00CA1C34" w:rsidP="00D5607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jc w:val="both"/>
        <w:rPr>
          <w:rFonts w:ascii="Book Antiqua" w:hAnsi="Book Antiqua"/>
          <w:color w:val="0D0D0D" w:themeColor="text1" w:themeTint="F2"/>
        </w:rPr>
      </w:pPr>
      <w:r w:rsidRPr="00D56074">
        <w:rPr>
          <w:rFonts w:ascii="Book Antiqua" w:hAnsi="Book Antiqua"/>
          <w:color w:val="0D0D0D" w:themeColor="text1" w:themeTint="F2"/>
        </w:rPr>
        <w:t>Oversees supplier’s performance on timely delivery, delivery quality, lead time and resolving performance issues.</w:t>
      </w:r>
    </w:p>
    <w:p w:rsidR="00CA1C34" w:rsidRPr="00D56074" w:rsidRDefault="00CA1C34" w:rsidP="00D5607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jc w:val="both"/>
        <w:rPr>
          <w:rFonts w:ascii="Book Antiqua" w:hAnsi="Book Antiqua"/>
          <w:color w:val="0D0D0D" w:themeColor="text1" w:themeTint="F2"/>
        </w:rPr>
      </w:pPr>
      <w:r w:rsidRPr="00D56074">
        <w:rPr>
          <w:rFonts w:ascii="Book Antiqua" w:hAnsi="Book Antiqua"/>
          <w:color w:val="0D0D0D" w:themeColor="text1" w:themeTint="F2"/>
        </w:rPr>
        <w:t>Initiating Purchase orders in SAP MM module.</w:t>
      </w:r>
    </w:p>
    <w:p w:rsidR="00CA1C34" w:rsidRPr="00D56074" w:rsidRDefault="00CA1C34" w:rsidP="00D5607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jc w:val="both"/>
        <w:rPr>
          <w:rFonts w:ascii="Book Antiqua" w:hAnsi="Book Antiqua"/>
          <w:color w:val="0D0D0D" w:themeColor="text1" w:themeTint="F2"/>
        </w:rPr>
      </w:pPr>
      <w:r w:rsidRPr="00D56074">
        <w:rPr>
          <w:rFonts w:ascii="Book Antiqua" w:hAnsi="Book Antiqua"/>
          <w:color w:val="0D0D0D" w:themeColor="text1" w:themeTint="F2"/>
        </w:rPr>
        <w:t>Adopting selective inventory control techniques such as ABC, XYZ and FSN analysis and monitoring inventory levels at stores and coordination with production</w:t>
      </w:r>
      <w:r w:rsidR="001E5A34">
        <w:rPr>
          <w:rFonts w:ascii="Book Antiqua" w:hAnsi="Book Antiqua"/>
          <w:color w:val="0D0D0D" w:themeColor="text1" w:themeTint="F2"/>
        </w:rPr>
        <w:t xml:space="preserve"> </w:t>
      </w:r>
      <w:r w:rsidRPr="00D56074">
        <w:rPr>
          <w:rFonts w:ascii="Book Antiqua" w:hAnsi="Book Antiqua"/>
          <w:color w:val="0D0D0D" w:themeColor="text1" w:themeTint="F2"/>
        </w:rPr>
        <w:t>for the requirements of material on daily basis.</w:t>
      </w:r>
    </w:p>
    <w:p w:rsidR="00CA1C34" w:rsidRPr="00D56074" w:rsidRDefault="00CA1C34" w:rsidP="00D5607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jc w:val="both"/>
        <w:rPr>
          <w:rFonts w:ascii="Book Antiqua" w:hAnsi="Book Antiqua"/>
          <w:color w:val="0D0D0D" w:themeColor="text1" w:themeTint="F2"/>
        </w:rPr>
      </w:pPr>
      <w:r w:rsidRPr="00D56074">
        <w:rPr>
          <w:rFonts w:ascii="Book Antiqua" w:hAnsi="Book Antiqua"/>
          <w:color w:val="0D0D0D" w:themeColor="text1" w:themeTint="F2"/>
        </w:rPr>
        <w:t>Co-ordinate with warehouse for receiving material and inspection process.</w:t>
      </w:r>
    </w:p>
    <w:p w:rsidR="002C3CAE" w:rsidRPr="00D56074" w:rsidRDefault="00CA1C34" w:rsidP="00D5607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jc w:val="both"/>
        <w:rPr>
          <w:rFonts w:ascii="Book Antiqua" w:hAnsi="Book Antiqua"/>
          <w:color w:val="0D0D0D" w:themeColor="text1" w:themeTint="F2"/>
        </w:rPr>
      </w:pPr>
      <w:r w:rsidRPr="00D56074">
        <w:rPr>
          <w:rFonts w:ascii="Book Antiqua" w:hAnsi="Book Antiqua"/>
          <w:color w:val="0D0D0D" w:themeColor="text1" w:themeTint="F2"/>
        </w:rPr>
        <w:t>Timely processing if Purchase requisitions, Purchase Orders, Goods reception-time Delivery report (O</w:t>
      </w:r>
      <w:r w:rsidR="00332DB6">
        <w:rPr>
          <w:rFonts w:ascii="Book Antiqua" w:hAnsi="Book Antiqua"/>
          <w:color w:val="0D0D0D" w:themeColor="text1" w:themeTint="F2"/>
        </w:rPr>
        <w:t>TDR) and monitoring the open PO in SAP MM</w:t>
      </w:r>
    </w:p>
    <w:p w:rsidR="00BC7028" w:rsidRPr="00D56074" w:rsidRDefault="00BC7028" w:rsidP="00DF4D3E">
      <w:pPr>
        <w:pStyle w:val="BodyText2"/>
        <w:spacing w:before="100" w:after="100"/>
        <w:jc w:val="left"/>
        <w:rPr>
          <w:rFonts w:ascii="Book Antiqua" w:eastAsia="Book Antiqua" w:hAnsi="Book Antiqua" w:cs="Book Antiqua"/>
          <w:i/>
          <w:iCs/>
          <w:color w:val="0D0D0D" w:themeColor="text1" w:themeTint="F2"/>
        </w:rPr>
      </w:pPr>
    </w:p>
    <w:p w:rsidR="00BC7028" w:rsidRPr="00861351" w:rsidRDefault="00837058" w:rsidP="00861351">
      <w:pPr>
        <w:pStyle w:val="PlainText"/>
        <w:pBdr>
          <w:top w:val="single" w:sz="24" w:space="0" w:color="000000"/>
          <w:bottom w:val="single" w:sz="24" w:space="0" w:color="000000"/>
        </w:pBdr>
        <w:shd w:val="clear" w:color="auto" w:fill="F3F3F3"/>
        <w:jc w:val="center"/>
        <w:rPr>
          <w:rFonts w:ascii="Book Antiqua" w:eastAsia="Book Antiqua" w:hAnsi="Book Antiqua" w:cs="Book Antiqua"/>
          <w:smallCaps/>
          <w:color w:val="0D0D0D" w:themeColor="text1" w:themeTint="F2"/>
          <w:spacing w:val="60"/>
          <w:sz w:val="26"/>
          <w:szCs w:val="26"/>
        </w:rPr>
      </w:pPr>
      <w:r w:rsidRPr="00D56074">
        <w:rPr>
          <w:rStyle w:val="cbstyle"/>
          <w:rFonts w:ascii="Book Antiqua" w:hAnsi="Book Antiqua"/>
          <w:color w:val="0D0D0D" w:themeColor="text1" w:themeTint="F2"/>
          <w:spacing w:val="40"/>
          <w:sz w:val="26"/>
          <w:szCs w:val="26"/>
        </w:rPr>
        <w:t>Qualification</w:t>
      </w:r>
    </w:p>
    <w:p w:rsidR="00BC7028" w:rsidRPr="00861351" w:rsidRDefault="00EC5551" w:rsidP="00861351">
      <w:pPr>
        <w:pStyle w:val="PlainText"/>
        <w:spacing w:after="0"/>
        <w:rPr>
          <w:rStyle w:val="cbstyle"/>
          <w:rFonts w:ascii="Book Antiqua" w:eastAsia="Book Antiqua" w:hAnsi="Book Antiqua" w:cs="Book Antiqua"/>
          <w:color w:val="0D0D0D" w:themeColor="text1" w:themeTint="F2"/>
          <w:sz w:val="24"/>
          <w:szCs w:val="24"/>
        </w:rPr>
      </w:pPr>
      <w:r w:rsidRPr="00D56074">
        <w:rPr>
          <w:rStyle w:val="cbstyle"/>
          <w:rFonts w:ascii="Book Antiqua" w:hAnsi="Book Antiqua"/>
          <w:bCs/>
          <w:caps/>
          <w:color w:val="0D0D0D" w:themeColor="text1" w:themeTint="F2"/>
          <w:sz w:val="21"/>
          <w:szCs w:val="21"/>
        </w:rPr>
        <w:t xml:space="preserve"> </w:t>
      </w:r>
      <w:r w:rsidRPr="00861351">
        <w:rPr>
          <w:rStyle w:val="cbstyle"/>
          <w:rFonts w:ascii="Book Antiqua" w:hAnsi="Book Antiqua"/>
          <w:bCs/>
          <w:caps/>
          <w:color w:val="0D0D0D" w:themeColor="text1" w:themeTint="F2"/>
          <w:sz w:val="24"/>
          <w:szCs w:val="24"/>
        </w:rPr>
        <w:t>SRM</w:t>
      </w:r>
      <w:r w:rsidR="00837058" w:rsidRPr="00861351">
        <w:rPr>
          <w:rStyle w:val="cbstyle"/>
          <w:rFonts w:ascii="Book Antiqua" w:hAnsi="Book Antiqua"/>
          <w:bCs/>
          <w:caps/>
          <w:color w:val="0D0D0D" w:themeColor="text1" w:themeTint="F2"/>
          <w:sz w:val="24"/>
          <w:szCs w:val="24"/>
        </w:rPr>
        <w:t xml:space="preserve"> University, Chennai</w:t>
      </w:r>
      <w:r w:rsidR="00837058" w:rsidRPr="00861351">
        <w:rPr>
          <w:rStyle w:val="cbstyle"/>
          <w:rFonts w:ascii="Book Antiqua" w:hAnsi="Book Antiqua"/>
          <w:caps/>
          <w:color w:val="0D0D0D" w:themeColor="text1" w:themeTint="F2"/>
          <w:sz w:val="24"/>
          <w:szCs w:val="24"/>
        </w:rPr>
        <w:t xml:space="preserve">– </w:t>
      </w:r>
      <w:r w:rsidRPr="00861351"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>Master of Business Administration in Supply Chain Management</w:t>
      </w:r>
    </w:p>
    <w:p w:rsidR="00BC7028" w:rsidRPr="00861351" w:rsidRDefault="00837058" w:rsidP="00861351">
      <w:pPr>
        <w:pStyle w:val="PlainText"/>
        <w:spacing w:after="0"/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</w:pPr>
      <w:r w:rsidRPr="00861351"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 xml:space="preserve"> </w:t>
      </w:r>
      <w:r w:rsidR="00EC5551" w:rsidRPr="00861351"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>Course Duration: June 2012 - May 2014</w:t>
      </w:r>
    </w:p>
    <w:p w:rsidR="00E7449B" w:rsidRPr="00861351" w:rsidRDefault="00E7449B" w:rsidP="00861351">
      <w:pPr>
        <w:pStyle w:val="PlainText"/>
        <w:spacing w:after="0"/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</w:pPr>
      <w:r w:rsidRPr="00861351"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 xml:space="preserve"> Percentage obtained: 84%</w:t>
      </w:r>
    </w:p>
    <w:p w:rsidR="00EC5551" w:rsidRPr="00861351" w:rsidRDefault="00EC5551" w:rsidP="00861351">
      <w:pPr>
        <w:pStyle w:val="PlainText"/>
        <w:spacing w:after="0"/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</w:pPr>
      <w:r w:rsidRPr="00861351"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>MG UNIVERSITY, KERALA –Bachelor of Technology in Electronics and Communication Engineering.</w:t>
      </w:r>
    </w:p>
    <w:p w:rsidR="00EC5551" w:rsidRPr="00861351" w:rsidRDefault="00EC5551" w:rsidP="00861351">
      <w:pPr>
        <w:pStyle w:val="PlainText"/>
        <w:spacing w:after="0"/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</w:pPr>
      <w:r w:rsidRPr="00861351">
        <w:rPr>
          <w:rStyle w:val="cbstyle"/>
          <w:rFonts w:ascii="Book Antiqua" w:eastAsia="Book Antiqua" w:hAnsi="Book Antiqua" w:cs="Book Antiqua"/>
          <w:color w:val="0D0D0D" w:themeColor="text1" w:themeTint="F2"/>
          <w:sz w:val="24"/>
          <w:szCs w:val="24"/>
        </w:rPr>
        <w:t xml:space="preserve"> </w:t>
      </w:r>
      <w:r w:rsidRPr="00861351"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>Course Duration: June 2005 - May 2009</w:t>
      </w:r>
    </w:p>
    <w:p w:rsidR="00E7449B" w:rsidRPr="00861351" w:rsidRDefault="00E7449B" w:rsidP="00861351">
      <w:pPr>
        <w:pStyle w:val="PlainText"/>
        <w:spacing w:after="0"/>
        <w:rPr>
          <w:rStyle w:val="cbstyle"/>
          <w:rFonts w:ascii="Book Antiqua" w:eastAsia="Book Antiqua" w:hAnsi="Book Antiqua" w:cs="Book Antiqua"/>
          <w:color w:val="0D0D0D" w:themeColor="text1" w:themeTint="F2"/>
          <w:sz w:val="24"/>
          <w:szCs w:val="24"/>
        </w:rPr>
      </w:pPr>
      <w:r w:rsidRPr="00861351">
        <w:rPr>
          <w:rStyle w:val="cbstyle"/>
          <w:rFonts w:ascii="Book Antiqua" w:eastAsia="Book Antiqua" w:hAnsi="Book Antiqua" w:cs="Book Antiqua"/>
          <w:color w:val="0D0D0D" w:themeColor="text1" w:themeTint="F2"/>
          <w:sz w:val="24"/>
          <w:szCs w:val="24"/>
        </w:rPr>
        <w:t xml:space="preserve"> Percentage obtained: 63%</w:t>
      </w:r>
    </w:p>
    <w:p w:rsidR="00BC7028" w:rsidRPr="00D56074" w:rsidRDefault="00BC7028">
      <w:pPr>
        <w:pStyle w:val="PlainText"/>
        <w:jc w:val="both"/>
        <w:rPr>
          <w:rFonts w:ascii="Book Antiqua" w:eastAsia="Book Antiqua" w:hAnsi="Book Antiqua" w:cs="Book Antiqua"/>
          <w:color w:val="0D0D0D" w:themeColor="text1" w:themeTint="F2"/>
          <w:sz w:val="21"/>
          <w:szCs w:val="21"/>
        </w:rPr>
      </w:pPr>
    </w:p>
    <w:p w:rsidR="00BC7028" w:rsidRPr="00D56074" w:rsidRDefault="00837058">
      <w:pPr>
        <w:pStyle w:val="PlainText"/>
        <w:pBdr>
          <w:top w:val="single" w:sz="24" w:space="0" w:color="000000"/>
          <w:bottom w:val="single" w:sz="24" w:space="0" w:color="000000"/>
        </w:pBdr>
        <w:shd w:val="clear" w:color="auto" w:fill="F3F3F3"/>
        <w:jc w:val="center"/>
        <w:rPr>
          <w:rStyle w:val="cbstyle"/>
          <w:rFonts w:ascii="Book Antiqua" w:eastAsia="Book Antiqua" w:hAnsi="Book Antiqua" w:cs="Book Antiqua"/>
          <w:smallCaps/>
          <w:color w:val="0D0D0D" w:themeColor="text1" w:themeTint="F2"/>
          <w:spacing w:val="60"/>
          <w:sz w:val="26"/>
          <w:szCs w:val="26"/>
        </w:rPr>
      </w:pPr>
      <w:r w:rsidRPr="00D56074">
        <w:rPr>
          <w:rStyle w:val="cbstyle"/>
          <w:rFonts w:ascii="Book Antiqua" w:hAnsi="Book Antiqua"/>
          <w:color w:val="0D0D0D" w:themeColor="text1" w:themeTint="F2"/>
          <w:spacing w:val="40"/>
          <w:sz w:val="26"/>
          <w:szCs w:val="26"/>
        </w:rPr>
        <w:t>Personal Dossier</w:t>
      </w:r>
    </w:p>
    <w:p w:rsidR="00BC7028" w:rsidRPr="00861351" w:rsidRDefault="00837058" w:rsidP="00861351">
      <w:pPr>
        <w:pStyle w:val="PlainText"/>
        <w:spacing w:after="0"/>
        <w:rPr>
          <w:rStyle w:val="cbstyle"/>
          <w:rFonts w:ascii="Book Antiqua" w:eastAsia="Book Antiqua" w:hAnsi="Book Antiqua" w:cs="Book Antiqua"/>
          <w:color w:val="0D0D0D" w:themeColor="text1" w:themeTint="F2"/>
          <w:sz w:val="24"/>
          <w:szCs w:val="24"/>
        </w:rPr>
      </w:pPr>
      <w:r w:rsidRPr="00861351">
        <w:rPr>
          <w:rStyle w:val="cbstyle"/>
          <w:rFonts w:ascii="Book Antiqua" w:hAnsi="Book Antiqua"/>
          <w:bCs/>
          <w:color w:val="0D0D0D" w:themeColor="text1" w:themeTint="F2"/>
          <w:sz w:val="24"/>
          <w:szCs w:val="24"/>
        </w:rPr>
        <w:t>Date of Birth</w:t>
      </w:r>
      <w:r w:rsidR="00542682" w:rsidRPr="00861351"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>: 13</w:t>
      </w:r>
      <w:r w:rsidRPr="00861351">
        <w:rPr>
          <w:rStyle w:val="cbstyle"/>
          <w:rFonts w:ascii="Book Antiqua" w:hAnsi="Book Antiqua"/>
          <w:color w:val="0D0D0D" w:themeColor="text1" w:themeTint="F2"/>
          <w:sz w:val="24"/>
          <w:szCs w:val="24"/>
          <w:vertAlign w:val="superscript"/>
        </w:rPr>
        <w:t>th</w:t>
      </w:r>
      <w:r w:rsidR="00542682" w:rsidRPr="00861351"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 xml:space="preserve"> May, 1987</w:t>
      </w:r>
    </w:p>
    <w:p w:rsidR="00BC7028" w:rsidRPr="00861351" w:rsidRDefault="00837058" w:rsidP="00861351">
      <w:pPr>
        <w:pStyle w:val="PlainText"/>
        <w:spacing w:after="0"/>
        <w:rPr>
          <w:rStyle w:val="cbstyle"/>
          <w:rFonts w:ascii="Book Antiqua" w:eastAsia="Book Antiqua" w:hAnsi="Book Antiqua" w:cs="Book Antiqua"/>
          <w:bCs/>
          <w:caps/>
          <w:color w:val="0D0D0D" w:themeColor="text1" w:themeTint="F2"/>
          <w:sz w:val="24"/>
          <w:szCs w:val="24"/>
        </w:rPr>
      </w:pPr>
      <w:r w:rsidRPr="00861351">
        <w:rPr>
          <w:rStyle w:val="cbstyle"/>
          <w:rFonts w:ascii="Book Antiqua" w:hAnsi="Book Antiqua"/>
          <w:bCs/>
          <w:color w:val="0D0D0D" w:themeColor="text1" w:themeTint="F2"/>
          <w:sz w:val="24"/>
          <w:szCs w:val="24"/>
        </w:rPr>
        <w:t>Gender &amp; Marital Status</w:t>
      </w:r>
      <w:r w:rsidRPr="00861351"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 xml:space="preserve">: Male, </w:t>
      </w:r>
      <w:r w:rsidR="00542682" w:rsidRPr="00861351"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>Married</w:t>
      </w:r>
    </w:p>
    <w:p w:rsidR="00BC7028" w:rsidRPr="00861351" w:rsidRDefault="00837058" w:rsidP="00861351">
      <w:pPr>
        <w:pStyle w:val="PlainText"/>
        <w:spacing w:after="0"/>
        <w:rPr>
          <w:color w:val="0D0D0D" w:themeColor="text1" w:themeTint="F2"/>
          <w:sz w:val="24"/>
          <w:szCs w:val="24"/>
        </w:rPr>
      </w:pPr>
      <w:r w:rsidRPr="00861351">
        <w:rPr>
          <w:rStyle w:val="cbstyle"/>
          <w:rFonts w:ascii="Book Antiqua" w:hAnsi="Book Antiqua"/>
          <w:bCs/>
          <w:color w:val="0D0D0D" w:themeColor="text1" w:themeTint="F2"/>
          <w:sz w:val="24"/>
          <w:szCs w:val="24"/>
        </w:rPr>
        <w:t>Linguistic Abilities</w:t>
      </w:r>
      <w:r w:rsidRPr="00861351"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 xml:space="preserve">: English, </w:t>
      </w:r>
      <w:r w:rsidR="00E7449B" w:rsidRPr="00861351"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>Hindi, Tamil</w:t>
      </w:r>
      <w:r w:rsidRPr="00861351">
        <w:rPr>
          <w:rStyle w:val="cbstyle"/>
          <w:rFonts w:ascii="Book Antiqua" w:hAnsi="Book Antiqua"/>
          <w:color w:val="0D0D0D" w:themeColor="text1" w:themeTint="F2"/>
          <w:sz w:val="24"/>
          <w:szCs w:val="24"/>
        </w:rPr>
        <w:t xml:space="preserve"> &amp; Malayalam</w:t>
      </w:r>
    </w:p>
    <w:sectPr w:rsidR="00BC7028" w:rsidRPr="00861351" w:rsidSect="00BC7028">
      <w:pgSz w:w="12240" w:h="15840"/>
      <w:pgMar w:top="810" w:right="720" w:bottom="81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C9" w:rsidRDefault="00457BC9" w:rsidP="00BC7028">
      <w:r>
        <w:separator/>
      </w:r>
    </w:p>
  </w:endnote>
  <w:endnote w:type="continuationSeparator" w:id="0">
    <w:p w:rsidR="00457BC9" w:rsidRDefault="00457BC9" w:rsidP="00BC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C9" w:rsidRDefault="00457BC9" w:rsidP="00BC7028">
      <w:r>
        <w:separator/>
      </w:r>
    </w:p>
  </w:footnote>
  <w:footnote w:type="continuationSeparator" w:id="0">
    <w:p w:rsidR="00457BC9" w:rsidRDefault="00457BC9" w:rsidP="00BC7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FC9"/>
    <w:multiLevelType w:val="hybridMultilevel"/>
    <w:tmpl w:val="9C98EAC6"/>
    <w:lvl w:ilvl="0" w:tplc="4F3C1BA4">
      <w:start w:val="1"/>
      <w:numFmt w:val="bullet"/>
      <w:lvlText w:val="◆"/>
      <w:lvlJc w:val="left"/>
      <w:pPr>
        <w:ind w:left="28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45122">
      <w:start w:val="1"/>
      <w:numFmt w:val="bullet"/>
      <w:lvlText w:val="o"/>
      <w:lvlJc w:val="left"/>
      <w:pPr>
        <w:ind w:left="136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12FE74">
      <w:start w:val="1"/>
      <w:numFmt w:val="bullet"/>
      <w:lvlText w:val="▪"/>
      <w:lvlJc w:val="left"/>
      <w:pPr>
        <w:ind w:left="208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42982A">
      <w:start w:val="1"/>
      <w:numFmt w:val="bullet"/>
      <w:lvlText w:val="•"/>
      <w:lvlJc w:val="left"/>
      <w:pPr>
        <w:ind w:left="280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A4CA48">
      <w:start w:val="1"/>
      <w:numFmt w:val="bullet"/>
      <w:lvlText w:val="o"/>
      <w:lvlJc w:val="left"/>
      <w:pPr>
        <w:ind w:left="352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942BBC">
      <w:start w:val="1"/>
      <w:numFmt w:val="bullet"/>
      <w:lvlText w:val="▪"/>
      <w:lvlJc w:val="left"/>
      <w:pPr>
        <w:ind w:left="424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E2478">
      <w:start w:val="1"/>
      <w:numFmt w:val="bullet"/>
      <w:lvlText w:val="•"/>
      <w:lvlJc w:val="left"/>
      <w:pPr>
        <w:ind w:left="496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9A5F3A">
      <w:start w:val="1"/>
      <w:numFmt w:val="bullet"/>
      <w:lvlText w:val="o"/>
      <w:lvlJc w:val="left"/>
      <w:pPr>
        <w:ind w:left="568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825C8">
      <w:start w:val="1"/>
      <w:numFmt w:val="bullet"/>
      <w:lvlText w:val="▪"/>
      <w:lvlJc w:val="left"/>
      <w:pPr>
        <w:ind w:left="640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3C7C8E"/>
    <w:multiLevelType w:val="multilevel"/>
    <w:tmpl w:val="5A6E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90716"/>
    <w:multiLevelType w:val="hybridMultilevel"/>
    <w:tmpl w:val="2FB6C384"/>
    <w:lvl w:ilvl="0" w:tplc="40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23040B1"/>
    <w:multiLevelType w:val="hybridMultilevel"/>
    <w:tmpl w:val="2CBA64FE"/>
    <w:numStyleLink w:val="ImportedStyle1"/>
  </w:abstractNum>
  <w:abstractNum w:abstractNumId="4">
    <w:nsid w:val="260C487C"/>
    <w:multiLevelType w:val="hybridMultilevel"/>
    <w:tmpl w:val="112AD65A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EC3109F"/>
    <w:multiLevelType w:val="hybridMultilevel"/>
    <w:tmpl w:val="C336A188"/>
    <w:lvl w:ilvl="0" w:tplc="86CCB2DC">
      <w:start w:val="1"/>
      <w:numFmt w:val="bullet"/>
      <w:lvlText w:val="◆"/>
      <w:lvlJc w:val="left"/>
      <w:pPr>
        <w:ind w:left="28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229EC">
      <w:start w:val="1"/>
      <w:numFmt w:val="bullet"/>
      <w:lvlText w:val="o"/>
      <w:lvlJc w:val="left"/>
      <w:pPr>
        <w:ind w:left="136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00645A">
      <w:start w:val="1"/>
      <w:numFmt w:val="bullet"/>
      <w:lvlText w:val="▪"/>
      <w:lvlJc w:val="left"/>
      <w:pPr>
        <w:ind w:left="208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09FB2">
      <w:start w:val="1"/>
      <w:numFmt w:val="bullet"/>
      <w:lvlText w:val="•"/>
      <w:lvlJc w:val="left"/>
      <w:pPr>
        <w:ind w:left="280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049648">
      <w:start w:val="1"/>
      <w:numFmt w:val="bullet"/>
      <w:lvlText w:val="o"/>
      <w:lvlJc w:val="left"/>
      <w:pPr>
        <w:ind w:left="352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069CAC">
      <w:start w:val="1"/>
      <w:numFmt w:val="bullet"/>
      <w:lvlText w:val="▪"/>
      <w:lvlJc w:val="left"/>
      <w:pPr>
        <w:ind w:left="424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84E12">
      <w:start w:val="1"/>
      <w:numFmt w:val="bullet"/>
      <w:lvlText w:val="•"/>
      <w:lvlJc w:val="left"/>
      <w:pPr>
        <w:ind w:left="496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8830C0">
      <w:start w:val="1"/>
      <w:numFmt w:val="bullet"/>
      <w:lvlText w:val="o"/>
      <w:lvlJc w:val="left"/>
      <w:pPr>
        <w:ind w:left="568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026C8">
      <w:start w:val="1"/>
      <w:numFmt w:val="bullet"/>
      <w:lvlText w:val="▪"/>
      <w:lvlJc w:val="left"/>
      <w:pPr>
        <w:ind w:left="6402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3DA2262"/>
    <w:multiLevelType w:val="hybridMultilevel"/>
    <w:tmpl w:val="617C667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60375"/>
    <w:multiLevelType w:val="hybridMultilevel"/>
    <w:tmpl w:val="91D2A8D8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16"/>
      </w:rPr>
    </w:lvl>
    <w:lvl w:ilvl="1" w:tplc="62E08774">
      <w:start w:val="1"/>
      <w:numFmt w:val="bullet"/>
      <w:lvlText w:val="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8">
    <w:nsid w:val="758C542A"/>
    <w:multiLevelType w:val="hybridMultilevel"/>
    <w:tmpl w:val="48C060B6"/>
    <w:lvl w:ilvl="0" w:tplc="40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76BC63D8"/>
    <w:multiLevelType w:val="hybridMultilevel"/>
    <w:tmpl w:val="2CBA64FE"/>
    <w:styleLink w:val="ImportedStyle1"/>
    <w:lvl w:ilvl="0" w:tplc="D76CFCF4">
      <w:start w:val="1"/>
      <w:numFmt w:val="bullet"/>
      <w:lvlText w:val="◆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967056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5A06CA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C28F6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98764E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E5C0E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C3192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9238EE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84C10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3"/>
    <w:lvlOverride w:ilvl="0">
      <w:lvl w:ilvl="0" w:tplc="FA2E5466">
        <w:start w:val="1"/>
        <w:numFmt w:val="bullet"/>
        <w:lvlText w:val="◆"/>
        <w:lvlJc w:val="left"/>
        <w:pPr>
          <w:ind w:left="84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EAEDC0">
        <w:start w:val="1"/>
        <w:numFmt w:val="bullet"/>
        <w:lvlText w:val="o"/>
        <w:lvlJc w:val="left"/>
        <w:pPr>
          <w:ind w:left="192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1A9BF4">
        <w:start w:val="1"/>
        <w:numFmt w:val="bullet"/>
        <w:lvlText w:val="▪"/>
        <w:lvlJc w:val="left"/>
        <w:pPr>
          <w:ind w:left="264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665522">
        <w:start w:val="1"/>
        <w:numFmt w:val="bullet"/>
        <w:lvlText w:val="•"/>
        <w:lvlJc w:val="left"/>
        <w:pPr>
          <w:ind w:left="336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5CF7E8">
        <w:start w:val="1"/>
        <w:numFmt w:val="bullet"/>
        <w:lvlText w:val="o"/>
        <w:lvlJc w:val="left"/>
        <w:pPr>
          <w:ind w:left="408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3E0D1C">
        <w:start w:val="1"/>
        <w:numFmt w:val="bullet"/>
        <w:lvlText w:val="▪"/>
        <w:lvlJc w:val="left"/>
        <w:pPr>
          <w:ind w:left="480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061418">
        <w:start w:val="1"/>
        <w:numFmt w:val="bullet"/>
        <w:lvlText w:val="•"/>
        <w:lvlJc w:val="left"/>
        <w:pPr>
          <w:ind w:left="552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2EB49C">
        <w:start w:val="1"/>
        <w:numFmt w:val="bullet"/>
        <w:lvlText w:val="o"/>
        <w:lvlJc w:val="left"/>
        <w:pPr>
          <w:ind w:left="624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6652CA">
        <w:start w:val="1"/>
        <w:numFmt w:val="bullet"/>
        <w:lvlText w:val="▪"/>
        <w:lvlJc w:val="left"/>
        <w:pPr>
          <w:ind w:left="696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FA2E5466">
        <w:start w:val="1"/>
        <w:numFmt w:val="bullet"/>
        <w:lvlText w:val="◆"/>
        <w:lvlJc w:val="left"/>
        <w:pPr>
          <w:tabs>
            <w:tab w:val="left" w:pos="360"/>
          </w:tabs>
          <w:ind w:left="6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EAEDC0">
        <w:start w:val="1"/>
        <w:numFmt w:val="bullet"/>
        <w:lvlText w:val="o"/>
        <w:lvlJc w:val="left"/>
        <w:pPr>
          <w:tabs>
            <w:tab w:val="left" w:pos="360"/>
          </w:tabs>
          <w:ind w:left="17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1A9BF4">
        <w:start w:val="1"/>
        <w:numFmt w:val="bullet"/>
        <w:lvlText w:val="▪"/>
        <w:lvlJc w:val="left"/>
        <w:pPr>
          <w:tabs>
            <w:tab w:val="left" w:pos="360"/>
          </w:tabs>
          <w:ind w:left="24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665522">
        <w:start w:val="1"/>
        <w:numFmt w:val="bullet"/>
        <w:lvlText w:val="•"/>
        <w:lvlJc w:val="left"/>
        <w:pPr>
          <w:tabs>
            <w:tab w:val="left" w:pos="360"/>
          </w:tabs>
          <w:ind w:left="31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5CF7E8">
        <w:start w:val="1"/>
        <w:numFmt w:val="bullet"/>
        <w:lvlText w:val="o"/>
        <w:lvlJc w:val="left"/>
        <w:pPr>
          <w:tabs>
            <w:tab w:val="left" w:pos="360"/>
          </w:tabs>
          <w:ind w:left="38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3E0D1C">
        <w:start w:val="1"/>
        <w:numFmt w:val="bullet"/>
        <w:lvlText w:val="▪"/>
        <w:lvlJc w:val="left"/>
        <w:pPr>
          <w:tabs>
            <w:tab w:val="left" w:pos="360"/>
          </w:tabs>
          <w:ind w:left="46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061418">
        <w:start w:val="1"/>
        <w:numFmt w:val="bullet"/>
        <w:lvlText w:val="•"/>
        <w:lvlJc w:val="left"/>
        <w:pPr>
          <w:tabs>
            <w:tab w:val="left" w:pos="360"/>
          </w:tabs>
          <w:ind w:left="53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2EB49C">
        <w:start w:val="1"/>
        <w:numFmt w:val="bullet"/>
        <w:lvlText w:val="o"/>
        <w:lvlJc w:val="left"/>
        <w:pPr>
          <w:tabs>
            <w:tab w:val="left" w:pos="360"/>
          </w:tabs>
          <w:ind w:left="60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6652CA">
        <w:start w:val="1"/>
        <w:numFmt w:val="bullet"/>
        <w:lvlText w:val="▪"/>
        <w:lvlJc w:val="left"/>
        <w:pPr>
          <w:tabs>
            <w:tab w:val="left" w:pos="360"/>
          </w:tabs>
          <w:ind w:left="67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FA2E5466">
        <w:start w:val="1"/>
        <w:numFmt w:val="bullet"/>
        <w:lvlText w:val="◆"/>
        <w:lvlJc w:val="left"/>
        <w:pPr>
          <w:tabs>
            <w:tab w:val="left" w:pos="360"/>
            <w:tab w:val="num" w:pos="615"/>
          </w:tabs>
          <w:ind w:left="723" w:hanging="4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EAEDC0">
        <w:start w:val="1"/>
        <w:numFmt w:val="bullet"/>
        <w:lvlText w:val="o"/>
        <w:lvlJc w:val="left"/>
        <w:pPr>
          <w:tabs>
            <w:tab w:val="left" w:pos="360"/>
            <w:tab w:val="num" w:pos="1695"/>
          </w:tabs>
          <w:ind w:left="1803" w:hanging="4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1A9BF4">
        <w:start w:val="1"/>
        <w:numFmt w:val="bullet"/>
        <w:lvlText w:val="▪"/>
        <w:lvlJc w:val="left"/>
        <w:pPr>
          <w:tabs>
            <w:tab w:val="left" w:pos="360"/>
            <w:tab w:val="num" w:pos="2415"/>
          </w:tabs>
          <w:ind w:left="2523" w:hanging="4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665522">
        <w:start w:val="1"/>
        <w:numFmt w:val="bullet"/>
        <w:lvlText w:val="•"/>
        <w:lvlJc w:val="left"/>
        <w:pPr>
          <w:tabs>
            <w:tab w:val="left" w:pos="360"/>
            <w:tab w:val="num" w:pos="3135"/>
          </w:tabs>
          <w:ind w:left="3243" w:hanging="4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5CF7E8">
        <w:start w:val="1"/>
        <w:numFmt w:val="bullet"/>
        <w:lvlText w:val="o"/>
        <w:lvlJc w:val="left"/>
        <w:pPr>
          <w:tabs>
            <w:tab w:val="left" w:pos="360"/>
            <w:tab w:val="num" w:pos="3855"/>
          </w:tabs>
          <w:ind w:left="3963" w:hanging="4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3E0D1C">
        <w:start w:val="1"/>
        <w:numFmt w:val="bullet"/>
        <w:lvlText w:val="▪"/>
        <w:lvlJc w:val="left"/>
        <w:pPr>
          <w:tabs>
            <w:tab w:val="left" w:pos="360"/>
            <w:tab w:val="num" w:pos="4575"/>
          </w:tabs>
          <w:ind w:left="4683" w:hanging="4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061418">
        <w:start w:val="1"/>
        <w:numFmt w:val="bullet"/>
        <w:lvlText w:val="•"/>
        <w:lvlJc w:val="left"/>
        <w:pPr>
          <w:tabs>
            <w:tab w:val="left" w:pos="360"/>
            <w:tab w:val="num" w:pos="5295"/>
          </w:tabs>
          <w:ind w:left="5403" w:hanging="4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2EB49C">
        <w:start w:val="1"/>
        <w:numFmt w:val="bullet"/>
        <w:lvlText w:val="o"/>
        <w:lvlJc w:val="left"/>
        <w:pPr>
          <w:tabs>
            <w:tab w:val="left" w:pos="360"/>
            <w:tab w:val="num" w:pos="6015"/>
          </w:tabs>
          <w:ind w:left="6123" w:hanging="4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6652CA">
        <w:start w:val="1"/>
        <w:numFmt w:val="bullet"/>
        <w:lvlText w:val="▪"/>
        <w:lvlJc w:val="left"/>
        <w:pPr>
          <w:tabs>
            <w:tab w:val="left" w:pos="360"/>
            <w:tab w:val="num" w:pos="6735"/>
          </w:tabs>
          <w:ind w:left="6843" w:hanging="4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 w:tplc="FA2E5466">
        <w:start w:val="1"/>
        <w:numFmt w:val="bullet"/>
        <w:lvlText w:val="◆"/>
        <w:lvlJc w:val="left"/>
        <w:pPr>
          <w:tabs>
            <w:tab w:val="left" w:pos="360"/>
          </w:tabs>
          <w:ind w:left="6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EAEDC0">
        <w:start w:val="1"/>
        <w:numFmt w:val="bullet"/>
        <w:lvlText w:val="o"/>
        <w:lvlJc w:val="left"/>
        <w:pPr>
          <w:tabs>
            <w:tab w:val="left" w:pos="360"/>
          </w:tabs>
          <w:ind w:left="1745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1A9BF4">
        <w:start w:val="1"/>
        <w:numFmt w:val="bullet"/>
        <w:lvlText w:val="▪"/>
        <w:lvlJc w:val="left"/>
        <w:pPr>
          <w:tabs>
            <w:tab w:val="left" w:pos="360"/>
          </w:tabs>
          <w:ind w:left="2465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665522">
        <w:start w:val="1"/>
        <w:numFmt w:val="bullet"/>
        <w:lvlText w:val="•"/>
        <w:lvlJc w:val="left"/>
        <w:pPr>
          <w:tabs>
            <w:tab w:val="left" w:pos="360"/>
          </w:tabs>
          <w:ind w:left="3185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5CF7E8">
        <w:start w:val="1"/>
        <w:numFmt w:val="bullet"/>
        <w:lvlText w:val="o"/>
        <w:lvlJc w:val="left"/>
        <w:pPr>
          <w:tabs>
            <w:tab w:val="left" w:pos="360"/>
          </w:tabs>
          <w:ind w:left="3905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3E0D1C">
        <w:start w:val="1"/>
        <w:numFmt w:val="bullet"/>
        <w:lvlText w:val="▪"/>
        <w:lvlJc w:val="left"/>
        <w:pPr>
          <w:tabs>
            <w:tab w:val="left" w:pos="360"/>
          </w:tabs>
          <w:ind w:left="4625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061418">
        <w:start w:val="1"/>
        <w:numFmt w:val="bullet"/>
        <w:lvlText w:val="•"/>
        <w:lvlJc w:val="left"/>
        <w:pPr>
          <w:tabs>
            <w:tab w:val="left" w:pos="360"/>
          </w:tabs>
          <w:ind w:left="5345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2EB49C">
        <w:start w:val="1"/>
        <w:numFmt w:val="bullet"/>
        <w:lvlText w:val="o"/>
        <w:lvlJc w:val="left"/>
        <w:pPr>
          <w:tabs>
            <w:tab w:val="left" w:pos="360"/>
          </w:tabs>
          <w:ind w:left="6065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6652CA">
        <w:start w:val="1"/>
        <w:numFmt w:val="bullet"/>
        <w:lvlText w:val="▪"/>
        <w:lvlJc w:val="left"/>
        <w:pPr>
          <w:tabs>
            <w:tab w:val="left" w:pos="360"/>
          </w:tabs>
          <w:ind w:left="6785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 w:tplc="FA2E5466">
        <w:start w:val="1"/>
        <w:numFmt w:val="bullet"/>
        <w:lvlText w:val="◆"/>
        <w:lvlJc w:val="left"/>
        <w:pPr>
          <w:ind w:left="599" w:hanging="3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EAEDC0">
        <w:start w:val="1"/>
        <w:numFmt w:val="bullet"/>
        <w:lvlText w:val="o"/>
        <w:lvlJc w:val="left"/>
        <w:pPr>
          <w:ind w:left="17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1A9BF4">
        <w:start w:val="1"/>
        <w:numFmt w:val="bullet"/>
        <w:lvlText w:val="▪"/>
        <w:lvlJc w:val="left"/>
        <w:pPr>
          <w:ind w:left="24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665522">
        <w:start w:val="1"/>
        <w:numFmt w:val="bullet"/>
        <w:lvlText w:val="•"/>
        <w:lvlJc w:val="left"/>
        <w:pPr>
          <w:ind w:left="31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5CF7E8">
        <w:start w:val="1"/>
        <w:numFmt w:val="bullet"/>
        <w:lvlText w:val="o"/>
        <w:lvlJc w:val="left"/>
        <w:pPr>
          <w:ind w:left="38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3E0D1C">
        <w:start w:val="1"/>
        <w:numFmt w:val="bullet"/>
        <w:lvlText w:val="▪"/>
        <w:lvlJc w:val="left"/>
        <w:pPr>
          <w:ind w:left="46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061418">
        <w:start w:val="1"/>
        <w:numFmt w:val="bullet"/>
        <w:lvlText w:val="•"/>
        <w:lvlJc w:val="left"/>
        <w:pPr>
          <w:ind w:left="53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2EB49C">
        <w:start w:val="1"/>
        <w:numFmt w:val="bullet"/>
        <w:lvlText w:val="o"/>
        <w:lvlJc w:val="left"/>
        <w:pPr>
          <w:ind w:left="60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6652CA">
        <w:start w:val="1"/>
        <w:numFmt w:val="bullet"/>
        <w:lvlText w:val="▪"/>
        <w:lvlJc w:val="left"/>
        <w:pPr>
          <w:ind w:left="67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4"/>
  </w:num>
  <w:num w:numId="12">
    <w:abstractNumId w:val="7"/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7028"/>
    <w:rsid w:val="00055F8E"/>
    <w:rsid w:val="00065433"/>
    <w:rsid w:val="00065DA1"/>
    <w:rsid w:val="000F09DD"/>
    <w:rsid w:val="00104730"/>
    <w:rsid w:val="001947FF"/>
    <w:rsid w:val="001A6774"/>
    <w:rsid w:val="001E5A34"/>
    <w:rsid w:val="00267A66"/>
    <w:rsid w:val="002C3CAE"/>
    <w:rsid w:val="002C64DC"/>
    <w:rsid w:val="002F230F"/>
    <w:rsid w:val="00303907"/>
    <w:rsid w:val="00332DB6"/>
    <w:rsid w:val="003568AC"/>
    <w:rsid w:val="00376DC3"/>
    <w:rsid w:val="004015BF"/>
    <w:rsid w:val="00457BC9"/>
    <w:rsid w:val="004620A1"/>
    <w:rsid w:val="004F6C9E"/>
    <w:rsid w:val="00514C65"/>
    <w:rsid w:val="00542682"/>
    <w:rsid w:val="00590F19"/>
    <w:rsid w:val="00693B3F"/>
    <w:rsid w:val="006D6597"/>
    <w:rsid w:val="00710188"/>
    <w:rsid w:val="00780FAC"/>
    <w:rsid w:val="007861F9"/>
    <w:rsid w:val="008322BE"/>
    <w:rsid w:val="00837058"/>
    <w:rsid w:val="00861351"/>
    <w:rsid w:val="00872DE8"/>
    <w:rsid w:val="00893363"/>
    <w:rsid w:val="00900047"/>
    <w:rsid w:val="00975C2A"/>
    <w:rsid w:val="009B488E"/>
    <w:rsid w:val="009D7D96"/>
    <w:rsid w:val="00A01EA8"/>
    <w:rsid w:val="00B276A2"/>
    <w:rsid w:val="00B3768C"/>
    <w:rsid w:val="00BA5C9D"/>
    <w:rsid w:val="00BC7028"/>
    <w:rsid w:val="00BE75CE"/>
    <w:rsid w:val="00C110C0"/>
    <w:rsid w:val="00C85DD2"/>
    <w:rsid w:val="00CA1C34"/>
    <w:rsid w:val="00D31501"/>
    <w:rsid w:val="00D3453E"/>
    <w:rsid w:val="00D54BC9"/>
    <w:rsid w:val="00D56074"/>
    <w:rsid w:val="00D905F7"/>
    <w:rsid w:val="00DF4D3E"/>
    <w:rsid w:val="00DF75BE"/>
    <w:rsid w:val="00E3625B"/>
    <w:rsid w:val="00E55FC8"/>
    <w:rsid w:val="00E7449B"/>
    <w:rsid w:val="00E82DCA"/>
    <w:rsid w:val="00E84D46"/>
    <w:rsid w:val="00EA2493"/>
    <w:rsid w:val="00EB5234"/>
    <w:rsid w:val="00EC5551"/>
    <w:rsid w:val="00F87705"/>
    <w:rsid w:val="00FE6F86"/>
    <w:rsid w:val="00FF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70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7028"/>
    <w:rPr>
      <w:u w:val="single"/>
    </w:rPr>
  </w:style>
  <w:style w:type="paragraph" w:customStyle="1" w:styleId="HeaderFooter">
    <w:name w:val="Header &amp; Footer"/>
    <w:rsid w:val="00BC702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BC7028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BC7028"/>
    <w:pPr>
      <w:keepNext/>
      <w:suppressAutoHyphens/>
      <w:spacing w:after="1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cbstyle">
    <w:name w:val="cb_style"/>
    <w:rsid w:val="00BC7028"/>
    <w:rPr>
      <w:lang w:val="en-US"/>
    </w:rPr>
  </w:style>
  <w:style w:type="character" w:customStyle="1" w:styleId="Link">
    <w:name w:val="Link"/>
    <w:rsid w:val="00BC7028"/>
    <w:rPr>
      <w:color w:val="0000FF"/>
      <w:u w:val="single" w:color="0000FF"/>
    </w:rPr>
  </w:style>
  <w:style w:type="character" w:customStyle="1" w:styleId="Hyperlink0">
    <w:name w:val="Hyperlink.0"/>
    <w:basedOn w:val="Link"/>
    <w:rsid w:val="00BC7028"/>
    <w:rPr>
      <w:color w:val="000000"/>
      <w:u w:color="000000"/>
      <w:lang w:val="en-US"/>
    </w:rPr>
  </w:style>
  <w:style w:type="paragraph" w:styleId="PlainText">
    <w:name w:val="Plain Text"/>
    <w:rsid w:val="00BC7028"/>
    <w:rPr>
      <w:rFonts w:ascii="Courier New" w:hAnsi="Courier New" w:cs="Arial Unicode MS"/>
      <w:color w:val="000000"/>
      <w:u w:color="000000"/>
      <w:lang w:val="en-US"/>
    </w:rPr>
  </w:style>
  <w:style w:type="numbering" w:customStyle="1" w:styleId="ImportedStyle1">
    <w:name w:val="Imported Style 1"/>
    <w:rsid w:val="00BC7028"/>
    <w:pPr>
      <w:numPr>
        <w:numId w:val="1"/>
      </w:numPr>
    </w:pPr>
  </w:style>
  <w:style w:type="paragraph" w:styleId="BodyText2">
    <w:name w:val="Body Text 2"/>
    <w:rsid w:val="00BC7028"/>
    <w:pPr>
      <w:tabs>
        <w:tab w:val="left" w:pos="8550"/>
      </w:tabs>
      <w:spacing w:before="60"/>
      <w:jc w:val="both"/>
    </w:pPr>
    <w:rPr>
      <w:rFonts w:ascii="Georgia" w:hAnsi="Georgia" w:cs="Arial Unicode MS"/>
      <w:color w:val="000000"/>
      <w:sz w:val="19"/>
      <w:szCs w:val="19"/>
      <w:u w:color="00000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10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1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0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18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00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03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rsid w:val="00303907"/>
    <w:rPr>
      <w:rFonts w:ascii="Tahoma" w:eastAsia="Times New Roman" w:hAnsi="Tahoma" w:cs="Tahoma"/>
      <w:sz w:val="16"/>
      <w:szCs w:val="16"/>
      <w:bdr w:val="none" w:sz="0" w:space="0" w:color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CA1C34"/>
    <w:pPr>
      <w:ind w:left="720"/>
      <w:contextualSpacing/>
    </w:pPr>
  </w:style>
  <w:style w:type="paragraph" w:styleId="NoSpacing">
    <w:name w:val="No Spacing"/>
    <w:uiPriority w:val="1"/>
    <w:qFormat/>
    <w:rsid w:val="00975C2A"/>
    <w:pPr>
      <w:spacing w:after="0"/>
    </w:pPr>
    <w:rPr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F6C9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F6C9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F6C9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bin.30555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121</cp:revision>
  <dcterms:created xsi:type="dcterms:W3CDTF">2016-09-02T03:32:00Z</dcterms:created>
  <dcterms:modified xsi:type="dcterms:W3CDTF">2018-03-31T07:33:00Z</dcterms:modified>
</cp:coreProperties>
</file>