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D6" w:rsidRDefault="00123DD3">
      <w:pPr>
        <w:keepNext/>
        <w:tabs>
          <w:tab w:val="left" w:pos="5760"/>
        </w:tabs>
        <w:spacing w:before="240" w:after="60" w:line="240" w:lineRule="auto"/>
        <w:ind w:right="180"/>
        <w:rPr>
          <w:rFonts w:ascii="Times New Roman" w:eastAsia="Times New Roman" w:hAnsi="Times New Roman" w:cs="Times New Roman"/>
          <w:b/>
          <w:color w:val="0000FF"/>
          <w:sz w:val="56"/>
          <w:vertAlign w:val="subscript"/>
        </w:rPr>
      </w:pPr>
      <w:r>
        <w:rPr>
          <w:rFonts w:ascii="Times New Roman" w:eastAsia="Times New Roman" w:hAnsi="Times New Roman" w:cs="Times New Roman"/>
          <w:b/>
          <w:color w:val="0000FF"/>
          <w:sz w:val="56"/>
          <w:vertAlign w:val="subscript"/>
        </w:rPr>
        <w:t xml:space="preserve">                 </w:t>
      </w:r>
    </w:p>
    <w:p w:rsidR="00D442D6" w:rsidRDefault="00123DD3">
      <w:pPr>
        <w:keepNext/>
        <w:tabs>
          <w:tab w:val="left" w:pos="5760"/>
        </w:tabs>
        <w:spacing w:before="240" w:after="60" w:line="240" w:lineRule="auto"/>
        <w:ind w:right="180"/>
        <w:rPr>
          <w:rFonts w:ascii="Times New Roman" w:eastAsia="Times New Roman" w:hAnsi="Times New Roman" w:cs="Times New Roman"/>
          <w:b/>
          <w:sz w:val="56"/>
          <w:u w:val="single"/>
          <w:vertAlign w:val="subscript"/>
        </w:rPr>
      </w:pPr>
      <w:r>
        <w:rPr>
          <w:rFonts w:ascii="Times New Roman" w:eastAsia="Times New Roman" w:hAnsi="Times New Roman" w:cs="Times New Roman"/>
          <w:b/>
          <w:color w:val="0000FF"/>
          <w:sz w:val="56"/>
          <w:vertAlign w:val="subscript"/>
        </w:rPr>
        <w:t xml:space="preserve">                     </w:t>
      </w:r>
      <w:r>
        <w:rPr>
          <w:rFonts w:ascii="Times New Roman" w:eastAsia="Times New Roman" w:hAnsi="Times New Roman" w:cs="Times New Roman"/>
          <w:b/>
          <w:sz w:val="56"/>
          <w:u w:val="single"/>
          <w:vertAlign w:val="subscript"/>
        </w:rPr>
        <w:t>CURRICULUM-VITAE</w:t>
      </w:r>
    </w:p>
    <w:p w:rsidR="00D442D6" w:rsidRDefault="00D442D6">
      <w:pPr>
        <w:spacing w:after="0" w:line="240" w:lineRule="auto"/>
        <w:rPr>
          <w:rFonts w:ascii="Times New Roman" w:eastAsia="Times New Roman" w:hAnsi="Times New Roman" w:cs="Times New Roman"/>
          <w:sz w:val="24"/>
        </w:rPr>
      </w:pPr>
    </w:p>
    <w:p w:rsidR="00123DD3" w:rsidRDefault="00123DD3">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24"/>
        </w:rPr>
        <w:t xml:space="preserve">                                          </w:t>
      </w:r>
      <w:r>
        <w:rPr>
          <w:rFonts w:ascii="Times New Roman" w:eastAsia="Times New Roman" w:hAnsi="Times New Roman" w:cs="Times New Roman"/>
          <w:b/>
          <w:sz w:val="36"/>
        </w:rPr>
        <w:t>SIJO</w:t>
      </w:r>
    </w:p>
    <w:p w:rsidR="00D442D6" w:rsidRDefault="00123DD3">
      <w:pPr>
        <w:spacing w:after="0" w:line="240" w:lineRule="auto"/>
        <w:rPr>
          <w:rFonts w:ascii="Times New Roman" w:eastAsia="Times New Roman" w:hAnsi="Times New Roman" w:cs="Times New Roman"/>
          <w:b/>
          <w:sz w:val="36"/>
        </w:rPr>
      </w:pPr>
      <w:hyperlink r:id="rId6" w:history="1">
        <w:r w:rsidRPr="00BC0061">
          <w:rPr>
            <w:rStyle w:val="Hyperlink"/>
            <w:rFonts w:ascii="Times New Roman" w:eastAsia="Times New Roman" w:hAnsi="Times New Roman" w:cs="Times New Roman"/>
            <w:b/>
            <w:sz w:val="36"/>
          </w:rPr>
          <w:t>SIJO.305839@2freemail.com</w:t>
        </w:r>
      </w:hyperlink>
      <w:r>
        <w:rPr>
          <w:rFonts w:ascii="Times New Roman" w:eastAsia="Times New Roman" w:hAnsi="Times New Roman" w:cs="Times New Roman"/>
          <w:b/>
          <w:sz w:val="36"/>
        </w:rPr>
        <w:t xml:space="preserve">  </w:t>
      </w:r>
    </w:p>
    <w:p w:rsidR="00D442D6" w:rsidRDefault="00123DD3">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 xml:space="preserve">                       </w:t>
      </w:r>
      <w:r>
        <w:rPr>
          <w:rFonts w:ascii="Times New Roman" w:eastAsia="Times New Roman" w:hAnsi="Times New Roman" w:cs="Times New Roman"/>
          <w:sz w:val="24"/>
          <w:vertAlign w:val="subscript"/>
        </w:rPr>
        <w:tab/>
      </w:r>
    </w:p>
    <w:p w:rsidR="00D442D6" w:rsidRDefault="00D442D6">
      <w:pPr>
        <w:tabs>
          <w:tab w:val="left" w:pos="5760"/>
        </w:tabs>
        <w:spacing w:after="0" w:line="240" w:lineRule="auto"/>
        <w:rPr>
          <w:rFonts w:ascii="Times New Roman" w:eastAsia="Times New Roman" w:hAnsi="Times New Roman" w:cs="Times New Roman"/>
        </w:rPr>
      </w:pPr>
    </w:p>
    <w:p w:rsidR="00D442D6" w:rsidRDefault="00123DD3">
      <w:pPr>
        <w:tabs>
          <w:tab w:val="left" w:pos="57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D442D6" w:rsidRDefault="00123DD3">
      <w:pPr>
        <w:tabs>
          <w:tab w:val="left" w:pos="5760"/>
        </w:tabs>
        <w:spacing w:after="0" w:line="240" w:lineRule="auto"/>
        <w:rPr>
          <w:rFonts w:ascii="Times New Roman" w:eastAsia="Times New Roman" w:hAnsi="Times New Roman" w:cs="Times New Roman"/>
          <w:b/>
          <w:sz w:val="20"/>
        </w:rPr>
      </w:pPr>
      <w:r>
        <w:rPr>
          <w:rFonts w:ascii="Times New Roman" w:eastAsia="Times New Roman" w:hAnsi="Times New Roman" w:cs="Times New Roman"/>
        </w:rPr>
        <w:t xml:space="preserve">                                                                                 </w:t>
      </w:r>
    </w:p>
    <w:tbl>
      <w:tblPr>
        <w:tblW w:w="0" w:type="auto"/>
        <w:tblInd w:w="108" w:type="dxa"/>
        <w:tblCellMar>
          <w:left w:w="10" w:type="dxa"/>
          <w:right w:w="10" w:type="dxa"/>
        </w:tblCellMar>
        <w:tblLook w:val="0000" w:firstRow="0" w:lastRow="0" w:firstColumn="0" w:lastColumn="0" w:noHBand="0" w:noVBand="0"/>
      </w:tblPr>
      <w:tblGrid>
        <w:gridCol w:w="9000"/>
      </w:tblGrid>
      <w:tr w:rsidR="00D442D6">
        <w:tblPrEx>
          <w:tblCellMar>
            <w:top w:w="0" w:type="dxa"/>
            <w:bottom w:w="0" w:type="dxa"/>
          </w:tblCellMar>
        </w:tblPrEx>
        <w:trPr>
          <w:trHeight w:val="1"/>
        </w:trPr>
        <w:tc>
          <w:tcPr>
            <w:tcW w:w="9000" w:type="dxa"/>
            <w:tcBorders>
              <w:top w:val="single" w:sz="6" w:space="0" w:color="000000"/>
              <w:left w:val="single" w:sz="6" w:space="0" w:color="000000"/>
              <w:bottom w:val="single" w:sz="8" w:space="0" w:color="000000"/>
              <w:right w:val="single" w:sz="6" w:space="0" w:color="000000"/>
            </w:tcBorders>
            <w:shd w:val="clear" w:color="auto" w:fill="C0C0C0"/>
            <w:tcMar>
              <w:left w:w="108" w:type="dxa"/>
              <w:right w:w="108" w:type="dxa"/>
            </w:tcMar>
          </w:tcPr>
          <w:p w:rsidR="00D442D6" w:rsidRDefault="00123DD3">
            <w:pPr>
              <w:spacing w:after="0" w:line="240" w:lineRule="auto"/>
            </w:pPr>
            <w:r>
              <w:rPr>
                <w:rFonts w:ascii="Times New Roman" w:eastAsia="Times New Roman" w:hAnsi="Times New Roman" w:cs="Times New Roman"/>
                <w:b/>
                <w:sz w:val="24"/>
              </w:rPr>
              <w:t xml:space="preserve"> CAREER OBJECTIVE </w:t>
            </w:r>
          </w:p>
        </w:tc>
      </w:tr>
    </w:tbl>
    <w:p w:rsidR="00D442D6" w:rsidRDefault="00D442D6">
      <w:pPr>
        <w:spacing w:after="141"/>
        <w:ind w:right="186"/>
        <w:jc w:val="both"/>
        <w:rPr>
          <w:rFonts w:ascii="Times New Roman" w:eastAsia="Times New Roman" w:hAnsi="Times New Roman" w:cs="Times New Roman"/>
          <w:sz w:val="15"/>
        </w:rPr>
      </w:pPr>
    </w:p>
    <w:p w:rsidR="00D442D6" w:rsidRDefault="00123DD3">
      <w:pPr>
        <w:spacing w:after="141"/>
        <w:ind w:right="18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z w:val="24"/>
        </w:rPr>
        <w:t>challenging</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career</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in</w:t>
      </w:r>
      <w:r>
        <w:rPr>
          <w:rFonts w:ascii="Times New Roman" w:eastAsia="Times New Roman" w:hAnsi="Times New Roman" w:cs="Times New Roman"/>
          <w:color w:val="000000"/>
          <w:spacing w:val="16"/>
          <w:sz w:val="24"/>
        </w:rPr>
        <w:t xml:space="preserve"> </w:t>
      </w:r>
      <w:r>
        <w:rPr>
          <w:rFonts w:ascii="Times New Roman" w:eastAsia="Times New Roman" w:hAnsi="Times New Roman" w:cs="Times New Roman"/>
          <w:color w:val="000000"/>
          <w:sz w:val="24"/>
        </w:rPr>
        <w:t>your</w:t>
      </w:r>
      <w:r>
        <w:rPr>
          <w:rFonts w:ascii="Times New Roman" w:eastAsia="Times New Roman" w:hAnsi="Times New Roman" w:cs="Times New Roman"/>
          <w:color w:val="000000"/>
          <w:spacing w:val="15"/>
          <w:sz w:val="24"/>
        </w:rPr>
        <w:t xml:space="preserve"> </w:t>
      </w:r>
      <w:r>
        <w:rPr>
          <w:rFonts w:ascii="Times New Roman" w:eastAsia="Times New Roman" w:hAnsi="Times New Roman" w:cs="Times New Roman"/>
          <w:color w:val="000000"/>
          <w:sz w:val="24"/>
        </w:rPr>
        <w:t>com</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any as an Electrical Engineer which</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z w:val="24"/>
        </w:rPr>
        <w:t>utilizes</w:t>
      </w:r>
      <w:r>
        <w:rPr>
          <w:rFonts w:ascii="Times New Roman" w:eastAsia="Times New Roman" w:hAnsi="Times New Roman" w:cs="Times New Roman"/>
          <w:color w:val="000000"/>
          <w:spacing w:val="17"/>
          <w:sz w:val="24"/>
        </w:rPr>
        <w:t xml:space="preserve"> </w:t>
      </w:r>
      <w:r>
        <w:rPr>
          <w:rFonts w:ascii="Times New Roman" w:eastAsia="Times New Roman" w:hAnsi="Times New Roman" w:cs="Times New Roman"/>
          <w:color w:val="000000"/>
          <w:sz w:val="24"/>
        </w:rPr>
        <w:t>my</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existing</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knowledge,</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which</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provides</w:t>
      </w:r>
      <w:r>
        <w:rPr>
          <w:rFonts w:ascii="Times New Roman" w:eastAsia="Times New Roman" w:hAnsi="Times New Roman" w:cs="Times New Roman"/>
          <w:color w:val="000000"/>
          <w:spacing w:val="18"/>
          <w:sz w:val="24"/>
        </w:rPr>
        <w:t xml:space="preserve"> </w:t>
      </w:r>
      <w:r>
        <w:rPr>
          <w:rFonts w:ascii="Times New Roman" w:eastAsia="Times New Roman" w:hAnsi="Times New Roman" w:cs="Times New Roman"/>
          <w:color w:val="000000"/>
          <w:sz w:val="24"/>
        </w:rPr>
        <w:t>complete job</w:t>
      </w:r>
      <w:r>
        <w:rPr>
          <w:rFonts w:ascii="Times New Roman" w:eastAsia="Times New Roman" w:hAnsi="Times New Roman" w:cs="Times New Roman"/>
          <w:color w:val="000000"/>
          <w:spacing w:val="64"/>
          <w:sz w:val="24"/>
        </w:rPr>
        <w:t xml:space="preserve"> </w:t>
      </w:r>
      <w:r>
        <w:rPr>
          <w:rFonts w:ascii="Times New Roman" w:eastAsia="Times New Roman" w:hAnsi="Times New Roman" w:cs="Times New Roman"/>
          <w:color w:val="000000"/>
          <w:sz w:val="24"/>
        </w:rPr>
        <w:t>satisfaction</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and</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an</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environment</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to</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establish</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myself</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as</w:t>
      </w:r>
      <w:r>
        <w:rPr>
          <w:rFonts w:ascii="Times New Roman" w:eastAsia="Times New Roman" w:hAnsi="Times New Roman" w:cs="Times New Roman"/>
          <w:color w:val="000000"/>
          <w:spacing w:val="65"/>
          <w:sz w:val="24"/>
        </w:rPr>
        <w:t xml:space="preserve"> </w:t>
      </w:r>
      <w:r>
        <w:rPr>
          <w:rFonts w:ascii="Times New Roman" w:eastAsia="Times New Roman" w:hAnsi="Times New Roman" w:cs="Times New Roman"/>
          <w:color w:val="000000"/>
          <w:sz w:val="24"/>
        </w:rPr>
        <w:t>a professional,</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To</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93"/>
          <w:sz w:val="24"/>
        </w:rPr>
        <w:t xml:space="preserve"> </w:t>
      </w:r>
      <w:r>
        <w:rPr>
          <w:rFonts w:ascii="Times New Roman" w:eastAsia="Times New Roman" w:hAnsi="Times New Roman" w:cs="Times New Roman"/>
          <w:color w:val="000000"/>
          <w:sz w:val="24"/>
        </w:rPr>
        <w:t>hones</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and</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effective,</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ve</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bes</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pacing w:val="94"/>
          <w:sz w:val="24"/>
        </w:rPr>
        <w:t xml:space="preserve"> </w:t>
      </w:r>
      <w:r>
        <w:rPr>
          <w:rFonts w:ascii="Times New Roman" w:eastAsia="Times New Roman" w:hAnsi="Times New Roman" w:cs="Times New Roman"/>
          <w:color w:val="000000"/>
          <w:sz w:val="24"/>
        </w:rPr>
        <w:t>of</w:t>
      </w:r>
      <w:r>
        <w:rPr>
          <w:rFonts w:ascii="Times New Roman" w:eastAsia="Times New Roman" w:hAnsi="Times New Roman" w:cs="Times New Roman"/>
          <w:color w:val="000000"/>
          <w:spacing w:val="95"/>
          <w:sz w:val="24"/>
        </w:rPr>
        <w:t xml:space="preserve"> </w:t>
      </w:r>
      <w:r>
        <w:rPr>
          <w:rFonts w:ascii="Times New Roman" w:eastAsia="Times New Roman" w:hAnsi="Times New Roman" w:cs="Times New Roman"/>
          <w:color w:val="000000"/>
          <w:sz w:val="24"/>
        </w:rPr>
        <w:t>my strengths</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to</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z w:val="24"/>
        </w:rPr>
        <w:t>organization</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and</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direct</w:t>
      </w:r>
      <w:r>
        <w:rPr>
          <w:rFonts w:ascii="Times New Roman" w:eastAsia="Times New Roman" w:hAnsi="Times New Roman" w:cs="Times New Roman"/>
          <w:color w:val="000000"/>
          <w:spacing w:val="42"/>
          <w:sz w:val="24"/>
        </w:rPr>
        <w:t xml:space="preserve"> </w:t>
      </w:r>
      <w:r>
        <w:rPr>
          <w:rFonts w:ascii="Times New Roman" w:eastAsia="Times New Roman" w:hAnsi="Times New Roman" w:cs="Times New Roman"/>
          <w:color w:val="000000"/>
          <w:sz w:val="24"/>
        </w:rPr>
        <w:t>my</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z w:val="24"/>
        </w:rPr>
        <w:t>learning</w:t>
      </w:r>
      <w:r>
        <w:rPr>
          <w:rFonts w:ascii="Times New Roman" w:eastAsia="Times New Roman" w:hAnsi="Times New Roman" w:cs="Times New Roman"/>
          <w:color w:val="000000"/>
          <w:spacing w:val="40"/>
          <w:sz w:val="24"/>
        </w:rPr>
        <w:t xml:space="preserve"> </w:t>
      </w:r>
      <w:r>
        <w:rPr>
          <w:rFonts w:ascii="Times New Roman" w:eastAsia="Times New Roman" w:hAnsi="Times New Roman" w:cs="Times New Roman"/>
          <w:color w:val="000000"/>
          <w:sz w:val="24"/>
        </w:rPr>
        <w:t>and</w:t>
      </w:r>
      <w:r>
        <w:rPr>
          <w:rFonts w:ascii="Times New Roman" w:eastAsia="Times New Roman" w:hAnsi="Times New Roman" w:cs="Times New Roman"/>
          <w:color w:val="000000"/>
          <w:spacing w:val="40"/>
          <w:sz w:val="24"/>
        </w:rPr>
        <w:t xml:space="preserve"> </w:t>
      </w:r>
      <w:r>
        <w:rPr>
          <w:rFonts w:ascii="Times New Roman" w:eastAsia="Times New Roman" w:hAnsi="Times New Roman" w:cs="Times New Roman"/>
          <w:color w:val="000000"/>
          <w:sz w:val="24"/>
        </w:rPr>
        <w:t>skills towards organization’s objective and growth.</w:t>
      </w:r>
    </w:p>
    <w:p w:rsidR="00D442D6" w:rsidRDefault="00D442D6">
      <w:pPr>
        <w:spacing w:after="0" w:line="360"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EDUCATION</w:t>
            </w:r>
          </w:p>
        </w:tc>
      </w:tr>
    </w:tbl>
    <w:p w:rsidR="00D442D6" w:rsidRDefault="00D442D6">
      <w:pPr>
        <w:spacing w:after="0" w:line="360" w:lineRule="auto"/>
        <w:rPr>
          <w:rFonts w:ascii="Times New Roman" w:eastAsia="Times New Roman" w:hAnsi="Times New Roman" w:cs="Times New Roman"/>
          <w:sz w:val="24"/>
        </w:rPr>
      </w:pPr>
    </w:p>
    <w:p w:rsidR="00D442D6" w:rsidRDefault="00123DD3">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b/>
          <w:sz w:val="24"/>
        </w:rPr>
        <w:t xml:space="preserve">B.E in Electrical and Electronics Engineering. </w:t>
      </w:r>
    </w:p>
    <w:p w:rsidR="00D442D6" w:rsidRDefault="00123DD3">
      <w:pPr>
        <w:tabs>
          <w:tab w:val="left" w:pos="8490"/>
        </w:tab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Institution</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Udaya</w:t>
      </w:r>
      <w:proofErr w:type="spellEnd"/>
      <w:r>
        <w:rPr>
          <w:rFonts w:ascii="Times New Roman" w:eastAsia="Times New Roman" w:hAnsi="Times New Roman" w:cs="Times New Roman"/>
          <w:sz w:val="24"/>
        </w:rPr>
        <w:t xml:space="preserve"> School of Engineering, </w:t>
      </w:r>
      <w:proofErr w:type="spellStart"/>
      <w:r>
        <w:rPr>
          <w:rFonts w:ascii="Times New Roman" w:eastAsia="Times New Roman" w:hAnsi="Times New Roman" w:cs="Times New Roman"/>
          <w:sz w:val="24"/>
        </w:rPr>
        <w:t>Nagercoil</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ab/>
      </w:r>
    </w:p>
    <w:p w:rsidR="00D442D6" w:rsidRDefault="00123DD3">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University</w:t>
      </w:r>
      <w:r>
        <w:rPr>
          <w:rFonts w:ascii="Times New Roman" w:eastAsia="Times New Roman" w:hAnsi="Times New Roman" w:cs="Times New Roman"/>
          <w:sz w:val="24"/>
        </w:rPr>
        <w:t xml:space="preserve">: Anna University, </w:t>
      </w:r>
      <w:proofErr w:type="spellStart"/>
      <w:r>
        <w:rPr>
          <w:rFonts w:ascii="Times New Roman" w:eastAsia="Times New Roman" w:hAnsi="Times New Roman" w:cs="Times New Roman"/>
          <w:sz w:val="24"/>
        </w:rPr>
        <w:t>Tirunelveli</w:t>
      </w:r>
      <w:proofErr w:type="spellEnd"/>
      <w:r>
        <w:rPr>
          <w:rFonts w:ascii="Times New Roman" w:eastAsia="Times New Roman" w:hAnsi="Times New Roman" w:cs="Times New Roman"/>
          <w:sz w:val="24"/>
        </w:rPr>
        <w:t xml:space="preserve">. </w:t>
      </w:r>
    </w:p>
    <w:p w:rsidR="00D442D6" w:rsidRDefault="00123DD3">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Year:</w:t>
      </w:r>
      <w:r>
        <w:rPr>
          <w:rFonts w:ascii="Times New Roman" w:eastAsia="Times New Roman" w:hAnsi="Times New Roman" w:cs="Times New Roman"/>
          <w:sz w:val="24"/>
        </w:rPr>
        <w:t xml:space="preserve"> 2007-2011 </w:t>
      </w:r>
    </w:p>
    <w:p w:rsidR="00D442D6" w:rsidRDefault="00123DD3">
      <w:pPr>
        <w:spacing w:after="240" w:line="240" w:lineRule="auto"/>
        <w:ind w:left="360"/>
        <w:rPr>
          <w:rFonts w:ascii="Times New Roman" w:eastAsia="Times New Roman" w:hAnsi="Times New Roman" w:cs="Times New Roman"/>
          <w:color w:val="4D4D4D"/>
          <w:sz w:val="24"/>
        </w:rPr>
      </w:pPr>
      <w:r>
        <w:rPr>
          <w:rFonts w:ascii="Times New Roman" w:eastAsia="Times New Roman" w:hAnsi="Times New Roman" w:cs="Times New Roman"/>
          <w:b/>
          <w:sz w:val="24"/>
        </w:rPr>
        <w:t>Aggregate Score</w:t>
      </w:r>
      <w:r>
        <w:rPr>
          <w:rFonts w:ascii="Times New Roman" w:eastAsia="Times New Roman" w:hAnsi="Times New Roman" w:cs="Times New Roman"/>
          <w:sz w:val="24"/>
        </w:rPr>
        <w:t>: 78</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4D4D4D"/>
          <w:sz w:val="24"/>
        </w:rPr>
        <w:t xml:space="preserve"> </w:t>
      </w:r>
    </w:p>
    <w:p w:rsidR="00D442D6" w:rsidRDefault="00123DD3">
      <w:pPr>
        <w:numPr>
          <w:ilvl w:val="0"/>
          <w:numId w:val="2"/>
        </w:numPr>
        <w:spacing w:after="24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H.S.C</w:t>
      </w:r>
    </w:p>
    <w:p w:rsidR="00D442D6" w:rsidRDefault="00123DD3">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Institution</w:t>
      </w:r>
      <w:r>
        <w:rPr>
          <w:rFonts w:ascii="Times New Roman" w:eastAsia="Times New Roman" w:hAnsi="Times New Roman" w:cs="Times New Roman"/>
          <w:b/>
          <w:color w:val="4D4D4D"/>
          <w:sz w:val="24"/>
        </w:rPr>
        <w:t>:</w:t>
      </w:r>
      <w:r>
        <w:rPr>
          <w:rFonts w:ascii="Times New Roman" w:eastAsia="Times New Roman" w:hAnsi="Times New Roman" w:cs="Times New Roman"/>
          <w:color w:val="4D4D4D"/>
          <w:sz w:val="24"/>
        </w:rPr>
        <w:t xml:space="preserve"> </w:t>
      </w:r>
      <w:r>
        <w:rPr>
          <w:rFonts w:ascii="Times New Roman" w:eastAsia="Times New Roman" w:hAnsi="Times New Roman" w:cs="Times New Roman"/>
          <w:sz w:val="24"/>
        </w:rPr>
        <w:t xml:space="preserve">St. Johns Higher Secondary School, </w:t>
      </w:r>
      <w:proofErr w:type="spellStart"/>
      <w:r>
        <w:rPr>
          <w:rFonts w:ascii="Times New Roman" w:eastAsia="Times New Roman" w:hAnsi="Times New Roman" w:cs="Times New Roman"/>
          <w:sz w:val="24"/>
        </w:rPr>
        <w:t>Undancode</w:t>
      </w:r>
      <w:proofErr w:type="spellEnd"/>
      <w:r>
        <w:rPr>
          <w:rFonts w:ascii="Times New Roman" w:eastAsia="Times New Roman" w:hAnsi="Times New Roman" w:cs="Times New Roman"/>
          <w:sz w:val="24"/>
        </w:rPr>
        <w:t>.</w:t>
      </w:r>
    </w:p>
    <w:p w:rsidR="00D442D6" w:rsidRDefault="00123DD3">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Year:</w:t>
      </w:r>
      <w:r>
        <w:rPr>
          <w:rFonts w:ascii="Times New Roman" w:eastAsia="Times New Roman" w:hAnsi="Times New Roman" w:cs="Times New Roman"/>
          <w:sz w:val="24"/>
        </w:rPr>
        <w:t xml:space="preserve"> 2007</w:t>
      </w:r>
    </w:p>
    <w:p w:rsidR="00D442D6" w:rsidRDefault="00123DD3">
      <w:pPr>
        <w:spacing w:after="240" w:line="240" w:lineRule="auto"/>
        <w:rPr>
          <w:rFonts w:ascii="Times New Roman" w:eastAsia="Times New Roman" w:hAnsi="Times New Roman" w:cs="Times New Roman"/>
          <w:color w:val="4D4D4D"/>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Aggregate Score:</w:t>
      </w:r>
      <w:r>
        <w:rPr>
          <w:rFonts w:ascii="Times New Roman" w:eastAsia="Times New Roman" w:hAnsi="Times New Roman" w:cs="Times New Roman"/>
          <w:sz w:val="24"/>
        </w:rPr>
        <w:t xml:space="preserve"> 72</w:t>
      </w:r>
      <w:r>
        <w:rPr>
          <w:rFonts w:ascii="Times New Roman" w:eastAsia="Times New Roman" w:hAnsi="Times New Roman" w:cs="Times New Roman"/>
          <w:b/>
          <w:sz w:val="24"/>
        </w:rPr>
        <w:t>%</w:t>
      </w:r>
      <w:r>
        <w:rPr>
          <w:rFonts w:ascii="Times New Roman" w:eastAsia="Times New Roman" w:hAnsi="Times New Roman" w:cs="Times New Roman"/>
          <w:color w:val="5F5F5F"/>
          <w:sz w:val="24"/>
        </w:rPr>
        <w:t xml:space="preserve">   </w:t>
      </w:r>
    </w:p>
    <w:p w:rsidR="00D442D6" w:rsidRDefault="00123DD3">
      <w:pPr>
        <w:numPr>
          <w:ilvl w:val="0"/>
          <w:numId w:val="3"/>
        </w:numPr>
        <w:spacing w:after="24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S.S.L.C</w:t>
      </w:r>
    </w:p>
    <w:p w:rsidR="00D442D6" w:rsidRDefault="00123DD3">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Institution</w:t>
      </w:r>
      <w:r>
        <w:rPr>
          <w:rFonts w:ascii="Times New Roman" w:eastAsia="Times New Roman" w:hAnsi="Times New Roman" w:cs="Times New Roman"/>
          <w:b/>
          <w:color w:val="4D4D4D"/>
          <w:sz w:val="24"/>
        </w:rPr>
        <w:t>:</w:t>
      </w:r>
      <w:r>
        <w:rPr>
          <w:rFonts w:ascii="Times New Roman" w:eastAsia="Times New Roman" w:hAnsi="Times New Roman" w:cs="Times New Roman"/>
          <w:color w:val="4D4D4D"/>
          <w:sz w:val="24"/>
        </w:rPr>
        <w:t xml:space="preserve"> </w:t>
      </w:r>
      <w:proofErr w:type="spellStart"/>
      <w:r>
        <w:rPr>
          <w:rFonts w:ascii="Times New Roman" w:eastAsia="Times New Roman" w:hAnsi="Times New Roman" w:cs="Times New Roman"/>
          <w:sz w:val="24"/>
        </w:rPr>
        <w:t>St.Thereses</w:t>
      </w:r>
      <w:proofErr w:type="spellEnd"/>
      <w:r>
        <w:rPr>
          <w:rFonts w:ascii="Times New Roman" w:eastAsia="Times New Roman" w:hAnsi="Times New Roman" w:cs="Times New Roman"/>
          <w:sz w:val="24"/>
        </w:rPr>
        <w:t xml:space="preserve"> Convent GHSS, </w:t>
      </w:r>
      <w:proofErr w:type="spellStart"/>
      <w:r>
        <w:rPr>
          <w:rFonts w:ascii="Times New Roman" w:eastAsia="Times New Roman" w:hAnsi="Times New Roman" w:cs="Times New Roman"/>
          <w:sz w:val="24"/>
        </w:rPr>
        <w:t>Neyyattinkara</w:t>
      </w:r>
      <w:proofErr w:type="spellEnd"/>
      <w:r>
        <w:rPr>
          <w:rFonts w:ascii="Times New Roman" w:eastAsia="Times New Roman" w:hAnsi="Times New Roman" w:cs="Times New Roman"/>
          <w:sz w:val="24"/>
        </w:rPr>
        <w:t>.</w:t>
      </w:r>
    </w:p>
    <w:p w:rsidR="00D442D6" w:rsidRDefault="00123DD3">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Year:</w:t>
      </w:r>
      <w:r>
        <w:rPr>
          <w:rFonts w:ascii="Times New Roman" w:eastAsia="Times New Roman" w:hAnsi="Times New Roman" w:cs="Times New Roman"/>
          <w:sz w:val="24"/>
        </w:rPr>
        <w:t xml:space="preserve"> 2005</w:t>
      </w:r>
    </w:p>
    <w:p w:rsidR="00D442D6" w:rsidRDefault="00123DD3">
      <w:pPr>
        <w:spacing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Aggregate Score:</w:t>
      </w:r>
      <w:r>
        <w:rPr>
          <w:rFonts w:ascii="Times New Roman" w:eastAsia="Times New Roman" w:hAnsi="Times New Roman" w:cs="Times New Roman"/>
          <w:sz w:val="24"/>
        </w:rPr>
        <w:t xml:space="preserve"> 81</w:t>
      </w:r>
      <w:r>
        <w:rPr>
          <w:rFonts w:ascii="Times New Roman" w:eastAsia="Times New Roman" w:hAnsi="Times New Roman" w:cs="Times New Roman"/>
          <w:b/>
          <w:sz w:val="24"/>
        </w:rPr>
        <w:t>%</w:t>
      </w:r>
      <w:r>
        <w:rPr>
          <w:rFonts w:ascii="Times New Roman" w:eastAsia="Times New Roman" w:hAnsi="Times New Roman" w:cs="Times New Roman"/>
          <w:color w:val="5F5F5F"/>
          <w:sz w:val="24"/>
        </w:rPr>
        <w:t xml:space="preserve">   </w:t>
      </w:r>
    </w:p>
    <w:p w:rsidR="00D442D6" w:rsidRDefault="00D442D6">
      <w:pPr>
        <w:spacing w:after="240" w:line="240" w:lineRule="auto"/>
        <w:rPr>
          <w:rFonts w:ascii="Times New Roman" w:eastAsia="Times New Roman" w:hAnsi="Times New Roman" w:cs="Times New Roman"/>
          <w:color w:val="4D4D4D"/>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ACADEMIC PROJECT</w:t>
            </w:r>
          </w:p>
        </w:tc>
      </w:tr>
    </w:tbl>
    <w:p w:rsidR="00D442D6" w:rsidRDefault="00123DD3">
      <w:pPr>
        <w:spacing w:after="0" w:line="36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D442D6" w:rsidRDefault="00123DD3">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0"/>
        </w:rPr>
        <w:t xml:space="preserve"> </w:t>
      </w:r>
      <w:r>
        <w:rPr>
          <w:rFonts w:ascii="Times New Roman" w:eastAsia="Times New Roman" w:hAnsi="Times New Roman" w:cs="Times New Roman"/>
          <w:b/>
          <w:sz w:val="24"/>
        </w:rPr>
        <w:t xml:space="preserve">Title       </w:t>
      </w:r>
      <w:r>
        <w:rPr>
          <w:rFonts w:ascii="Times New Roman" w:eastAsia="Times New Roman" w:hAnsi="Times New Roman" w:cs="Times New Roman"/>
          <w:b/>
          <w:sz w:val="24"/>
        </w:rPr>
        <w:tab/>
      </w:r>
      <w:r>
        <w:rPr>
          <w:rFonts w:ascii="Times New Roman" w:eastAsia="Times New Roman" w:hAnsi="Times New Roman" w:cs="Times New Roman"/>
          <w:b/>
          <w:sz w:val="24"/>
        </w:rPr>
        <w:tab/>
        <w:t>:</w:t>
      </w:r>
      <w:r>
        <w:rPr>
          <w:rFonts w:ascii="Times New Roman" w:eastAsia="Times New Roman" w:hAnsi="Times New Roman" w:cs="Times New Roman"/>
          <w:sz w:val="24"/>
        </w:rPr>
        <w:t xml:space="preserve">     DISTRIBUTED FACT - A NEW CONCEPT FOR REALIZING GRID POWER FLOW CONTROL</w:t>
      </w:r>
      <w:r>
        <w:rPr>
          <w:rFonts w:ascii="Times New Roman" w:eastAsia="Times New Roman" w:hAnsi="Times New Roman" w:cs="Times New Roman"/>
          <w:sz w:val="24"/>
        </w:rPr>
        <w:tab/>
      </w:r>
    </w:p>
    <w:p w:rsidR="00D442D6" w:rsidRDefault="00123DD3">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Description:</w:t>
      </w:r>
    </w:p>
    <w:p w:rsidR="00D442D6" w:rsidRDefault="00123DD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Flexible AC Transmission systems (FACTS) devices are used to control power flow in the transmission grid to relieve congestion and limit loop flows. High cost and reliability concerns have limited the wide spread deployment of FACTs solutions. This paper i</w:t>
      </w:r>
      <w:r>
        <w:rPr>
          <w:rFonts w:ascii="Times New Roman" w:eastAsia="Times New Roman" w:hAnsi="Times New Roman" w:cs="Times New Roman"/>
          <w:sz w:val="24"/>
        </w:rPr>
        <w:t>ntroduces the concept of Distributed FACTS (D-FACTS) as an alternative approach to realizing cost effective power flow control. By way of example, a distributed series impedance (DSI) and a distributed static series compensator (DSSC) are shown, that can b</w:t>
      </w:r>
      <w:r>
        <w:rPr>
          <w:rFonts w:ascii="Times New Roman" w:eastAsia="Times New Roman" w:hAnsi="Times New Roman" w:cs="Times New Roman"/>
          <w:sz w:val="24"/>
        </w:rPr>
        <w:t>e clipped on to an existing power line and can dynamically and statically, change the impedance of the line so as to control power flow.</w:t>
      </w:r>
    </w:p>
    <w:p w:rsidR="00D442D6" w:rsidRDefault="00D442D6">
      <w:pPr>
        <w:spacing w:after="0" w:line="240" w:lineRule="auto"/>
        <w:jc w:val="both"/>
        <w:rPr>
          <w:rFonts w:ascii="Times New Roman" w:eastAsia="Times New Roman" w:hAnsi="Times New Roman" w:cs="Times New Roman"/>
          <w:sz w:val="24"/>
        </w:rPr>
      </w:pPr>
    </w:p>
    <w:p w:rsidR="00D442D6" w:rsidRDefault="00D442D6">
      <w:pPr>
        <w:spacing w:after="0" w:line="240" w:lineRule="auto"/>
        <w:jc w:val="both"/>
        <w:rPr>
          <w:rFonts w:ascii="Times New Roman" w:eastAsia="Times New Roman" w:hAnsi="Times New Roman" w:cs="Times New Roman"/>
          <w:color w:val="222222"/>
          <w:sz w:val="24"/>
        </w:rPr>
      </w:pPr>
    </w:p>
    <w:p w:rsidR="00D442D6" w:rsidRDefault="00D442D6">
      <w:pPr>
        <w:spacing w:after="0" w:line="240" w:lineRule="auto"/>
        <w:rPr>
          <w:rFonts w:ascii="Times New Roman" w:eastAsia="Times New Roman" w:hAnsi="Times New Roman" w:cs="Times New Roman"/>
          <w:color w:val="000000"/>
          <w:sz w:val="20"/>
        </w:rPr>
      </w:pPr>
    </w:p>
    <w:tbl>
      <w:tblPr>
        <w:tblW w:w="0" w:type="auto"/>
        <w:tblInd w:w="108" w:type="dxa"/>
        <w:tblCellMar>
          <w:left w:w="10" w:type="dxa"/>
          <w:right w:w="10" w:type="dxa"/>
        </w:tblCellMar>
        <w:tblLook w:val="0000" w:firstRow="0" w:lastRow="0" w:firstColumn="0" w:lastColumn="0" w:noHBand="0" w:noVBand="0"/>
      </w:tblPr>
      <w:tblGrid>
        <w:gridCol w:w="9090"/>
      </w:tblGrid>
      <w:tr w:rsidR="00D442D6">
        <w:tblPrEx>
          <w:tblCellMar>
            <w:top w:w="0" w:type="dxa"/>
            <w:bottom w:w="0" w:type="dxa"/>
          </w:tblCellMar>
        </w:tblPrEx>
        <w:trPr>
          <w:trHeight w:val="1"/>
        </w:trPr>
        <w:tc>
          <w:tcPr>
            <w:tcW w:w="909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color w:val="000000"/>
                <w:sz w:val="24"/>
              </w:rPr>
              <w:t>WORK EXPERIENCE</w:t>
            </w:r>
          </w:p>
        </w:tc>
      </w:tr>
    </w:tbl>
    <w:p w:rsidR="00D442D6" w:rsidRDefault="00D442D6">
      <w:pPr>
        <w:spacing w:after="0" w:line="360" w:lineRule="auto"/>
        <w:rPr>
          <w:rFonts w:ascii="Times New Roman" w:eastAsia="Times New Roman" w:hAnsi="Times New Roman" w:cs="Times New Roman"/>
          <w:sz w:val="24"/>
        </w:rPr>
      </w:pPr>
    </w:p>
    <w:p w:rsidR="00D442D6" w:rsidRDefault="00123DD3">
      <w:pPr>
        <w:numPr>
          <w:ilvl w:val="0"/>
          <w:numId w:val="4"/>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b/>
          <w:sz w:val="28"/>
        </w:rPr>
        <w:t xml:space="preserve">WHITE CONSTRUCTIONS </w:t>
      </w:r>
      <w:r>
        <w:rPr>
          <w:rFonts w:ascii="Times New Roman" w:eastAsia="Times New Roman" w:hAnsi="Times New Roman" w:cs="Times New Roman"/>
          <w:b/>
          <w:sz w:val="24"/>
        </w:rPr>
        <w:t>(Engineers &amp;</w:t>
      </w:r>
      <w:r>
        <w:rPr>
          <w:rFonts w:ascii="Times New Roman" w:eastAsia="Times New Roman" w:hAnsi="Times New Roman" w:cs="Times New Roman"/>
          <w:b/>
          <w:sz w:val="24"/>
        </w:rPr>
        <w:t xml:space="preserve"> Contractors)                                                                                         Designation: </w:t>
      </w:r>
      <w:r>
        <w:rPr>
          <w:rFonts w:ascii="Times New Roman" w:eastAsia="Times New Roman" w:hAnsi="Times New Roman" w:cs="Times New Roman"/>
          <w:color w:val="000000"/>
          <w:sz w:val="24"/>
        </w:rPr>
        <w:t xml:space="preserve">Electrical Engineer                                                                                      </w:t>
      </w:r>
      <w:r>
        <w:rPr>
          <w:rFonts w:ascii="Times New Roman" w:eastAsia="Times New Roman" w:hAnsi="Times New Roman" w:cs="Times New Roman"/>
          <w:b/>
          <w:sz w:val="24"/>
        </w:rPr>
        <w:t xml:space="preserve">Location: </w:t>
      </w:r>
      <w:proofErr w:type="spellStart"/>
      <w:r>
        <w:rPr>
          <w:rFonts w:ascii="Times New Roman" w:eastAsia="Times New Roman" w:hAnsi="Times New Roman" w:cs="Times New Roman"/>
          <w:color w:val="000000"/>
          <w:sz w:val="24"/>
        </w:rPr>
        <w:t>Parassala</w:t>
      </w:r>
      <w:proofErr w:type="spellEnd"/>
      <w:r>
        <w:rPr>
          <w:rFonts w:ascii="Times New Roman" w:eastAsia="Times New Roman" w:hAnsi="Times New Roman" w:cs="Times New Roman"/>
          <w:color w:val="000000"/>
          <w:sz w:val="24"/>
        </w:rPr>
        <w:t xml:space="preserve">, Trivandrum,    </w:t>
      </w:r>
      <w:r>
        <w:rPr>
          <w:rFonts w:ascii="Times New Roman" w:eastAsia="Times New Roman" w:hAnsi="Times New Roman" w:cs="Times New Roman"/>
          <w:color w:val="000000"/>
          <w:sz w:val="24"/>
        </w:rPr>
        <w:t xml:space="preserve">                                                                                                       </w:t>
      </w:r>
      <w:r>
        <w:rPr>
          <w:rFonts w:ascii="Times New Roman" w:eastAsia="Times New Roman" w:hAnsi="Times New Roman" w:cs="Times New Roman"/>
          <w:b/>
          <w:sz w:val="24"/>
        </w:rPr>
        <w:t xml:space="preserve">Duration: </w:t>
      </w:r>
      <w:r>
        <w:rPr>
          <w:rFonts w:ascii="Times New Roman" w:eastAsia="Times New Roman" w:hAnsi="Times New Roman" w:cs="Times New Roman"/>
          <w:sz w:val="24"/>
        </w:rPr>
        <w:t>July 2012</w:t>
      </w:r>
      <w:r>
        <w:rPr>
          <w:rFonts w:ascii="Times New Roman" w:eastAsia="Times New Roman" w:hAnsi="Times New Roman" w:cs="Times New Roman"/>
          <w:color w:val="000000"/>
          <w:sz w:val="24"/>
        </w:rPr>
        <w:t xml:space="preserve"> – Still working</w:t>
      </w:r>
    </w:p>
    <w:p w:rsidR="00D442D6" w:rsidRDefault="00123DD3">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442D6" w:rsidRDefault="00123DD3">
      <w:pPr>
        <w:spacing w:after="0" w:line="360" w:lineRule="auto"/>
        <w:jc w:val="both"/>
        <w:rPr>
          <w:rFonts w:ascii="Times New Roman" w:eastAsia="Times New Roman" w:hAnsi="Times New Roman" w:cs="Times New Roman"/>
          <w:color w:val="595959"/>
          <w:sz w:val="24"/>
          <w:shd w:val="clear" w:color="auto" w:fill="FFFFFF"/>
        </w:rPr>
      </w:pPr>
      <w:r>
        <w:rPr>
          <w:rFonts w:ascii="Times New Roman" w:eastAsia="Times New Roman" w:hAnsi="Times New Roman" w:cs="Times New Roman"/>
          <w:b/>
          <w:sz w:val="24"/>
        </w:rPr>
        <w:t>Company Profile:</w:t>
      </w:r>
      <w:r>
        <w:rPr>
          <w:rFonts w:ascii="Times New Roman" w:eastAsia="Times New Roman" w:hAnsi="Times New Roman" w:cs="Times New Roman"/>
          <w:color w:val="595959"/>
          <w:sz w:val="24"/>
          <w:shd w:val="clear" w:color="auto" w:fill="FFFFFF"/>
        </w:rPr>
        <w:t xml:space="preserve">   </w:t>
      </w:r>
    </w:p>
    <w:p w:rsidR="00D442D6" w:rsidRDefault="00123DD3">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White Constructions, one of the leading Consultants for buildings in construction industry. </w:t>
      </w:r>
    </w:p>
    <w:p w:rsidR="00D442D6" w:rsidRDefault="00D442D6">
      <w:pPr>
        <w:spacing w:after="0"/>
        <w:rPr>
          <w:rFonts w:ascii="Times New Roman" w:eastAsia="Times New Roman" w:hAnsi="Times New Roman" w:cs="Times New Roman"/>
          <w:b/>
          <w:sz w:val="24"/>
        </w:rPr>
      </w:pPr>
    </w:p>
    <w:p w:rsidR="00D442D6" w:rsidRDefault="00123DD3">
      <w:pPr>
        <w:spacing w:after="0"/>
        <w:rPr>
          <w:rFonts w:ascii="Times New Roman" w:eastAsia="Times New Roman" w:hAnsi="Times New Roman" w:cs="Times New Roman"/>
          <w:b/>
          <w:sz w:val="24"/>
        </w:rPr>
      </w:pPr>
      <w:r>
        <w:rPr>
          <w:rFonts w:ascii="Times New Roman" w:eastAsia="Times New Roman" w:hAnsi="Times New Roman" w:cs="Times New Roman"/>
          <w:b/>
          <w:sz w:val="24"/>
        </w:rPr>
        <w:t>Job Profile:</w:t>
      </w:r>
    </w:p>
    <w:p w:rsidR="00D442D6" w:rsidRDefault="00123DD3">
      <w:pPr>
        <w:numPr>
          <w:ilvl w:val="0"/>
          <w:numId w:val="5"/>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Design &amp; drafting of Lighting, Power, Fire Alarm ,Telecom for buildings</w:t>
      </w:r>
    </w:p>
    <w:p w:rsidR="00D442D6" w:rsidRDefault="00D442D6">
      <w:pPr>
        <w:spacing w:after="0" w:line="240" w:lineRule="auto"/>
        <w:ind w:left="720"/>
        <w:rPr>
          <w:rFonts w:ascii="Times New Roman" w:eastAsia="Times New Roman" w:hAnsi="Times New Roman" w:cs="Times New Roman"/>
          <w:color w:val="000000"/>
          <w:sz w:val="24"/>
          <w:shd w:val="clear" w:color="auto" w:fill="FFFFFF"/>
        </w:rPr>
      </w:pPr>
    </w:p>
    <w:p w:rsidR="00D442D6" w:rsidRDefault="00123DD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Projects Undergone:</w:t>
      </w:r>
    </w:p>
    <w:p w:rsidR="00D442D6" w:rsidRDefault="00D442D6">
      <w:pPr>
        <w:spacing w:after="0" w:line="240" w:lineRule="auto"/>
        <w:rPr>
          <w:rFonts w:ascii="Times New Roman" w:eastAsia="Times New Roman" w:hAnsi="Times New Roman" w:cs="Times New Roman"/>
          <w:b/>
          <w:sz w:val="24"/>
        </w:rPr>
      </w:pPr>
    </w:p>
    <w:p w:rsidR="00D442D6" w:rsidRDefault="00123DD3">
      <w:pPr>
        <w:numPr>
          <w:ilvl w:val="0"/>
          <w:numId w:val="6"/>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Designed electrical systems for residential buildings</w:t>
      </w:r>
    </w:p>
    <w:p w:rsidR="00D442D6" w:rsidRDefault="00123DD3">
      <w:pPr>
        <w:numPr>
          <w:ilvl w:val="0"/>
          <w:numId w:val="6"/>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Designed electrical systems for shopping complex</w:t>
      </w:r>
    </w:p>
    <w:p w:rsidR="00D442D6" w:rsidRDefault="00D442D6">
      <w:pPr>
        <w:spacing w:after="0" w:line="240" w:lineRule="auto"/>
        <w:ind w:left="720"/>
        <w:rPr>
          <w:rFonts w:ascii="Times New Roman" w:eastAsia="Times New Roman" w:hAnsi="Times New Roman" w:cs="Times New Roman"/>
          <w:color w:val="000000"/>
          <w:sz w:val="24"/>
          <w:shd w:val="clear" w:color="auto" w:fill="FFFFFF"/>
        </w:rPr>
      </w:pPr>
    </w:p>
    <w:p w:rsidR="00D442D6" w:rsidRDefault="00D442D6">
      <w:pPr>
        <w:spacing w:after="0" w:line="240" w:lineRule="auto"/>
        <w:rPr>
          <w:rFonts w:ascii="Times New Roman" w:eastAsia="Times New Roman" w:hAnsi="Times New Roman" w:cs="Times New Roman"/>
          <w:color w:val="000000"/>
          <w:sz w:val="24"/>
          <w:shd w:val="clear" w:color="auto" w:fill="FFFFFF"/>
        </w:rPr>
      </w:pPr>
    </w:p>
    <w:p w:rsidR="00D442D6" w:rsidRDefault="00D442D6">
      <w:pPr>
        <w:spacing w:after="0" w:line="240" w:lineRule="auto"/>
        <w:ind w:left="360"/>
        <w:rPr>
          <w:rFonts w:ascii="Times New Roman" w:eastAsia="Times New Roman" w:hAnsi="Times New Roman" w:cs="Times New Roman"/>
          <w:color w:val="000000"/>
          <w:sz w:val="24"/>
        </w:rPr>
      </w:pPr>
    </w:p>
    <w:p w:rsidR="00D442D6" w:rsidRDefault="00123DD3">
      <w:pPr>
        <w:numPr>
          <w:ilvl w:val="0"/>
          <w:numId w:val="7"/>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Kerala State Electricity Board (KSEB).                                                                               Designation: </w:t>
      </w:r>
      <w:r>
        <w:rPr>
          <w:rFonts w:ascii="Times New Roman" w:eastAsia="Times New Roman" w:hAnsi="Times New Roman" w:cs="Times New Roman"/>
          <w:color w:val="000000"/>
          <w:sz w:val="24"/>
        </w:rPr>
        <w:t xml:space="preserve">Trainee </w:t>
      </w:r>
      <w:proofErr w:type="gramStart"/>
      <w:r>
        <w:rPr>
          <w:rFonts w:ascii="Times New Roman" w:eastAsia="Times New Roman" w:hAnsi="Times New Roman" w:cs="Times New Roman"/>
          <w:color w:val="000000"/>
          <w:sz w:val="24"/>
        </w:rPr>
        <w:t xml:space="preserve">at 110 KV Substation                                                                        </w:t>
      </w:r>
      <w:r>
        <w:rPr>
          <w:rFonts w:ascii="Times New Roman" w:eastAsia="Times New Roman" w:hAnsi="Times New Roman" w:cs="Times New Roman"/>
          <w:b/>
          <w:sz w:val="24"/>
        </w:rPr>
        <w:lastRenderedPageBreak/>
        <w:t>Location</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color w:val="000000"/>
          <w:sz w:val="24"/>
        </w:rPr>
        <w:t>Parassala</w:t>
      </w:r>
      <w:proofErr w:type="spellEnd"/>
      <w:r>
        <w:rPr>
          <w:rFonts w:ascii="Times New Roman" w:eastAsia="Times New Roman" w:hAnsi="Times New Roman" w:cs="Times New Roman"/>
          <w:color w:val="000000"/>
          <w:sz w:val="24"/>
        </w:rPr>
        <w:t>, Triva</w:t>
      </w:r>
      <w:r>
        <w:rPr>
          <w:rFonts w:ascii="Times New Roman" w:eastAsia="Times New Roman" w:hAnsi="Times New Roman" w:cs="Times New Roman"/>
          <w:color w:val="000000"/>
          <w:sz w:val="24"/>
        </w:rPr>
        <w:t xml:space="preserve">ndrum.                                                                                                          </w:t>
      </w:r>
      <w:r>
        <w:rPr>
          <w:rFonts w:ascii="Times New Roman" w:eastAsia="Times New Roman" w:hAnsi="Times New Roman" w:cs="Times New Roman"/>
          <w:b/>
          <w:sz w:val="24"/>
        </w:rPr>
        <w:t>Duration:</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Jan 2012 - Jun 2012</w:t>
      </w:r>
    </w:p>
    <w:p w:rsidR="00D442D6" w:rsidRDefault="00D442D6">
      <w:pPr>
        <w:spacing w:after="0" w:line="360" w:lineRule="auto"/>
        <w:rPr>
          <w:rFonts w:ascii="Times New Roman" w:eastAsia="Times New Roman" w:hAnsi="Times New Roman" w:cs="Times New Roman"/>
          <w:b/>
          <w:sz w:val="24"/>
        </w:rPr>
      </w:pPr>
    </w:p>
    <w:p w:rsidR="00D442D6" w:rsidRDefault="00123DD3">
      <w:pPr>
        <w:spacing w:after="0" w:line="360" w:lineRule="auto"/>
        <w:jc w:val="both"/>
        <w:rPr>
          <w:rFonts w:ascii="Times New Roman" w:eastAsia="Times New Roman" w:hAnsi="Times New Roman" w:cs="Times New Roman"/>
          <w:color w:val="595959"/>
          <w:sz w:val="24"/>
          <w:shd w:val="clear" w:color="auto" w:fill="FFFFFF"/>
        </w:rPr>
      </w:pPr>
      <w:r>
        <w:rPr>
          <w:rFonts w:ascii="Times New Roman" w:eastAsia="Times New Roman" w:hAnsi="Times New Roman" w:cs="Times New Roman"/>
          <w:b/>
          <w:sz w:val="24"/>
        </w:rPr>
        <w:t>Company Profile:</w:t>
      </w:r>
      <w:r>
        <w:rPr>
          <w:rFonts w:ascii="Times New Roman" w:eastAsia="Times New Roman" w:hAnsi="Times New Roman" w:cs="Times New Roman"/>
          <w:color w:val="595959"/>
          <w:sz w:val="24"/>
          <w:shd w:val="clear" w:color="auto" w:fill="FFFFFF"/>
        </w:rPr>
        <w:t xml:space="preserve">   </w:t>
      </w:r>
    </w:p>
    <w:p w:rsidR="00D442D6" w:rsidRDefault="00123DD3">
      <w:pPr>
        <w:spacing w:after="0"/>
        <w:rPr>
          <w:rFonts w:ascii="Times New Roman" w:eastAsia="Times New Roman" w:hAnsi="Times New Roman" w:cs="Times New Roman"/>
          <w:b/>
          <w:color w:val="000000"/>
          <w:sz w:val="24"/>
        </w:rPr>
      </w:pPr>
      <w:r>
        <w:rPr>
          <w:rFonts w:ascii="Times New Roman" w:eastAsia="Times New Roman" w:hAnsi="Times New Roman" w:cs="Times New Roman"/>
          <w:color w:val="000000"/>
          <w:sz w:val="24"/>
          <w:shd w:val="clear" w:color="auto" w:fill="FFFFFF"/>
        </w:rPr>
        <w:t xml:space="preserve">The Kerala State Electricity Board, constituted by the Government of Kerala is in the business </w:t>
      </w:r>
      <w:proofErr w:type="gramStart"/>
      <w:r>
        <w:rPr>
          <w:rFonts w:ascii="Times New Roman" w:eastAsia="Times New Roman" w:hAnsi="Times New Roman" w:cs="Times New Roman"/>
          <w:color w:val="000000"/>
          <w:sz w:val="24"/>
          <w:shd w:val="clear" w:color="auto" w:fill="FFFFFF"/>
        </w:rPr>
        <w:t>of  Generation</w:t>
      </w:r>
      <w:proofErr w:type="gramEnd"/>
      <w:r>
        <w:rPr>
          <w:rFonts w:ascii="Times New Roman" w:eastAsia="Times New Roman" w:hAnsi="Times New Roman" w:cs="Times New Roman"/>
          <w:color w:val="000000"/>
          <w:sz w:val="24"/>
          <w:shd w:val="clear" w:color="auto" w:fill="FFFFFF"/>
        </w:rPr>
        <w:t>, Transmission and Distribution of electricity and striving to provide quality electricity at affordable cost to all classes of consumers in the st</w:t>
      </w:r>
      <w:r>
        <w:rPr>
          <w:rFonts w:ascii="Times New Roman" w:eastAsia="Times New Roman" w:hAnsi="Times New Roman" w:cs="Times New Roman"/>
          <w:color w:val="000000"/>
          <w:sz w:val="24"/>
          <w:shd w:val="clear" w:color="auto" w:fill="FFFFFF"/>
        </w:rPr>
        <w:t>ate of Kerala.</w:t>
      </w:r>
    </w:p>
    <w:p w:rsidR="00D442D6" w:rsidRDefault="00D442D6">
      <w:pPr>
        <w:spacing w:after="0"/>
        <w:rPr>
          <w:rFonts w:ascii="Times New Roman" w:eastAsia="Times New Roman" w:hAnsi="Times New Roman" w:cs="Times New Roman"/>
          <w:b/>
          <w:sz w:val="24"/>
        </w:rPr>
      </w:pPr>
    </w:p>
    <w:p w:rsidR="00D442D6" w:rsidRDefault="00123DD3">
      <w:pPr>
        <w:spacing w:after="0"/>
        <w:rPr>
          <w:rFonts w:ascii="Times New Roman" w:eastAsia="Times New Roman" w:hAnsi="Times New Roman" w:cs="Times New Roman"/>
          <w:b/>
          <w:sz w:val="24"/>
        </w:rPr>
      </w:pPr>
      <w:r>
        <w:rPr>
          <w:rFonts w:ascii="Times New Roman" w:eastAsia="Times New Roman" w:hAnsi="Times New Roman" w:cs="Times New Roman"/>
          <w:b/>
          <w:sz w:val="24"/>
        </w:rPr>
        <w:t>Job Profile:</w:t>
      </w:r>
    </w:p>
    <w:p w:rsidR="00D442D6" w:rsidRDefault="00123DD3">
      <w:pPr>
        <w:numPr>
          <w:ilvl w:val="0"/>
          <w:numId w:val="8"/>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Gathered in depth understanding of substation layouts and feeding arrangements.</w:t>
      </w:r>
    </w:p>
    <w:p w:rsidR="00D442D6" w:rsidRDefault="00123DD3">
      <w:pPr>
        <w:numPr>
          <w:ilvl w:val="0"/>
          <w:numId w:val="8"/>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Worked on operating the instructions and maintenance of the </w:t>
      </w:r>
      <w:proofErr w:type="spellStart"/>
      <w:r>
        <w:rPr>
          <w:rFonts w:ascii="Times New Roman" w:eastAsia="Times New Roman" w:hAnsi="Times New Roman" w:cs="Times New Roman"/>
          <w:color w:val="000000"/>
          <w:sz w:val="24"/>
          <w:shd w:val="clear" w:color="auto" w:fill="FFFFFF"/>
        </w:rPr>
        <w:t>equipments</w:t>
      </w:r>
      <w:proofErr w:type="spellEnd"/>
      <w:r>
        <w:rPr>
          <w:rFonts w:ascii="Times New Roman" w:eastAsia="Times New Roman" w:hAnsi="Times New Roman" w:cs="Times New Roman"/>
          <w:color w:val="000000"/>
          <w:sz w:val="24"/>
          <w:shd w:val="clear" w:color="auto" w:fill="FFFFFF"/>
        </w:rPr>
        <w:t xml:space="preserve"> like transformers, switching gears, protection </w:t>
      </w:r>
      <w:proofErr w:type="spellStart"/>
      <w:r>
        <w:rPr>
          <w:rFonts w:ascii="Times New Roman" w:eastAsia="Times New Roman" w:hAnsi="Times New Roman" w:cs="Times New Roman"/>
          <w:color w:val="000000"/>
          <w:sz w:val="24"/>
          <w:shd w:val="clear" w:color="auto" w:fill="FFFFFF"/>
        </w:rPr>
        <w:t>equipments</w:t>
      </w:r>
      <w:proofErr w:type="spellEnd"/>
      <w:r>
        <w:rPr>
          <w:rFonts w:ascii="Times New Roman" w:eastAsia="Times New Roman" w:hAnsi="Times New Roman" w:cs="Times New Roman"/>
          <w:color w:val="000000"/>
          <w:sz w:val="24"/>
          <w:shd w:val="clear" w:color="auto" w:fill="FFFFFF"/>
        </w:rPr>
        <w:t xml:space="preserve">, and </w:t>
      </w:r>
      <w:proofErr w:type="spellStart"/>
      <w:r>
        <w:rPr>
          <w:rFonts w:ascii="Times New Roman" w:eastAsia="Times New Roman" w:hAnsi="Times New Roman" w:cs="Times New Roman"/>
          <w:color w:val="000000"/>
          <w:sz w:val="24"/>
          <w:shd w:val="clear" w:color="auto" w:fill="FFFFFF"/>
        </w:rPr>
        <w:t>earthing</w:t>
      </w:r>
      <w:proofErr w:type="spellEnd"/>
      <w:r>
        <w:rPr>
          <w:rFonts w:ascii="Times New Roman" w:eastAsia="Times New Roman" w:hAnsi="Times New Roman" w:cs="Times New Roman"/>
          <w:color w:val="000000"/>
          <w:sz w:val="24"/>
          <w:shd w:val="clear" w:color="auto" w:fill="FFFFFF"/>
        </w:rPr>
        <w:t xml:space="preserve"> syst</w:t>
      </w:r>
      <w:r>
        <w:rPr>
          <w:rFonts w:ascii="Times New Roman" w:eastAsia="Times New Roman" w:hAnsi="Times New Roman" w:cs="Times New Roman"/>
          <w:color w:val="000000"/>
          <w:sz w:val="24"/>
          <w:shd w:val="clear" w:color="auto" w:fill="FFFFFF"/>
        </w:rPr>
        <w:t>ems.</w:t>
      </w:r>
    </w:p>
    <w:p w:rsidR="00D442D6" w:rsidRDefault="00123DD3">
      <w:pPr>
        <w:numPr>
          <w:ilvl w:val="0"/>
          <w:numId w:val="8"/>
        </w:numPr>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Battery maintenance was also a major part of the training curriculum.</w:t>
      </w:r>
    </w:p>
    <w:p w:rsidR="00D442D6" w:rsidRDefault="00D442D6">
      <w:pPr>
        <w:spacing w:after="0" w:line="240" w:lineRule="auto"/>
        <w:ind w:left="720"/>
        <w:rPr>
          <w:rFonts w:ascii="Times New Roman" w:eastAsia="Times New Roman" w:hAnsi="Times New Roman" w:cs="Times New Roman"/>
          <w:color w:val="000000"/>
          <w:sz w:val="24"/>
          <w:shd w:val="clear" w:color="auto" w:fill="FFFFFF"/>
        </w:rPr>
      </w:pPr>
    </w:p>
    <w:p w:rsidR="00D442D6" w:rsidRDefault="00D442D6">
      <w:pPr>
        <w:spacing w:after="0"/>
        <w:ind w:left="360"/>
        <w:rPr>
          <w:rFonts w:ascii="Times New Roman" w:eastAsia="Times New Roman" w:hAnsi="Times New Roman" w:cs="Times New Roman"/>
          <w:color w:val="333333"/>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INDUSTRIAL TRAINING</w:t>
            </w:r>
          </w:p>
        </w:tc>
      </w:tr>
    </w:tbl>
    <w:p w:rsidR="00D442D6" w:rsidRDefault="00D442D6">
      <w:pPr>
        <w:spacing w:after="0" w:line="360" w:lineRule="auto"/>
        <w:ind w:left="360"/>
        <w:rPr>
          <w:rFonts w:ascii="Times New Roman" w:eastAsia="Times New Roman" w:hAnsi="Times New Roman" w:cs="Times New Roman"/>
          <w:sz w:val="24"/>
        </w:rPr>
      </w:pPr>
    </w:p>
    <w:p w:rsidR="00D442D6" w:rsidRDefault="00123DD3">
      <w:pPr>
        <w:spacing w:after="0" w:line="360" w:lineRule="auto"/>
        <w:ind w:left="360"/>
        <w:rPr>
          <w:rFonts w:ascii="Times New Roman" w:eastAsia="Times New Roman" w:hAnsi="Times New Roman" w:cs="Times New Roman"/>
          <w:b/>
          <w:sz w:val="24"/>
        </w:rPr>
      </w:pPr>
      <w:proofErr w:type="spellStart"/>
      <w:r>
        <w:rPr>
          <w:rFonts w:ascii="Times New Roman" w:eastAsia="Times New Roman" w:hAnsi="Times New Roman" w:cs="Times New Roman"/>
          <w:b/>
          <w:sz w:val="24"/>
        </w:rPr>
        <w:t>Keltron</w:t>
      </w:r>
      <w:proofErr w:type="spellEnd"/>
      <w:r>
        <w:rPr>
          <w:rFonts w:ascii="Times New Roman" w:eastAsia="Times New Roman" w:hAnsi="Times New Roman" w:cs="Times New Roman"/>
          <w:b/>
          <w:sz w:val="24"/>
        </w:rPr>
        <w:t>:</w:t>
      </w:r>
    </w:p>
    <w:p w:rsidR="00D442D6" w:rsidRDefault="00123DD3">
      <w:pPr>
        <w:spacing w:after="0" w:line="360" w:lineRule="auto"/>
        <w:ind w:left="36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sz w:val="24"/>
        </w:rPr>
        <w:t>Description:</w:t>
      </w:r>
      <w:r>
        <w:rPr>
          <w:rFonts w:ascii="Times New Roman" w:eastAsia="Times New Roman" w:hAnsi="Times New Roman" w:cs="Times New Roman"/>
          <w:sz w:val="24"/>
        </w:rPr>
        <w:t xml:space="preserve"> Did </w:t>
      </w:r>
      <w:r>
        <w:rPr>
          <w:rFonts w:ascii="Times New Roman" w:eastAsia="Times New Roman" w:hAnsi="Times New Roman" w:cs="Times New Roman"/>
          <w:color w:val="333333"/>
          <w:sz w:val="24"/>
          <w:shd w:val="clear" w:color="auto" w:fill="FFFFFF"/>
        </w:rPr>
        <w:t>implant training in Security systems Group (SSG), Special Products Group (SPG) and Power Electronics Group (PEG).</w:t>
      </w:r>
    </w:p>
    <w:p w:rsidR="00D442D6" w:rsidRDefault="00D442D6">
      <w:pPr>
        <w:spacing w:after="0"/>
        <w:rPr>
          <w:rFonts w:ascii="Times New Roman" w:eastAsia="Times New Roman" w:hAnsi="Times New Roman" w:cs="Times New Roman"/>
          <w:color w:val="333333"/>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ENVIRONMENTS  AND TOOLS</w:t>
            </w:r>
          </w:p>
        </w:tc>
      </w:tr>
    </w:tbl>
    <w:p w:rsidR="00D442D6" w:rsidRDefault="00D442D6">
      <w:pPr>
        <w:spacing w:after="0" w:line="360" w:lineRule="auto"/>
        <w:ind w:left="360"/>
        <w:rPr>
          <w:rFonts w:ascii="Times New Roman" w:eastAsia="Times New Roman" w:hAnsi="Times New Roman" w:cs="Times New Roman"/>
          <w:sz w:val="24"/>
        </w:rPr>
      </w:pPr>
    </w:p>
    <w:p w:rsidR="00D442D6" w:rsidRDefault="00123DD3">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AUTOCAD</w:t>
      </w:r>
    </w:p>
    <w:p w:rsidR="00D442D6" w:rsidRDefault="00123DD3">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MEPCAD</w:t>
      </w:r>
    </w:p>
    <w:p w:rsidR="00D442D6" w:rsidRDefault="00D442D6">
      <w:pPr>
        <w:spacing w:after="0"/>
        <w:ind w:left="360"/>
        <w:rPr>
          <w:rFonts w:ascii="Times New Roman" w:eastAsia="Times New Roman" w:hAnsi="Times New Roman" w:cs="Times New Roman"/>
          <w:color w:val="333333"/>
          <w:sz w:val="24"/>
          <w:shd w:val="clear" w:color="auto" w:fill="FFFFFF"/>
        </w:rPr>
      </w:pPr>
    </w:p>
    <w:p w:rsidR="00D442D6" w:rsidRDefault="00D442D6">
      <w:pPr>
        <w:spacing w:after="0"/>
        <w:ind w:left="360"/>
        <w:rPr>
          <w:rFonts w:ascii="Times New Roman" w:eastAsia="Times New Roman" w:hAnsi="Times New Roman" w:cs="Times New Roman"/>
          <w:color w:val="333333"/>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COMPUTER SKILLS</w:t>
            </w:r>
          </w:p>
        </w:tc>
      </w:tr>
    </w:tbl>
    <w:p w:rsidR="00D442D6" w:rsidRDefault="00D442D6">
      <w:pPr>
        <w:spacing w:after="0" w:line="360" w:lineRule="auto"/>
        <w:rPr>
          <w:rFonts w:ascii="Times New Roman" w:eastAsia="Times New Roman" w:hAnsi="Times New Roman" w:cs="Times New Roman"/>
          <w:sz w:val="24"/>
        </w:rPr>
      </w:pPr>
    </w:p>
    <w:p w:rsidR="00D442D6" w:rsidRDefault="00123DD3">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Microsoft Word</w:t>
      </w:r>
    </w:p>
    <w:p w:rsidR="00D442D6" w:rsidRDefault="00123DD3">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Microsoft Excel</w:t>
      </w:r>
    </w:p>
    <w:p w:rsidR="00D442D6" w:rsidRDefault="00D442D6">
      <w:pPr>
        <w:spacing w:after="0" w:line="240" w:lineRule="auto"/>
        <w:ind w:left="720"/>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COMPETENCIES</w:t>
            </w:r>
          </w:p>
        </w:tc>
      </w:tr>
    </w:tbl>
    <w:p w:rsidR="00D442D6" w:rsidRDefault="00D442D6">
      <w:pPr>
        <w:spacing w:after="0" w:line="360" w:lineRule="auto"/>
        <w:rPr>
          <w:rFonts w:ascii="Times New Roman" w:eastAsia="Times New Roman" w:hAnsi="Times New Roman" w:cs="Times New Roman"/>
          <w:sz w:val="24"/>
        </w:rPr>
      </w:pPr>
    </w:p>
    <w:p w:rsidR="00D442D6" w:rsidRDefault="00123DD3">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Project Documentation</w:t>
      </w:r>
    </w:p>
    <w:p w:rsidR="00D442D6" w:rsidRDefault="00123DD3">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Technical Writing</w:t>
      </w:r>
    </w:p>
    <w:p w:rsidR="00D442D6" w:rsidRDefault="00D442D6">
      <w:pPr>
        <w:spacing w:after="0" w:line="240" w:lineRule="auto"/>
        <w:ind w:left="720"/>
        <w:jc w:val="both"/>
        <w:rPr>
          <w:rFonts w:ascii="Times New Roman" w:eastAsia="Times New Roman" w:hAnsi="Times New Roman" w:cs="Times New Roman"/>
          <w:sz w:val="24"/>
        </w:rPr>
      </w:pPr>
    </w:p>
    <w:p w:rsidR="00D442D6" w:rsidRDefault="00D442D6">
      <w:pPr>
        <w:spacing w:after="0"/>
        <w:rPr>
          <w:rFonts w:ascii="Times New Roman" w:eastAsia="Times New Roman" w:hAnsi="Times New Roman" w:cs="Times New Roman"/>
          <w:color w:val="333333"/>
          <w:sz w:val="24"/>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9134"/>
      </w:tblGrid>
      <w:tr w:rsidR="00D442D6">
        <w:tblPrEx>
          <w:tblCellMar>
            <w:top w:w="0" w:type="dxa"/>
            <w:bottom w:w="0" w:type="dxa"/>
          </w:tblCellMar>
        </w:tblPrEx>
        <w:trPr>
          <w:trHeight w:val="1"/>
        </w:trPr>
        <w:tc>
          <w:tcPr>
            <w:tcW w:w="9134"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tcPr>
          <w:p w:rsidR="00D442D6" w:rsidRDefault="00123DD3">
            <w:pPr>
              <w:keepNext/>
              <w:spacing w:after="0" w:line="240" w:lineRule="auto"/>
            </w:pPr>
            <w:r>
              <w:rPr>
                <w:rFonts w:ascii="Times New Roman" w:eastAsia="Times New Roman" w:hAnsi="Times New Roman" w:cs="Times New Roman"/>
                <w:b/>
                <w:sz w:val="24"/>
              </w:rPr>
              <w:t>LANGUAGES KNOWN</w:t>
            </w:r>
          </w:p>
        </w:tc>
      </w:tr>
    </w:tbl>
    <w:p w:rsidR="00D442D6" w:rsidRDefault="00D442D6">
      <w:pPr>
        <w:spacing w:after="0" w:line="360" w:lineRule="auto"/>
        <w:rPr>
          <w:rFonts w:ascii="Times New Roman" w:eastAsia="Times New Roman" w:hAnsi="Times New Roman" w:cs="Times New Roman"/>
          <w:sz w:val="24"/>
        </w:rPr>
      </w:pPr>
    </w:p>
    <w:p w:rsidR="00D442D6" w:rsidRDefault="00123DD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English(</w:t>
      </w:r>
      <w:proofErr w:type="spellStart"/>
      <w:r>
        <w:rPr>
          <w:rFonts w:ascii="Times New Roman" w:eastAsia="Times New Roman" w:hAnsi="Times New Roman" w:cs="Times New Roman"/>
          <w:sz w:val="24"/>
        </w:rPr>
        <w:t>Read,Write,Speak</w:t>
      </w:r>
      <w:proofErr w:type="spellEnd"/>
      <w:r>
        <w:rPr>
          <w:rFonts w:ascii="Times New Roman" w:eastAsia="Times New Roman" w:hAnsi="Times New Roman" w:cs="Times New Roman"/>
          <w:sz w:val="24"/>
        </w:rPr>
        <w:t>)</w:t>
      </w:r>
    </w:p>
    <w:p w:rsidR="00D442D6" w:rsidRDefault="00123DD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Malayalam(</w:t>
      </w:r>
      <w:proofErr w:type="spellStart"/>
      <w:r>
        <w:rPr>
          <w:rFonts w:ascii="Times New Roman" w:eastAsia="Times New Roman" w:hAnsi="Times New Roman" w:cs="Times New Roman"/>
          <w:sz w:val="24"/>
        </w:rPr>
        <w:t>Read,Write,Speak</w:t>
      </w:r>
      <w:proofErr w:type="spellEnd"/>
      <w:r>
        <w:rPr>
          <w:rFonts w:ascii="Times New Roman" w:eastAsia="Times New Roman" w:hAnsi="Times New Roman" w:cs="Times New Roman"/>
          <w:sz w:val="24"/>
        </w:rPr>
        <w:t>)</w:t>
      </w:r>
    </w:p>
    <w:p w:rsidR="00D442D6" w:rsidRDefault="00123DD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Hindi(</w:t>
      </w:r>
      <w:proofErr w:type="spellStart"/>
      <w:r>
        <w:rPr>
          <w:rFonts w:ascii="Times New Roman" w:eastAsia="Times New Roman" w:hAnsi="Times New Roman" w:cs="Times New Roman"/>
          <w:sz w:val="24"/>
        </w:rPr>
        <w:t>Read,Write</w:t>
      </w:r>
      <w:proofErr w:type="spellEnd"/>
      <w:r>
        <w:rPr>
          <w:rFonts w:ascii="Times New Roman" w:eastAsia="Times New Roman" w:hAnsi="Times New Roman" w:cs="Times New Roman"/>
          <w:sz w:val="24"/>
        </w:rPr>
        <w:t>)</w:t>
      </w:r>
    </w:p>
    <w:p w:rsidR="00D442D6" w:rsidRDefault="00123DD3">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Tamil(</w:t>
      </w:r>
      <w:proofErr w:type="spellStart"/>
      <w:r>
        <w:rPr>
          <w:rFonts w:ascii="Times New Roman" w:eastAsia="Times New Roman" w:hAnsi="Times New Roman" w:cs="Times New Roman"/>
          <w:sz w:val="24"/>
        </w:rPr>
        <w:t>Read,Speak</w:t>
      </w:r>
      <w:proofErr w:type="spellEnd"/>
      <w:r>
        <w:rPr>
          <w:rFonts w:ascii="Times New Roman" w:eastAsia="Times New Roman" w:hAnsi="Times New Roman" w:cs="Times New Roman"/>
          <w:sz w:val="24"/>
        </w:rPr>
        <w:t>)</w:t>
      </w:r>
    </w:p>
    <w:p w:rsidR="00D442D6" w:rsidRDefault="00D442D6">
      <w:pPr>
        <w:spacing w:after="0" w:line="240" w:lineRule="auto"/>
        <w:ind w:left="720"/>
        <w:jc w:val="both"/>
        <w:rPr>
          <w:rFonts w:ascii="Times New Roman" w:eastAsia="Times New Roman" w:hAnsi="Times New Roman" w:cs="Times New Roman"/>
          <w:sz w:val="24"/>
        </w:rPr>
      </w:pPr>
    </w:p>
    <w:p w:rsidR="00D442D6" w:rsidRDefault="00D442D6">
      <w:pPr>
        <w:spacing w:after="0" w:line="240" w:lineRule="auto"/>
        <w:rPr>
          <w:rFonts w:ascii="Times New Roman" w:eastAsia="Times New Roman" w:hAnsi="Times New Roman" w:cs="Times New Roman"/>
          <w:b/>
          <w:sz w:val="20"/>
        </w:rPr>
      </w:pPr>
      <w:bookmarkStart w:id="0" w:name="_GoBack"/>
      <w:bookmarkEnd w:id="0"/>
    </w:p>
    <w:sectPr w:rsidR="00D4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44E"/>
    <w:multiLevelType w:val="multilevel"/>
    <w:tmpl w:val="4EA47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76C2F"/>
    <w:multiLevelType w:val="multilevel"/>
    <w:tmpl w:val="1260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B16E8"/>
    <w:multiLevelType w:val="multilevel"/>
    <w:tmpl w:val="01EAD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B1768"/>
    <w:multiLevelType w:val="multilevel"/>
    <w:tmpl w:val="3E967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8222D"/>
    <w:multiLevelType w:val="multilevel"/>
    <w:tmpl w:val="95F8E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DF1F7C"/>
    <w:multiLevelType w:val="multilevel"/>
    <w:tmpl w:val="1486A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81045"/>
    <w:multiLevelType w:val="multilevel"/>
    <w:tmpl w:val="C5840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F7977"/>
    <w:multiLevelType w:val="multilevel"/>
    <w:tmpl w:val="5D504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BF3D18"/>
    <w:multiLevelType w:val="multilevel"/>
    <w:tmpl w:val="FAF8C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654EB9"/>
    <w:multiLevelType w:val="multilevel"/>
    <w:tmpl w:val="C14E8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CB18D5"/>
    <w:multiLevelType w:val="multilevel"/>
    <w:tmpl w:val="D1A8D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62404C"/>
    <w:multiLevelType w:val="multilevel"/>
    <w:tmpl w:val="E5FEC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1"/>
  </w:num>
  <w:num w:numId="4">
    <w:abstractNumId w:val="5"/>
  </w:num>
  <w:num w:numId="5">
    <w:abstractNumId w:val="7"/>
  </w:num>
  <w:num w:numId="6">
    <w:abstractNumId w:val="9"/>
  </w:num>
  <w:num w:numId="7">
    <w:abstractNumId w:val="4"/>
  </w:num>
  <w:num w:numId="8">
    <w:abstractNumId w:val="6"/>
  </w:num>
  <w:num w:numId="9">
    <w:abstractNumId w:val="3"/>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D442D6"/>
    <w:rsid w:val="00123DD3"/>
    <w:rsid w:val="00D4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JO.30583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2017-08-02T13:56:00Z</dcterms:created>
  <dcterms:modified xsi:type="dcterms:W3CDTF">2017-08-02T13:56:00Z</dcterms:modified>
</cp:coreProperties>
</file>