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11EE" w:rsidRDefault="00410969">
      <w:pPr>
        <w:pStyle w:val="Heading3"/>
      </w:pPr>
      <w:proofErr w:type="spellStart"/>
      <w:r>
        <w:rPr>
          <w:color w:val="0000FF"/>
        </w:rPr>
        <w:t>Erkin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Sheraliev</w:t>
      </w:r>
      <w:proofErr w:type="spellEnd"/>
      <w:r w:rsidR="00DB73F5">
        <w:rPr>
          <w:color w:val="0000FF"/>
        </w:rPr>
        <w:t xml:space="preserve">                  </w:t>
      </w:r>
    </w:p>
    <w:p w:rsidR="002011EE" w:rsidRDefault="002011EE"/>
    <w:p w:rsidR="002011EE" w:rsidRPr="002F6E14" w:rsidRDefault="00DB73F5" w:rsidP="00105BD7">
      <w:pPr>
        <w:widowControl w:val="0"/>
        <w:tabs>
          <w:tab w:val="left" w:pos="7254"/>
        </w:tabs>
        <w:ind w:left="1080"/>
        <w:rPr>
          <w:b/>
        </w:rPr>
      </w:pPr>
      <w:r w:rsidRPr="002F6E14">
        <w:rPr>
          <w:rFonts w:ascii="Arial" w:eastAsia="Arial" w:hAnsi="Arial" w:cs="Arial"/>
          <w:b/>
        </w:rPr>
        <w:t>Dubai, UAE</w:t>
      </w:r>
      <w:r w:rsidR="00105BD7">
        <w:rPr>
          <w:rFonts w:ascii="Arial" w:eastAsia="Arial" w:hAnsi="Arial" w:cs="Arial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970"/>
      </w:tblGrid>
      <w:tr w:rsidR="000460DA" w:rsidTr="000460DA">
        <w:tc>
          <w:tcPr>
            <w:tcW w:w="2988" w:type="dxa"/>
          </w:tcPr>
          <w:p w:rsidR="00B3780D" w:rsidRDefault="00B3780D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:rsidR="000460DA" w:rsidRDefault="000460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 of birth:</w:t>
            </w:r>
          </w:p>
          <w:p w:rsidR="000460DA" w:rsidRDefault="000460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Nationality:</w:t>
            </w:r>
          </w:p>
          <w:p w:rsidR="00971D73" w:rsidRDefault="00410969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Marital status:</w:t>
            </w:r>
            <w:r w:rsidR="000460DA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:rsidR="000460DA" w:rsidRPr="000460DA" w:rsidRDefault="000460DA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2970" w:type="dxa"/>
          </w:tcPr>
          <w:p w:rsidR="000460DA" w:rsidRDefault="000460DA" w:rsidP="000460DA">
            <w:pPr>
              <w:widowControl w:val="0"/>
            </w:pPr>
          </w:p>
          <w:p w:rsidR="000460DA" w:rsidRDefault="00410969" w:rsidP="000460DA">
            <w:pPr>
              <w:widowControl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May 20, 1996</w:t>
            </w:r>
          </w:p>
          <w:p w:rsidR="000460DA" w:rsidRDefault="000460DA" w:rsidP="000460DA">
            <w:r>
              <w:rPr>
                <w:rFonts w:ascii="Arial" w:eastAsia="Arial" w:hAnsi="Arial" w:cs="Arial"/>
                <w:sz w:val="22"/>
                <w:szCs w:val="22"/>
              </w:rPr>
              <w:t>Uzbekistan</w:t>
            </w:r>
          </w:p>
          <w:p w:rsidR="000460DA" w:rsidRDefault="000460DA" w:rsidP="000460D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Single</w:t>
            </w:r>
          </w:p>
          <w:p w:rsidR="000460DA" w:rsidRDefault="000460DA" w:rsidP="00B3780D">
            <w:pPr>
              <w:rPr>
                <w:rFonts w:ascii="Tahoma" w:eastAsia="Tahoma" w:hAnsi="Tahoma" w:cs="Tahoma"/>
                <w:b/>
                <w:color w:val="006666"/>
                <w:sz w:val="20"/>
                <w:szCs w:val="20"/>
              </w:rPr>
            </w:pPr>
          </w:p>
        </w:tc>
      </w:tr>
    </w:tbl>
    <w:p w:rsidR="000460DA" w:rsidRDefault="000460DA">
      <w:pPr>
        <w:rPr>
          <w:rFonts w:ascii="Tahoma" w:eastAsia="Tahoma" w:hAnsi="Tahoma" w:cs="Tahoma"/>
          <w:b/>
          <w:color w:val="006666"/>
          <w:sz w:val="20"/>
          <w:szCs w:val="20"/>
        </w:rPr>
      </w:pPr>
    </w:p>
    <w:p w:rsidR="000460DA" w:rsidRDefault="00DB73F5">
      <w:pPr>
        <w:rPr>
          <w:rFonts w:ascii="Tahoma" w:eastAsia="Tahoma" w:hAnsi="Tahoma" w:cs="Tahoma"/>
          <w:b/>
          <w:color w:val="006666"/>
          <w:sz w:val="20"/>
          <w:szCs w:val="20"/>
        </w:rPr>
      </w:pPr>
      <w:r>
        <w:rPr>
          <w:rFonts w:ascii="Tahoma" w:eastAsia="Tahoma" w:hAnsi="Tahoma" w:cs="Tahoma"/>
          <w:b/>
          <w:color w:val="006666"/>
          <w:sz w:val="20"/>
          <w:szCs w:val="20"/>
        </w:rPr>
        <w:t>OBJECTIVES &amp; PROFILE</w:t>
      </w:r>
    </w:p>
    <w:p w:rsidR="002011EE" w:rsidRDefault="004024B3">
      <w:r>
        <w:rPr>
          <w:noProof/>
        </w:rPr>
        <w:drawing>
          <wp:anchor distT="0" distB="0" distL="114300" distR="114300" simplePos="0" relativeHeight="251660288" behindDoc="1" locked="0" layoutInCell="1" allowOverlap="1" wp14:anchorId="1A3355CD" wp14:editId="3E6F606E">
            <wp:simplePos x="0" y="0"/>
            <wp:positionH relativeFrom="column">
              <wp:posOffset>-123825</wp:posOffset>
            </wp:positionH>
            <wp:positionV relativeFrom="paragraph">
              <wp:posOffset>149596</wp:posOffset>
            </wp:positionV>
            <wp:extent cx="5638800" cy="228600"/>
            <wp:effectExtent l="0" t="0" r="0" b="0"/>
            <wp:wrapNone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EE" w:rsidRDefault="00DB73F5">
      <w:pPr>
        <w:jc w:val="both"/>
      </w:pPr>
      <w:r>
        <w:rPr>
          <w:rFonts w:ascii="Tahoma" w:eastAsia="Tahoma" w:hAnsi="Tahoma" w:cs="Tahoma"/>
          <w:color w:val="0000FF"/>
          <w:sz w:val="22"/>
          <w:szCs w:val="22"/>
        </w:rPr>
        <w:t>SALES AND CUSTOMER SERVICE EXECUTIVE/SALES ASSOCIATE</w:t>
      </w:r>
    </w:p>
    <w:p w:rsidR="00B55657" w:rsidRPr="00B55657" w:rsidRDefault="00B55657" w:rsidP="00B55657">
      <w:pPr>
        <w:ind w:left="1080"/>
        <w:jc w:val="both"/>
        <w:rPr>
          <w:sz w:val="20"/>
          <w:szCs w:val="20"/>
        </w:rPr>
      </w:pPr>
    </w:p>
    <w:p w:rsidR="002011EE" w:rsidRDefault="00DB73F5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Excellent communication skills, good in English, both oral and written.</w:t>
      </w:r>
    </w:p>
    <w:p w:rsidR="002011EE" w:rsidRDefault="00DB73F5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Hard working, responsible, and known for warm personality, flexible nature and ability to see situations objectively.</w:t>
      </w:r>
    </w:p>
    <w:p w:rsidR="002011EE" w:rsidRDefault="00DB73F5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self-oriented person when it comes in business matter.</w:t>
      </w:r>
    </w:p>
    <w:p w:rsidR="002011EE" w:rsidRDefault="00DB73F5">
      <w:pPr>
        <w:numPr>
          <w:ilvl w:val="0"/>
          <w:numId w:val="3"/>
        </w:numPr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 self-motivated and well-organized person with the ability to perform under pressure.</w:t>
      </w:r>
    </w:p>
    <w:p w:rsidR="002011EE" w:rsidRDefault="00B55657">
      <w:pPr>
        <w:numPr>
          <w:ilvl w:val="0"/>
          <w:numId w:val="3"/>
        </w:numPr>
        <w:tabs>
          <w:tab w:val="left" w:pos="2490"/>
        </w:tabs>
        <w:ind w:hanging="360"/>
        <w:jc w:val="both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English, Russian and Turkish</w:t>
      </w:r>
      <w:r w:rsidR="00DB73F5">
        <w:rPr>
          <w:rFonts w:ascii="Tahoma" w:eastAsia="Tahoma" w:hAnsi="Tahoma" w:cs="Tahoma"/>
          <w:sz w:val="20"/>
          <w:szCs w:val="20"/>
        </w:rPr>
        <w:t xml:space="preserve"> speaking.</w:t>
      </w:r>
    </w:p>
    <w:p w:rsidR="00DB73F5" w:rsidRDefault="00053D49">
      <w:pPr>
        <w:rPr>
          <w:rFonts w:ascii="Tahoma" w:eastAsia="Tahoma" w:hAnsi="Tahoma" w:cs="Tahoma"/>
          <w:b/>
          <w:color w:val="00666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6FCB9F" wp14:editId="01E372F9">
            <wp:simplePos x="0" y="0"/>
            <wp:positionH relativeFrom="column">
              <wp:posOffset>-123825</wp:posOffset>
            </wp:positionH>
            <wp:positionV relativeFrom="paragraph">
              <wp:posOffset>122926</wp:posOffset>
            </wp:positionV>
            <wp:extent cx="5638800" cy="228600"/>
            <wp:effectExtent l="0" t="0" r="0" b="0"/>
            <wp:wrapNone/>
            <wp:docPr id="5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EE" w:rsidRDefault="00DB73F5">
      <w:r>
        <w:rPr>
          <w:rFonts w:ascii="Tahoma" w:eastAsia="Tahoma" w:hAnsi="Tahoma" w:cs="Tahoma"/>
          <w:b/>
          <w:color w:val="006666"/>
          <w:sz w:val="20"/>
          <w:szCs w:val="20"/>
        </w:rPr>
        <w:t>WORKING / TRAINING EXPERIENCES</w:t>
      </w:r>
    </w:p>
    <w:p w:rsidR="00DB73F5" w:rsidRDefault="00DB73F5">
      <w:pPr>
        <w:rPr>
          <w:rFonts w:ascii="Tahoma" w:eastAsia="Tahoma" w:hAnsi="Tahoma" w:cs="Tahoma"/>
          <w:b/>
          <w:color w:val="0000FF"/>
          <w:sz w:val="20"/>
          <w:szCs w:val="20"/>
        </w:rPr>
      </w:pPr>
    </w:p>
    <w:p w:rsidR="002011EE" w:rsidRPr="009E6DA2" w:rsidRDefault="00DB73F5">
      <w:pPr>
        <w:rPr>
          <w:rFonts w:ascii="Arial" w:hAnsi="Arial" w:cs="Arial"/>
          <w:sz w:val="28"/>
          <w:szCs w:val="28"/>
        </w:rPr>
      </w:pPr>
      <w:r w:rsidRPr="009E6DA2">
        <w:rPr>
          <w:rFonts w:ascii="Arial" w:eastAsia="Tahoma" w:hAnsi="Arial" w:cs="Arial"/>
          <w:b/>
          <w:color w:val="0000FF"/>
          <w:sz w:val="28"/>
          <w:szCs w:val="28"/>
        </w:rPr>
        <w:t>Retail Sales Representative</w:t>
      </w:r>
    </w:p>
    <w:p w:rsidR="002011EE" w:rsidRDefault="00410969" w:rsidP="009E6DA2">
      <w:pPr>
        <w:ind w:left="360"/>
      </w:pPr>
      <w:r>
        <w:rPr>
          <w:rFonts w:ascii="Tahoma" w:eastAsia="Tahoma" w:hAnsi="Tahoma" w:cs="Tahoma"/>
          <w:b/>
          <w:sz w:val="20"/>
          <w:szCs w:val="20"/>
        </w:rPr>
        <w:t>Giorgio Armani</w:t>
      </w:r>
    </w:p>
    <w:p w:rsidR="002011EE" w:rsidRDefault="00F16E43" w:rsidP="009E6DA2">
      <w:pPr>
        <w:ind w:left="360"/>
      </w:pPr>
      <w:r>
        <w:rPr>
          <w:rFonts w:ascii="Tahoma" w:eastAsia="Tahoma" w:hAnsi="Tahoma" w:cs="Tahoma"/>
          <w:b/>
          <w:sz w:val="20"/>
          <w:szCs w:val="20"/>
        </w:rPr>
        <w:t>Tashkent, Uzbekistan</w:t>
      </w:r>
    </w:p>
    <w:p w:rsidR="002011EE" w:rsidRDefault="00410969" w:rsidP="009E6DA2">
      <w:pPr>
        <w:ind w:left="360"/>
      </w:pPr>
      <w:r>
        <w:rPr>
          <w:rFonts w:ascii="Tahoma" w:eastAsia="Tahoma" w:hAnsi="Tahoma" w:cs="Tahoma"/>
          <w:b/>
          <w:sz w:val="20"/>
          <w:szCs w:val="20"/>
        </w:rPr>
        <w:t>May 2013 – June 2014</w:t>
      </w:r>
    </w:p>
    <w:p w:rsidR="002011EE" w:rsidRDefault="00DB73F5" w:rsidP="009E6DA2">
      <w:pPr>
        <w:tabs>
          <w:tab w:val="left" w:pos="1020"/>
        </w:tabs>
        <w:ind w:left="360"/>
      </w:pPr>
      <w:r>
        <w:rPr>
          <w:rFonts w:ascii="Tahoma" w:eastAsia="Tahoma" w:hAnsi="Tahoma" w:cs="Tahoma"/>
          <w:b/>
          <w:sz w:val="18"/>
          <w:szCs w:val="18"/>
        </w:rPr>
        <w:t>Related Responsibilities Performed</w:t>
      </w:r>
    </w:p>
    <w:p w:rsidR="002011EE" w:rsidRDefault="002011EE">
      <w:pPr>
        <w:tabs>
          <w:tab w:val="left" w:pos="1020"/>
        </w:tabs>
      </w:pP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>Being responsible for the sale of products as well as merchandizing</w:t>
      </w: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 xml:space="preserve">Focusing on the both individual and store sales targets that are determined by the </w:t>
      </w:r>
      <w:r w:rsidR="00C44519">
        <w:rPr>
          <w:rFonts w:ascii="Arial" w:eastAsia="Tahoma" w:hAnsi="Arial" w:cs="Arial"/>
          <w:sz w:val="18"/>
          <w:szCs w:val="18"/>
        </w:rPr>
        <w:t xml:space="preserve"> </w:t>
      </w:r>
      <w:r w:rsidRPr="00053D49">
        <w:rPr>
          <w:rFonts w:ascii="Arial" w:eastAsia="Tahoma" w:hAnsi="Arial" w:cs="Arial"/>
          <w:sz w:val="18"/>
          <w:szCs w:val="18"/>
        </w:rPr>
        <w:t>department and overachieving them more than 130 per cent</w:t>
      </w: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>Having great product knowledge and giving full information about the product to customers</w:t>
      </w: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>Regular contact with other branches of the company</w:t>
      </w: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 xml:space="preserve">Being aware of details of products that </w:t>
      </w:r>
      <w:proofErr w:type="gramStart"/>
      <w:r w:rsidRPr="00053D49">
        <w:rPr>
          <w:rFonts w:ascii="Arial" w:eastAsia="Tahoma" w:hAnsi="Arial" w:cs="Arial"/>
          <w:sz w:val="18"/>
          <w:szCs w:val="18"/>
        </w:rPr>
        <w:t>is</w:t>
      </w:r>
      <w:proofErr w:type="gramEnd"/>
      <w:r w:rsidRPr="00053D49">
        <w:rPr>
          <w:rFonts w:ascii="Arial" w:eastAsia="Tahoma" w:hAnsi="Arial" w:cs="Arial"/>
          <w:sz w:val="18"/>
          <w:szCs w:val="18"/>
        </w:rPr>
        <w:t xml:space="preserve"> carried by competing companies.</w:t>
      </w: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>Giving high quality customer service and making any customer feel comfort</w:t>
      </w:r>
      <w:r w:rsidR="005A720C">
        <w:rPr>
          <w:rFonts w:ascii="Arial" w:eastAsia="Tahoma" w:hAnsi="Arial" w:cs="Arial"/>
          <w:sz w:val="18"/>
          <w:szCs w:val="18"/>
        </w:rPr>
        <w:t>able</w:t>
      </w:r>
      <w:r w:rsidRPr="00053D49">
        <w:rPr>
          <w:rFonts w:ascii="Arial" w:eastAsia="Tahoma" w:hAnsi="Arial" w:cs="Arial"/>
          <w:sz w:val="18"/>
          <w:szCs w:val="18"/>
        </w:rPr>
        <w:t xml:space="preserve"> both during and after any purchase.</w:t>
      </w: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>Always having customer comments about the store, service and a staff, making improvements as per the complaints</w:t>
      </w:r>
    </w:p>
    <w:p w:rsidR="002011EE" w:rsidRPr="00053D49" w:rsidRDefault="00DB73F5" w:rsidP="00053D49">
      <w:pPr>
        <w:numPr>
          <w:ilvl w:val="0"/>
          <w:numId w:val="4"/>
        </w:numPr>
        <w:ind w:left="900" w:hanging="360"/>
        <w:rPr>
          <w:rFonts w:ascii="Arial" w:hAnsi="Arial" w:cs="Arial"/>
          <w:sz w:val="18"/>
          <w:szCs w:val="18"/>
        </w:rPr>
      </w:pPr>
      <w:r w:rsidRPr="00053D49">
        <w:rPr>
          <w:rFonts w:ascii="Arial" w:eastAsia="Tahoma" w:hAnsi="Arial" w:cs="Arial"/>
          <w:sz w:val="18"/>
          <w:szCs w:val="18"/>
        </w:rPr>
        <w:t>Attending product training every 3-4 months.</w:t>
      </w:r>
      <w:r w:rsidR="00A95AC0">
        <w:rPr>
          <w:rFonts w:ascii="Arial" w:eastAsia="Tahoma" w:hAnsi="Arial" w:cs="Arial"/>
          <w:sz w:val="18"/>
          <w:szCs w:val="18"/>
        </w:rPr>
        <w:t xml:space="preserve"> </w:t>
      </w:r>
    </w:p>
    <w:p w:rsidR="00C44519" w:rsidRDefault="00C44519" w:rsidP="009E6DA2">
      <w:pPr>
        <w:rPr>
          <w:rFonts w:ascii="Arial" w:eastAsia="Arial" w:hAnsi="Arial" w:cs="Arial"/>
          <w:b/>
          <w:color w:val="0000FF"/>
          <w:sz w:val="20"/>
          <w:szCs w:val="20"/>
          <w:highlight w:val="white"/>
        </w:rPr>
      </w:pPr>
      <w:r>
        <w:rPr>
          <w:noProof/>
        </w:rPr>
        <w:drawing>
          <wp:anchor distT="0" distB="0" distL="114300" distR="114300" simplePos="0" relativeHeight="251697152" behindDoc="1" locked="0" layoutInCell="1" allowOverlap="1" wp14:anchorId="28A6BDB5" wp14:editId="1FC87F74">
            <wp:simplePos x="0" y="0"/>
            <wp:positionH relativeFrom="column">
              <wp:posOffset>-123262</wp:posOffset>
            </wp:positionH>
            <wp:positionV relativeFrom="paragraph">
              <wp:posOffset>127386</wp:posOffset>
            </wp:positionV>
            <wp:extent cx="5638800" cy="228600"/>
            <wp:effectExtent l="0" t="0" r="0" b="0"/>
            <wp:wrapNone/>
            <wp:docPr id="16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D49" w:rsidRPr="00C44519" w:rsidRDefault="00C44519" w:rsidP="009E6DA2">
      <w:pPr>
        <w:rPr>
          <w:rFonts w:ascii="Arial" w:eastAsia="Arial" w:hAnsi="Arial" w:cs="Arial"/>
          <w:b/>
          <w:color w:val="0000FF"/>
          <w:sz w:val="20"/>
          <w:szCs w:val="20"/>
          <w:highlight w:val="white"/>
        </w:rPr>
      </w:pPr>
      <w:r w:rsidRPr="00F16E43">
        <w:rPr>
          <w:rFonts w:ascii="Arial" w:eastAsia="Arial" w:hAnsi="Arial" w:cs="Arial"/>
          <w:b/>
          <w:color w:val="0000FF"/>
          <w:sz w:val="28"/>
          <w:szCs w:val="28"/>
        </w:rPr>
        <w:t xml:space="preserve">Senior </w:t>
      </w:r>
      <w:proofErr w:type="gramStart"/>
      <w:r w:rsidR="00053D49" w:rsidRPr="00F16E43">
        <w:rPr>
          <w:rFonts w:ascii="Arial" w:eastAsia="Arial" w:hAnsi="Arial" w:cs="Arial"/>
          <w:b/>
          <w:color w:val="0000FF"/>
          <w:sz w:val="28"/>
          <w:szCs w:val="28"/>
        </w:rPr>
        <w:t>S</w:t>
      </w:r>
      <w:r w:rsidR="00053D49" w:rsidRPr="009E6DA2">
        <w:rPr>
          <w:rFonts w:ascii="Arial" w:eastAsia="Arial" w:hAnsi="Arial" w:cs="Arial"/>
          <w:b/>
          <w:color w:val="0000FF"/>
          <w:sz w:val="28"/>
          <w:szCs w:val="28"/>
        </w:rPr>
        <w:t>ales  Executive</w:t>
      </w:r>
      <w:proofErr w:type="gramEnd"/>
    </w:p>
    <w:p w:rsidR="00B55657" w:rsidRDefault="00B55657" w:rsidP="009E6DA2">
      <w:pPr>
        <w:ind w:left="360"/>
        <w:rPr>
          <w:rFonts w:ascii="Arial" w:hAnsi="Arial" w:cs="Arial"/>
          <w:b/>
        </w:rPr>
      </w:pPr>
    </w:p>
    <w:p w:rsidR="00053D49" w:rsidRPr="00975A45" w:rsidRDefault="00410969" w:rsidP="009E6DA2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Zara Boutique </w:t>
      </w:r>
    </w:p>
    <w:p w:rsidR="00053D49" w:rsidRDefault="00410969" w:rsidP="009E6DA2">
      <w:pPr>
        <w:ind w:left="360"/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Tashkent, Uzbekistan (July 2014 - Aug 2016</w:t>
      </w:r>
      <w:r w:rsidR="00053D49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)</w:t>
      </w:r>
    </w:p>
    <w:p w:rsidR="00053D49" w:rsidRDefault="00053D49" w:rsidP="009E6DA2">
      <w:pPr>
        <w:ind w:left="360"/>
      </w:pP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Related Responsibilities Performed</w:t>
      </w:r>
    </w:p>
    <w:p w:rsidR="00053D49" w:rsidRDefault="00053D49" w:rsidP="00053D49">
      <w:pPr>
        <w:ind w:left="540"/>
      </w:pPr>
    </w:p>
    <w:p w:rsidR="00053D49" w:rsidRPr="00053D49" w:rsidRDefault="00053D49" w:rsidP="00053D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D49">
        <w:rPr>
          <w:rFonts w:ascii="Arial" w:hAnsi="Arial" w:cs="Arial"/>
          <w:sz w:val="20"/>
          <w:szCs w:val="20"/>
        </w:rPr>
        <w:t>Greeted customers in a timely fashion while quickly determining their needs.</w:t>
      </w:r>
    </w:p>
    <w:p w:rsidR="00053D49" w:rsidRPr="00053D49" w:rsidRDefault="00053D49" w:rsidP="00053D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D49">
        <w:rPr>
          <w:rFonts w:ascii="Arial" w:hAnsi="Arial" w:cs="Arial"/>
          <w:sz w:val="20"/>
          <w:szCs w:val="20"/>
        </w:rPr>
        <w:t>Built relationships with customers to increase likelihood of repeat business.</w:t>
      </w:r>
    </w:p>
    <w:p w:rsidR="00053D49" w:rsidRPr="00053D49" w:rsidRDefault="00053D49" w:rsidP="00053D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D49">
        <w:rPr>
          <w:rFonts w:ascii="Arial" w:hAnsi="Arial" w:cs="Arial"/>
          <w:sz w:val="20"/>
          <w:szCs w:val="20"/>
        </w:rPr>
        <w:t>Identified potential shoplifters and alerted management.</w:t>
      </w:r>
      <w:r w:rsidR="005A720C">
        <w:rPr>
          <w:rFonts w:ascii="Arial" w:hAnsi="Arial" w:cs="Arial"/>
          <w:sz w:val="20"/>
          <w:szCs w:val="20"/>
        </w:rPr>
        <w:t xml:space="preserve"> </w:t>
      </w:r>
      <w:r w:rsidRPr="00053D49">
        <w:rPr>
          <w:rFonts w:ascii="Arial" w:hAnsi="Arial" w:cs="Arial"/>
          <w:sz w:val="20"/>
          <w:szCs w:val="20"/>
        </w:rPr>
        <w:t>Prioritized helping customers over completing other routine tasks in the store.</w:t>
      </w:r>
    </w:p>
    <w:p w:rsidR="00053D49" w:rsidRPr="00053D49" w:rsidRDefault="00053D49" w:rsidP="00053D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D49">
        <w:rPr>
          <w:rFonts w:ascii="Arial" w:hAnsi="Arial" w:cs="Arial"/>
          <w:sz w:val="20"/>
          <w:szCs w:val="20"/>
        </w:rPr>
        <w:t>Actively pursued personal learning and development opportunities.</w:t>
      </w:r>
    </w:p>
    <w:p w:rsidR="00053D49" w:rsidRPr="00053D49" w:rsidRDefault="00053D49" w:rsidP="00053D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D49">
        <w:rPr>
          <w:rFonts w:ascii="Arial" w:hAnsi="Arial" w:cs="Arial"/>
          <w:sz w:val="20"/>
          <w:szCs w:val="20"/>
        </w:rPr>
        <w:t>Worked with the management team to implement the proper division of responsibilities.</w:t>
      </w:r>
    </w:p>
    <w:p w:rsidR="00053D49" w:rsidRPr="00053D49" w:rsidRDefault="00053D49" w:rsidP="00053D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D49">
        <w:rPr>
          <w:rFonts w:ascii="Arial" w:hAnsi="Arial" w:cs="Arial"/>
          <w:sz w:val="20"/>
          <w:szCs w:val="20"/>
        </w:rPr>
        <w:t>Priced merchandise, stocked shelves and took inventory of supplies.</w:t>
      </w:r>
    </w:p>
    <w:p w:rsidR="00053D49" w:rsidRPr="00053D49" w:rsidRDefault="00053D49" w:rsidP="00053D49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053D49">
        <w:rPr>
          <w:rFonts w:ascii="Arial" w:hAnsi="Arial" w:cs="Arial"/>
          <w:sz w:val="20"/>
          <w:szCs w:val="20"/>
        </w:rPr>
        <w:t xml:space="preserve">Engaged with customers in a sincere and friendly manner. </w:t>
      </w:r>
    </w:p>
    <w:p w:rsidR="002011EE" w:rsidRDefault="000D11ED">
      <w:r>
        <w:rPr>
          <w:noProof/>
        </w:rPr>
        <w:drawing>
          <wp:anchor distT="0" distB="0" distL="114300" distR="114300" simplePos="0" relativeHeight="251684864" behindDoc="1" locked="0" layoutInCell="1" allowOverlap="1" wp14:anchorId="2FE8CDBB" wp14:editId="112959C0">
            <wp:simplePos x="0" y="0"/>
            <wp:positionH relativeFrom="column">
              <wp:posOffset>-124724</wp:posOffset>
            </wp:positionH>
            <wp:positionV relativeFrom="paragraph">
              <wp:posOffset>107950</wp:posOffset>
            </wp:positionV>
            <wp:extent cx="5638800" cy="228600"/>
            <wp:effectExtent l="0" t="0" r="0" b="0"/>
            <wp:wrapNone/>
            <wp:docPr id="9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EE" w:rsidRDefault="00DB73F5">
      <w:r>
        <w:rPr>
          <w:rFonts w:ascii="Tahoma" w:eastAsia="Tahoma" w:hAnsi="Tahoma" w:cs="Tahoma"/>
          <w:b/>
          <w:color w:val="006666"/>
          <w:sz w:val="20"/>
          <w:szCs w:val="20"/>
        </w:rPr>
        <w:t xml:space="preserve">EDUCATION </w:t>
      </w:r>
    </w:p>
    <w:p w:rsidR="00F16E43" w:rsidRDefault="00F16E43" w:rsidP="000D11ED">
      <w:pPr>
        <w:widowControl w:val="0"/>
        <w:ind w:left="360"/>
        <w:rPr>
          <w:rFonts w:ascii="Tahoma" w:eastAsia="Tahoma" w:hAnsi="Tahoma" w:cs="Tahoma"/>
          <w:color w:val="0000FF"/>
          <w:sz w:val="20"/>
          <w:szCs w:val="20"/>
        </w:rPr>
      </w:pPr>
    </w:p>
    <w:p w:rsidR="002011EE" w:rsidRDefault="00980719" w:rsidP="000D11ED">
      <w:pPr>
        <w:widowControl w:val="0"/>
        <w:ind w:left="360"/>
      </w:pPr>
      <w:r>
        <w:rPr>
          <w:rFonts w:ascii="Tahoma" w:eastAsia="Tahoma" w:hAnsi="Tahoma" w:cs="Tahoma"/>
          <w:color w:val="0000FF"/>
          <w:sz w:val="20"/>
          <w:szCs w:val="20"/>
        </w:rPr>
        <w:t>Agricultural Va</w:t>
      </w:r>
      <w:r w:rsidR="00410969">
        <w:rPr>
          <w:rFonts w:ascii="Tahoma" w:eastAsia="Tahoma" w:hAnsi="Tahoma" w:cs="Tahoma"/>
          <w:color w:val="0000FF"/>
          <w:sz w:val="20"/>
          <w:szCs w:val="20"/>
        </w:rPr>
        <w:t>cational</w:t>
      </w:r>
      <w:r w:rsidR="000467F2">
        <w:rPr>
          <w:rFonts w:ascii="Tahoma" w:eastAsia="Tahoma" w:hAnsi="Tahoma" w:cs="Tahoma"/>
          <w:color w:val="0000FF"/>
          <w:sz w:val="20"/>
          <w:szCs w:val="20"/>
        </w:rPr>
        <w:t xml:space="preserve"> College </w:t>
      </w:r>
      <w:r w:rsidR="00410969">
        <w:rPr>
          <w:rFonts w:ascii="Tahoma" w:eastAsia="Tahoma" w:hAnsi="Tahoma" w:cs="Tahoma"/>
          <w:color w:val="0000FF"/>
          <w:sz w:val="20"/>
          <w:szCs w:val="20"/>
        </w:rPr>
        <w:t xml:space="preserve">  </w:t>
      </w:r>
      <w:r w:rsidR="00F16E43">
        <w:rPr>
          <w:rFonts w:ascii="Tahoma" w:eastAsia="Tahoma" w:hAnsi="Tahoma" w:cs="Tahoma"/>
          <w:sz w:val="20"/>
          <w:szCs w:val="20"/>
        </w:rPr>
        <w:t xml:space="preserve"> (2013-2016</w:t>
      </w:r>
      <w:r w:rsidR="00DB73F5">
        <w:rPr>
          <w:rFonts w:ascii="Tahoma" w:eastAsia="Tahoma" w:hAnsi="Tahoma" w:cs="Tahoma"/>
          <w:sz w:val="20"/>
          <w:szCs w:val="20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717"/>
      </w:tblGrid>
      <w:tr w:rsidR="009E6DA2" w:rsidTr="00CF03BA">
        <w:tc>
          <w:tcPr>
            <w:tcW w:w="2808" w:type="dxa"/>
          </w:tcPr>
          <w:p w:rsidR="009E6DA2" w:rsidRDefault="000467F2" w:rsidP="000D11ED">
            <w:pPr>
              <w:widowControl w:val="0"/>
              <w:ind w:left="360"/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High School degree</w:t>
            </w:r>
            <w:r w:rsidR="009E6DA2">
              <w:rPr>
                <w:rFonts w:ascii="Tahoma" w:eastAsia="Tahoma" w:hAnsi="Tahoma" w:cs="Tahoma"/>
                <w:sz w:val="20"/>
                <w:szCs w:val="20"/>
              </w:rPr>
              <w:t xml:space="preserve">: </w:t>
            </w:r>
            <w:r w:rsidR="009E6DA2">
              <w:rPr>
                <w:rFonts w:ascii="Tahoma" w:eastAsia="Tahoma" w:hAnsi="Tahoma" w:cs="Tahoma"/>
                <w:sz w:val="20"/>
                <w:szCs w:val="20"/>
              </w:rPr>
              <w:tab/>
            </w:r>
          </w:p>
        </w:tc>
        <w:tc>
          <w:tcPr>
            <w:tcW w:w="5717" w:type="dxa"/>
          </w:tcPr>
          <w:p w:rsidR="009E6DA2" w:rsidRPr="000467F2" w:rsidRDefault="00BF235E" w:rsidP="009E6DA2">
            <w:pPr>
              <w:widowControl w:val="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Agricultural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Vacational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College</w:t>
            </w:r>
            <w:r w:rsidR="000467F2">
              <w:rPr>
                <w:rFonts w:ascii="Tahoma" w:eastAsia="Tahoma" w:hAnsi="Tahoma" w:cs="Tahoma"/>
                <w:sz w:val="20"/>
                <w:szCs w:val="20"/>
              </w:rPr>
              <w:t xml:space="preserve"> of Farm Management Studies.</w:t>
            </w:r>
            <w:r w:rsidR="009E6DA2">
              <w:rPr>
                <w:rFonts w:ascii="Tahoma" w:eastAsia="Tahoma" w:hAnsi="Tahoma" w:cs="Tahoma"/>
                <w:sz w:val="20"/>
                <w:szCs w:val="20"/>
              </w:rPr>
              <w:t xml:space="preserve"> Uzbekistan</w:t>
            </w:r>
          </w:p>
        </w:tc>
      </w:tr>
    </w:tbl>
    <w:p w:rsidR="009E6DA2" w:rsidRDefault="000D11ED" w:rsidP="009E6DA2">
      <w:pPr>
        <w:widowControl w:val="0"/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7A64D3EB" wp14:editId="0922CEEB">
            <wp:simplePos x="0" y="0"/>
            <wp:positionH relativeFrom="column">
              <wp:posOffset>-127000</wp:posOffset>
            </wp:positionH>
            <wp:positionV relativeFrom="paragraph">
              <wp:posOffset>123190</wp:posOffset>
            </wp:positionV>
            <wp:extent cx="5638800" cy="228600"/>
            <wp:effectExtent l="0" t="0" r="0" b="0"/>
            <wp:wrapNone/>
            <wp:docPr id="10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DA2" w:rsidRDefault="00DB73F5">
      <w:pPr>
        <w:rPr>
          <w:rFonts w:ascii="Tahoma" w:eastAsia="Tahoma" w:hAnsi="Tahoma" w:cs="Tahoma"/>
          <w:b/>
          <w:color w:val="006666"/>
          <w:sz w:val="20"/>
          <w:szCs w:val="20"/>
        </w:rPr>
      </w:pPr>
      <w:r>
        <w:rPr>
          <w:rFonts w:ascii="Tahoma" w:eastAsia="Tahoma" w:hAnsi="Tahoma" w:cs="Tahoma"/>
          <w:b/>
          <w:color w:val="006666"/>
          <w:sz w:val="20"/>
          <w:szCs w:val="20"/>
        </w:rPr>
        <w:t>COMPUTER SKILLS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5717"/>
      </w:tblGrid>
      <w:tr w:rsidR="009E6DA2" w:rsidTr="00CF03BA">
        <w:tc>
          <w:tcPr>
            <w:tcW w:w="2808" w:type="dxa"/>
          </w:tcPr>
          <w:p w:rsidR="009E6DA2" w:rsidRPr="002D1902" w:rsidRDefault="009E6DA2" w:rsidP="000D11ED">
            <w:pPr>
              <w:ind w:left="360"/>
              <w:rPr>
                <w:rFonts w:ascii="Tahoma" w:eastAsia="Tahoma" w:hAnsi="Tahoma" w:cs="Tahoma"/>
                <w:b/>
                <w:sz w:val="20"/>
                <w:szCs w:val="20"/>
              </w:rPr>
            </w:pPr>
            <w:r w:rsidRPr="002D190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Internet Languages:   </w:t>
            </w:r>
          </w:p>
          <w:p w:rsidR="009E6DA2" w:rsidRPr="002D1902" w:rsidRDefault="00F16E43" w:rsidP="000D11ED">
            <w:pPr>
              <w:ind w:left="360"/>
              <w:rPr>
                <w:rFonts w:ascii="Tahoma" w:eastAsia="Tahoma" w:hAnsi="Tahoma" w:cs="Tahoma"/>
                <w:b/>
                <w:color w:val="006666"/>
                <w:sz w:val="20"/>
                <w:szCs w:val="20"/>
              </w:rPr>
            </w:pPr>
            <w:r w:rsidRPr="002D1902">
              <w:rPr>
                <w:b/>
                <w:noProof/>
              </w:rPr>
              <w:drawing>
                <wp:anchor distT="0" distB="0" distL="114300" distR="114300" simplePos="0" relativeHeight="251688960" behindDoc="1" locked="0" layoutInCell="1" allowOverlap="1" wp14:anchorId="68C1135A" wp14:editId="52105A3B">
                  <wp:simplePos x="0" y="0"/>
                  <wp:positionH relativeFrom="column">
                    <wp:posOffset>-127000</wp:posOffset>
                  </wp:positionH>
                  <wp:positionV relativeFrom="paragraph">
                    <wp:posOffset>286649</wp:posOffset>
                  </wp:positionV>
                  <wp:extent cx="5638800" cy="228600"/>
                  <wp:effectExtent l="0" t="0" r="0" b="0"/>
                  <wp:wrapNone/>
                  <wp:docPr id="11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8800" cy="228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6DA2" w:rsidRPr="002D1902">
              <w:rPr>
                <w:rFonts w:ascii="Tahoma" w:eastAsia="Tahoma" w:hAnsi="Tahoma" w:cs="Tahoma"/>
                <w:b/>
                <w:sz w:val="20"/>
                <w:szCs w:val="20"/>
              </w:rPr>
              <w:t xml:space="preserve">Software/Other tools:     </w:t>
            </w:r>
          </w:p>
        </w:tc>
        <w:tc>
          <w:tcPr>
            <w:tcW w:w="5717" w:type="dxa"/>
          </w:tcPr>
          <w:p w:rsidR="009E6DA2" w:rsidRDefault="009E6DA2" w:rsidP="009E6DA2">
            <w:pPr>
              <w:widowControl w:val="0"/>
              <w:tabs>
                <w:tab w:val="left" w:pos="0"/>
                <w:tab w:val="left" w:pos="2340"/>
                <w:tab w:val="left" w:pos="2880"/>
                <w:tab w:val="right" w:pos="864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>Explorer, Google Chrome, Typing 50/55 words per min</w:t>
            </w:r>
          </w:p>
          <w:p w:rsidR="009E6DA2" w:rsidRDefault="009E6DA2" w:rsidP="009E6DA2">
            <w:pPr>
              <w:widowControl w:val="0"/>
              <w:ind w:hanging="18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Microsoft Office: Word, Excel, Access and Power Point, Retail  </w:t>
            </w:r>
          </w:p>
          <w:p w:rsidR="00303540" w:rsidRPr="009E6DA2" w:rsidRDefault="00303540" w:rsidP="009E6DA2">
            <w:pPr>
              <w:widowControl w:val="0"/>
              <w:ind w:hanging="18"/>
              <w:rPr>
                <w:rFonts w:ascii="Tahoma" w:eastAsia="Tahoma" w:hAnsi="Tahoma" w:cs="Tahoma"/>
                <w:color w:val="006666"/>
                <w:sz w:val="20"/>
                <w:szCs w:val="20"/>
              </w:rPr>
            </w:pPr>
          </w:p>
        </w:tc>
      </w:tr>
    </w:tbl>
    <w:p w:rsidR="002011EE" w:rsidRDefault="00DB73F5" w:rsidP="000D11ED">
      <w:r>
        <w:rPr>
          <w:rFonts w:ascii="Tahoma" w:eastAsia="Tahoma" w:hAnsi="Tahoma" w:cs="Tahoma"/>
          <w:b/>
          <w:color w:val="006666"/>
          <w:sz w:val="20"/>
          <w:szCs w:val="20"/>
        </w:rPr>
        <w:t xml:space="preserve"> LANGUAGE SKILLS</w:t>
      </w:r>
    </w:p>
    <w:p w:rsidR="002011EE" w:rsidRDefault="00B3780D">
      <w:pPr>
        <w:widowControl w:val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2.7pt;margin-top:3.95pt;width:31.85pt;height:31.85pt;z-index:251671552;mso-position-horizontal-relative:text;mso-position-vertical-relative:text">
            <v:imagedata r:id="rId8" o:title="29186404-Flag-of-Uzbekistan-as-round-glossy-icon-Button-with-Uzbek-flag-Stock-Vector"/>
          </v:shape>
        </w:pict>
      </w:r>
    </w:p>
    <w:p w:rsidR="002011EE" w:rsidRPr="007263B5" w:rsidRDefault="00DB73F5" w:rsidP="00CF03BA">
      <w:pPr>
        <w:ind w:left="1260"/>
      </w:pPr>
      <w:r w:rsidRPr="007263B5">
        <w:rPr>
          <w:rFonts w:ascii="Tahoma" w:eastAsia="Tahoma" w:hAnsi="Tahoma" w:cs="Tahoma"/>
          <w:b/>
        </w:rPr>
        <w:t xml:space="preserve">Uzbek </w:t>
      </w:r>
      <w:r w:rsidRPr="007263B5">
        <w:rPr>
          <w:rFonts w:ascii="Tahoma" w:eastAsia="Tahoma" w:hAnsi="Tahoma" w:cs="Tahoma"/>
        </w:rPr>
        <w:t>– native;</w:t>
      </w:r>
    </w:p>
    <w:p w:rsidR="002011EE" w:rsidRPr="007263B5" w:rsidRDefault="00B3780D" w:rsidP="00CF03BA">
      <w:pPr>
        <w:ind w:left="1260"/>
      </w:pPr>
      <w:r>
        <w:rPr>
          <w:noProof/>
        </w:rPr>
        <w:pict>
          <v:shape id="_x0000_s1030" type="#_x0000_t75" style="position:absolute;left:0;text-align:left;margin-left:15.55pt;margin-top:7.3pt;width:26.55pt;height:26.55pt;z-index:251673600;mso-position-horizontal-relative:text;mso-position-vertical-relative:text">
            <v:imagedata r:id="rId9" o:title="k11142245"/>
          </v:shape>
        </w:pict>
      </w:r>
    </w:p>
    <w:p w:rsidR="002011EE" w:rsidRPr="007263B5" w:rsidRDefault="00DB73F5" w:rsidP="00CF03BA">
      <w:pPr>
        <w:ind w:left="1260"/>
      </w:pPr>
      <w:r w:rsidRPr="007263B5">
        <w:rPr>
          <w:rFonts w:ascii="Tahoma" w:eastAsia="Tahoma" w:hAnsi="Tahoma" w:cs="Tahoma"/>
          <w:b/>
        </w:rPr>
        <w:t xml:space="preserve">Russian </w:t>
      </w:r>
      <w:r w:rsidRPr="007263B5">
        <w:rPr>
          <w:rFonts w:ascii="Tahoma" w:eastAsia="Tahoma" w:hAnsi="Tahoma" w:cs="Tahoma"/>
        </w:rPr>
        <w:t>– speak fluently and read/write with high proficiency;</w:t>
      </w:r>
    </w:p>
    <w:p w:rsidR="002011EE" w:rsidRPr="007263B5" w:rsidRDefault="00B3780D" w:rsidP="00CF03BA">
      <w:pPr>
        <w:ind w:left="1260"/>
      </w:pPr>
      <w:r>
        <w:rPr>
          <w:noProof/>
        </w:rPr>
        <w:pict>
          <v:shape id="_x0000_s1027" type="#_x0000_t75" style="position:absolute;left:0;text-align:left;margin-left:13.45pt;margin-top:7.95pt;width:29.85pt;height:29.85pt;z-index:251667456;mso-position-horizontal-relative:text;mso-position-vertical-relative:text">
            <v:imagedata r:id="rId10" o:title="union-jack-round-button-2"/>
          </v:shape>
        </w:pict>
      </w:r>
    </w:p>
    <w:p w:rsidR="002011EE" w:rsidRPr="007263B5" w:rsidRDefault="00DB73F5" w:rsidP="00CF03BA">
      <w:pPr>
        <w:ind w:left="1260"/>
      </w:pPr>
      <w:r w:rsidRPr="007263B5">
        <w:rPr>
          <w:rFonts w:ascii="Tahoma" w:eastAsia="Tahoma" w:hAnsi="Tahoma" w:cs="Tahoma"/>
          <w:b/>
        </w:rPr>
        <w:t xml:space="preserve">English </w:t>
      </w:r>
      <w:r w:rsidRPr="007263B5">
        <w:rPr>
          <w:rFonts w:ascii="Tahoma" w:eastAsia="Tahoma" w:hAnsi="Tahoma" w:cs="Tahoma"/>
        </w:rPr>
        <w:t>– speak fluently and read/write with high proficiency;</w:t>
      </w:r>
    </w:p>
    <w:p w:rsidR="002011EE" w:rsidRPr="007263B5" w:rsidRDefault="00B3780D" w:rsidP="00CF03BA">
      <w:pPr>
        <w:ind w:left="1260"/>
      </w:pPr>
      <w:r>
        <w:rPr>
          <w:noProof/>
        </w:rPr>
        <w:pict>
          <v:shape id="_x0000_s1031" type="#_x0000_t75" style="position:absolute;left:0;text-align:left;margin-left:13.9pt;margin-top:7.3pt;width:28.05pt;height:28.05pt;z-index:251675648;mso-position-horizontal-relative:text;mso-position-vertical-relative:text">
            <v:imagedata r:id="rId11" o:title="tuerkei"/>
          </v:shape>
        </w:pict>
      </w:r>
    </w:p>
    <w:p w:rsidR="002011EE" w:rsidRPr="007263B5" w:rsidRDefault="00DB73F5" w:rsidP="00CF03BA">
      <w:pPr>
        <w:ind w:left="1260"/>
      </w:pPr>
      <w:r w:rsidRPr="007263B5">
        <w:rPr>
          <w:rFonts w:ascii="Tahoma" w:eastAsia="Tahoma" w:hAnsi="Tahoma" w:cs="Tahoma"/>
          <w:b/>
        </w:rPr>
        <w:t xml:space="preserve">Turkish </w:t>
      </w:r>
      <w:r w:rsidRPr="007263B5">
        <w:rPr>
          <w:rFonts w:ascii="Tahoma" w:eastAsia="Tahoma" w:hAnsi="Tahoma" w:cs="Tahoma"/>
        </w:rPr>
        <w:t>– speak fluently and read/write with high proficiency;</w:t>
      </w:r>
    </w:p>
    <w:p w:rsidR="000467F2" w:rsidRDefault="000467F2">
      <w:pPr>
        <w:rPr>
          <w:rFonts w:ascii="Tahoma" w:eastAsia="Tahoma" w:hAnsi="Tahoma" w:cs="Tahoma"/>
          <w:b/>
          <w:color w:val="006666"/>
          <w:sz w:val="20"/>
          <w:szCs w:val="20"/>
        </w:rPr>
      </w:pPr>
    </w:p>
    <w:p w:rsidR="000467F2" w:rsidRDefault="000467F2">
      <w:pPr>
        <w:rPr>
          <w:rFonts w:ascii="Tahoma" w:eastAsia="Tahoma" w:hAnsi="Tahoma" w:cs="Tahoma"/>
          <w:b/>
          <w:color w:val="006666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83B05C0" wp14:editId="4B58589D">
            <wp:simplePos x="0" y="0"/>
            <wp:positionH relativeFrom="column">
              <wp:posOffset>-123825</wp:posOffset>
            </wp:positionH>
            <wp:positionV relativeFrom="paragraph">
              <wp:posOffset>114300</wp:posOffset>
            </wp:positionV>
            <wp:extent cx="5638800" cy="228600"/>
            <wp:effectExtent l="0" t="0" r="0" b="0"/>
            <wp:wrapNone/>
            <wp:docPr id="1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11EE" w:rsidRDefault="00DB73F5">
      <w:r>
        <w:rPr>
          <w:rFonts w:ascii="Tahoma" w:eastAsia="Tahoma" w:hAnsi="Tahoma" w:cs="Tahoma"/>
          <w:b/>
          <w:color w:val="006666"/>
          <w:sz w:val="20"/>
          <w:szCs w:val="20"/>
        </w:rPr>
        <w:t xml:space="preserve">HOBBIES &amp; INTERESTS </w:t>
      </w:r>
    </w:p>
    <w:p w:rsidR="00F16E43" w:rsidRDefault="00F16E43" w:rsidP="004024B3">
      <w:pPr>
        <w:widowControl w:val="0"/>
        <w:ind w:firstLine="540"/>
        <w:rPr>
          <w:rFonts w:ascii="Tahoma" w:eastAsia="Tahoma" w:hAnsi="Tahoma" w:cs="Tahoma"/>
          <w:sz w:val="20"/>
          <w:szCs w:val="20"/>
        </w:rPr>
      </w:pPr>
    </w:p>
    <w:p w:rsidR="002011EE" w:rsidRDefault="00DB73F5" w:rsidP="004024B3">
      <w:pPr>
        <w:widowControl w:val="0"/>
        <w:ind w:firstLine="540"/>
      </w:pPr>
      <w:r>
        <w:rPr>
          <w:rFonts w:ascii="Tahoma" w:eastAsia="Tahoma" w:hAnsi="Tahoma" w:cs="Tahoma"/>
          <w:sz w:val="20"/>
          <w:szCs w:val="20"/>
        </w:rPr>
        <w:t xml:space="preserve">I am very active and I enjoy all sports especially running.  I like to combine this with charity events such a fun runs and half marathons. I love travelling and meeting new people.  I also love reading, shopping and I am a massive football fan and I like swimming a lot.  I enjoy interior design and I am a qualified painter and hand craft maker and like to do this in my spare time.  </w:t>
      </w:r>
    </w:p>
    <w:p w:rsidR="002011EE" w:rsidRDefault="007D4A90" w:rsidP="00105BD7">
      <w:pPr>
        <w:widowControl w:val="0"/>
        <w:tabs>
          <w:tab w:val="left" w:pos="5950"/>
        </w:tabs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174C4BEA" wp14:editId="6509116B">
            <wp:simplePos x="0" y="0"/>
            <wp:positionH relativeFrom="column">
              <wp:posOffset>-43551</wp:posOffset>
            </wp:positionH>
            <wp:positionV relativeFrom="paragraph">
              <wp:posOffset>140335</wp:posOffset>
            </wp:positionV>
            <wp:extent cx="5638800" cy="228600"/>
            <wp:effectExtent l="0" t="0" r="0" b="0"/>
            <wp:wrapNone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BD7">
        <w:tab/>
      </w:r>
    </w:p>
    <w:p w:rsidR="002011EE" w:rsidRDefault="00DB73F5" w:rsidP="000467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9"/>
        </w:tabs>
      </w:pPr>
      <w:r>
        <w:rPr>
          <w:rFonts w:ascii="Tahoma" w:eastAsia="Tahoma" w:hAnsi="Tahoma" w:cs="Tahoma"/>
          <w:b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color w:val="006666"/>
          <w:sz w:val="20"/>
          <w:szCs w:val="20"/>
        </w:rPr>
        <w:t>TRAINING COURSES</w:t>
      </w: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="000467F2">
        <w:rPr>
          <w:rFonts w:ascii="Tahoma" w:eastAsia="Tahoma" w:hAnsi="Tahoma" w:cs="Tahoma"/>
          <w:sz w:val="20"/>
          <w:szCs w:val="20"/>
        </w:rPr>
        <w:tab/>
      </w:r>
    </w:p>
    <w:p w:rsidR="00F16E43" w:rsidRPr="00F16E43" w:rsidRDefault="00F16E43" w:rsidP="00F16E43">
      <w:pPr>
        <w:ind w:left="720"/>
        <w:rPr>
          <w:sz w:val="20"/>
          <w:szCs w:val="20"/>
          <w:u w:val="single"/>
        </w:rPr>
      </w:pPr>
    </w:p>
    <w:p w:rsidR="000D11ED" w:rsidRPr="00F16E43" w:rsidRDefault="00F16E43" w:rsidP="000D11ED">
      <w:pPr>
        <w:numPr>
          <w:ilvl w:val="0"/>
          <w:numId w:val="1"/>
        </w:numPr>
        <w:ind w:hanging="360"/>
        <w:rPr>
          <w:sz w:val="20"/>
          <w:szCs w:val="20"/>
          <w:u w:val="single"/>
        </w:rPr>
      </w:pPr>
      <w:r>
        <w:rPr>
          <w:rFonts w:ascii="Tahoma" w:eastAsia="Tahoma" w:hAnsi="Tahoma" w:cs="Tahoma"/>
          <w:sz w:val="20"/>
          <w:szCs w:val="20"/>
        </w:rPr>
        <w:t>2014-2016 Uzbekistan-IELTS (International English Language Testing System) Scored 6</w:t>
      </w:r>
    </w:p>
    <w:p w:rsidR="00F16E43" w:rsidRPr="000D11ED" w:rsidRDefault="00F16E43" w:rsidP="006252DF">
      <w:pPr>
        <w:rPr>
          <w:sz w:val="20"/>
          <w:szCs w:val="20"/>
          <w:u w:val="single"/>
        </w:rPr>
      </w:pPr>
    </w:p>
    <w:p w:rsidR="00F16E43" w:rsidRDefault="00F16E43" w:rsidP="00105BD7">
      <w:pPr>
        <w:ind w:left="720"/>
        <w:rPr>
          <w:rFonts w:ascii="Tahoma" w:eastAsia="Tahoma" w:hAnsi="Tahoma" w:cs="Tahoma"/>
          <w:sz w:val="20"/>
          <w:szCs w:val="20"/>
        </w:rPr>
      </w:pPr>
    </w:p>
    <w:p w:rsidR="00105BD7" w:rsidRDefault="00105BD7" w:rsidP="00105BD7">
      <w:pPr>
        <w:ind w:left="720"/>
        <w:rPr>
          <w:rFonts w:ascii="Tahoma" w:eastAsia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99200" behindDoc="1" locked="0" layoutInCell="1" allowOverlap="1" wp14:anchorId="053123B0" wp14:editId="4932BE93">
            <wp:simplePos x="0" y="0"/>
            <wp:positionH relativeFrom="column">
              <wp:posOffset>31115</wp:posOffset>
            </wp:positionH>
            <wp:positionV relativeFrom="paragraph">
              <wp:posOffset>109855</wp:posOffset>
            </wp:positionV>
            <wp:extent cx="5638800" cy="228600"/>
            <wp:effectExtent l="0" t="0" r="0" b="0"/>
            <wp:wrapNone/>
            <wp:docPr id="17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228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BD7" w:rsidRDefault="00105BD7" w:rsidP="00105BD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309"/>
        </w:tabs>
      </w:pPr>
      <w:r>
        <w:rPr>
          <w:rFonts w:ascii="Tahoma" w:eastAsia="Tahoma" w:hAnsi="Tahoma" w:cs="Tahoma"/>
          <w:b/>
          <w:sz w:val="20"/>
          <w:szCs w:val="20"/>
        </w:rPr>
        <w:t xml:space="preserve">   </w:t>
      </w:r>
      <w:r>
        <w:rPr>
          <w:rFonts w:ascii="Tahoma" w:eastAsia="Tahoma" w:hAnsi="Tahoma" w:cs="Tahoma"/>
          <w:b/>
          <w:color w:val="006666"/>
          <w:sz w:val="20"/>
          <w:szCs w:val="20"/>
        </w:rPr>
        <w:t>Summary</w:t>
      </w:r>
      <w:r>
        <w:rPr>
          <w:rFonts w:ascii="Tahoma" w:eastAsia="Tahoma" w:hAnsi="Tahoma" w:cs="Tahoma"/>
          <w:b/>
          <w:sz w:val="20"/>
          <w:szCs w:val="20"/>
        </w:rPr>
        <w:t xml:space="preserve">                                                      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</w:p>
    <w:p w:rsidR="00105BD7" w:rsidRPr="00105BD7" w:rsidRDefault="00105BD7" w:rsidP="00105BD7">
      <w:pPr>
        <w:rPr>
          <w:rFonts w:ascii="Tahoma" w:eastAsia="Tahoma" w:hAnsi="Tahoma" w:cs="Tahoma"/>
          <w:sz w:val="20"/>
          <w:szCs w:val="20"/>
        </w:rPr>
      </w:pPr>
    </w:p>
    <w:p w:rsidR="00105BD7" w:rsidRDefault="00105BD7" w:rsidP="00105BD7">
      <w:pPr>
        <w:rPr>
          <w:lang w:val="en-CA"/>
        </w:rPr>
      </w:pPr>
    </w:p>
    <w:p w:rsidR="00105BD7" w:rsidRPr="00034194" w:rsidRDefault="00105BD7" w:rsidP="00034194">
      <w:pPr>
        <w:ind w:left="709" w:firstLine="567"/>
        <w:jc w:val="both"/>
        <w:rPr>
          <w:lang w:val="en-CA"/>
        </w:rPr>
      </w:pPr>
      <w:proofErr w:type="gramStart"/>
      <w:r w:rsidRPr="00DC1A35">
        <w:rPr>
          <w:lang w:val="en-CA"/>
        </w:rPr>
        <w:t>Outgoing personality   with self-motivated, customer service and creative problem   solving skills.</w:t>
      </w:r>
      <w:proofErr w:type="gramEnd"/>
      <w:r w:rsidRPr="00DC1A35">
        <w:rPr>
          <w:lang w:val="en-CA"/>
        </w:rPr>
        <w:t xml:space="preserve"> Confident and have a strong personality.  Ability to work in diverse environments and with diverse groups, interested in team work, able to adapt to different kind of people, work under pressure and positive attitude. </w:t>
      </w:r>
      <w:proofErr w:type="gramStart"/>
      <w:r w:rsidRPr="00DC1A35">
        <w:rPr>
          <w:lang w:val="en-CA"/>
        </w:rPr>
        <w:t>Extensive   knowledge of high fashion retail &amp; sales activity and customer service.</w:t>
      </w:r>
      <w:proofErr w:type="gramEnd"/>
      <w:r w:rsidRPr="00DC1A35">
        <w:rPr>
          <w:lang w:val="en-CA"/>
        </w:rPr>
        <w:t xml:space="preserve"> </w:t>
      </w:r>
      <w:proofErr w:type="gramStart"/>
      <w:r w:rsidRPr="00DC1A35">
        <w:rPr>
          <w:lang w:val="en-CA"/>
        </w:rPr>
        <w:t>Gained confidence in dealing with people of all ages, nationalities, educational backgrounds.</w:t>
      </w:r>
      <w:proofErr w:type="gramEnd"/>
      <w:r w:rsidRPr="00DC1A35">
        <w:rPr>
          <w:lang w:val="en-CA"/>
        </w:rPr>
        <w:t xml:space="preserve"> </w:t>
      </w:r>
      <w:proofErr w:type="gramStart"/>
      <w:r w:rsidRPr="00DC1A35">
        <w:rPr>
          <w:lang w:val="en-CA"/>
        </w:rPr>
        <w:t>Developed ability in team working   and collaboration   with colleagues   and other departm</w:t>
      </w:r>
      <w:r w:rsidR="00034194">
        <w:rPr>
          <w:lang w:val="en-CA"/>
        </w:rPr>
        <w:t>ents.</w:t>
      </w:r>
      <w:proofErr w:type="gramEnd"/>
    </w:p>
    <w:p w:rsidR="00034194" w:rsidRDefault="00034194">
      <w:pPr>
        <w:tabs>
          <w:tab w:val="left" w:pos="7363"/>
        </w:tabs>
        <w:ind w:left="720" w:firstLine="567"/>
        <w:jc w:val="both"/>
        <w:rPr>
          <w:sz w:val="20"/>
          <w:szCs w:val="20"/>
          <w:u w:val="single"/>
          <w:lang w:val="en-CA"/>
        </w:rPr>
      </w:pPr>
    </w:p>
    <w:p w:rsidR="00B3780D" w:rsidRDefault="00B3780D">
      <w:pPr>
        <w:tabs>
          <w:tab w:val="left" w:pos="7363"/>
        </w:tabs>
        <w:ind w:left="720" w:firstLine="567"/>
        <w:jc w:val="both"/>
        <w:rPr>
          <w:sz w:val="20"/>
          <w:szCs w:val="20"/>
          <w:u w:val="single"/>
          <w:lang w:val="en-CA"/>
        </w:rPr>
      </w:pPr>
    </w:p>
    <w:p w:rsidR="00B3780D" w:rsidRPr="00634F20" w:rsidRDefault="00B3780D" w:rsidP="00B3780D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1835742</w:t>
      </w:r>
      <w:bookmarkStart w:id="29" w:name="_GoBack"/>
      <w:bookmarkEnd w:id="29"/>
    </w:p>
    <w:p w:rsidR="00B3780D" w:rsidRDefault="00B3780D" w:rsidP="00B3780D">
      <w:hyperlink r:id="rId12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B3780D" w:rsidRDefault="00B3780D" w:rsidP="00B3780D">
      <w:r>
        <w:rPr>
          <w:noProof/>
        </w:rPr>
        <w:drawing>
          <wp:inline distT="0" distB="0" distL="0" distR="0" wp14:anchorId="2A232D64" wp14:editId="229129E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B3780D" w:rsidRPr="00105BD7" w:rsidRDefault="00B3780D">
      <w:pPr>
        <w:tabs>
          <w:tab w:val="left" w:pos="7363"/>
        </w:tabs>
        <w:ind w:left="720" w:firstLine="567"/>
        <w:jc w:val="both"/>
        <w:rPr>
          <w:sz w:val="20"/>
          <w:szCs w:val="20"/>
          <w:u w:val="single"/>
          <w:lang w:val="en-CA"/>
        </w:rPr>
      </w:pPr>
    </w:p>
    <w:sectPr w:rsidR="00B3780D" w:rsidRPr="00105BD7">
      <w:pgSz w:w="11909" w:h="16834"/>
      <w:pgMar w:top="1260" w:right="1800" w:bottom="108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66D"/>
    <w:multiLevelType w:val="multilevel"/>
    <w:tmpl w:val="5CDCED32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>
    <w:nsid w:val="1E485709"/>
    <w:multiLevelType w:val="multilevel"/>
    <w:tmpl w:val="91B2F6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9740EB3"/>
    <w:multiLevelType w:val="multilevel"/>
    <w:tmpl w:val="4A2287C0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3">
    <w:nsid w:val="3D4F432D"/>
    <w:multiLevelType w:val="hybridMultilevel"/>
    <w:tmpl w:val="CBF86C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1F3531B"/>
    <w:multiLevelType w:val="hybridMultilevel"/>
    <w:tmpl w:val="E292A986"/>
    <w:lvl w:ilvl="0" w:tplc="07C4568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4EF3A99"/>
    <w:multiLevelType w:val="hybridMultilevel"/>
    <w:tmpl w:val="673E21AE"/>
    <w:lvl w:ilvl="0" w:tplc="07C45680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4C2F42"/>
    <w:multiLevelType w:val="hybridMultilevel"/>
    <w:tmpl w:val="428EAA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7BC217E1"/>
    <w:multiLevelType w:val="multilevel"/>
    <w:tmpl w:val="7BEEE4E6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011EE"/>
    <w:rsid w:val="00034194"/>
    <w:rsid w:val="000460DA"/>
    <w:rsid w:val="000467F2"/>
    <w:rsid w:val="00053D49"/>
    <w:rsid w:val="000D11ED"/>
    <w:rsid w:val="00105BD7"/>
    <w:rsid w:val="001B66F2"/>
    <w:rsid w:val="001D4C6C"/>
    <w:rsid w:val="002011EE"/>
    <w:rsid w:val="002D1902"/>
    <w:rsid w:val="002F6E14"/>
    <w:rsid w:val="00303540"/>
    <w:rsid w:val="004005AF"/>
    <w:rsid w:val="004024B3"/>
    <w:rsid w:val="00410969"/>
    <w:rsid w:val="004E3859"/>
    <w:rsid w:val="00576BC2"/>
    <w:rsid w:val="005A720C"/>
    <w:rsid w:val="006252DF"/>
    <w:rsid w:val="00684733"/>
    <w:rsid w:val="007263B5"/>
    <w:rsid w:val="00784417"/>
    <w:rsid w:val="007D4A90"/>
    <w:rsid w:val="00971D73"/>
    <w:rsid w:val="00975A45"/>
    <w:rsid w:val="00980719"/>
    <w:rsid w:val="009E6DA2"/>
    <w:rsid w:val="00A95AC0"/>
    <w:rsid w:val="00B3780D"/>
    <w:rsid w:val="00B55657"/>
    <w:rsid w:val="00B7324A"/>
    <w:rsid w:val="00BF235E"/>
    <w:rsid w:val="00C0482A"/>
    <w:rsid w:val="00C44519"/>
    <w:rsid w:val="00CF03BA"/>
    <w:rsid w:val="00DB73F5"/>
    <w:rsid w:val="00DF392B"/>
    <w:rsid w:val="00F1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widowControl w:val="0"/>
      <w:outlineLvl w:val="2"/>
    </w:pPr>
    <w:rPr>
      <w:rFonts w:ascii="Arial" w:eastAsia="Arial" w:hAnsi="Arial" w:cs="Arial"/>
      <w:b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widowControl w:val="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D49"/>
    <w:pPr>
      <w:ind w:left="720"/>
      <w:contextualSpacing/>
    </w:pPr>
  </w:style>
  <w:style w:type="table" w:styleId="TableGrid">
    <w:name w:val="Table Grid"/>
    <w:basedOn w:val="TableNormal"/>
    <w:uiPriority w:val="59"/>
    <w:rsid w:val="009E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E3859"/>
    <w:rPr>
      <w:i/>
      <w:iCs/>
      <w:color w:val="808080" w:themeColor="text1" w:themeTint="7F"/>
    </w:rPr>
  </w:style>
  <w:style w:type="character" w:styleId="Hyperlink">
    <w:name w:val="Hyperlink"/>
    <w:uiPriority w:val="99"/>
    <w:unhideWhenUsed/>
    <w:rsid w:val="00B378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18"/>
      <w:szCs w:val="18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pPr>
      <w:keepNext/>
      <w:keepLines/>
      <w:widowControl w:val="0"/>
      <w:outlineLvl w:val="2"/>
    </w:pPr>
    <w:rPr>
      <w:rFonts w:ascii="Arial" w:eastAsia="Arial" w:hAnsi="Arial" w:cs="Arial"/>
      <w:b/>
      <w:sz w:val="40"/>
      <w:szCs w:val="40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rFonts w:ascii="Arial" w:eastAsia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Arial" w:eastAsia="Arial" w:hAnsi="Arial" w:cs="Arial"/>
      <w:b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widowControl w:val="0"/>
      <w:outlineLvl w:val="5"/>
    </w:pPr>
    <w:rPr>
      <w:rFonts w:ascii="Arial" w:eastAsia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3D49"/>
    <w:pPr>
      <w:ind w:left="720"/>
      <w:contextualSpacing/>
    </w:pPr>
  </w:style>
  <w:style w:type="table" w:styleId="TableGrid">
    <w:name w:val="Table Grid"/>
    <w:basedOn w:val="TableNormal"/>
    <w:uiPriority w:val="59"/>
    <w:rsid w:val="009E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4E3859"/>
    <w:rPr>
      <w:i/>
      <w:iCs/>
      <w:color w:val="808080" w:themeColor="text1" w:themeTint="7F"/>
    </w:rPr>
  </w:style>
  <w:style w:type="character" w:styleId="Hyperlink">
    <w:name w:val="Hyperlink"/>
    <w:uiPriority w:val="99"/>
    <w:unhideWhenUsed/>
    <w:rsid w:val="00B3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1BBBB-4AED-435F-BB32-A82757F3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348408047</cp:lastModifiedBy>
  <cp:revision>33</cp:revision>
  <dcterms:created xsi:type="dcterms:W3CDTF">2015-08-26T18:38:00Z</dcterms:created>
  <dcterms:modified xsi:type="dcterms:W3CDTF">2016-09-17T07:31:00Z</dcterms:modified>
</cp:coreProperties>
</file>