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"/>
        <w:tblOverlap w:val="never"/>
        <w:tblW w:w="10188" w:type="dxa"/>
        <w:tblLayout w:type="fixed"/>
        <w:tblLook w:val="0000" w:firstRow="0" w:lastRow="0" w:firstColumn="0" w:lastColumn="0" w:noHBand="0" w:noVBand="0"/>
      </w:tblPr>
      <w:tblGrid>
        <w:gridCol w:w="4878"/>
        <w:gridCol w:w="3870"/>
        <w:gridCol w:w="1440"/>
      </w:tblGrid>
      <w:tr w:rsidR="00E06645" w:rsidRPr="00E90B38" w:rsidTr="00E06645">
        <w:trPr>
          <w:trHeight w:val="1160"/>
        </w:trPr>
        <w:tc>
          <w:tcPr>
            <w:tcW w:w="4878" w:type="dxa"/>
            <w:tcBorders>
              <w:right w:val="thinThickSmallGap" w:sz="24" w:space="0" w:color="808080" w:themeColor="background1" w:themeShade="80"/>
            </w:tcBorders>
            <w:shd w:val="clear" w:color="auto" w:fill="auto"/>
          </w:tcPr>
          <w:p w:rsidR="00E06645" w:rsidRPr="00EC5963" w:rsidRDefault="00E06645" w:rsidP="008615E6">
            <w:pPr>
              <w:ind w:right="-196"/>
              <w:rPr>
                <w:rFonts w:asciiTheme="minorHAnsi" w:hAnsiTheme="minorHAnsi"/>
                <w:color w:val="C0C0C0"/>
                <w:sz w:val="32"/>
                <w:lang w:val="it-IT"/>
              </w:rPr>
            </w:pPr>
            <w:r w:rsidRPr="00EC5963">
              <w:rPr>
                <w:rFonts w:asciiTheme="minorHAnsi" w:hAnsiTheme="minorHAnsi"/>
                <w:b/>
                <w:bCs/>
                <w:sz w:val="32"/>
                <w:lang w:val="it-IT"/>
              </w:rPr>
              <w:t>C</w:t>
            </w:r>
            <w:r w:rsidRPr="00EC5963">
              <w:rPr>
                <w:rFonts w:asciiTheme="minorHAnsi" w:hAnsiTheme="minorHAnsi"/>
                <w:color w:val="C0C0C0"/>
                <w:sz w:val="32"/>
                <w:lang w:val="it-IT"/>
              </w:rPr>
              <w:t xml:space="preserve">  </w:t>
            </w:r>
            <w:r w:rsidRPr="003531D2">
              <w:rPr>
                <w:rFonts w:asciiTheme="minorHAnsi" w:hAnsiTheme="minorHAnsi"/>
                <w:b/>
                <w:bCs/>
                <w:color w:val="808080" w:themeColor="background1" w:themeShade="80"/>
                <w:sz w:val="32"/>
                <w:lang w:val="it-IT"/>
              </w:rPr>
              <w:t>u  r  r  i  c  u  l  u  m</w:t>
            </w:r>
            <w:r w:rsidRPr="00EC5963">
              <w:rPr>
                <w:rFonts w:asciiTheme="minorHAnsi" w:hAnsiTheme="minorHAnsi"/>
                <w:color w:val="C0C0C0"/>
                <w:sz w:val="32"/>
                <w:lang w:val="it-IT"/>
              </w:rPr>
              <w:t xml:space="preserve"> </w:t>
            </w:r>
          </w:p>
          <w:p w:rsidR="00E06645" w:rsidRPr="00E90B38" w:rsidRDefault="00E06645" w:rsidP="008615E6">
            <w:pPr>
              <w:ind w:right="-108"/>
              <w:jc w:val="center"/>
              <w:rPr>
                <w:rFonts w:asciiTheme="minorHAnsi" w:hAnsiTheme="minorHAnsi"/>
                <w:color w:val="999999"/>
              </w:rPr>
            </w:pPr>
            <w:r w:rsidRPr="00EC5963">
              <w:rPr>
                <w:rFonts w:asciiTheme="minorHAnsi" w:hAnsiTheme="minorHAnsi"/>
                <w:color w:val="C0C0C0"/>
                <w:sz w:val="32"/>
                <w:lang w:val="it-IT"/>
              </w:rPr>
              <w:t xml:space="preserve">                 </w:t>
            </w:r>
            <w:r w:rsidRPr="00EC5963">
              <w:rPr>
                <w:rFonts w:asciiTheme="minorHAnsi" w:hAnsiTheme="minorHAnsi"/>
                <w:b/>
                <w:bCs/>
                <w:sz w:val="32"/>
              </w:rPr>
              <w:t>V</w:t>
            </w:r>
            <w:r w:rsidRPr="00EC5963">
              <w:rPr>
                <w:rFonts w:asciiTheme="minorHAnsi" w:hAnsiTheme="minorHAnsi"/>
                <w:color w:val="C0C0C0"/>
                <w:sz w:val="32"/>
              </w:rPr>
              <w:t xml:space="preserve"> </w:t>
            </w:r>
            <w:r w:rsidRPr="003531D2">
              <w:rPr>
                <w:rFonts w:asciiTheme="minorHAnsi" w:hAnsiTheme="minorHAnsi"/>
                <w:color w:val="808080" w:themeColor="background1" w:themeShade="80"/>
                <w:sz w:val="32"/>
              </w:rPr>
              <w:t>i</w:t>
            </w:r>
            <w:r w:rsidRPr="003531D2">
              <w:rPr>
                <w:rFonts w:asciiTheme="minorHAnsi" w:hAnsiTheme="minorHAnsi"/>
                <w:b/>
                <w:bCs/>
                <w:color w:val="808080" w:themeColor="background1" w:themeShade="80"/>
                <w:sz w:val="32"/>
              </w:rPr>
              <w:t xml:space="preserve"> t a e</w:t>
            </w:r>
            <w:r w:rsidRPr="00EC5963">
              <w:rPr>
                <w:rFonts w:asciiTheme="minorHAnsi" w:hAnsiTheme="minorHAnsi"/>
                <w:color w:val="999999"/>
                <w:sz w:val="32"/>
              </w:rPr>
              <w:t xml:space="preserve">                                 </w:t>
            </w:r>
          </w:p>
        </w:tc>
        <w:tc>
          <w:tcPr>
            <w:tcW w:w="3870" w:type="dxa"/>
            <w:tcBorders>
              <w:left w:val="thinThickSmallGap" w:sz="24" w:space="0" w:color="808080" w:themeColor="background1" w:themeShade="80"/>
            </w:tcBorders>
          </w:tcPr>
          <w:p w:rsidR="00E06645" w:rsidRPr="00E90B38" w:rsidRDefault="00E06645" w:rsidP="008615E6">
            <w:pPr>
              <w:pStyle w:val="Header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  <w:p w:rsidR="00E06645" w:rsidRPr="001610E5" w:rsidRDefault="00E06645" w:rsidP="008615E6">
            <w:pPr>
              <w:pStyle w:val="Title"/>
              <w:spacing w:line="276" w:lineRule="auto"/>
              <w:rPr>
                <w:b/>
                <w:sz w:val="24"/>
              </w:rPr>
            </w:pPr>
            <w:r w:rsidRPr="001610E5">
              <w:rPr>
                <w:b/>
                <w:sz w:val="24"/>
              </w:rPr>
              <w:t>MANU MOHAN C M</w:t>
            </w:r>
          </w:p>
          <w:p w:rsidR="00E06645" w:rsidRPr="00F90295" w:rsidRDefault="00E06645" w:rsidP="00BC103E">
            <w:pPr>
              <w:pStyle w:val="Title"/>
              <w:spacing w:line="276" w:lineRule="auto"/>
              <w:rPr>
                <w:rFonts w:cs="Calibri"/>
                <w:sz w:val="24"/>
                <w:lang w:val="pt-BR"/>
              </w:rPr>
            </w:pPr>
          </w:p>
          <w:p w:rsidR="00E06645" w:rsidRPr="00E90B38" w:rsidRDefault="00E06645" w:rsidP="008615E6">
            <w:pPr>
              <w:pStyle w:val="Title"/>
              <w:jc w:val="right"/>
              <w:rPr>
                <w:rFonts w:eastAsia="Batang" w:cs="Lucida Sans Unicode"/>
                <w:b/>
                <w:bCs/>
                <w:sz w:val="24"/>
              </w:rPr>
            </w:pPr>
          </w:p>
          <w:p w:rsidR="00E06645" w:rsidRPr="00E90B38" w:rsidRDefault="00E06645" w:rsidP="008615E6">
            <w:pPr>
              <w:pStyle w:val="Title"/>
              <w:jc w:val="right"/>
              <w:rPr>
                <w:rFonts w:eastAsia="Batang" w:cs="Lucida Sans Unicode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6645" w:rsidRPr="00E90B38" w:rsidRDefault="00E06645" w:rsidP="008615E6">
            <w:pPr>
              <w:tabs>
                <w:tab w:val="left" w:pos="1362"/>
              </w:tabs>
              <w:rPr>
                <w:rFonts w:asciiTheme="minorHAnsi" w:eastAsia="Batang" w:hAnsiTheme="minorHAnsi" w:cs="Lucida Sans Unicode"/>
              </w:rPr>
            </w:pPr>
          </w:p>
        </w:tc>
      </w:tr>
    </w:tbl>
    <w:p w:rsidR="00E06645" w:rsidRPr="00E90B38" w:rsidRDefault="00E06645" w:rsidP="00E06645">
      <w:pPr>
        <w:pStyle w:val="Title"/>
        <w:rPr>
          <w:rFonts w:cs="Tahoma"/>
          <w:color w:val="0000FF"/>
          <w:sz w:val="24"/>
          <w:u w:val="single"/>
          <w:lang w:val="pt-BR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245"/>
      </w:tblGrid>
      <w:tr w:rsidR="00E06645" w:rsidRPr="00E90B38" w:rsidTr="008615E6">
        <w:tc>
          <w:tcPr>
            <w:tcW w:w="9245" w:type="dxa"/>
            <w:shd w:val="clear" w:color="auto" w:fill="D9D9D9"/>
          </w:tcPr>
          <w:p w:rsidR="00E06645" w:rsidRPr="00E90B38" w:rsidRDefault="005334D1" w:rsidP="008615E6">
            <w:pPr>
              <w:jc w:val="both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 xml:space="preserve">CAREER </w:t>
            </w:r>
            <w:r>
              <w:rPr>
                <w:rFonts w:asciiTheme="minorHAnsi" w:hAnsiTheme="minorHAnsi" w:cs="Tahoma"/>
                <w:b/>
              </w:rPr>
              <w:t>OBJECTIVE</w:t>
            </w:r>
            <w:r w:rsidRPr="00E90B38">
              <w:rPr>
                <w:rFonts w:asciiTheme="minorHAnsi" w:hAnsiTheme="minorHAnsi" w:cs="Tahoma"/>
                <w:b/>
              </w:rPr>
              <w:t>:</w:t>
            </w:r>
          </w:p>
        </w:tc>
      </w:tr>
    </w:tbl>
    <w:p w:rsidR="00E06645" w:rsidRPr="00E90B38" w:rsidRDefault="00E06645" w:rsidP="00E06645">
      <w:pPr>
        <w:jc w:val="both"/>
        <w:rPr>
          <w:rFonts w:asciiTheme="minorHAnsi" w:hAnsiTheme="minorHAnsi" w:cs="Tahoma"/>
        </w:rPr>
      </w:pPr>
    </w:p>
    <w:p w:rsidR="00E06645" w:rsidRPr="00E90B38" w:rsidRDefault="00E06645" w:rsidP="00E06645">
      <w:pPr>
        <w:spacing w:line="276" w:lineRule="auto"/>
        <w:jc w:val="both"/>
        <w:rPr>
          <w:rFonts w:asciiTheme="minorHAnsi" w:hAnsiTheme="minorHAnsi" w:cs="Tahoma"/>
          <w:lang w:val="en-GB"/>
        </w:rPr>
      </w:pPr>
      <w:r w:rsidRPr="00014227">
        <w:rPr>
          <w:rFonts w:ascii="Calibri" w:hAnsi="Calibri" w:cs="Arial"/>
          <w:szCs w:val="19"/>
        </w:rPr>
        <w:t xml:space="preserve">I am looking for a challenging and rewarding new role within your esteemed </w:t>
      </w:r>
      <w:r w:rsidR="005334D1" w:rsidRPr="00014227">
        <w:rPr>
          <w:rFonts w:ascii="Calibri" w:hAnsi="Calibri" w:cs="Arial"/>
          <w:szCs w:val="19"/>
        </w:rPr>
        <w:t>organization</w:t>
      </w:r>
      <w:r w:rsidRPr="00014227">
        <w:rPr>
          <w:rFonts w:ascii="Calibri" w:hAnsi="Calibri" w:cs="Arial"/>
          <w:szCs w:val="19"/>
        </w:rPr>
        <w:t xml:space="preserve">, where my skills, knowledge and expertise gained throughout previous experience can be transferred across and </w:t>
      </w:r>
      <w:r w:rsidR="005334D1" w:rsidRPr="00014227">
        <w:rPr>
          <w:rFonts w:ascii="Calibri" w:hAnsi="Calibri" w:cs="Arial"/>
          <w:szCs w:val="19"/>
        </w:rPr>
        <w:t>utilized</w:t>
      </w:r>
      <w:r w:rsidRPr="00014227">
        <w:rPr>
          <w:rFonts w:ascii="Calibri" w:hAnsi="Calibri" w:cs="Arial"/>
          <w:szCs w:val="19"/>
        </w:rPr>
        <w:t xml:space="preserve"> to best effect for the benefit of new role in your organization. I ensure that I am quite capable of working with great zeal and establishing myself in your organization.</w:t>
      </w:r>
    </w:p>
    <w:p w:rsidR="00E06645" w:rsidRPr="00E90B38" w:rsidRDefault="00E06645" w:rsidP="00E06645">
      <w:pPr>
        <w:jc w:val="both"/>
        <w:rPr>
          <w:rFonts w:asciiTheme="minorHAnsi" w:hAnsiTheme="minorHAnsi" w:cs="Tahoma"/>
        </w:rPr>
      </w:pPr>
    </w:p>
    <w:tbl>
      <w:tblPr>
        <w:tblW w:w="9216" w:type="dxa"/>
        <w:shd w:val="clear" w:color="auto" w:fill="D9D9D9"/>
        <w:tblLook w:val="01E0" w:firstRow="1" w:lastRow="1" w:firstColumn="1" w:lastColumn="1" w:noHBand="0" w:noVBand="0"/>
      </w:tblPr>
      <w:tblGrid>
        <w:gridCol w:w="4608"/>
        <w:gridCol w:w="4608"/>
      </w:tblGrid>
      <w:tr w:rsidR="00E06645" w:rsidRPr="00E90B38" w:rsidTr="008615E6">
        <w:tc>
          <w:tcPr>
            <w:tcW w:w="4608" w:type="dxa"/>
            <w:shd w:val="clear" w:color="auto" w:fill="D9D9D9"/>
          </w:tcPr>
          <w:p w:rsidR="00E06645" w:rsidRPr="00E90B38" w:rsidRDefault="005334D1" w:rsidP="008615E6">
            <w:pPr>
              <w:pStyle w:val="Title"/>
              <w:jc w:val="left"/>
              <w:rPr>
                <w:b/>
                <w:i/>
                <w:sz w:val="24"/>
              </w:rPr>
            </w:pPr>
            <w:r w:rsidRPr="00E90B38">
              <w:rPr>
                <w:rFonts w:cs="Tahoma"/>
                <w:b/>
                <w:sz w:val="24"/>
              </w:rPr>
              <w:t xml:space="preserve">PROFESSIONAL </w:t>
            </w:r>
            <w:r>
              <w:rPr>
                <w:rFonts w:cs="Tahoma"/>
                <w:b/>
                <w:sz w:val="24"/>
              </w:rPr>
              <w:t>EXPERIENCE</w:t>
            </w:r>
            <w:r w:rsidR="00E06645" w:rsidRPr="00E90B38">
              <w:rPr>
                <w:rFonts w:cs="Tahoma"/>
                <w:b/>
                <w:sz w:val="24"/>
              </w:rPr>
              <w:t>:</w:t>
            </w:r>
          </w:p>
        </w:tc>
        <w:tc>
          <w:tcPr>
            <w:tcW w:w="4608" w:type="dxa"/>
            <w:shd w:val="clear" w:color="auto" w:fill="D9D9D9"/>
          </w:tcPr>
          <w:p w:rsidR="00E06645" w:rsidRPr="00E90B38" w:rsidRDefault="00E06645" w:rsidP="008615E6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E06645" w:rsidRPr="000E0776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0E0776">
        <w:rPr>
          <w:rFonts w:asciiTheme="minorHAnsi" w:hAnsiTheme="minorHAnsi" w:cs="Tahoma"/>
          <w:b/>
          <w:bCs/>
        </w:rPr>
        <w:t>Federal Institute of Science and Technology Angamaly, India (</w:t>
      </w:r>
      <w:r w:rsidRPr="00E26277">
        <w:rPr>
          <w:rFonts w:ascii="Calibri" w:hAnsi="Calibri" w:cs="Tahoma"/>
          <w:b/>
        </w:rPr>
        <w:t>http://</w:t>
      </w:r>
      <w:r w:rsidRPr="000E0776">
        <w:rPr>
          <w:rFonts w:asciiTheme="minorHAnsi" w:hAnsiTheme="minorHAnsi" w:cs="Tahoma"/>
          <w:b/>
          <w:bCs/>
        </w:rPr>
        <w:t>fisat.ac.in</w:t>
      </w:r>
      <w:r>
        <w:rPr>
          <w:rFonts w:asciiTheme="minorHAnsi" w:hAnsiTheme="minorHAnsi" w:cs="Tahoma"/>
          <w:b/>
          <w:bCs/>
        </w:rPr>
        <w:t>/</w:t>
      </w:r>
      <w:r w:rsidRPr="000E0776">
        <w:rPr>
          <w:rFonts w:asciiTheme="minorHAnsi" w:hAnsiTheme="minorHAnsi" w:cs="Tahoma"/>
          <w:b/>
          <w:bCs/>
        </w:rPr>
        <w:t>)</w:t>
      </w: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26277">
        <w:rPr>
          <w:rFonts w:asciiTheme="minorHAnsi" w:hAnsiTheme="minorHAnsi" w:cs="Tahoma"/>
          <w:bCs/>
        </w:rPr>
        <w:t xml:space="preserve">Designation </w:t>
      </w:r>
      <w:r w:rsidRPr="00E26277">
        <w:rPr>
          <w:rFonts w:asciiTheme="minorHAnsi" w:hAnsiTheme="minorHAnsi" w:cs="Tahoma"/>
          <w:bCs/>
        </w:rPr>
        <w:tab/>
      </w:r>
      <w:r w:rsidRPr="00E26277">
        <w:rPr>
          <w:rFonts w:asciiTheme="minorHAnsi" w:hAnsiTheme="minorHAnsi" w:cs="Tahoma"/>
          <w:bCs/>
        </w:rPr>
        <w:tab/>
        <w:t xml:space="preserve">: </w:t>
      </w:r>
      <w:r w:rsidR="005A5E70">
        <w:rPr>
          <w:rFonts w:asciiTheme="minorHAnsi" w:hAnsiTheme="minorHAnsi" w:cs="Tahoma"/>
          <w:b/>
          <w:bCs/>
        </w:rPr>
        <w:t>Communication Engineer</w:t>
      </w:r>
      <w:r w:rsidRPr="00E26277">
        <w:rPr>
          <w:rFonts w:asciiTheme="minorHAnsi" w:hAnsiTheme="minorHAnsi" w:cs="Tahoma"/>
        </w:rPr>
        <w:t xml:space="preserve"> in Electronics and Communication Department. </w:t>
      </w: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26277">
        <w:rPr>
          <w:rFonts w:asciiTheme="minorHAnsi" w:hAnsiTheme="minorHAnsi" w:cs="Tahoma"/>
          <w:bCs/>
        </w:rPr>
        <w:t xml:space="preserve">Duration </w:t>
      </w:r>
      <w:r w:rsidRPr="00E26277">
        <w:rPr>
          <w:rFonts w:asciiTheme="minorHAnsi" w:hAnsiTheme="minorHAnsi" w:cs="Tahoma"/>
          <w:bCs/>
        </w:rPr>
        <w:tab/>
      </w:r>
      <w:r w:rsidRPr="00E26277">
        <w:rPr>
          <w:rFonts w:asciiTheme="minorHAnsi" w:hAnsiTheme="minorHAnsi" w:cs="Tahoma"/>
          <w:bCs/>
        </w:rPr>
        <w:tab/>
        <w:t xml:space="preserve">: </w:t>
      </w:r>
      <w:r w:rsidRPr="00E26277">
        <w:rPr>
          <w:rFonts w:asciiTheme="minorHAnsi" w:hAnsiTheme="minorHAnsi" w:cs="Tahoma"/>
        </w:rPr>
        <w:t xml:space="preserve">February 2014 to present. </w:t>
      </w:r>
      <w:r w:rsidRPr="00E26277">
        <w:rPr>
          <w:rFonts w:asciiTheme="minorHAnsi" w:hAnsiTheme="minorHAnsi" w:cs="Tahoma"/>
          <w:b/>
        </w:rPr>
        <w:t>(2.</w:t>
      </w:r>
      <w:r w:rsidR="005A1FD3">
        <w:rPr>
          <w:rFonts w:asciiTheme="minorHAnsi" w:hAnsiTheme="minorHAnsi" w:cs="Tahoma"/>
          <w:b/>
        </w:rPr>
        <w:t>7</w:t>
      </w:r>
      <w:r w:rsidRPr="00E26277">
        <w:rPr>
          <w:rFonts w:asciiTheme="minorHAnsi" w:hAnsiTheme="minorHAnsi" w:cs="Tahoma"/>
          <w:b/>
        </w:rPr>
        <w:t xml:space="preserve"> </w:t>
      </w:r>
      <w:r w:rsidR="00A51887" w:rsidRPr="00E26277">
        <w:rPr>
          <w:rFonts w:asciiTheme="minorHAnsi" w:hAnsiTheme="minorHAnsi" w:cs="Tahoma"/>
          <w:b/>
        </w:rPr>
        <w:t>years</w:t>
      </w:r>
      <w:r w:rsidR="00A51887">
        <w:rPr>
          <w:rFonts w:asciiTheme="minorHAnsi" w:hAnsiTheme="minorHAnsi" w:cs="Tahoma"/>
          <w:b/>
        </w:rPr>
        <w:t>’ experience</w:t>
      </w:r>
      <w:r w:rsidRPr="00E26277">
        <w:rPr>
          <w:rFonts w:asciiTheme="minorHAnsi" w:hAnsiTheme="minorHAnsi" w:cs="Tahoma"/>
          <w:b/>
        </w:rPr>
        <w:t>)</w:t>
      </w:r>
      <w:r w:rsidRPr="00E26277">
        <w:rPr>
          <w:rFonts w:asciiTheme="minorHAnsi" w:hAnsiTheme="minorHAnsi" w:cs="Tahoma"/>
        </w:rPr>
        <w:t xml:space="preserve"> </w:t>
      </w: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26277">
        <w:rPr>
          <w:rFonts w:asciiTheme="minorHAnsi" w:hAnsiTheme="minorHAnsi" w:cs="Tahoma"/>
          <w:bCs/>
        </w:rPr>
        <w:t>Skills</w:t>
      </w:r>
      <w:r w:rsidRPr="00E26277">
        <w:rPr>
          <w:rFonts w:asciiTheme="minorHAnsi" w:hAnsiTheme="minorHAnsi" w:cs="Tahoma"/>
          <w:bCs/>
        </w:rPr>
        <w:tab/>
      </w:r>
      <w:r w:rsidRPr="00E26277">
        <w:rPr>
          <w:rFonts w:asciiTheme="minorHAnsi" w:hAnsiTheme="minorHAnsi" w:cs="Tahoma"/>
          <w:bCs/>
        </w:rPr>
        <w:tab/>
      </w:r>
      <w:r w:rsidRPr="00E26277">
        <w:rPr>
          <w:rFonts w:asciiTheme="minorHAnsi" w:hAnsiTheme="minorHAnsi" w:cs="Tahoma"/>
          <w:bCs/>
        </w:rPr>
        <w:tab/>
        <w:t xml:space="preserve">: Training, research, </w:t>
      </w:r>
      <w:r w:rsidRPr="00E26277">
        <w:t>judgment and decision making, analysis and evaluation, time management, technology design, management, learning.</w:t>
      </w:r>
    </w:p>
    <w:p w:rsidR="00E06645" w:rsidRPr="00E90B38" w:rsidRDefault="00E06645" w:rsidP="00E06645">
      <w:pPr>
        <w:ind w:left="720"/>
        <w:jc w:val="both"/>
        <w:rPr>
          <w:rFonts w:asciiTheme="minorHAnsi" w:hAnsiTheme="minorHAnsi"/>
          <w:b/>
          <w:bCs/>
        </w:rPr>
      </w:pPr>
    </w:p>
    <w:p w:rsidR="00E06645" w:rsidRPr="00E90B38" w:rsidRDefault="00E06645" w:rsidP="00E06645">
      <w:pPr>
        <w:ind w:left="720"/>
        <w:jc w:val="both"/>
        <w:rPr>
          <w:rFonts w:asciiTheme="minorHAnsi" w:hAnsiTheme="minorHAnsi" w:cs="Tahoma"/>
        </w:rPr>
      </w:pPr>
      <w:r w:rsidRPr="00E90B38">
        <w:rPr>
          <w:rFonts w:asciiTheme="minorHAnsi" w:hAnsiTheme="minorHAnsi"/>
          <w:b/>
          <w:bCs/>
        </w:rPr>
        <w:t>Responsibilities and Achievements: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Planning and Organizing committee of timetable and examinations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 xml:space="preserve">Evaluation of student’s projects 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Group advisor of two batches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 xml:space="preserve">Scored results and Feedbacks above 90% and 100% pass for </w:t>
      </w:r>
      <w:r>
        <w:rPr>
          <w:rFonts w:asciiTheme="minorHAnsi" w:hAnsiTheme="minorHAnsi" w:cs="Tahoma"/>
        </w:rPr>
        <w:t xml:space="preserve">UG and </w:t>
      </w:r>
      <w:r w:rsidRPr="00E90B38">
        <w:rPr>
          <w:rFonts w:asciiTheme="minorHAnsi" w:hAnsiTheme="minorHAnsi" w:cs="Tahoma"/>
        </w:rPr>
        <w:t xml:space="preserve">PG Course. 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 xml:space="preserve">Guided more than 20 Undergraduate projects and 4 Post graduate projects. 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Paper Presented in IEEE Symposium, Trivandrum December 2015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Paper Published in IJCST 20</w:t>
      </w:r>
      <w:r>
        <w:rPr>
          <w:rFonts w:asciiTheme="minorHAnsi" w:hAnsiTheme="minorHAnsi" w:cs="Tahoma"/>
        </w:rPr>
        <w:t>1</w:t>
      </w:r>
      <w:r w:rsidRPr="00E90B38">
        <w:rPr>
          <w:rFonts w:asciiTheme="minorHAnsi" w:hAnsiTheme="minorHAnsi" w:cs="Tahoma"/>
        </w:rPr>
        <w:t>5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Paper published in International Journal for Computer Applications, January 2013 edition</w:t>
      </w:r>
    </w:p>
    <w:p w:rsidR="00E06645" w:rsidRPr="00E90B38" w:rsidRDefault="00E06645" w:rsidP="00E06645">
      <w:pPr>
        <w:spacing w:line="276" w:lineRule="auto"/>
        <w:rPr>
          <w:rFonts w:asciiTheme="minorHAnsi" w:hAnsiTheme="minorHAnsi" w:cs="Tahoma"/>
        </w:rPr>
      </w:pP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  <w:b/>
        </w:rPr>
      </w:pPr>
      <w:r w:rsidRPr="00E26277">
        <w:rPr>
          <w:rFonts w:asciiTheme="minorHAnsi" w:hAnsiTheme="minorHAnsi" w:cs="Tahoma"/>
          <w:b/>
          <w:bCs/>
        </w:rPr>
        <w:t>Simcons Control Systems</w:t>
      </w:r>
      <w:r w:rsidRPr="00E26277">
        <w:rPr>
          <w:rFonts w:asciiTheme="minorHAnsi" w:hAnsiTheme="minorHAnsi" w:cs="Tahoma"/>
          <w:b/>
        </w:rPr>
        <w:t xml:space="preserve">, Ernakulam, India </w:t>
      </w:r>
      <w:r>
        <w:rPr>
          <w:rFonts w:asciiTheme="minorHAnsi" w:hAnsiTheme="minorHAnsi" w:cs="Tahoma"/>
          <w:b/>
        </w:rPr>
        <w:t>(</w:t>
      </w:r>
      <w:r w:rsidRPr="00E26277">
        <w:rPr>
          <w:rFonts w:ascii="Calibri" w:hAnsi="Calibri" w:cs="Tahoma"/>
          <w:b/>
        </w:rPr>
        <w:t>http://simcons.in/</w:t>
      </w:r>
      <w:r>
        <w:rPr>
          <w:rFonts w:ascii="Calibri" w:hAnsi="Calibri" w:cs="Tahoma"/>
          <w:b/>
        </w:rPr>
        <w:t>)</w:t>
      </w: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="Calibri" w:hAnsi="Calibri" w:cs="Tahoma"/>
        </w:rPr>
      </w:pPr>
      <w:r w:rsidRPr="00E26277">
        <w:rPr>
          <w:rFonts w:ascii="Calibri" w:hAnsi="Calibri" w:cs="Tahoma"/>
          <w:bCs/>
        </w:rPr>
        <w:t xml:space="preserve">Designation </w:t>
      </w:r>
      <w:r w:rsidRPr="00E26277">
        <w:rPr>
          <w:rFonts w:ascii="Calibri" w:hAnsi="Calibri" w:cs="Tahoma"/>
          <w:bCs/>
        </w:rPr>
        <w:tab/>
      </w:r>
      <w:r w:rsidRPr="00E26277">
        <w:rPr>
          <w:rFonts w:ascii="Calibri" w:hAnsi="Calibri" w:cs="Tahoma"/>
          <w:bCs/>
        </w:rPr>
        <w:tab/>
        <w:t xml:space="preserve">: </w:t>
      </w:r>
      <w:r w:rsidRPr="00E26277">
        <w:rPr>
          <w:rFonts w:ascii="Calibri" w:hAnsi="Calibri" w:cs="Tahoma"/>
          <w:b/>
          <w:bCs/>
        </w:rPr>
        <w:t>Embedded Systems Engineer</w:t>
      </w: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26277">
        <w:rPr>
          <w:rFonts w:ascii="Calibri" w:hAnsi="Calibri" w:cs="Tahoma"/>
          <w:bCs/>
        </w:rPr>
        <w:t xml:space="preserve">Duration </w:t>
      </w:r>
      <w:r w:rsidRPr="00E26277">
        <w:rPr>
          <w:rFonts w:ascii="Calibri" w:hAnsi="Calibri" w:cs="Tahoma"/>
          <w:bCs/>
        </w:rPr>
        <w:tab/>
      </w:r>
      <w:r w:rsidRPr="00E26277">
        <w:rPr>
          <w:rFonts w:ascii="Calibri" w:hAnsi="Calibri" w:cs="Tahoma"/>
          <w:bCs/>
        </w:rPr>
        <w:tab/>
        <w:t xml:space="preserve">: December 2012 to January 2014 </w:t>
      </w:r>
      <w:r w:rsidRPr="00E26277">
        <w:rPr>
          <w:rFonts w:ascii="Calibri" w:hAnsi="Calibri" w:cs="Tahoma"/>
          <w:b/>
          <w:bCs/>
        </w:rPr>
        <w:t>(1 year</w:t>
      </w:r>
      <w:r w:rsidR="00A51887">
        <w:rPr>
          <w:rFonts w:ascii="Calibri" w:hAnsi="Calibri" w:cs="Tahoma"/>
          <w:b/>
          <w:bCs/>
        </w:rPr>
        <w:t xml:space="preserve"> experience</w:t>
      </w:r>
      <w:r w:rsidRPr="00E26277">
        <w:rPr>
          <w:rFonts w:ascii="Calibri" w:hAnsi="Calibri" w:cs="Tahoma"/>
          <w:b/>
          <w:bCs/>
        </w:rPr>
        <w:t>)</w:t>
      </w:r>
    </w:p>
    <w:p w:rsidR="00E06645" w:rsidRPr="00E26277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E26277">
        <w:rPr>
          <w:rFonts w:ascii="Calibri" w:hAnsi="Calibri" w:cs="Tahoma"/>
          <w:bCs/>
        </w:rPr>
        <w:t>Skills</w:t>
      </w:r>
      <w:r w:rsidRPr="00E26277">
        <w:rPr>
          <w:rFonts w:ascii="Calibri" w:hAnsi="Calibri" w:cs="Tahoma"/>
          <w:bCs/>
        </w:rPr>
        <w:tab/>
      </w:r>
      <w:r w:rsidRPr="00E26277">
        <w:rPr>
          <w:rFonts w:ascii="Calibri" w:hAnsi="Calibri" w:cs="Tahoma"/>
          <w:bCs/>
        </w:rPr>
        <w:tab/>
      </w:r>
      <w:r w:rsidRPr="00E26277">
        <w:rPr>
          <w:rFonts w:ascii="Calibri" w:hAnsi="Calibri" w:cs="Tahoma"/>
          <w:bCs/>
        </w:rPr>
        <w:tab/>
        <w:t>: Designing, coding, circuiting</w:t>
      </w:r>
    </w:p>
    <w:p w:rsidR="00E06645" w:rsidRPr="00E90B38" w:rsidRDefault="00E06645" w:rsidP="00E06645">
      <w:pPr>
        <w:spacing w:line="276" w:lineRule="auto"/>
        <w:ind w:left="720"/>
        <w:rPr>
          <w:rFonts w:asciiTheme="minorHAnsi" w:hAnsiTheme="minorHAnsi" w:cs="Tahoma"/>
          <w:b/>
          <w:bCs/>
        </w:rPr>
      </w:pPr>
    </w:p>
    <w:p w:rsidR="00E06645" w:rsidRPr="00E90B38" w:rsidRDefault="00E06645" w:rsidP="00E06645">
      <w:pPr>
        <w:spacing w:line="276" w:lineRule="auto"/>
        <w:ind w:left="720"/>
        <w:rPr>
          <w:rFonts w:asciiTheme="minorHAnsi" w:hAnsiTheme="minorHAnsi" w:cs="Tahoma"/>
          <w:b/>
          <w:bCs/>
        </w:rPr>
      </w:pPr>
      <w:r w:rsidRPr="00E90B38">
        <w:rPr>
          <w:rFonts w:asciiTheme="minorHAnsi" w:hAnsiTheme="minorHAnsi"/>
          <w:b/>
          <w:bCs/>
        </w:rPr>
        <w:t>Responsibilities: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Embedded System Engineer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Design and Development of electronic circuits</w:t>
      </w:r>
    </w:p>
    <w:p w:rsidR="00E06645" w:rsidRPr="00E90B38" w:rsidRDefault="00E06645" w:rsidP="00E06645">
      <w:pPr>
        <w:numPr>
          <w:ilvl w:val="0"/>
          <w:numId w:val="2"/>
        </w:numPr>
        <w:spacing w:line="276" w:lineRule="auto"/>
        <w:rPr>
          <w:rFonts w:asciiTheme="minorHAnsi" w:hAnsiTheme="minorHAnsi" w:cs="Tahoma"/>
        </w:rPr>
      </w:pPr>
      <w:r w:rsidRPr="00E90B38">
        <w:rPr>
          <w:rFonts w:asciiTheme="minorHAnsi" w:hAnsiTheme="minorHAnsi" w:cs="Tahoma"/>
        </w:rPr>
        <w:t>Programming different embedded systems</w:t>
      </w:r>
    </w:p>
    <w:p w:rsidR="00E06645" w:rsidRPr="00E90B38" w:rsidRDefault="00E06645" w:rsidP="00E06645">
      <w:pPr>
        <w:ind w:left="720"/>
        <w:rPr>
          <w:rFonts w:asciiTheme="minorHAnsi" w:hAnsiTheme="minorHAnsi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245"/>
      </w:tblGrid>
      <w:tr w:rsidR="00E06645" w:rsidRPr="00E90B38" w:rsidTr="008615E6">
        <w:tc>
          <w:tcPr>
            <w:tcW w:w="9245" w:type="dxa"/>
            <w:shd w:val="clear" w:color="auto" w:fill="D9D9D9"/>
          </w:tcPr>
          <w:p w:rsidR="00E06645" w:rsidRPr="00E90B38" w:rsidRDefault="005334D1" w:rsidP="008615E6">
            <w:pPr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>EDUCATIONAL QUALIFICATION:</w:t>
            </w:r>
          </w:p>
        </w:tc>
      </w:tr>
    </w:tbl>
    <w:p w:rsidR="00E06645" w:rsidRPr="00E90B38" w:rsidRDefault="00E06645" w:rsidP="00E06645">
      <w:pPr>
        <w:spacing w:line="360" w:lineRule="auto"/>
        <w:rPr>
          <w:rFonts w:asciiTheme="minorHAnsi" w:hAnsiTheme="minorHAnsi" w:cs="Tahoma"/>
          <w:b/>
          <w:color w:val="000000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20" w:firstRow="1" w:lastRow="0" w:firstColumn="0" w:lastColumn="0" w:noHBand="0" w:noVBand="0"/>
      </w:tblPr>
      <w:tblGrid>
        <w:gridCol w:w="1297"/>
        <w:gridCol w:w="2668"/>
        <w:gridCol w:w="3151"/>
        <w:gridCol w:w="2229"/>
      </w:tblGrid>
      <w:tr w:rsidR="00E06645" w:rsidRPr="00E90B38" w:rsidTr="008615E6">
        <w:trPr>
          <w:trHeight w:val="388"/>
          <w:tblCellSpacing w:w="20" w:type="dxa"/>
          <w:jc w:val="center"/>
        </w:trPr>
        <w:tc>
          <w:tcPr>
            <w:tcW w:w="1307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[Year]</w:t>
            </w:r>
          </w:p>
        </w:tc>
        <w:tc>
          <w:tcPr>
            <w:tcW w:w="27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[Stream of Study]</w:t>
            </w:r>
          </w:p>
        </w:tc>
        <w:tc>
          <w:tcPr>
            <w:tcW w:w="3292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[University/Board]</w:t>
            </w:r>
          </w:p>
        </w:tc>
        <w:tc>
          <w:tcPr>
            <w:tcW w:w="1555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[Percentage/CGPA]</w:t>
            </w:r>
          </w:p>
        </w:tc>
      </w:tr>
      <w:tr w:rsidR="00E06645" w:rsidRPr="00E90B38" w:rsidTr="008615E6">
        <w:trPr>
          <w:trHeight w:val="602"/>
          <w:tblCellSpacing w:w="20" w:type="dxa"/>
          <w:jc w:val="center"/>
        </w:trPr>
        <w:tc>
          <w:tcPr>
            <w:tcW w:w="1307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lastRenderedPageBreak/>
              <w:t>2010-2012</w:t>
            </w:r>
          </w:p>
        </w:tc>
        <w:tc>
          <w:tcPr>
            <w:tcW w:w="27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M.Tech- Communication Engineering</w:t>
            </w:r>
          </w:p>
        </w:tc>
        <w:tc>
          <w:tcPr>
            <w:tcW w:w="3292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Mahatma Gandhi University, Kottayam, Kerala.</w:t>
            </w:r>
          </w:p>
        </w:tc>
        <w:tc>
          <w:tcPr>
            <w:tcW w:w="1555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7.95 CGPA</w:t>
            </w:r>
          </w:p>
        </w:tc>
      </w:tr>
      <w:tr w:rsidR="00E06645" w:rsidRPr="00E90B38" w:rsidTr="008615E6">
        <w:trPr>
          <w:trHeight w:val="602"/>
          <w:tblCellSpacing w:w="20" w:type="dxa"/>
          <w:jc w:val="center"/>
        </w:trPr>
        <w:tc>
          <w:tcPr>
            <w:tcW w:w="1307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2006-2010</w:t>
            </w:r>
          </w:p>
        </w:tc>
        <w:tc>
          <w:tcPr>
            <w:tcW w:w="27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B.Tech – Electronics and Communication Engineering</w:t>
            </w:r>
          </w:p>
        </w:tc>
        <w:tc>
          <w:tcPr>
            <w:tcW w:w="3292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Mahatma Gandhi University, Kottayam, Kerala.</w:t>
            </w:r>
          </w:p>
        </w:tc>
        <w:tc>
          <w:tcPr>
            <w:tcW w:w="1555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70.81%</w:t>
            </w:r>
          </w:p>
        </w:tc>
      </w:tr>
      <w:tr w:rsidR="00E06645" w:rsidRPr="00E90B38" w:rsidTr="008615E6">
        <w:trPr>
          <w:trHeight w:val="602"/>
          <w:tblCellSpacing w:w="20" w:type="dxa"/>
          <w:jc w:val="center"/>
        </w:trPr>
        <w:tc>
          <w:tcPr>
            <w:tcW w:w="1307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2004-2006</w:t>
            </w:r>
          </w:p>
        </w:tc>
        <w:tc>
          <w:tcPr>
            <w:tcW w:w="2780" w:type="dxa"/>
            <w:vAlign w:val="center"/>
          </w:tcPr>
          <w:p w:rsidR="00E06645" w:rsidRPr="00E90B38" w:rsidRDefault="00E06645" w:rsidP="008615E6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Theme="minorHAnsi" w:hAnsiTheme="minorHAnsi" w:cs="Tahoma"/>
                <w:bCs w:val="0"/>
                <w:kern w:val="0"/>
                <w:sz w:val="24"/>
                <w:szCs w:val="24"/>
                <w:lang w:val="en-GB"/>
              </w:rPr>
            </w:pPr>
            <w:r w:rsidRPr="00E90B38">
              <w:rPr>
                <w:rFonts w:asciiTheme="minorHAnsi" w:hAnsiTheme="minorHAnsi" w:cs="Tahoma"/>
                <w:bCs w:val="0"/>
                <w:kern w:val="0"/>
                <w:sz w:val="24"/>
                <w:szCs w:val="24"/>
                <w:lang w:val="en-GB"/>
              </w:rPr>
              <w:t>Plus Two</w:t>
            </w:r>
          </w:p>
        </w:tc>
        <w:tc>
          <w:tcPr>
            <w:tcW w:w="3292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</w:rPr>
              <w:t>Board Of Higher Secondary Examination, Kerala State</w:t>
            </w:r>
          </w:p>
        </w:tc>
        <w:tc>
          <w:tcPr>
            <w:tcW w:w="1555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76.00%</w:t>
            </w:r>
          </w:p>
        </w:tc>
      </w:tr>
      <w:tr w:rsidR="00E06645" w:rsidRPr="00E90B38" w:rsidTr="008615E6">
        <w:trPr>
          <w:trHeight w:val="602"/>
          <w:tblCellSpacing w:w="20" w:type="dxa"/>
          <w:jc w:val="center"/>
        </w:trPr>
        <w:tc>
          <w:tcPr>
            <w:tcW w:w="1307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2004</w:t>
            </w:r>
          </w:p>
        </w:tc>
        <w:tc>
          <w:tcPr>
            <w:tcW w:w="27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Matriculation</w:t>
            </w:r>
          </w:p>
        </w:tc>
        <w:tc>
          <w:tcPr>
            <w:tcW w:w="3292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</w:rPr>
              <w:t>Board of Public Examinations,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</w:rPr>
              <w:t>Kerala state</w:t>
            </w:r>
          </w:p>
        </w:tc>
        <w:tc>
          <w:tcPr>
            <w:tcW w:w="1555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81.3%</w:t>
            </w:r>
          </w:p>
        </w:tc>
      </w:tr>
    </w:tbl>
    <w:p w:rsidR="00E06645" w:rsidRPr="00E90B38" w:rsidRDefault="00E06645" w:rsidP="00E06645">
      <w:pPr>
        <w:spacing w:line="360" w:lineRule="auto"/>
        <w:rPr>
          <w:rFonts w:asciiTheme="minorHAnsi" w:hAnsiTheme="minorHAnsi" w:cs="Tahoma"/>
          <w:b/>
          <w:color w:val="000000"/>
        </w:rPr>
      </w:pP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  <w:r w:rsidRPr="00E90B38">
        <w:rPr>
          <w:rFonts w:asciiTheme="minorHAnsi" w:hAnsiTheme="minorHAnsi" w:cs="Tahoma"/>
          <w:b/>
          <w:color w:val="000000"/>
        </w:rPr>
        <w:tab/>
      </w:r>
    </w:p>
    <w:tbl>
      <w:tblPr>
        <w:tblW w:w="9485" w:type="dxa"/>
        <w:tblInd w:w="-100" w:type="dxa"/>
        <w:shd w:val="clear" w:color="auto" w:fill="D9D9D9"/>
        <w:tblLook w:val="01E0" w:firstRow="1" w:lastRow="1" w:firstColumn="1" w:lastColumn="1" w:noHBand="0" w:noVBand="0"/>
      </w:tblPr>
      <w:tblGrid>
        <w:gridCol w:w="47"/>
        <w:gridCol w:w="1281"/>
        <w:gridCol w:w="3296"/>
        <w:gridCol w:w="1538"/>
        <w:gridCol w:w="1680"/>
        <w:gridCol w:w="1451"/>
        <w:gridCol w:w="192"/>
      </w:tblGrid>
      <w:tr w:rsidR="00E06645" w:rsidRPr="00E90B38" w:rsidTr="008615E6">
        <w:trPr>
          <w:gridBefore w:val="1"/>
          <w:gridAfter w:val="1"/>
          <w:wBefore w:w="47" w:type="dxa"/>
          <w:wAfter w:w="192" w:type="dxa"/>
        </w:trPr>
        <w:tc>
          <w:tcPr>
            <w:tcW w:w="9246" w:type="dxa"/>
            <w:gridSpan w:val="5"/>
            <w:shd w:val="clear" w:color="auto" w:fill="D9D9D9"/>
          </w:tcPr>
          <w:p w:rsidR="00E06645" w:rsidRPr="00E90B38" w:rsidRDefault="005334D1" w:rsidP="008615E6">
            <w:pPr>
              <w:jc w:val="both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>TECHNICAL SKILLS:</w:t>
            </w: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88"/>
          <w:tblCellSpacing w:w="20" w:type="dxa"/>
          <w:jc w:val="center"/>
        </w:trPr>
        <w:tc>
          <w:tcPr>
            <w:tcW w:w="1328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3296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[Technology]</w:t>
            </w:r>
          </w:p>
        </w:tc>
        <w:tc>
          <w:tcPr>
            <w:tcW w:w="1538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[Project Experience]</w:t>
            </w:r>
          </w:p>
        </w:tc>
        <w:tc>
          <w:tcPr>
            <w:tcW w:w="1680" w:type="dxa"/>
          </w:tcPr>
          <w:p w:rsidR="00E06645" w:rsidRPr="00E90B38" w:rsidRDefault="00E06645" w:rsidP="008615E6">
            <w:pPr>
              <w:pStyle w:val="Achievement"/>
              <w:spacing w:after="0"/>
              <w:jc w:val="center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>[Professional Training]</w:t>
            </w:r>
          </w:p>
        </w:tc>
        <w:tc>
          <w:tcPr>
            <w:tcW w:w="1643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lang w:val="en-GB"/>
              </w:rPr>
            </w:pPr>
            <w:r w:rsidRPr="00E90B38">
              <w:rPr>
                <w:rFonts w:asciiTheme="minorHAnsi" w:hAnsiTheme="minorHAnsi" w:cs="Tahoma"/>
                <w:b/>
                <w:lang w:val="en-GB"/>
              </w:rPr>
              <w:t>[Knowledge]</w:t>
            </w: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602"/>
          <w:tblCellSpacing w:w="20" w:type="dxa"/>
          <w:jc w:val="center"/>
        </w:trPr>
        <w:tc>
          <w:tcPr>
            <w:tcW w:w="1328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Languages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3296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 xml:space="preserve">Tcl, Embedded C, C, VB, </w:t>
            </w:r>
          </w:p>
        </w:tc>
        <w:tc>
          <w:tcPr>
            <w:tcW w:w="1538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</w:tc>
        <w:tc>
          <w:tcPr>
            <w:tcW w:w="16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643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602"/>
          <w:tblCellSpacing w:w="20" w:type="dxa"/>
          <w:jc w:val="center"/>
        </w:trPr>
        <w:tc>
          <w:tcPr>
            <w:tcW w:w="1328" w:type="dxa"/>
            <w:gridSpan w:val="2"/>
          </w:tcPr>
          <w:p w:rsidR="00E06645" w:rsidRPr="00E90B38" w:rsidRDefault="00E06645" w:rsidP="008615E6">
            <w:pPr>
              <w:pStyle w:val="Achievement"/>
              <w:spacing w:after="0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</w:rPr>
              <w:t>Software Tools</w:t>
            </w:r>
          </w:p>
        </w:tc>
        <w:tc>
          <w:tcPr>
            <w:tcW w:w="3296" w:type="dxa"/>
            <w:vAlign w:val="center"/>
          </w:tcPr>
          <w:p w:rsidR="00E06645" w:rsidRPr="00E90B38" w:rsidRDefault="00E06645" w:rsidP="008615E6">
            <w:pPr>
              <w:pStyle w:val="Achievement"/>
              <w:spacing w:after="0"/>
              <w:rPr>
                <w:rFonts w:asciiTheme="minorHAnsi" w:hAnsiTheme="minorHAnsi" w:cs="Tahoma"/>
                <w:bCs/>
              </w:rPr>
            </w:pPr>
            <w:r w:rsidRPr="00E90B38">
              <w:rPr>
                <w:rFonts w:asciiTheme="minorHAnsi" w:hAnsiTheme="minorHAnsi" w:cs="Tahoma"/>
              </w:rPr>
              <w:t xml:space="preserve">Proteus, Mikro C, MP Lab, Arduino, Labview, Simulink, MATLAB, Embedded C compilers, Turbo C, </w:t>
            </w:r>
            <w:r w:rsidRPr="00E90B38">
              <w:rPr>
                <w:rFonts w:asciiTheme="minorHAnsi" w:hAnsiTheme="minorHAnsi" w:cs="Tahoma"/>
                <w:bCs/>
              </w:rPr>
              <w:t>MS Office</w:t>
            </w:r>
          </w:p>
        </w:tc>
        <w:tc>
          <w:tcPr>
            <w:tcW w:w="1538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6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643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602"/>
          <w:tblCellSpacing w:w="20" w:type="dxa"/>
          <w:jc w:val="center"/>
        </w:trPr>
        <w:tc>
          <w:tcPr>
            <w:tcW w:w="1328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Operating Systems</w:t>
            </w:r>
          </w:p>
        </w:tc>
        <w:tc>
          <w:tcPr>
            <w:tcW w:w="3296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Linux, Windows 98,2000,XP,Vista,7&amp;8</w:t>
            </w:r>
          </w:p>
        </w:tc>
        <w:tc>
          <w:tcPr>
            <w:tcW w:w="1538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680" w:type="dxa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643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lang w:val="en-GB"/>
              </w:rPr>
            </w:pPr>
            <w:r w:rsidRPr="00E90B38">
              <w:rPr>
                <w:rFonts w:asciiTheme="minorHAnsi" w:hAnsiTheme="minorHAnsi" w:cs="Tahoma"/>
                <w:lang w:val="en-GB"/>
              </w:rPr>
              <w:t>Yes</w:t>
            </w:r>
          </w:p>
        </w:tc>
      </w:tr>
    </w:tbl>
    <w:p w:rsidR="00E06645" w:rsidRPr="00E90B38" w:rsidRDefault="00E06645" w:rsidP="00E06645">
      <w:pPr>
        <w:spacing w:line="360" w:lineRule="auto"/>
        <w:rPr>
          <w:rFonts w:asciiTheme="minorHAnsi" w:hAnsiTheme="minorHAnsi" w:cs="Tahoma"/>
          <w:b/>
          <w:color w:val="000000"/>
        </w:rPr>
      </w:pPr>
    </w:p>
    <w:tbl>
      <w:tblPr>
        <w:tblW w:w="9345" w:type="dxa"/>
        <w:tblInd w:w="-150" w:type="dxa"/>
        <w:shd w:val="clear" w:color="auto" w:fill="D9D9D9"/>
        <w:tblLook w:val="01E0" w:firstRow="1" w:lastRow="1" w:firstColumn="1" w:lastColumn="1" w:noHBand="0" w:noVBand="0"/>
      </w:tblPr>
      <w:tblGrid>
        <w:gridCol w:w="50"/>
        <w:gridCol w:w="2493"/>
        <w:gridCol w:w="6752"/>
        <w:gridCol w:w="50"/>
      </w:tblGrid>
      <w:tr w:rsidR="00E06645" w:rsidRPr="00E90B38" w:rsidTr="008615E6">
        <w:trPr>
          <w:gridBefore w:val="1"/>
          <w:gridAfter w:val="1"/>
          <w:wBefore w:w="50" w:type="dxa"/>
          <w:wAfter w:w="50" w:type="dxa"/>
        </w:trPr>
        <w:tc>
          <w:tcPr>
            <w:tcW w:w="9245" w:type="dxa"/>
            <w:gridSpan w:val="2"/>
            <w:shd w:val="clear" w:color="auto" w:fill="D9D9D9"/>
          </w:tcPr>
          <w:p w:rsidR="00E06645" w:rsidRPr="00E90B38" w:rsidRDefault="005334D1" w:rsidP="008615E6">
            <w:pPr>
              <w:jc w:val="both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>PROJECT DETAILS:</w:t>
            </w: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131"/>
          <w:tblCellSpacing w:w="20" w:type="dxa"/>
          <w:jc w:val="center"/>
        </w:trPr>
        <w:tc>
          <w:tcPr>
            <w:tcW w:w="25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Project Name</w:t>
            </w:r>
          </w:p>
        </w:tc>
        <w:tc>
          <w:tcPr>
            <w:tcW w:w="68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Contactless Palm Vein Recognition Systems</w:t>
            </w: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131"/>
          <w:tblCellSpacing w:w="20" w:type="dxa"/>
          <w:jc w:val="center"/>
        </w:trPr>
        <w:tc>
          <w:tcPr>
            <w:tcW w:w="25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Duration</w:t>
            </w:r>
          </w:p>
        </w:tc>
        <w:tc>
          <w:tcPr>
            <w:tcW w:w="68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 xml:space="preserve">4 Months </w:t>
            </w:r>
          </w:p>
        </w:tc>
      </w:tr>
      <w:tr w:rsidR="00E06645" w:rsidRPr="00E90B38" w:rsidTr="008615E6">
        <w:tblPrEx>
          <w:jc w:val="center"/>
          <w:tblCellSpacing w:w="2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  <w:tblLook w:val="0020" w:firstRow="1" w:lastRow="0" w:firstColumn="0" w:lastColumn="0" w:noHBand="0" w:noVBand="0"/>
        </w:tblPrEx>
        <w:trPr>
          <w:trHeight w:val="375"/>
          <w:tblCellSpacing w:w="20" w:type="dxa"/>
          <w:jc w:val="center"/>
        </w:trPr>
        <w:tc>
          <w:tcPr>
            <w:tcW w:w="9345" w:type="dxa"/>
            <w:gridSpan w:val="4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– A novel method for contactless palm vein recognition system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</w:p>
        </w:tc>
      </w:tr>
    </w:tbl>
    <w:p w:rsidR="00E06645" w:rsidRPr="00E90B38" w:rsidRDefault="00E06645" w:rsidP="00E06645">
      <w:pPr>
        <w:rPr>
          <w:rFonts w:asciiTheme="minorHAnsi" w:hAnsiTheme="minorHAnsi"/>
        </w:rPr>
      </w:pPr>
    </w:p>
    <w:tbl>
      <w:tblPr>
        <w:tblW w:w="9345" w:type="dxa"/>
        <w:jc w:val="center"/>
        <w:tblCellSpacing w:w="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20" w:firstRow="1" w:lastRow="0" w:firstColumn="0" w:lastColumn="0" w:noHBand="0" w:noVBand="0"/>
      </w:tblPr>
      <w:tblGrid>
        <w:gridCol w:w="65"/>
        <w:gridCol w:w="2478"/>
        <w:gridCol w:w="6736"/>
        <w:gridCol w:w="66"/>
      </w:tblGrid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Project Name</w:t>
            </w:r>
          </w:p>
        </w:tc>
        <w:tc>
          <w:tcPr>
            <w:tcW w:w="67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QoS Based Network Selection Scheme for 4G Systems</w:t>
            </w:r>
          </w:p>
        </w:tc>
      </w:tr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Duration</w:t>
            </w:r>
          </w:p>
        </w:tc>
        <w:tc>
          <w:tcPr>
            <w:tcW w:w="67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 xml:space="preserve">4 Months </w:t>
            </w:r>
          </w:p>
        </w:tc>
      </w:tr>
      <w:tr w:rsidR="00E06645" w:rsidRPr="00E90B38" w:rsidTr="008615E6">
        <w:trPr>
          <w:trHeight w:val="375"/>
          <w:tblCellSpacing w:w="20" w:type="dxa"/>
          <w:jc w:val="center"/>
        </w:trPr>
        <w:tc>
          <w:tcPr>
            <w:tcW w:w="9265" w:type="dxa"/>
            <w:gridSpan w:val="4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– A novel algorithm for the optimal network selection from the available 4G system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</w:p>
        </w:tc>
      </w:tr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hAnsiTheme="minorHAnsi" w:cs="Tahoma"/>
                <w:b/>
                <w:color w:val="000000"/>
              </w:rPr>
              <w:br/>
            </w: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Project Name</w:t>
            </w:r>
          </w:p>
        </w:tc>
        <w:tc>
          <w:tcPr>
            <w:tcW w:w="67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BiPed: A Two Legged Walking Robot</w:t>
            </w:r>
          </w:p>
        </w:tc>
      </w:tr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Duration</w:t>
            </w:r>
          </w:p>
        </w:tc>
        <w:tc>
          <w:tcPr>
            <w:tcW w:w="67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 xml:space="preserve">3 Months </w:t>
            </w:r>
          </w:p>
        </w:tc>
      </w:tr>
      <w:tr w:rsidR="00E06645" w:rsidRPr="00E90B38" w:rsidTr="008615E6">
        <w:trPr>
          <w:trHeight w:val="781"/>
          <w:tblCellSpacing w:w="20" w:type="dxa"/>
          <w:jc w:val="center"/>
        </w:trPr>
        <w:tc>
          <w:tcPr>
            <w:tcW w:w="9265" w:type="dxa"/>
            <w:gridSpan w:val="4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- Designed and build a two-legged walking robot which maintains its position automatically and establishes a communication link to the host with the help of Wi-Fi communication protocol.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</w:p>
        </w:tc>
      </w:tr>
      <w:tr w:rsidR="00E06645" w:rsidRPr="00E90B38" w:rsidTr="008615E6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Look w:val="01E0" w:firstRow="1" w:lastRow="1" w:firstColumn="1" w:lastColumn="1" w:noHBand="0" w:noVBand="0"/>
        </w:tblPrEx>
        <w:trPr>
          <w:gridBefore w:val="1"/>
          <w:gridAfter w:val="1"/>
          <w:wBefore w:w="5" w:type="dxa"/>
          <w:wAfter w:w="6" w:type="dxa"/>
        </w:trPr>
        <w:tc>
          <w:tcPr>
            <w:tcW w:w="9174" w:type="dxa"/>
            <w:gridSpan w:val="2"/>
            <w:shd w:val="clear" w:color="auto" w:fill="D9D9D9"/>
          </w:tcPr>
          <w:p w:rsidR="00E06645" w:rsidRPr="00E90B38" w:rsidRDefault="005334D1" w:rsidP="008615E6">
            <w:pPr>
              <w:jc w:val="both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</w:rPr>
              <w:t>SEMINAR DETAILS:</w:t>
            </w:r>
          </w:p>
        </w:tc>
      </w:tr>
    </w:tbl>
    <w:p w:rsidR="00E06645" w:rsidRPr="00E90B38" w:rsidRDefault="00E06645" w:rsidP="00E06645">
      <w:pPr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20" w:firstRow="1" w:lastRow="0" w:firstColumn="0" w:lastColumn="0" w:noHBand="0" w:noVBand="0"/>
      </w:tblPr>
      <w:tblGrid>
        <w:gridCol w:w="2543"/>
        <w:gridCol w:w="6802"/>
      </w:tblGrid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Seminar Name</w:t>
            </w:r>
          </w:p>
        </w:tc>
        <w:tc>
          <w:tcPr>
            <w:tcW w:w="6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Code Division Duplexing</w:t>
            </w:r>
          </w:p>
        </w:tc>
      </w:tr>
      <w:tr w:rsidR="00E06645" w:rsidRPr="00E90B38" w:rsidTr="008615E6">
        <w:trPr>
          <w:trHeight w:val="331"/>
          <w:tblCellSpacing w:w="20" w:type="dxa"/>
          <w:jc w:val="center"/>
        </w:trPr>
        <w:tc>
          <w:tcPr>
            <w:tcW w:w="9265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- Brief description about the code division duplexing scheme which eliminates </w:t>
            </w:r>
            <w:r w:rsidRPr="00E90B38">
              <w:rPr>
                <w:rFonts w:asciiTheme="minorHAnsi" w:hAnsiTheme="minorHAnsi" w:cs="Tahoma"/>
              </w:rPr>
              <w:lastRenderedPageBreak/>
              <w:t>all the drawbacks of other duplexing schemes.</w:t>
            </w:r>
          </w:p>
        </w:tc>
      </w:tr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lastRenderedPageBreak/>
              <w:t>Seminar Name</w:t>
            </w:r>
          </w:p>
        </w:tc>
        <w:tc>
          <w:tcPr>
            <w:tcW w:w="6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Vehicle To Vehicle Communications</w:t>
            </w:r>
          </w:p>
        </w:tc>
      </w:tr>
      <w:tr w:rsidR="00E06645" w:rsidRPr="00E90B38" w:rsidTr="008615E6">
        <w:trPr>
          <w:trHeight w:val="331"/>
          <w:tblCellSpacing w:w="20" w:type="dxa"/>
          <w:jc w:val="center"/>
        </w:trPr>
        <w:tc>
          <w:tcPr>
            <w:tcW w:w="9265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- Brief description about the intelligent transportation systems which carry computing and communication platforms, and will have enhanced sensing capabilities.</w:t>
            </w:r>
          </w:p>
        </w:tc>
      </w:tr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Seminar Name</w:t>
            </w:r>
          </w:p>
        </w:tc>
        <w:tc>
          <w:tcPr>
            <w:tcW w:w="6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Shark Antenna</w:t>
            </w:r>
          </w:p>
        </w:tc>
      </w:tr>
      <w:tr w:rsidR="00E06645" w:rsidRPr="00E90B38" w:rsidTr="008615E6">
        <w:trPr>
          <w:trHeight w:val="331"/>
          <w:tblCellSpacing w:w="20" w:type="dxa"/>
          <w:jc w:val="center"/>
        </w:trPr>
        <w:tc>
          <w:tcPr>
            <w:tcW w:w="9265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- Brief description about the </w:t>
            </w:r>
            <w:r w:rsidRPr="00E90B38">
              <w:rPr>
                <w:rFonts w:asciiTheme="minorHAnsi" w:hAnsiTheme="minorHAnsi" w:cs="Tahoma"/>
                <w:bCs/>
              </w:rPr>
              <w:t xml:space="preserve">A novel ultra wideband (UWB) antenna, called the </w:t>
            </w:r>
            <w:r w:rsidRPr="00E90B38">
              <w:rPr>
                <w:rFonts w:asciiTheme="minorHAnsi" w:hAnsiTheme="minorHAnsi" w:cs="Tahoma"/>
              </w:rPr>
              <w:t>Shark</w:t>
            </w:r>
            <w:r w:rsidRPr="00E90B38">
              <w:rPr>
                <w:rFonts w:asciiTheme="minorHAnsi" w:hAnsiTheme="minorHAnsi" w:cs="Tahoma"/>
                <w:i/>
                <w:iCs/>
              </w:rPr>
              <w:t xml:space="preserve"> </w:t>
            </w:r>
            <w:r w:rsidRPr="00E90B38">
              <w:rPr>
                <w:rFonts w:asciiTheme="minorHAnsi" w:hAnsiTheme="minorHAnsi" w:cs="Tahoma"/>
                <w:bCs/>
              </w:rPr>
              <w:t>antenna, which is designed especially for transient applications</w:t>
            </w:r>
            <w:r w:rsidRPr="00E90B38">
              <w:rPr>
                <w:rFonts w:asciiTheme="minorHAnsi" w:hAnsiTheme="minorHAnsi" w:cs="Tahoma"/>
              </w:rPr>
              <w:t>.</w:t>
            </w:r>
          </w:p>
        </w:tc>
      </w:tr>
      <w:tr w:rsidR="00E06645" w:rsidRPr="00E90B38" w:rsidTr="008615E6">
        <w:trPr>
          <w:trHeight w:val="131"/>
          <w:tblCellSpacing w:w="20" w:type="dxa"/>
          <w:jc w:val="center"/>
        </w:trPr>
        <w:tc>
          <w:tcPr>
            <w:tcW w:w="2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eastAsia="MS Mincho" w:hAnsiTheme="minorHAnsi" w:cs="Tahoma"/>
                <w:b/>
                <w:lang w:val="fr-FR"/>
              </w:rPr>
            </w:pPr>
            <w:r w:rsidRPr="00E90B38">
              <w:rPr>
                <w:rFonts w:asciiTheme="minorHAnsi" w:eastAsia="MS Mincho" w:hAnsiTheme="minorHAnsi" w:cs="Tahoma"/>
                <w:b/>
                <w:lang w:val="fr-FR"/>
              </w:rPr>
              <w:t>Seminar Name</w:t>
            </w:r>
          </w:p>
        </w:tc>
        <w:tc>
          <w:tcPr>
            <w:tcW w:w="67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E90B38">
              <w:rPr>
                <w:rFonts w:asciiTheme="minorHAnsi" w:hAnsiTheme="minorHAnsi" w:cs="Tahoma"/>
                <w:b/>
                <w:bCs/>
              </w:rPr>
              <w:t>Textile Antenna</w:t>
            </w:r>
          </w:p>
        </w:tc>
      </w:tr>
      <w:tr w:rsidR="00E06645" w:rsidRPr="00E90B38" w:rsidTr="008615E6">
        <w:trPr>
          <w:trHeight w:val="331"/>
          <w:tblCellSpacing w:w="20" w:type="dxa"/>
          <w:jc w:val="center"/>
        </w:trPr>
        <w:tc>
          <w:tcPr>
            <w:tcW w:w="9265" w:type="dxa"/>
            <w:gridSpan w:val="2"/>
          </w:tcPr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E90B38">
              <w:rPr>
                <w:rFonts w:asciiTheme="minorHAnsi" w:hAnsiTheme="minorHAnsi" w:cs="Tahoma"/>
                <w:b/>
              </w:rPr>
              <w:t>Description</w:t>
            </w:r>
            <w:r w:rsidRPr="00E90B38">
              <w:rPr>
                <w:rFonts w:asciiTheme="minorHAnsi" w:hAnsiTheme="minorHAnsi" w:cs="Tahoma"/>
              </w:rPr>
              <w:t xml:space="preserve"> - Brief description about </w:t>
            </w:r>
            <w:r w:rsidRPr="00E90B38">
              <w:rPr>
                <w:rFonts w:asciiTheme="minorHAnsi" w:hAnsiTheme="minorHAnsi" w:cs="Tahoma"/>
                <w:lang w:val="en-IN"/>
              </w:rPr>
              <w:t>low profile and compact planar antennas of the microstrip patch type which is best suited for integration into garments.</w:t>
            </w:r>
          </w:p>
          <w:p w:rsidR="00E06645" w:rsidRPr="00E90B38" w:rsidRDefault="00E06645" w:rsidP="008615E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</w:p>
        </w:tc>
      </w:tr>
    </w:tbl>
    <w:p w:rsidR="00E06645" w:rsidRPr="00E90B38" w:rsidRDefault="00E06645" w:rsidP="00E06645">
      <w:pPr>
        <w:rPr>
          <w:rFonts w:asciiTheme="minorHAnsi" w:hAnsiTheme="minorHAnsi" w:cs="Tahoma"/>
          <w:color w:val="000000"/>
        </w:rPr>
      </w:pPr>
    </w:p>
    <w:p w:rsidR="00E06645" w:rsidRPr="00E90B38" w:rsidRDefault="00E06645" w:rsidP="00E06645">
      <w:pPr>
        <w:rPr>
          <w:rFonts w:asciiTheme="minorHAnsi" w:hAnsiTheme="minorHAnsi" w:cs="Tahoma"/>
          <w:color w:val="000000"/>
        </w:rPr>
      </w:pPr>
    </w:p>
    <w:p w:rsidR="00E06645" w:rsidRPr="00E90B38" w:rsidRDefault="00E06645" w:rsidP="00E06645">
      <w:pPr>
        <w:jc w:val="both"/>
        <w:rPr>
          <w:rFonts w:asciiTheme="minorHAnsi" w:hAnsiTheme="minorHAnsi" w:cs="Tahoma"/>
        </w:rPr>
      </w:pPr>
    </w:p>
    <w:p w:rsidR="00E06645" w:rsidRPr="00E90B38" w:rsidRDefault="00E06645" w:rsidP="00E06645">
      <w:pPr>
        <w:ind w:left="1155"/>
        <w:jc w:val="both"/>
        <w:rPr>
          <w:rFonts w:asciiTheme="minorHAnsi" w:hAnsiTheme="minorHAnsi" w:cs="Tahoma"/>
        </w:rPr>
      </w:pPr>
    </w:p>
    <w:p w:rsidR="00E06645" w:rsidRPr="00E90B38" w:rsidRDefault="00E06645" w:rsidP="00E06645">
      <w:pPr>
        <w:jc w:val="both"/>
        <w:rPr>
          <w:rFonts w:asciiTheme="minorHAnsi" w:hAnsiTheme="minorHAnsi" w:cs="Tahoma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245"/>
      </w:tblGrid>
      <w:tr w:rsidR="00E06645" w:rsidRPr="00E90B38" w:rsidTr="008615E6">
        <w:tc>
          <w:tcPr>
            <w:tcW w:w="9245" w:type="dxa"/>
            <w:shd w:val="clear" w:color="auto" w:fill="D9D9D9"/>
          </w:tcPr>
          <w:p w:rsidR="00E06645" w:rsidRPr="00E90B38" w:rsidRDefault="005334D1" w:rsidP="008615E6">
            <w:pPr>
              <w:rPr>
                <w:rFonts w:asciiTheme="minorHAnsi" w:hAnsiTheme="minorHAnsi" w:cs="Tahoma"/>
                <w:b/>
                <w:color w:val="000000"/>
              </w:rPr>
            </w:pPr>
            <w:r w:rsidRPr="00E90B38">
              <w:rPr>
                <w:rFonts w:asciiTheme="minorHAnsi" w:hAnsiTheme="minorHAnsi" w:cs="Tahoma"/>
                <w:b/>
              </w:rPr>
              <w:t>PERSONAL PROFILE:</w:t>
            </w:r>
          </w:p>
        </w:tc>
      </w:tr>
    </w:tbl>
    <w:p w:rsidR="00E06645" w:rsidRPr="00E90B38" w:rsidRDefault="00E06645" w:rsidP="00E06645">
      <w:pPr>
        <w:rPr>
          <w:rFonts w:asciiTheme="minorHAnsi" w:hAnsiTheme="minorHAnsi" w:cs="Tahoma"/>
          <w:color w:val="000000"/>
        </w:rPr>
      </w:pPr>
    </w:p>
    <w:p w:rsidR="00E06645" w:rsidRPr="00E90B38" w:rsidRDefault="00E06645" w:rsidP="00E06645">
      <w:pPr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 w:rsidRPr="00E90B38">
        <w:rPr>
          <w:rFonts w:asciiTheme="minorHAnsi" w:hAnsiTheme="minorHAnsi" w:cs="Tahoma"/>
          <w:color w:val="000000"/>
        </w:rPr>
        <w:t>Age, Date of Birth</w:t>
      </w:r>
      <w:r w:rsidRPr="00E90B38">
        <w:rPr>
          <w:rFonts w:asciiTheme="minorHAnsi" w:hAnsiTheme="minorHAnsi" w:cs="Tahoma"/>
          <w:color w:val="000000"/>
        </w:rPr>
        <w:tab/>
      </w:r>
      <w:r w:rsidRPr="00E90B38">
        <w:rPr>
          <w:rFonts w:asciiTheme="minorHAnsi" w:hAnsiTheme="minorHAnsi" w:cs="Tahoma"/>
          <w:color w:val="000000"/>
        </w:rPr>
        <w:tab/>
        <w:t>: 2</w:t>
      </w:r>
      <w:r>
        <w:rPr>
          <w:rFonts w:asciiTheme="minorHAnsi" w:hAnsiTheme="minorHAnsi" w:cs="Tahoma"/>
          <w:color w:val="000000"/>
        </w:rPr>
        <w:t>7</w:t>
      </w:r>
      <w:r w:rsidRPr="00E90B38">
        <w:rPr>
          <w:rFonts w:asciiTheme="minorHAnsi" w:hAnsiTheme="minorHAnsi" w:cs="Tahoma"/>
          <w:color w:val="000000"/>
        </w:rPr>
        <w:t>,30-07-1989</w:t>
      </w:r>
    </w:p>
    <w:p w:rsidR="00E06645" w:rsidRPr="00E90B38" w:rsidRDefault="00E06645" w:rsidP="00E06645">
      <w:pPr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 w:rsidRPr="00E90B38">
        <w:rPr>
          <w:rFonts w:asciiTheme="minorHAnsi" w:hAnsiTheme="minorHAnsi" w:cs="Tahoma"/>
          <w:color w:val="000000"/>
        </w:rPr>
        <w:t>Nationality</w:t>
      </w:r>
      <w:r w:rsidRPr="00E90B38">
        <w:rPr>
          <w:rFonts w:asciiTheme="minorHAnsi" w:hAnsiTheme="minorHAnsi" w:cs="Tahoma"/>
          <w:color w:val="000000"/>
        </w:rPr>
        <w:tab/>
      </w:r>
      <w:r w:rsidRPr="00E90B38">
        <w:rPr>
          <w:rFonts w:asciiTheme="minorHAnsi" w:hAnsiTheme="minorHAnsi" w:cs="Tahoma"/>
          <w:color w:val="000000"/>
        </w:rPr>
        <w:tab/>
      </w:r>
      <w:r w:rsidRPr="00E90B38">
        <w:rPr>
          <w:rFonts w:asciiTheme="minorHAnsi" w:hAnsiTheme="minorHAnsi" w:cs="Tahoma"/>
          <w:color w:val="000000"/>
        </w:rPr>
        <w:tab/>
        <w:t>: Indian</w:t>
      </w:r>
    </w:p>
    <w:p w:rsidR="00E06645" w:rsidRDefault="00E06645" w:rsidP="00E06645">
      <w:pPr>
        <w:numPr>
          <w:ilvl w:val="0"/>
          <w:numId w:val="1"/>
        </w:numPr>
        <w:rPr>
          <w:rFonts w:asciiTheme="minorHAnsi" w:hAnsiTheme="minorHAnsi"/>
        </w:rPr>
      </w:pPr>
      <w:r w:rsidRPr="00E90B38">
        <w:rPr>
          <w:rFonts w:asciiTheme="minorHAnsi" w:hAnsiTheme="minorHAnsi"/>
        </w:rPr>
        <w:t>Marital Status</w:t>
      </w:r>
      <w:r w:rsidRPr="00E90B38">
        <w:rPr>
          <w:rFonts w:asciiTheme="minorHAnsi" w:hAnsiTheme="minorHAnsi"/>
        </w:rPr>
        <w:tab/>
      </w:r>
      <w:r w:rsidRPr="00E90B38">
        <w:rPr>
          <w:rFonts w:asciiTheme="minorHAnsi" w:hAnsiTheme="minorHAnsi"/>
        </w:rPr>
        <w:tab/>
        <w:t>: Married</w:t>
      </w:r>
    </w:p>
    <w:p w:rsidR="00E06645" w:rsidRPr="00E90B38" w:rsidRDefault="00E06645" w:rsidP="00E06645">
      <w:pPr>
        <w:numPr>
          <w:ilvl w:val="0"/>
          <w:numId w:val="1"/>
        </w:numPr>
        <w:rPr>
          <w:rFonts w:ascii="Calibri" w:hAnsi="Calibri" w:cs="Tahoma"/>
        </w:rPr>
      </w:pPr>
      <w:r w:rsidRPr="00E90B38">
        <w:rPr>
          <w:rFonts w:ascii="Calibri" w:hAnsi="Calibri" w:cs="Tahoma"/>
        </w:rPr>
        <w:t>Languages Known</w:t>
      </w:r>
      <w:r w:rsidRPr="00E90B38">
        <w:rPr>
          <w:rFonts w:ascii="Calibri" w:hAnsi="Calibri" w:cs="Tahoma"/>
        </w:rPr>
        <w:tab/>
      </w:r>
      <w:r w:rsidRPr="00E90B38">
        <w:rPr>
          <w:rFonts w:ascii="Calibri" w:hAnsi="Calibri" w:cs="Tahoma"/>
        </w:rPr>
        <w:tab/>
        <w:t>: English, Hindi, Malayalam and Tamil</w:t>
      </w:r>
    </w:p>
    <w:p w:rsidR="00970473" w:rsidRDefault="00970473"/>
    <w:p w:rsidR="00BC103E" w:rsidRDefault="00BC103E"/>
    <w:p w:rsidR="00BC103E" w:rsidRDefault="00BC103E"/>
    <w:p w:rsidR="00BC103E" w:rsidRPr="00634F20" w:rsidRDefault="00BC103E" w:rsidP="00BC103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1836162</w:t>
      </w:r>
      <w:bookmarkStart w:id="29" w:name="_GoBack"/>
      <w:bookmarkEnd w:id="29"/>
    </w:p>
    <w:p w:rsidR="00BC103E" w:rsidRDefault="00BC103E" w:rsidP="00BC103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C103E" w:rsidRDefault="00BC103E" w:rsidP="00BC103E">
      <w:r>
        <w:rPr>
          <w:noProof/>
        </w:rPr>
        <w:drawing>
          <wp:inline distT="0" distB="0" distL="0" distR="0" wp14:anchorId="75665FF7" wp14:editId="737C6AF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C103E" w:rsidRDefault="00BC103E"/>
    <w:sectPr w:rsidR="00BC103E" w:rsidSect="00B905E3">
      <w:pgSz w:w="11909" w:h="16834" w:code="9"/>
      <w:pgMar w:top="720" w:right="1440" w:bottom="8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5BA"/>
    <w:multiLevelType w:val="hybridMultilevel"/>
    <w:tmpl w:val="4A3648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77698"/>
    <w:multiLevelType w:val="hybridMultilevel"/>
    <w:tmpl w:val="B34AB740"/>
    <w:lvl w:ilvl="0" w:tplc="2BD84E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A450F"/>
    <w:multiLevelType w:val="hybridMultilevel"/>
    <w:tmpl w:val="6C2A0F1C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45"/>
    <w:rsid w:val="000210A8"/>
    <w:rsid w:val="001610E5"/>
    <w:rsid w:val="005334D1"/>
    <w:rsid w:val="005A1FD3"/>
    <w:rsid w:val="005A5E70"/>
    <w:rsid w:val="00970473"/>
    <w:rsid w:val="00A51887"/>
    <w:rsid w:val="00BC103E"/>
    <w:rsid w:val="00E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E06645"/>
    <w:rPr>
      <w:sz w:val="40"/>
      <w:szCs w:val="24"/>
    </w:rPr>
  </w:style>
  <w:style w:type="paragraph" w:styleId="Title">
    <w:name w:val="Title"/>
    <w:basedOn w:val="Normal"/>
    <w:link w:val="TitleChar"/>
    <w:qFormat/>
    <w:rsid w:val="00E06645"/>
    <w:pPr>
      <w:jc w:val="center"/>
    </w:pPr>
    <w:rPr>
      <w:rFonts w:asciiTheme="minorHAnsi" w:eastAsiaTheme="minorHAnsi" w:hAnsiTheme="minorHAnsi" w:cstheme="minorBidi"/>
      <w:sz w:val="40"/>
    </w:rPr>
  </w:style>
  <w:style w:type="character" w:customStyle="1" w:styleId="TitleChar1">
    <w:name w:val="Title Char1"/>
    <w:basedOn w:val="DefaultParagraphFont"/>
    <w:uiPriority w:val="10"/>
    <w:rsid w:val="00E06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E06645"/>
    <w:pPr>
      <w:tabs>
        <w:tab w:val="center" w:pos="4320"/>
        <w:tab w:val="right" w:pos="8640"/>
      </w:tabs>
    </w:pPr>
    <w:rPr>
      <w:rFonts w:ascii="Arial" w:hAnsi="Arial" w:cs="Arial"/>
      <w:bCs/>
      <w:kern w:val="36"/>
      <w:sz w:val="20"/>
      <w:szCs w:val="48"/>
    </w:rPr>
  </w:style>
  <w:style w:type="character" w:customStyle="1" w:styleId="HeaderChar">
    <w:name w:val="Header Char"/>
    <w:basedOn w:val="DefaultParagraphFont"/>
    <w:link w:val="Header"/>
    <w:rsid w:val="00E06645"/>
    <w:rPr>
      <w:rFonts w:ascii="Arial" w:eastAsia="Times New Roman" w:hAnsi="Arial" w:cs="Arial"/>
      <w:bCs/>
      <w:kern w:val="36"/>
      <w:sz w:val="20"/>
      <w:szCs w:val="48"/>
    </w:rPr>
  </w:style>
  <w:style w:type="paragraph" w:customStyle="1" w:styleId="Achievement">
    <w:name w:val="Achievement"/>
    <w:basedOn w:val="BodyText"/>
    <w:rsid w:val="00E06645"/>
  </w:style>
  <w:style w:type="character" w:styleId="Hyperlink">
    <w:name w:val="Hyperlink"/>
    <w:uiPriority w:val="99"/>
    <w:rsid w:val="00E06645"/>
    <w:rPr>
      <w:color w:val="0000FF"/>
      <w:u w:val="single"/>
    </w:rPr>
  </w:style>
  <w:style w:type="table" w:styleId="TableGrid">
    <w:name w:val="Table Grid"/>
    <w:basedOn w:val="TableNormal"/>
    <w:uiPriority w:val="39"/>
    <w:rsid w:val="00E0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066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6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E06645"/>
    <w:rPr>
      <w:sz w:val="40"/>
      <w:szCs w:val="24"/>
    </w:rPr>
  </w:style>
  <w:style w:type="paragraph" w:styleId="Title">
    <w:name w:val="Title"/>
    <w:basedOn w:val="Normal"/>
    <w:link w:val="TitleChar"/>
    <w:qFormat/>
    <w:rsid w:val="00E06645"/>
    <w:pPr>
      <w:jc w:val="center"/>
    </w:pPr>
    <w:rPr>
      <w:rFonts w:asciiTheme="minorHAnsi" w:eastAsiaTheme="minorHAnsi" w:hAnsiTheme="minorHAnsi" w:cstheme="minorBidi"/>
      <w:sz w:val="40"/>
    </w:rPr>
  </w:style>
  <w:style w:type="character" w:customStyle="1" w:styleId="TitleChar1">
    <w:name w:val="Title Char1"/>
    <w:basedOn w:val="DefaultParagraphFont"/>
    <w:uiPriority w:val="10"/>
    <w:rsid w:val="00E06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E06645"/>
    <w:pPr>
      <w:tabs>
        <w:tab w:val="center" w:pos="4320"/>
        <w:tab w:val="right" w:pos="8640"/>
      </w:tabs>
    </w:pPr>
    <w:rPr>
      <w:rFonts w:ascii="Arial" w:hAnsi="Arial" w:cs="Arial"/>
      <w:bCs/>
      <w:kern w:val="36"/>
      <w:sz w:val="20"/>
      <w:szCs w:val="48"/>
    </w:rPr>
  </w:style>
  <w:style w:type="character" w:customStyle="1" w:styleId="HeaderChar">
    <w:name w:val="Header Char"/>
    <w:basedOn w:val="DefaultParagraphFont"/>
    <w:link w:val="Header"/>
    <w:rsid w:val="00E06645"/>
    <w:rPr>
      <w:rFonts w:ascii="Arial" w:eastAsia="Times New Roman" w:hAnsi="Arial" w:cs="Arial"/>
      <w:bCs/>
      <w:kern w:val="36"/>
      <w:sz w:val="20"/>
      <w:szCs w:val="48"/>
    </w:rPr>
  </w:style>
  <w:style w:type="paragraph" w:customStyle="1" w:styleId="Achievement">
    <w:name w:val="Achievement"/>
    <w:basedOn w:val="BodyText"/>
    <w:rsid w:val="00E06645"/>
  </w:style>
  <w:style w:type="character" w:styleId="Hyperlink">
    <w:name w:val="Hyperlink"/>
    <w:uiPriority w:val="99"/>
    <w:rsid w:val="00E06645"/>
    <w:rPr>
      <w:color w:val="0000FF"/>
      <w:u w:val="single"/>
    </w:rPr>
  </w:style>
  <w:style w:type="table" w:styleId="TableGrid">
    <w:name w:val="Table Grid"/>
    <w:basedOn w:val="TableNormal"/>
    <w:uiPriority w:val="39"/>
    <w:rsid w:val="00E0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066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6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Mohan C M</dc:creator>
  <cp:keywords/>
  <dc:description/>
  <cp:lastModifiedBy>348408047</cp:lastModifiedBy>
  <cp:revision>11</cp:revision>
  <cp:lastPrinted>2016-07-30T04:44:00Z</cp:lastPrinted>
  <dcterms:created xsi:type="dcterms:W3CDTF">2016-07-30T04:38:00Z</dcterms:created>
  <dcterms:modified xsi:type="dcterms:W3CDTF">2016-09-18T07:08:00Z</dcterms:modified>
</cp:coreProperties>
</file>