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B9" w:rsidRDefault="00E51431" w:rsidP="00E51431">
      <w:pPr>
        <w:pStyle w:val="Name"/>
      </w:pPr>
      <w:r>
        <w:t>VIMALA</w:t>
      </w:r>
    </w:p>
    <w:p w:rsidR="00E51431" w:rsidRDefault="009742B9" w:rsidP="00E51431">
      <w:pPr>
        <w:pStyle w:val="Name"/>
      </w:pPr>
      <w:hyperlink r:id="rId6" w:history="1">
        <w:r w:rsidRPr="0098345E">
          <w:rPr>
            <w:rStyle w:val="Hyperlink"/>
          </w:rPr>
          <w:t>VIMALA.306115@2freemail.com</w:t>
        </w:r>
      </w:hyperlink>
      <w:r>
        <w:t xml:space="preserve"> </w:t>
      </w:r>
      <w:r w:rsidRPr="009742B9">
        <w:tab/>
      </w:r>
      <w:r w:rsidR="00E5143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38"/>
        <w:gridCol w:w="22"/>
      </w:tblGrid>
      <w:tr w:rsidR="00E51431" w:rsidTr="00C27039">
        <w:trPr>
          <w:cantSplit/>
        </w:trPr>
        <w:tc>
          <w:tcPr>
            <w:tcW w:w="8820" w:type="dxa"/>
            <w:gridSpan w:val="3"/>
          </w:tcPr>
          <w:p w:rsidR="00E51431" w:rsidRDefault="00E51431" w:rsidP="00C83203">
            <w:pPr>
              <w:pStyle w:val="Address2"/>
              <w:jc w:val="both"/>
            </w:pPr>
          </w:p>
        </w:tc>
      </w:tr>
      <w:tr w:rsidR="00E51431" w:rsidTr="00C27039">
        <w:trPr>
          <w:cantSplit/>
        </w:trPr>
        <w:tc>
          <w:tcPr>
            <w:tcW w:w="8820" w:type="dxa"/>
            <w:gridSpan w:val="3"/>
          </w:tcPr>
          <w:p w:rsidR="00C83203" w:rsidRDefault="00C83203" w:rsidP="00C27039">
            <w:pPr>
              <w:pStyle w:val="Address1"/>
              <w:rPr>
                <w:b/>
                <w:lang w:val="fr-CA"/>
              </w:rPr>
            </w:pPr>
          </w:p>
          <w:p w:rsidR="00AD52B3" w:rsidRDefault="00AD52B3" w:rsidP="00C27039">
            <w:pPr>
              <w:pStyle w:val="Address1"/>
              <w:rPr>
                <w:lang w:val="fr-CA"/>
              </w:rPr>
            </w:pPr>
          </w:p>
          <w:p w:rsidR="00C83203" w:rsidRDefault="00C83203" w:rsidP="00C27039">
            <w:pPr>
              <w:pStyle w:val="Address1"/>
              <w:rPr>
                <w:lang w:val="fr-CA"/>
              </w:rPr>
            </w:pPr>
          </w:p>
        </w:tc>
      </w:tr>
      <w:tr w:rsidR="00E51431" w:rsidTr="00C27039">
        <w:trPr>
          <w:cantSplit/>
        </w:trPr>
        <w:tc>
          <w:tcPr>
            <w:tcW w:w="8820" w:type="dxa"/>
            <w:gridSpan w:val="3"/>
          </w:tcPr>
          <w:p w:rsidR="00E51431" w:rsidRDefault="009742B9" w:rsidP="00C27039">
            <w:pPr>
              <w:pStyle w:val="SectionTitle"/>
            </w:pPr>
            <w:hyperlink w:anchor="Objective Help" w:tooltip="Make sure that you give a concise and focused description of your area of interest. E.g. To obtain a position as a dental assistant." w:history="1">
              <w:r w:rsidR="00E51431">
                <w:rPr>
                  <w:rStyle w:val="Hyperlink"/>
                  <w:color w:val="000000"/>
                </w:rPr>
                <w:t>Objective</w:t>
              </w:r>
            </w:hyperlink>
          </w:p>
        </w:tc>
      </w:tr>
      <w:tr w:rsidR="00E51431" w:rsidTr="00C27039">
        <w:tc>
          <w:tcPr>
            <w:tcW w:w="2160" w:type="dxa"/>
          </w:tcPr>
          <w:p w:rsidR="00E51431" w:rsidRDefault="00E51431" w:rsidP="00C27039"/>
        </w:tc>
        <w:tc>
          <w:tcPr>
            <w:tcW w:w="6660" w:type="dxa"/>
            <w:gridSpan w:val="2"/>
          </w:tcPr>
          <w:p w:rsidR="008F0CD3" w:rsidRDefault="008F0CD3" w:rsidP="008F0CD3">
            <w:pPr>
              <w:rPr>
                <w:rStyle w:val="apple-converted-space"/>
                <w:rFonts w:ascii="Open Sans" w:hAnsi="Open Sans"/>
                <w:sz w:val="20"/>
                <w:shd w:val="clear" w:color="auto" w:fill="FFFFFF"/>
              </w:rPr>
            </w:pPr>
          </w:p>
          <w:p w:rsidR="008F0CD3" w:rsidRPr="008F0CD3" w:rsidRDefault="008F0CD3" w:rsidP="008F0CD3">
            <w:pPr>
              <w:rPr>
                <w:rFonts w:ascii="Book Antiqua" w:hAnsi="Book Antiqua"/>
                <w:sz w:val="20"/>
                <w:shd w:val="clear" w:color="auto" w:fill="FFFFFF"/>
              </w:rPr>
            </w:pPr>
            <w:r w:rsidRPr="008F0CD3">
              <w:rPr>
                <w:rStyle w:val="apple-converted-space"/>
                <w:rFonts w:ascii="Open Sans" w:hAnsi="Open Sans"/>
                <w:sz w:val="20"/>
                <w:shd w:val="clear" w:color="auto" w:fill="FFFFFF"/>
              </w:rPr>
              <w:t> </w:t>
            </w:r>
            <w:r w:rsidRPr="008F0CD3">
              <w:rPr>
                <w:rFonts w:ascii="Book Antiqua" w:hAnsi="Book Antiqua"/>
                <w:sz w:val="20"/>
                <w:shd w:val="clear" w:color="auto" w:fill="FFFFFF"/>
              </w:rPr>
              <w:t xml:space="preserve">I am currently looking for a full time position in an environment that offers me job satisfaction, </w:t>
            </w:r>
            <w:proofErr w:type="spellStart"/>
            <w:r w:rsidRPr="008F0CD3">
              <w:rPr>
                <w:rFonts w:ascii="Book Antiqua" w:hAnsi="Book Antiqua"/>
                <w:sz w:val="20"/>
                <w:shd w:val="clear" w:color="auto" w:fill="FFFFFF"/>
              </w:rPr>
              <w:t>self development</w:t>
            </w:r>
            <w:proofErr w:type="spellEnd"/>
            <w:r w:rsidRPr="008F0CD3">
              <w:rPr>
                <w:rFonts w:ascii="Book Antiqua" w:hAnsi="Book Antiqua"/>
                <w:sz w:val="20"/>
                <w:shd w:val="clear" w:color="auto" w:fill="FFFFFF"/>
              </w:rPr>
              <w:t>, increased benefits for my family, and the opportunity to help the company advance efficiently and productively</w:t>
            </w:r>
            <w:r>
              <w:rPr>
                <w:rFonts w:ascii="Book Antiqua" w:hAnsi="Book Antiqua"/>
                <w:sz w:val="20"/>
                <w:shd w:val="clear" w:color="auto" w:fill="FFFFFF"/>
              </w:rPr>
              <w:t>.</w:t>
            </w:r>
          </w:p>
          <w:p w:rsidR="00E51431" w:rsidRDefault="00E51431" w:rsidP="00C27039">
            <w:pPr>
              <w:pStyle w:val="Objective"/>
            </w:pPr>
          </w:p>
        </w:tc>
      </w:tr>
      <w:tr w:rsidR="00E51431" w:rsidTr="00C27039">
        <w:trPr>
          <w:cantSplit/>
        </w:trPr>
        <w:tc>
          <w:tcPr>
            <w:tcW w:w="8820" w:type="dxa"/>
            <w:gridSpan w:val="3"/>
          </w:tcPr>
          <w:p w:rsidR="00E51431" w:rsidRDefault="009742B9" w:rsidP="00C27039">
            <w:pPr>
              <w:pStyle w:val="SectionTitle"/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 w:rsidR="00E51431">
                <w:rPr>
                  <w:rStyle w:val="Hyperlink"/>
                  <w:color w:val="000000"/>
                </w:rPr>
                <w:t>Education</w:t>
              </w:r>
            </w:hyperlink>
          </w:p>
        </w:tc>
      </w:tr>
      <w:tr w:rsidR="00E51431" w:rsidTr="00C27039">
        <w:trPr>
          <w:gridAfter w:val="1"/>
          <w:wAfter w:w="22" w:type="dxa"/>
        </w:trPr>
        <w:tc>
          <w:tcPr>
            <w:tcW w:w="2160" w:type="dxa"/>
          </w:tcPr>
          <w:p w:rsidR="00E51431" w:rsidRDefault="00E51431" w:rsidP="00C27039"/>
        </w:tc>
        <w:tc>
          <w:tcPr>
            <w:tcW w:w="6638" w:type="dxa"/>
          </w:tcPr>
          <w:p w:rsidR="00C83203" w:rsidRDefault="00C83203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• Degree B.E. Bio- Technology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</w:t>
            </w:r>
            <w:proofErr w:type="spellStart"/>
            <w:r>
              <w:rPr>
                <w:rFonts w:ascii="Book Antiqua" w:hAnsi="Book Antiqua" w:cs="Book Antiqua"/>
                <w:sz w:val="20"/>
              </w:rPr>
              <w:t>Vinayaka</w:t>
            </w:r>
            <w:proofErr w:type="spellEnd"/>
            <w:r>
              <w:rPr>
                <w:rFonts w:ascii="Book Antiqua" w:hAnsi="Book Antiqua" w:cs="Book Antiqua"/>
                <w:sz w:val="20"/>
              </w:rPr>
              <w:t xml:space="preserve"> Missions University Chennai, Tamil Nadu, India.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Marks achieved: 64% GPA: 3.5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• Higher Secondary School (+2)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Govt. GHSS </w:t>
            </w:r>
            <w:proofErr w:type="spellStart"/>
            <w:r>
              <w:rPr>
                <w:rFonts w:ascii="Book Antiqua" w:hAnsi="Book Antiqua" w:cs="Book Antiqua"/>
                <w:sz w:val="20"/>
              </w:rPr>
              <w:t>Malappuram</w:t>
            </w:r>
            <w:proofErr w:type="spellEnd"/>
            <w:r>
              <w:rPr>
                <w:rFonts w:ascii="Book Antiqua" w:hAnsi="Book Antiqua" w:cs="Book Antiqua"/>
                <w:sz w:val="20"/>
              </w:rPr>
              <w:t xml:space="preserve">, 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Board of Higher Secondary Kerala State Govt.,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Kerala, India.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Marks achieved: 71% GPA: 3.5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• Secondary School (10</w:t>
            </w:r>
            <w:r>
              <w:rPr>
                <w:rFonts w:ascii="Book Antiqua" w:hAnsi="Book Antiqua" w:cs="Book Antiqua"/>
                <w:sz w:val="20"/>
                <w:vertAlign w:val="superscript"/>
              </w:rPr>
              <w:t>th</w:t>
            </w:r>
            <w:r>
              <w:rPr>
                <w:rFonts w:ascii="Book Antiqua" w:hAnsi="Book Antiqua" w:cs="Book Antiqua"/>
                <w:sz w:val="20"/>
              </w:rPr>
              <w:t>)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MSP EMHS, </w:t>
            </w:r>
            <w:proofErr w:type="spellStart"/>
            <w:r>
              <w:rPr>
                <w:rFonts w:ascii="Book Antiqua" w:hAnsi="Book Antiqua" w:cs="Book Antiqua"/>
                <w:sz w:val="20"/>
              </w:rPr>
              <w:t>Malappuram</w:t>
            </w:r>
            <w:proofErr w:type="spellEnd"/>
            <w:r>
              <w:rPr>
                <w:rFonts w:ascii="Book Antiqua" w:hAnsi="Book Antiqua" w:cs="Book Antiqua"/>
                <w:sz w:val="20"/>
              </w:rPr>
              <w:t>, Kerala State Board, India.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   Marks achieved: 81% GPA: 3.5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51431" w:rsidRDefault="00E51431" w:rsidP="002E2061">
            <w:pPr>
              <w:pStyle w:val="Achievement"/>
              <w:ind w:firstLine="0"/>
            </w:pPr>
          </w:p>
        </w:tc>
      </w:tr>
      <w:tr w:rsidR="00E51431" w:rsidTr="00C27039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E51431" w:rsidRDefault="009742B9" w:rsidP="00C27039">
            <w:pPr>
              <w:pStyle w:val="SectionTitle"/>
              <w:rPr>
                <w:color w:val="000000"/>
              </w:rPr>
            </w:pPr>
            <w:hyperlink w:anchor="Work Experience Help" w:tooltip="List any work you have done, including any internships, job shadowing, summer jobs or volunteer work.  List most current first." w:history="1">
              <w:r w:rsidR="00E51431">
                <w:rPr>
                  <w:rStyle w:val="Hyperlink"/>
                  <w:color w:val="000000"/>
                </w:rPr>
                <w:t>Work Experience</w:t>
              </w:r>
            </w:hyperlink>
          </w:p>
        </w:tc>
      </w:tr>
      <w:tr w:rsidR="00E51431" w:rsidTr="00C27039">
        <w:trPr>
          <w:gridAfter w:val="1"/>
          <w:wAfter w:w="22" w:type="dxa"/>
        </w:trPr>
        <w:tc>
          <w:tcPr>
            <w:tcW w:w="2160" w:type="dxa"/>
          </w:tcPr>
          <w:p w:rsidR="00E51431" w:rsidRDefault="00E51431" w:rsidP="00C27039"/>
        </w:tc>
        <w:tc>
          <w:tcPr>
            <w:tcW w:w="6638" w:type="dxa"/>
          </w:tcPr>
          <w:p w:rsidR="002E2061" w:rsidRDefault="002E2061" w:rsidP="002E2061">
            <w:pPr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rPr>
                <w:rFonts w:ascii="Book Antiqua" w:hAnsi="Book Antiqua" w:cs="Book Antiqua"/>
                <w:bCs/>
                <w:sz w:val="20"/>
                <w:u w:val="single"/>
              </w:rPr>
            </w:pPr>
          </w:p>
          <w:p w:rsidR="002E2061" w:rsidRPr="002E2061" w:rsidRDefault="002E2061" w:rsidP="002E2061">
            <w:pPr>
              <w:autoSpaceDE w:val="0"/>
              <w:autoSpaceDN w:val="0"/>
              <w:adjustRightInd w:val="0"/>
              <w:spacing w:after="200" w:line="276" w:lineRule="auto"/>
              <w:ind w:left="360"/>
              <w:jc w:val="left"/>
              <w:rPr>
                <w:rFonts w:ascii="Book Antiqua" w:hAnsi="Book Antiqua" w:cs="Book Antiqua"/>
                <w:bCs/>
                <w:sz w:val="20"/>
                <w:u w:val="single"/>
              </w:rPr>
            </w:pPr>
            <w:r w:rsidRPr="002E2061">
              <w:rPr>
                <w:rFonts w:ascii="Book Antiqua" w:hAnsi="Book Antiqua" w:cs="Book Antiqua"/>
                <w:bCs/>
                <w:sz w:val="20"/>
                <w:u w:val="single"/>
              </w:rPr>
              <w:t>From March 10</w:t>
            </w:r>
            <w:r w:rsidRPr="002E2061">
              <w:rPr>
                <w:rFonts w:ascii="Book Antiqua" w:hAnsi="Book Antiqua" w:cs="Book Antiqua"/>
                <w:bCs/>
                <w:sz w:val="20"/>
                <w:u w:val="single"/>
                <w:vertAlign w:val="superscript"/>
              </w:rPr>
              <w:t>th</w:t>
            </w:r>
            <w:r w:rsidRPr="002E2061">
              <w:rPr>
                <w:rFonts w:ascii="Book Antiqua" w:hAnsi="Book Antiqua" w:cs="Book Antiqua"/>
                <w:bCs/>
                <w:sz w:val="20"/>
                <w:u w:val="single"/>
              </w:rPr>
              <w:t xml:space="preserve">  2012 till November 23</w:t>
            </w:r>
            <w:r w:rsidRPr="002E2061">
              <w:rPr>
                <w:rFonts w:ascii="Book Antiqua" w:hAnsi="Book Antiqua" w:cs="Book Antiqua"/>
                <w:bCs/>
                <w:sz w:val="20"/>
                <w:u w:val="single"/>
                <w:vertAlign w:val="superscript"/>
              </w:rPr>
              <w:t>rd</w:t>
            </w:r>
            <w:r w:rsidRPr="002E2061">
              <w:rPr>
                <w:rFonts w:ascii="Book Antiqua" w:hAnsi="Book Antiqua" w:cs="Book Antiqua"/>
                <w:bCs/>
                <w:sz w:val="20"/>
                <w:u w:val="single"/>
              </w:rPr>
              <w:t xml:space="preserve"> 2013</w:t>
            </w:r>
          </w:p>
          <w:p w:rsidR="002E2061" w:rsidRP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Cs/>
                <w:sz w:val="20"/>
              </w:rPr>
            </w:pPr>
            <w:r w:rsidRPr="002E2061">
              <w:rPr>
                <w:rFonts w:ascii="Book Antiqua" w:hAnsi="Book Antiqua" w:cs="Book Antiqua"/>
                <w:bCs/>
                <w:sz w:val="20"/>
              </w:rPr>
              <w:t>Name of the Organization</w:t>
            </w:r>
            <w:r w:rsidRPr="002E2061">
              <w:rPr>
                <w:rFonts w:ascii="Book Antiqua" w:hAnsi="Book Antiqua" w:cs="Book Antiqua"/>
                <w:bCs/>
                <w:sz w:val="20"/>
              </w:rPr>
              <w:tab/>
              <w:t xml:space="preserve"> : ICICI Bank Ltd</w:t>
            </w:r>
          </w:p>
          <w:p w:rsidR="002E2061" w:rsidRP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Cs/>
                <w:sz w:val="20"/>
              </w:rPr>
            </w:pPr>
            <w:r w:rsidRPr="002E2061">
              <w:rPr>
                <w:rFonts w:ascii="Book Antiqua" w:hAnsi="Book Antiqua" w:cs="Book Antiqua"/>
                <w:bCs/>
                <w:sz w:val="20"/>
              </w:rPr>
              <w:t>Position Held</w:t>
            </w:r>
            <w:r w:rsidRPr="002E2061">
              <w:rPr>
                <w:rFonts w:ascii="Book Antiqua" w:hAnsi="Book Antiqua" w:cs="Book Antiqua"/>
                <w:bCs/>
                <w:sz w:val="20"/>
              </w:rPr>
              <w:tab/>
            </w:r>
            <w:r w:rsidRPr="002E2061">
              <w:rPr>
                <w:rFonts w:ascii="Book Antiqua" w:hAnsi="Book Antiqua" w:cs="Book Antiqua"/>
                <w:bCs/>
                <w:sz w:val="20"/>
              </w:rPr>
              <w:tab/>
            </w:r>
            <w:r w:rsidRPr="002E2061">
              <w:rPr>
                <w:rFonts w:ascii="Book Antiqua" w:hAnsi="Book Antiqua" w:cs="Book Antiqua"/>
                <w:bCs/>
                <w:sz w:val="20"/>
              </w:rPr>
              <w:tab/>
              <w:t xml:space="preserve"> : Customer Service Officer</w:t>
            </w:r>
          </w:p>
          <w:p w:rsidR="002E2061" w:rsidRPr="002E2061" w:rsidRDefault="002E2061" w:rsidP="002E20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Cs/>
                <w:sz w:val="20"/>
              </w:rPr>
            </w:pPr>
            <w:r w:rsidRPr="002E2061">
              <w:rPr>
                <w:rFonts w:ascii="Book Antiqua" w:hAnsi="Book Antiqua" w:cs="Book Antiqua"/>
                <w:bCs/>
                <w:sz w:val="20"/>
              </w:rPr>
              <w:t>Location</w:t>
            </w:r>
            <w:r w:rsidRPr="002E2061">
              <w:rPr>
                <w:rFonts w:ascii="Book Antiqua" w:hAnsi="Book Antiqua" w:cs="Book Antiqua"/>
                <w:bCs/>
                <w:sz w:val="20"/>
              </w:rPr>
              <w:tab/>
            </w:r>
            <w:r w:rsidRPr="002E2061">
              <w:rPr>
                <w:rFonts w:ascii="Book Antiqua" w:hAnsi="Book Antiqua" w:cs="Book Antiqua"/>
                <w:bCs/>
                <w:sz w:val="20"/>
              </w:rPr>
              <w:tab/>
            </w:r>
            <w:r w:rsidRPr="002E2061">
              <w:rPr>
                <w:rFonts w:ascii="Book Antiqua" w:hAnsi="Book Antiqua" w:cs="Book Antiqua"/>
                <w:bCs/>
                <w:sz w:val="20"/>
              </w:rPr>
              <w:tab/>
              <w:t xml:space="preserve"> : </w:t>
            </w:r>
            <w:proofErr w:type="spellStart"/>
            <w:r w:rsidRPr="002E2061">
              <w:rPr>
                <w:rFonts w:ascii="Book Antiqua" w:hAnsi="Book Antiqua" w:cs="Book Antiqua"/>
                <w:bCs/>
                <w:sz w:val="20"/>
              </w:rPr>
              <w:t>Malappuram</w:t>
            </w:r>
            <w:proofErr w:type="spellEnd"/>
            <w:r w:rsidRPr="002E2061">
              <w:rPr>
                <w:rFonts w:ascii="Book Antiqua" w:hAnsi="Book Antiqua" w:cs="Book Antiqua"/>
                <w:bCs/>
                <w:sz w:val="20"/>
              </w:rPr>
              <w:t>, Kerala, India</w:t>
            </w:r>
          </w:p>
          <w:p w:rsidR="002E2061" w:rsidRDefault="002E2061" w:rsidP="002E20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F0CD3" w:rsidRDefault="008F0CD3" w:rsidP="008F0CD3">
            <w:pPr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8F0CD3" w:rsidRDefault="008F0CD3" w:rsidP="008F0CD3">
            <w:pPr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Century Schoolbook" w:hAnsi="Century Schoolbook" w:cs="Century Schoolbook"/>
                <w:b/>
                <w:bCs/>
                <w:i/>
                <w:iCs/>
                <w:sz w:val="18"/>
                <w:szCs w:val="18"/>
                <w:u w:val="single"/>
              </w:rPr>
              <w:t>Job Description</w:t>
            </w:r>
          </w:p>
          <w:p w:rsidR="008F0CD3" w:rsidRDefault="008F0CD3" w:rsidP="008F0CD3">
            <w:pPr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Cs/>
                <w:iCs/>
                <w:sz w:val="18"/>
                <w:szCs w:val="18"/>
              </w:rPr>
            </w:pP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Responsible for customer service delivery, enhance relationships of existing customers and generation   of leads for liabilities, assets &amp; investment products by providing product information.</w:t>
            </w: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Ensure speedy resolution of customer queries within defined TATs.</w:t>
            </w:r>
            <w:r>
              <w:rPr>
                <w:rFonts w:ascii="Book Antiqua" w:hAnsi="Book Antiqua" w:cs="Book Antiqua"/>
                <w:sz w:val="20"/>
              </w:rPr>
              <w:tab/>
            </w: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proofErr w:type="gramStart"/>
            <w:r>
              <w:rPr>
                <w:rFonts w:ascii="Book Antiqua" w:hAnsi="Book Antiqua" w:cs="Book Antiqua"/>
                <w:sz w:val="20"/>
              </w:rPr>
              <w:t>Error free</w:t>
            </w:r>
            <w:proofErr w:type="gramEnd"/>
            <w:r>
              <w:rPr>
                <w:rFonts w:ascii="Book Antiqua" w:hAnsi="Book Antiqua" w:cs="Book Antiqua"/>
                <w:sz w:val="20"/>
              </w:rPr>
              <w:t xml:space="preserve"> processing of all transactions as per guidelines in e – circulars / operations manual.</w:t>
            </w: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Daily reconciliation of deliverables, inventories in CSO custody.</w:t>
            </w: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Customer identification through signature verification and recommended ID proofs.</w:t>
            </w: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Attend and resolve customer queries within defined TATs (Balance enquiry, transaction enquiries, account statement, stop payment requests, address change, </w:t>
            </w:r>
            <w:proofErr w:type="spellStart"/>
            <w:r>
              <w:rPr>
                <w:rFonts w:ascii="Book Antiqua" w:hAnsi="Book Antiqua" w:cs="Book Antiqua"/>
                <w:sz w:val="20"/>
              </w:rPr>
              <w:t>cheque</w:t>
            </w:r>
            <w:proofErr w:type="spellEnd"/>
            <w:r>
              <w:rPr>
                <w:rFonts w:ascii="Book Antiqua" w:hAnsi="Book Antiqua" w:cs="Book Antiqua"/>
                <w:sz w:val="20"/>
              </w:rPr>
              <w:t xml:space="preserve"> book request, balance confirmation certificates, signature attestation, card hot listing/reissue etc.)</w:t>
            </w: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Update customers on status of pending requests for our customers, if any.</w:t>
            </w:r>
          </w:p>
          <w:p w:rsid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>Ensure complete documentation on service requests accepted from customers so as to ensure nil rejections.</w:t>
            </w:r>
          </w:p>
          <w:p w:rsidR="00076A9F" w:rsidRPr="008F0CD3" w:rsidRDefault="008F0CD3" w:rsidP="008F0C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jc w:val="left"/>
              <w:rPr>
                <w:rFonts w:ascii="Book Antiqua" w:hAnsi="Book Antiqua" w:cs="Book Antiqua"/>
                <w:sz w:val="20"/>
              </w:rPr>
            </w:pPr>
            <w:r>
              <w:rPr>
                <w:rFonts w:ascii="Book Antiqua" w:hAnsi="Book Antiqua" w:cs="Book Antiqua"/>
                <w:sz w:val="20"/>
              </w:rPr>
              <w:t xml:space="preserve">Update E-Search in order to capture details of customers deliverables </w:t>
            </w:r>
            <w:proofErr w:type="spellStart"/>
            <w:r>
              <w:rPr>
                <w:rFonts w:ascii="Book Antiqua" w:hAnsi="Book Antiqua" w:cs="Book Antiqua"/>
                <w:sz w:val="20"/>
              </w:rPr>
              <w:t>viz</w:t>
            </w:r>
            <w:proofErr w:type="spellEnd"/>
            <w:r>
              <w:rPr>
                <w:rFonts w:ascii="Book Antiqua" w:hAnsi="Book Antiqua" w:cs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</w:rPr>
              <w:t>cheque</w:t>
            </w:r>
            <w:proofErr w:type="spellEnd"/>
            <w:r>
              <w:rPr>
                <w:rFonts w:ascii="Book Antiqua" w:hAnsi="Book Antiqua" w:cs="Book Antiqua"/>
                <w:sz w:val="20"/>
              </w:rPr>
              <w:t xml:space="preserve"> book, cards, </w:t>
            </w:r>
            <w:proofErr w:type="spellStart"/>
            <w:r>
              <w:rPr>
                <w:rFonts w:ascii="Book Antiqua" w:hAnsi="Book Antiqua" w:cs="Book Antiqua"/>
                <w:sz w:val="20"/>
              </w:rPr>
              <w:t>cheque</w:t>
            </w:r>
            <w:proofErr w:type="spellEnd"/>
            <w:r>
              <w:rPr>
                <w:rFonts w:ascii="Book Antiqua" w:hAnsi="Book Antiqua" w:cs="Book Antiqua"/>
                <w:sz w:val="20"/>
              </w:rPr>
              <w:t xml:space="preserve"> returns etc. For future reference by all channels.</w:t>
            </w:r>
          </w:p>
          <w:p w:rsidR="008F0CD3" w:rsidRPr="008F0CD3" w:rsidRDefault="008F0CD3" w:rsidP="008F0CD3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</w:rPr>
            </w:pPr>
          </w:p>
          <w:p w:rsidR="00E51431" w:rsidRDefault="00E51431" w:rsidP="002E2061">
            <w:pPr>
              <w:pStyle w:val="Achievement"/>
              <w:ind w:firstLine="0"/>
            </w:pPr>
          </w:p>
        </w:tc>
      </w:tr>
      <w:tr w:rsidR="00E51431" w:rsidTr="00C27039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076A9F" w:rsidRDefault="00076A9F" w:rsidP="00C27039">
            <w:pPr>
              <w:pStyle w:val="SectionTitle"/>
            </w:pPr>
          </w:p>
          <w:p w:rsidR="00E51431" w:rsidRPr="008F0CD3" w:rsidRDefault="008F0CD3" w:rsidP="00C27039">
            <w:pPr>
              <w:pStyle w:val="SectionTitle"/>
              <w:rPr>
                <w:u w:val="single"/>
              </w:rPr>
            </w:pPr>
            <w:r w:rsidRPr="008F0CD3">
              <w:rPr>
                <w:u w:val="single"/>
              </w:rPr>
              <w:t>TECHNICAL</w:t>
            </w:r>
            <w:r>
              <w:rPr>
                <w:u w:val="single"/>
              </w:rPr>
              <w:t xml:space="preserve"> </w:t>
            </w: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="00E51431" w:rsidRPr="008F0CD3">
                <w:rPr>
                  <w:rStyle w:val="Hyperlink"/>
                  <w:color w:val="000000"/>
                </w:rPr>
                <w:t>Skills</w:t>
              </w:r>
            </w:hyperlink>
          </w:p>
        </w:tc>
      </w:tr>
      <w:tr w:rsidR="00E51431" w:rsidTr="00C27039">
        <w:trPr>
          <w:gridAfter w:val="1"/>
          <w:wAfter w:w="22" w:type="dxa"/>
        </w:trPr>
        <w:tc>
          <w:tcPr>
            <w:tcW w:w="2160" w:type="dxa"/>
          </w:tcPr>
          <w:p w:rsidR="00E51431" w:rsidRDefault="00E51431" w:rsidP="00C27039"/>
        </w:tc>
        <w:tc>
          <w:tcPr>
            <w:tcW w:w="6638" w:type="dxa"/>
          </w:tcPr>
          <w:p w:rsidR="002E2061" w:rsidRDefault="002E2061" w:rsidP="002E206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entury Schoolbook" w:hAnsi="Century Schoolbook" w:cs="Century Schoolbook"/>
                <w:sz w:val="20"/>
              </w:rPr>
            </w:pPr>
          </w:p>
          <w:p w:rsidR="002E2061" w:rsidRPr="008F0CD3" w:rsidRDefault="002E2061" w:rsidP="008F0C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entury Schoolbook" w:hAnsi="Century Schoolbook" w:cs="Century Schoolbook"/>
                <w:sz w:val="20"/>
              </w:rPr>
            </w:pPr>
            <w:r w:rsidRPr="008F0CD3">
              <w:rPr>
                <w:rFonts w:ascii="Century Schoolbook" w:hAnsi="Century Schoolbook" w:cs="Century Schoolbook"/>
                <w:sz w:val="20"/>
              </w:rPr>
              <w:t>P</w:t>
            </w:r>
            <w:r w:rsidR="008F0CD3" w:rsidRPr="008F0CD3">
              <w:rPr>
                <w:rFonts w:ascii="Century Schoolbook" w:hAnsi="Century Schoolbook" w:cs="Century Schoolbook"/>
                <w:sz w:val="20"/>
              </w:rPr>
              <w:t xml:space="preserve">roficient </w:t>
            </w:r>
            <w:proofErr w:type="gramStart"/>
            <w:r w:rsidR="008F0CD3" w:rsidRPr="008F0CD3">
              <w:rPr>
                <w:rFonts w:ascii="Century Schoolbook" w:hAnsi="Century Schoolbook" w:cs="Century Schoolbook"/>
                <w:sz w:val="20"/>
              </w:rPr>
              <w:t xml:space="preserve">in  </w:t>
            </w:r>
            <w:bookmarkStart w:id="0" w:name="_GoBack"/>
            <w:r w:rsidR="008F0CD3" w:rsidRPr="008F0CD3">
              <w:rPr>
                <w:rFonts w:ascii="Century Schoolbook" w:hAnsi="Century Schoolbook" w:cs="Century Schoolbook"/>
                <w:sz w:val="20"/>
              </w:rPr>
              <w:t>Microsoft</w:t>
            </w:r>
            <w:proofErr w:type="gramEnd"/>
            <w:r w:rsidR="008F0CD3" w:rsidRPr="008F0CD3">
              <w:rPr>
                <w:rFonts w:ascii="Century Schoolbook" w:hAnsi="Century Schoolbook" w:cs="Century Schoolbook"/>
                <w:sz w:val="20"/>
              </w:rPr>
              <w:t xml:space="preserve"> Office.</w:t>
            </w:r>
          </w:p>
          <w:bookmarkEnd w:id="0"/>
          <w:p w:rsidR="00E51431" w:rsidRPr="002E2061" w:rsidRDefault="00E51431" w:rsidP="002E2061">
            <w:pPr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sz w:val="20"/>
              </w:rPr>
            </w:pPr>
          </w:p>
        </w:tc>
      </w:tr>
    </w:tbl>
    <w:p w:rsidR="00CD02A5" w:rsidRDefault="00CD02A5"/>
    <w:p w:rsidR="00AD52B3" w:rsidRDefault="00AD52B3" w:rsidP="00AD52B3"/>
    <w:p w:rsidR="00AD52B3" w:rsidRDefault="00AD52B3"/>
    <w:sectPr w:rsidR="00AD52B3" w:rsidSect="005A184F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B510CA"/>
    <w:multiLevelType w:val="hybridMultilevel"/>
    <w:tmpl w:val="9E5EF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3743"/>
    <w:multiLevelType w:val="hybridMultilevel"/>
    <w:tmpl w:val="6C6AA48A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142DFF"/>
    <w:multiLevelType w:val="hybridMultilevel"/>
    <w:tmpl w:val="7206C1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7479D"/>
    <w:multiLevelType w:val="hybridMultilevel"/>
    <w:tmpl w:val="178E1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431"/>
    <w:rsid w:val="00076A9F"/>
    <w:rsid w:val="001A4187"/>
    <w:rsid w:val="002E2061"/>
    <w:rsid w:val="005A184F"/>
    <w:rsid w:val="007369F0"/>
    <w:rsid w:val="008F0CD3"/>
    <w:rsid w:val="009742B9"/>
    <w:rsid w:val="00A5039F"/>
    <w:rsid w:val="00AD52B3"/>
    <w:rsid w:val="00B77588"/>
    <w:rsid w:val="00C83203"/>
    <w:rsid w:val="00CB0887"/>
    <w:rsid w:val="00CD02A5"/>
    <w:rsid w:val="00D3177A"/>
    <w:rsid w:val="00E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1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1431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E51431"/>
    <w:rPr>
      <w:rFonts w:ascii="Garamond" w:eastAsia="Times New Roman" w:hAnsi="Garamond" w:cs="Times New Roman"/>
      <w:szCs w:val="20"/>
      <w:lang w:val="en-US"/>
    </w:rPr>
  </w:style>
  <w:style w:type="paragraph" w:customStyle="1" w:styleId="SectionTitle">
    <w:name w:val="Section Title"/>
    <w:basedOn w:val="Normal"/>
    <w:next w:val="Objective"/>
    <w:rsid w:val="00E5143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E5143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E5143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5143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BodyText"/>
    <w:rsid w:val="00E51431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E5143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E5143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E5143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uiPriority w:val="99"/>
    <w:rsid w:val="00E514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0CD3"/>
  </w:style>
  <w:style w:type="paragraph" w:styleId="ListParagraph">
    <w:name w:val="List Paragraph"/>
    <w:basedOn w:val="Normal"/>
    <w:uiPriority w:val="34"/>
    <w:qFormat/>
    <w:rsid w:val="008F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MALA.3061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602HRDESK</cp:lastModifiedBy>
  <cp:revision>15</cp:revision>
  <dcterms:created xsi:type="dcterms:W3CDTF">2016-08-27T13:17:00Z</dcterms:created>
  <dcterms:modified xsi:type="dcterms:W3CDTF">2017-06-17T08:08:00Z</dcterms:modified>
</cp:coreProperties>
</file>