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A15" w:rsidRPr="00064188" w:rsidRDefault="00535A15" w:rsidP="00DB1F5B">
      <w:pPr>
        <w:rPr>
          <w:rFonts w:ascii="Times New Roman" w:hAnsi="Times New Roman" w:cs="Times New Roman"/>
          <w:sz w:val="20"/>
        </w:rPr>
      </w:pPr>
    </w:p>
    <w:tbl>
      <w:tblPr>
        <w:tblW w:w="10100" w:type="dxa"/>
        <w:tblInd w:w="-80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7760"/>
      </w:tblGrid>
      <w:tr w:rsidR="00535A15" w:rsidRPr="00064188" w:rsidTr="00AA5A23">
        <w:trPr>
          <w:trHeight w:val="1210"/>
        </w:trPr>
        <w:tc>
          <w:tcPr>
            <w:tcW w:w="10100" w:type="dxa"/>
            <w:gridSpan w:val="2"/>
            <w:shd w:val="clear" w:color="auto" w:fill="auto"/>
          </w:tcPr>
          <w:p w:rsidR="00B50040" w:rsidRPr="00064188" w:rsidRDefault="00D94210" w:rsidP="00DB1F5B">
            <w:pPr>
              <w:pStyle w:val="PlainText"/>
              <w:ind w:left="1733" w:right="1854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3BDA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4445</wp:posOffset>
                  </wp:positionH>
                  <wp:positionV relativeFrom="page">
                    <wp:posOffset>26670</wp:posOffset>
                  </wp:positionV>
                  <wp:extent cx="721995" cy="715010"/>
                  <wp:effectExtent l="1905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A15" w:rsidRPr="00763B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BRYAN </w:t>
            </w:r>
            <w:r w:rsidR="00535A15" w:rsidRPr="00064188">
              <w:rPr>
                <w:rFonts w:ascii="Times New Roman" w:hAnsi="Times New Roman"/>
                <w:b/>
                <w:color w:val="000000"/>
                <w:szCs w:val="24"/>
              </w:rPr>
              <w:br/>
            </w:r>
            <w:r w:rsidR="006076BC" w:rsidRPr="00064188">
              <w:rPr>
                <w:rFonts w:ascii="Times New Roman" w:hAnsi="Times New Roman"/>
                <w:b/>
                <w:color w:val="000000"/>
                <w:szCs w:val="24"/>
              </w:rPr>
              <w:t>Abu Dhabi, UAE</w:t>
            </w:r>
          </w:p>
          <w:p w:rsidR="00C75C1F" w:rsidRPr="00064188" w:rsidRDefault="002063EC" w:rsidP="0086622E">
            <w:pPr>
              <w:pStyle w:val="PlainText"/>
              <w:ind w:left="1733" w:right="1854"/>
              <w:rPr>
                <w:rFonts w:ascii="Times New Roman" w:hAnsi="Times New Roman"/>
                <w:b/>
                <w:color w:val="000000"/>
                <w:sz w:val="20"/>
              </w:rPr>
            </w:pPr>
            <w:hyperlink r:id="rId9" w:history="1">
              <w:r w:rsidR="0086622E">
                <w:rPr>
                  <w:rStyle w:val="Hyperlink"/>
                  <w:rFonts w:ascii="Times New Roman" w:hAnsi="Times New Roman"/>
                  <w:b/>
                  <w:szCs w:val="24"/>
                </w:rPr>
                <w:t>bryan.307600@2freemail.com</w:t>
              </w:r>
            </w:hyperlink>
            <w:r w:rsidR="0086622E">
              <w:t xml:space="preserve"> </w:t>
            </w:r>
          </w:p>
        </w:tc>
      </w:tr>
      <w:tr w:rsidR="00535A15" w:rsidRPr="00064188" w:rsidTr="00AA5A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0100" w:type="dxa"/>
            <w:gridSpan w:val="2"/>
            <w:shd w:val="clear" w:color="auto" w:fill="auto"/>
          </w:tcPr>
          <w:p w:rsidR="00535A15" w:rsidRPr="00064188" w:rsidRDefault="00296FAB" w:rsidP="00DB1F5B">
            <w:pPr>
              <w:pStyle w:val="PlainText"/>
              <w:rPr>
                <w:rFonts w:ascii="Times New Roman" w:hAnsi="Times New Roman"/>
                <w:b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olor w:val="1F497D" w:themeColor="text2"/>
                <w:sz w:val="20"/>
                <w:u w:val="single"/>
              </w:rPr>
              <w:t>OBJECTIVE</w:t>
            </w:r>
          </w:p>
          <w:p w:rsidR="00535A15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To secure a </w:t>
            </w:r>
            <w:r w:rsidR="00D30D62" w:rsidRPr="00064188">
              <w:rPr>
                <w:rFonts w:ascii="Times New Roman" w:hAnsi="Times New Roman"/>
                <w:color w:val="000000"/>
                <w:sz w:val="20"/>
              </w:rPr>
              <w:t>position in</w:t>
            </w:r>
            <w:r w:rsidR="006076BC" w:rsidRPr="00064188">
              <w:rPr>
                <w:rFonts w:ascii="Times New Roman" w:hAnsi="Times New Roman"/>
                <w:color w:val="000000"/>
                <w:sz w:val="20"/>
              </w:rPr>
              <w:t xml:space="preserve"> engineering</w:t>
            </w:r>
            <w:r w:rsidR="00D30D62" w:rsidRPr="00064188">
              <w:rPr>
                <w:rFonts w:ascii="Times New Roman" w:hAnsi="Times New Roman"/>
                <w:color w:val="000000"/>
                <w:sz w:val="20"/>
              </w:rPr>
              <w:t xml:space="preserve"> firm in a stable company through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perform</w:t>
            </w:r>
            <w:r w:rsidR="00B50040" w:rsidRPr="00064188">
              <w:rPr>
                <w:rFonts w:ascii="Times New Roman" w:hAnsi="Times New Roman"/>
                <w:color w:val="000000"/>
                <w:sz w:val="20"/>
              </w:rPr>
              <w:t>ing</w:t>
            </w:r>
            <w:r w:rsidR="006076BC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30D62" w:rsidRPr="00064188">
              <w:rPr>
                <w:rFonts w:ascii="Times New Roman" w:hAnsi="Times New Roman"/>
                <w:color w:val="000000"/>
                <w:sz w:val="20"/>
              </w:rPr>
              <w:t xml:space="preserve">professional </w:t>
            </w:r>
            <w:r w:rsidR="006076BC" w:rsidRPr="00064188">
              <w:rPr>
                <w:rFonts w:ascii="Times New Roman" w:hAnsi="Times New Roman"/>
                <w:color w:val="000000"/>
                <w:sz w:val="20"/>
              </w:rPr>
              <w:t>&amp; methodological procedures</w:t>
            </w:r>
            <w:r w:rsidR="00D30D62" w:rsidRPr="00064188">
              <w:rPr>
                <w:rFonts w:ascii="Times New Roman" w:hAnsi="Times New Roman"/>
                <w:color w:val="000000"/>
                <w:sz w:val="20"/>
              </w:rPr>
              <w:t xml:space="preserve"> in </w:t>
            </w:r>
            <w:r w:rsidR="001829CC" w:rsidRPr="00064188">
              <w:rPr>
                <w:rFonts w:ascii="Times New Roman" w:hAnsi="Times New Roman"/>
                <w:color w:val="000000"/>
                <w:sz w:val="20"/>
              </w:rPr>
              <w:t>business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50040" w:rsidRPr="00064188">
              <w:rPr>
                <w:rFonts w:ascii="Times New Roman" w:hAnsi="Times New Roman"/>
                <w:color w:val="000000"/>
                <w:sz w:val="20"/>
              </w:rPr>
              <w:t>for</w:t>
            </w:r>
            <w:r w:rsidR="006076BC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continual success of the </w:t>
            </w:r>
            <w:r w:rsidR="00B50040" w:rsidRPr="00064188">
              <w:rPr>
                <w:rFonts w:ascii="Times New Roman" w:hAnsi="Times New Roman"/>
                <w:color w:val="000000"/>
                <w:sz w:val="20"/>
              </w:rPr>
              <w:t>organization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="00FB36A4">
              <w:rPr>
                <w:rFonts w:ascii="Times New Roman" w:hAnsi="Times New Roman"/>
                <w:color w:val="000000"/>
                <w:sz w:val="20"/>
              </w:rPr>
              <w:t xml:space="preserve">More than 10 </w:t>
            </w:r>
            <w:r w:rsidR="005A7C73">
              <w:rPr>
                <w:rFonts w:ascii="Times New Roman" w:hAnsi="Times New Roman"/>
                <w:color w:val="000000"/>
                <w:sz w:val="20"/>
              </w:rPr>
              <w:t>years experience.</w:t>
            </w:r>
          </w:p>
          <w:p w:rsidR="00D94210" w:rsidRPr="00064188" w:rsidRDefault="00D94210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75C1F" w:rsidRPr="00064188" w:rsidTr="00AA5A23">
        <w:tblPrEx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2340" w:type="dxa"/>
            <w:tcBorders>
              <w:right w:val="nil"/>
            </w:tcBorders>
            <w:shd w:val="clear" w:color="auto" w:fill="auto"/>
          </w:tcPr>
          <w:p w:rsidR="00C75C1F" w:rsidRPr="00064188" w:rsidRDefault="00C75C1F" w:rsidP="00DB1F5B">
            <w:pPr>
              <w:pStyle w:val="PlainText"/>
              <w:jc w:val="both"/>
              <w:rPr>
                <w:rFonts w:ascii="Times New Roman" w:hAnsi="Times New Roman"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olor w:val="1F497D" w:themeColor="text2"/>
                <w:sz w:val="20"/>
                <w:u w:val="single"/>
              </w:rPr>
              <w:t>SKILLS &amp; ABILITIES</w:t>
            </w:r>
          </w:p>
          <w:p w:rsidR="0072503A" w:rsidRPr="00064188" w:rsidRDefault="0072503A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Design</w:t>
            </w:r>
            <w:r w:rsidR="00A73E72">
              <w:rPr>
                <w:rFonts w:ascii="Times New Roman" w:hAnsi="Times New Roman"/>
                <w:b/>
                <w:color w:val="000000"/>
                <w:sz w:val="20"/>
              </w:rPr>
              <w:t>ing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  <w:p w:rsidR="0072503A" w:rsidRPr="00064188" w:rsidRDefault="0072503A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C75C1F" w:rsidRPr="00064188" w:rsidRDefault="00592909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Coordination</w:t>
            </w:r>
            <w:r w:rsidR="003A5A3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2F2E52">
              <w:rPr>
                <w:rFonts w:ascii="Times New Roman" w:hAnsi="Times New Roman"/>
                <w:b/>
                <w:color w:val="000000"/>
                <w:sz w:val="20"/>
              </w:rPr>
              <w:t>&amp; Business Development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  <w:p w:rsidR="001829CC" w:rsidRPr="00064188" w:rsidRDefault="001829CC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4C16B0" w:rsidRPr="00064188" w:rsidRDefault="004C16B0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Change Management</w:t>
            </w:r>
            <w:r w:rsidR="00592909" w:rsidRPr="00064188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  <w:p w:rsidR="002A0D0B" w:rsidRPr="00064188" w:rsidRDefault="002A0D0B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36C44" w:rsidRPr="00064188" w:rsidRDefault="0072503A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Technical</w:t>
            </w:r>
            <w:r w:rsidR="00036C44" w:rsidRPr="00064188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  <w:p w:rsidR="005A3DE1" w:rsidRPr="00064188" w:rsidRDefault="005A3DE1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4C16B0" w:rsidRPr="00064188" w:rsidRDefault="0072503A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bookmarkStart w:id="0" w:name="_GoBack"/>
            <w:bookmarkEnd w:id="0"/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 xml:space="preserve">Technical Writing / </w:t>
            </w:r>
            <w:r w:rsidR="004C16B0" w:rsidRPr="00064188">
              <w:rPr>
                <w:rFonts w:ascii="Times New Roman" w:hAnsi="Times New Roman"/>
                <w:b/>
                <w:color w:val="000000"/>
                <w:sz w:val="20"/>
              </w:rPr>
              <w:t>Documentation</w:t>
            </w:r>
            <w:r w:rsidR="00592909" w:rsidRPr="00064188">
              <w:rPr>
                <w:rFonts w:ascii="Times New Roman" w:hAnsi="Times New Roman"/>
                <w:b/>
                <w:color w:val="000000"/>
                <w:sz w:val="20"/>
              </w:rPr>
              <w:t xml:space="preserve"> Process:</w:t>
            </w:r>
          </w:p>
          <w:p w:rsidR="005A3DE1" w:rsidRDefault="005A3DE1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CA77D3" w:rsidRDefault="00CA77D3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92909" w:rsidRPr="00064188" w:rsidRDefault="00F31550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F</w:t>
            </w:r>
            <w:r w:rsidR="00115A05" w:rsidRPr="00064188">
              <w:rPr>
                <w:rFonts w:ascii="Times New Roman" w:hAnsi="Times New Roman"/>
                <w:b/>
                <w:color w:val="000000"/>
                <w:sz w:val="20"/>
              </w:rPr>
              <w:t>lexibility:</w:t>
            </w:r>
          </w:p>
          <w:p w:rsidR="00EF6C4C" w:rsidRPr="00064188" w:rsidRDefault="00EF6C4C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33053F" w:rsidRPr="00064188" w:rsidRDefault="0033053F" w:rsidP="00DB1F5B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C75C1F" w:rsidRPr="00064188" w:rsidRDefault="00C75C1F" w:rsidP="00DB1F5B">
            <w:pPr>
              <w:pStyle w:val="PlainText"/>
              <w:ind w:left="7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72503A" w:rsidRPr="00064188" w:rsidRDefault="0072503A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Experience using Intergraph G/Technology and N</w:t>
            </w:r>
            <w:r w:rsidR="00064188" w:rsidRPr="00064188">
              <w:rPr>
                <w:rFonts w:ascii="Times New Roman" w:hAnsi="Times New Roman"/>
                <w:color w:val="000000"/>
                <w:sz w:val="20"/>
              </w:rPr>
              <w:t>etC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racker for SLD creation.</w:t>
            </w:r>
          </w:p>
          <w:p w:rsidR="0072503A" w:rsidRPr="00064188" w:rsidRDefault="0072503A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Scheme analysis of fibre orders.</w:t>
            </w:r>
          </w:p>
          <w:p w:rsidR="00C75C1F" w:rsidRPr="00064188" w:rsidRDefault="00C75C1F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E</w:t>
            </w:r>
            <w:r w:rsidR="00340845" w:rsidRPr="00064188">
              <w:rPr>
                <w:rFonts w:ascii="Times New Roman" w:hAnsi="Times New Roman"/>
                <w:color w:val="000000"/>
                <w:sz w:val="20"/>
              </w:rPr>
              <w:t>xperience in PM</w:t>
            </w:r>
            <w:r w:rsidR="006076BC" w:rsidRPr="00064188">
              <w:rPr>
                <w:rFonts w:ascii="Times New Roman" w:hAnsi="Times New Roman"/>
                <w:color w:val="000000"/>
                <w:sz w:val="20"/>
              </w:rPr>
              <w:t xml:space="preserve"> coordination and support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 based on </w:t>
            </w:r>
            <w:r w:rsidR="001829CC" w:rsidRPr="00064188">
              <w:rPr>
                <w:rFonts w:ascii="Times New Roman" w:hAnsi="Times New Roman"/>
                <w:color w:val="000000"/>
                <w:sz w:val="20"/>
              </w:rPr>
              <w:t xml:space="preserve">company policies,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PM standards and best practices.</w:t>
            </w:r>
          </w:p>
          <w:p w:rsidR="00036C44" w:rsidRPr="00064188" w:rsidRDefault="00036C44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Understanding of engineering disciplines.</w:t>
            </w:r>
          </w:p>
          <w:p w:rsidR="00C75C1F" w:rsidRPr="00064188" w:rsidRDefault="005A3DE1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Experience in</w:t>
            </w:r>
            <w:r w:rsidR="00340845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A0D0B" w:rsidRPr="00064188">
              <w:rPr>
                <w:rFonts w:ascii="Times New Roman" w:hAnsi="Times New Roman"/>
                <w:color w:val="000000"/>
                <w:sz w:val="20"/>
              </w:rPr>
              <w:t xml:space="preserve">coordination of </w:t>
            </w:r>
            <w:r w:rsidR="00340845" w:rsidRPr="00064188">
              <w:rPr>
                <w:rFonts w:ascii="Times New Roman" w:hAnsi="Times New Roman"/>
                <w:color w:val="000000"/>
                <w:sz w:val="20"/>
              </w:rPr>
              <w:t xml:space="preserve">IT </w:t>
            </w:r>
            <w:r w:rsidR="00D02EAB" w:rsidRPr="00064188">
              <w:rPr>
                <w:rFonts w:ascii="Times New Roman" w:hAnsi="Times New Roman"/>
                <w:color w:val="000000"/>
                <w:sz w:val="20"/>
              </w:rPr>
              <w:t>c</w:t>
            </w:r>
            <w:r w:rsidR="00C75C1F" w:rsidRPr="00064188">
              <w:rPr>
                <w:rFonts w:ascii="Times New Roman" w:hAnsi="Times New Roman"/>
                <w:color w:val="000000"/>
                <w:sz w:val="20"/>
              </w:rPr>
              <w:t xml:space="preserve">hange </w:t>
            </w:r>
            <w:r w:rsidR="00D02EAB" w:rsidRPr="00064188">
              <w:rPr>
                <w:rFonts w:ascii="Times New Roman" w:hAnsi="Times New Roman"/>
                <w:color w:val="000000"/>
                <w:sz w:val="20"/>
              </w:rPr>
              <w:t>m</w:t>
            </w:r>
            <w:r w:rsidR="00C75C1F" w:rsidRPr="00064188">
              <w:rPr>
                <w:rFonts w:ascii="Times New Roman" w:hAnsi="Times New Roman"/>
                <w:color w:val="000000"/>
                <w:sz w:val="20"/>
              </w:rPr>
              <w:t xml:space="preserve">anagement </w:t>
            </w:r>
            <w:r w:rsidR="00D02EAB" w:rsidRPr="00064188">
              <w:rPr>
                <w:rFonts w:ascii="Times New Roman" w:hAnsi="Times New Roman"/>
                <w:color w:val="000000"/>
                <w:sz w:val="20"/>
              </w:rPr>
              <w:t>system</w:t>
            </w:r>
            <w:r w:rsidR="00340845" w:rsidRPr="00064188">
              <w:rPr>
                <w:rFonts w:ascii="Times New Roman" w:hAnsi="Times New Roman"/>
                <w:color w:val="000000"/>
                <w:sz w:val="20"/>
              </w:rPr>
              <w:t xml:space="preserve"> for </w:t>
            </w:r>
            <w:r w:rsidR="002A0D0B" w:rsidRPr="00064188">
              <w:rPr>
                <w:rFonts w:ascii="Times New Roman" w:hAnsi="Times New Roman"/>
                <w:color w:val="000000"/>
                <w:sz w:val="20"/>
              </w:rPr>
              <w:t>raised change request</w:t>
            </w:r>
            <w:r w:rsidR="001829CC" w:rsidRPr="00064188">
              <w:rPr>
                <w:rFonts w:ascii="Times New Roman" w:hAnsi="Times New Roman"/>
                <w:color w:val="000000"/>
                <w:sz w:val="20"/>
              </w:rPr>
              <w:t>s</w:t>
            </w:r>
            <w:r w:rsidR="002A0D0B" w:rsidRPr="00064188">
              <w:rPr>
                <w:rFonts w:ascii="Times New Roman" w:hAnsi="Times New Roman"/>
                <w:color w:val="000000"/>
                <w:sz w:val="20"/>
              </w:rPr>
              <w:t xml:space="preserve"> of IT team.</w:t>
            </w:r>
          </w:p>
          <w:p w:rsidR="0033053F" w:rsidRPr="00064188" w:rsidRDefault="00B07BFD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Experience in 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>troubleshooting and preventive maintenance in manufact</w:t>
            </w:r>
            <w:r w:rsidR="00515331" w:rsidRPr="00064188">
              <w:rPr>
                <w:rFonts w:ascii="Times New Roman" w:hAnsi="Times New Roman"/>
                <w:color w:val="000000"/>
                <w:sz w:val="20"/>
              </w:rPr>
              <w:t>uring machines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:rsidR="00036C44" w:rsidRPr="00064188" w:rsidRDefault="00515331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Support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 xml:space="preserve"> testing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of 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 xml:space="preserve">proposed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IT </w:t>
            </w:r>
            <w:r w:rsidR="00A97C77" w:rsidRPr="00064188">
              <w:rPr>
                <w:rFonts w:ascii="Times New Roman" w:hAnsi="Times New Roman"/>
                <w:color w:val="000000"/>
                <w:sz w:val="20"/>
              </w:rPr>
              <w:t>projects for modification and enhancement.</w:t>
            </w:r>
          </w:p>
          <w:p w:rsidR="004C16B0" w:rsidRPr="00064188" w:rsidRDefault="004C16B0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Experience in 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 xml:space="preserve">technical writing and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process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>es</w:t>
            </w:r>
            <w:r w:rsidR="00515331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 xml:space="preserve">of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project</w:t>
            </w:r>
            <w:r w:rsidR="00036C44" w:rsidRPr="00064188">
              <w:rPr>
                <w:rFonts w:ascii="Times New Roman" w:hAnsi="Times New Roman"/>
                <w:color w:val="000000"/>
                <w:sz w:val="20"/>
              </w:rPr>
              <w:t>’s</w:t>
            </w:r>
            <w:r w:rsidR="00515331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A3DE1" w:rsidRPr="00064188">
              <w:rPr>
                <w:rFonts w:ascii="Times New Roman" w:hAnsi="Times New Roman"/>
                <w:color w:val="000000"/>
                <w:sz w:val="20"/>
              </w:rPr>
              <w:t xml:space="preserve">technical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documentations.</w:t>
            </w:r>
          </w:p>
          <w:p w:rsidR="00515331" w:rsidRPr="00064188" w:rsidRDefault="00036C44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Experience in </w:t>
            </w:r>
            <w:r w:rsidR="00FA43F7">
              <w:rPr>
                <w:rFonts w:ascii="Times New Roman" w:hAnsi="Times New Roman"/>
                <w:color w:val="000000"/>
                <w:sz w:val="20"/>
              </w:rPr>
              <w:t xml:space="preserve">bidding process,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data archiving and control of documentations.  </w:t>
            </w:r>
          </w:p>
          <w:p w:rsidR="00C75C1F" w:rsidRPr="00064188" w:rsidRDefault="00C75C1F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Experience in internal auditing </w:t>
            </w:r>
            <w:r w:rsidR="00515331" w:rsidRPr="00064188">
              <w:rPr>
                <w:rFonts w:ascii="Times New Roman" w:hAnsi="Times New Roman"/>
                <w:color w:val="000000"/>
                <w:sz w:val="20"/>
              </w:rPr>
              <w:t xml:space="preserve">for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accreditation of ISO 9001 as one model for the projects’ audit.</w:t>
            </w:r>
          </w:p>
          <w:p w:rsidR="00115A05" w:rsidRPr="00064188" w:rsidRDefault="002A0D0B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</w:t>
            </w:r>
            <w:r w:rsidR="00115A05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bility to w</w:t>
            </w:r>
            <w:r w:rsidR="007D00B0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ork accurately, comply schedule</w:t>
            </w:r>
            <w:r w:rsidR="00F245F2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, meticulous</w:t>
            </w:r>
            <w:r w:rsidR="001829CC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and handle</w:t>
            </w:r>
            <w:r w:rsidR="00115A05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priorities in a dynamic environment.</w:t>
            </w:r>
          </w:p>
          <w:p w:rsidR="005A3DE1" w:rsidRPr="00064188" w:rsidRDefault="005A3DE1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Confident and clear written </w:t>
            </w:r>
            <w:r w:rsidR="007D00B0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or</w:t>
            </w: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verbal communication in English language with </w:t>
            </w:r>
            <w:r w:rsidR="007D00B0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ability to engage with</w:t>
            </w: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diverse range of individuals acros</w:t>
            </w:r>
            <w:r w:rsidR="007D00B0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 all levels</w:t>
            </w: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73246F" w:rsidRPr="00064188" w:rsidRDefault="0033053F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Good time management</w:t>
            </w:r>
            <w:r w:rsidR="00B12224"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, team player and </w:t>
            </w: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goal oriented.</w:t>
            </w:r>
          </w:p>
          <w:p w:rsidR="005A3DE1" w:rsidRPr="00F31550" w:rsidRDefault="00296900" w:rsidP="00AA5A23">
            <w:pPr>
              <w:pStyle w:val="PlainText"/>
              <w:numPr>
                <w:ilvl w:val="0"/>
                <w:numId w:val="33"/>
              </w:numPr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Possessed valid driving licenses – Philippines, UAE and Qatar</w:t>
            </w:r>
          </w:p>
          <w:p w:rsidR="00F31550" w:rsidRPr="00064188" w:rsidRDefault="00F31550" w:rsidP="00F31550">
            <w:pPr>
              <w:pStyle w:val="PlainText"/>
              <w:ind w:left="432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A5A23" w:rsidRPr="00064188" w:rsidTr="00AA5A23">
        <w:trPr>
          <w:trHeight w:val="921"/>
        </w:trPr>
        <w:tc>
          <w:tcPr>
            <w:tcW w:w="10100" w:type="dxa"/>
            <w:gridSpan w:val="2"/>
            <w:shd w:val="clear" w:color="auto" w:fill="auto"/>
          </w:tcPr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  <w:lang w:bidi="ar-AE"/>
              </w:rPr>
            </w:pPr>
            <w:r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  <w:lang w:bidi="ar-AE"/>
              </w:rPr>
              <w:t>Work Experience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 xml:space="preserve">Project Officer </w:t>
            </w:r>
            <w:r w:rsidR="00805AED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 xml:space="preserve">/ Designer 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- Nov 2015–Aug 2016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Lucky Joint Construction Pte Ltd – Singapore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i/>
                <w:color w:val="000000"/>
                <w:sz w:val="20"/>
                <w:u w:val="single"/>
                <w:lang w:bidi="ar-AE"/>
              </w:rPr>
              <w:t>Client:</w:t>
            </w:r>
            <w:r w:rsidRPr="00064188"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  <w:t xml:space="preserve"> Singapore Telecom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  <w:t>Fibre Broadband Projects (Commercial)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Receive and analyze schemes of commercial fibre broadband orders to create SLD used in actual fibre installation.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Design and process SLD using Intergraph G/Technology and Netcracker.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Coordinate with planners for all schemes initiatives, modifications and updates.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Coordinate with customers and building management prior to fibre installation at site.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Process all requirements such as PTW, insurance, safety documents, cheques, worker’s details, site survey &amp; installation schedules, risk assessment, etc.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Internal coordination with PIC for the arrangement of all orders.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Provide records of all documents for archiving and claims purposes.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Technical Assistant - Jul2013 –Apr 2015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aps/>
                <w:color w:val="000000"/>
                <w:sz w:val="20"/>
                <w:lang w:bidi="ar-AE"/>
              </w:rPr>
              <w:t>G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ulf Business Machines</w:t>
            </w:r>
            <w:r w:rsidRPr="00064188">
              <w:rPr>
                <w:rFonts w:ascii="Times New Roman" w:hAnsi="Times New Roman"/>
                <w:b/>
                <w:caps/>
                <w:color w:val="000000"/>
                <w:sz w:val="20"/>
                <w:lang w:bidi="ar-AE"/>
              </w:rPr>
              <w:t xml:space="preserve"> - 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Doha, Qatar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sz w:val="20"/>
              </w:rPr>
            </w:pPr>
            <w:r w:rsidRPr="00064188">
              <w:rPr>
                <w:rFonts w:ascii="Times New Roman" w:hAnsi="Times New Roman"/>
                <w:i/>
                <w:caps/>
                <w:color w:val="000000"/>
                <w:sz w:val="20"/>
                <w:u w:val="single"/>
                <w:lang w:bidi="ar-AE"/>
              </w:rPr>
              <w:t>C</w:t>
            </w:r>
            <w:r w:rsidRPr="00064188">
              <w:rPr>
                <w:rFonts w:ascii="Times New Roman" w:hAnsi="Times New Roman"/>
                <w:i/>
                <w:color w:val="000000"/>
                <w:sz w:val="20"/>
                <w:u w:val="single"/>
                <w:lang w:bidi="ar-AE"/>
              </w:rPr>
              <w:t>lient:</w:t>
            </w:r>
            <w:r w:rsidRPr="00064188"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  <w:t xml:space="preserve">  </w:t>
            </w:r>
            <w:r w:rsidRPr="00064188">
              <w:rPr>
                <w:rFonts w:ascii="Times New Roman" w:hAnsi="Times New Roman"/>
                <w:i/>
                <w:sz w:val="20"/>
              </w:rPr>
              <w:t>Public Works Authority (</w:t>
            </w:r>
            <w:r w:rsidRPr="00064188">
              <w:rPr>
                <w:rFonts w:ascii="Times New Roman" w:hAnsi="Times New Roman"/>
                <w:i/>
                <w:caps/>
                <w:sz w:val="20"/>
              </w:rPr>
              <w:t>Ashghal</w:t>
            </w:r>
            <w:r w:rsidRPr="00064188">
              <w:rPr>
                <w:rFonts w:ascii="Times New Roman" w:hAnsi="Times New Roman"/>
                <w:i/>
                <w:sz w:val="20"/>
              </w:rPr>
              <w:t>)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i/>
                <w:sz w:val="20"/>
              </w:rPr>
              <w:t>ISD &amp; Projects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aps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Assist PM with the team related to projects and department.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Prepare &amp; proce</w:t>
            </w:r>
            <w:r w:rsidR="00CA77D3">
              <w:rPr>
                <w:rFonts w:ascii="Times New Roman" w:hAnsi="Times New Roman" w:cs="Times New Roman"/>
                <w:sz w:val="20"/>
              </w:rPr>
              <w:t>ss project documents such as RFP</w:t>
            </w:r>
            <w:r w:rsidRPr="00064188">
              <w:rPr>
                <w:rFonts w:ascii="Times New Roman" w:hAnsi="Times New Roman" w:cs="Times New Roman"/>
                <w:sz w:val="20"/>
              </w:rPr>
              <w:t xml:space="preserve">, SOW, project charter, deliverables, business case, initiative, report, etc. 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Accumulate licenses &amp; AMCs, and project procurement records of ISD systems.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Prepare workflow through MS Visio based on project requirements.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Handle change management system application used in raised ISD change requests. Liaison with nominated CAB members, schedule discussion, follow-up the status, update the system, report production, submit downtime announcement for helpdesk issuance, and closure of change.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Facilitate and participate in UAT sessions then update PM technical documents of the project.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sz w:val="20"/>
              </w:rPr>
              <w:t>Schedule, facilitate and participa</w:t>
            </w:r>
            <w:r w:rsidRPr="00064188">
              <w:rPr>
                <w:rFonts w:ascii="Times New Roman" w:hAnsi="Times New Roman"/>
                <w:sz w:val="20"/>
                <w:lang w:val="en-PH"/>
              </w:rPr>
              <w:t>te</w:t>
            </w:r>
            <w:r w:rsidRPr="00064188">
              <w:rPr>
                <w:rFonts w:ascii="Times New Roman" w:hAnsi="Times New Roman"/>
                <w:sz w:val="20"/>
              </w:rPr>
              <w:t xml:space="preserve"> in meeting </w:t>
            </w:r>
            <w:r w:rsidRPr="00064188">
              <w:rPr>
                <w:rFonts w:ascii="Times New Roman" w:hAnsi="Times New Roman"/>
                <w:sz w:val="20"/>
                <w:lang w:val="en-PH"/>
              </w:rPr>
              <w:t>discussions of</w:t>
            </w:r>
            <w:r w:rsidRPr="00064188">
              <w:rPr>
                <w:rFonts w:ascii="Times New Roman" w:hAnsi="Times New Roman"/>
                <w:sz w:val="20"/>
              </w:rPr>
              <w:t xml:space="preserve"> ISD services.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Provide reply correspondence through CTS.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lastRenderedPageBreak/>
              <w:t>Organize documentations for paperless system through portal and shared folders.</w:t>
            </w:r>
          </w:p>
          <w:p w:rsidR="00AA5A23" w:rsidRPr="00064188" w:rsidRDefault="00AA5A23" w:rsidP="00AA5A23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Access day-to-day in-house applications (e.g. Orac</w:t>
            </w:r>
            <w:r w:rsidR="006022EF">
              <w:rPr>
                <w:rFonts w:ascii="Times New Roman" w:hAnsi="Times New Roman" w:cs="Times New Roman"/>
                <w:sz w:val="20"/>
              </w:rPr>
              <w:t>le ERP, CTS, Manage Engine</w:t>
            </w:r>
            <w:r w:rsidRPr="00064188">
              <w:rPr>
                <w:rFonts w:ascii="Times New Roman" w:hAnsi="Times New Roman" w:cs="Times New Roman"/>
                <w:sz w:val="20"/>
              </w:rPr>
              <w:t>).</w:t>
            </w:r>
          </w:p>
          <w:p w:rsidR="00AA5A23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662CE" w:rsidRPr="00064188" w:rsidRDefault="009662CE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64188" w:rsidRPr="00064188" w:rsidRDefault="00064188" w:rsidP="00064188">
            <w:pPr>
              <w:pStyle w:val="PlainTex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  <w:t>Document Controller - Apr 2012–May 2013</w:t>
            </w:r>
          </w:p>
          <w:p w:rsidR="006D706D" w:rsidRPr="006D706D" w:rsidRDefault="00064188" w:rsidP="006D706D">
            <w:pPr>
              <w:pStyle w:val="PlainTex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  <w:t>BEAD Architects &amp; Engineers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  <w:t xml:space="preserve"> - Abu Dhabi, UAE</w:t>
            </w:r>
          </w:p>
          <w:p w:rsidR="006D706D" w:rsidRDefault="006D706D" w:rsidP="006D706D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6D706D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Client:</w:t>
            </w:r>
            <w:r w:rsidRPr="006D706D">
              <w:rPr>
                <w:rFonts w:ascii="Times New Roman" w:hAnsi="Times New Roman"/>
                <w:i/>
                <w:color w:val="000000"/>
                <w:sz w:val="20"/>
              </w:rPr>
              <w:t xml:space="preserve"> Tourism Development and Investment Company (TDIC)</w:t>
            </w:r>
          </w:p>
          <w:p w:rsidR="006D706D" w:rsidRDefault="006D706D" w:rsidP="006D706D">
            <w:pPr>
              <w:pStyle w:val="PlainText"/>
              <w:ind w:left="36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6D706D">
              <w:rPr>
                <w:rFonts w:ascii="Times New Roman" w:hAnsi="Times New Roman"/>
                <w:i/>
                <w:color w:val="000000"/>
                <w:sz w:val="20"/>
              </w:rPr>
              <w:t>Residential Palace for H. E. Sheikh Sultan Bin Tahnoon Al Nahyan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- </w:t>
            </w:r>
            <w:r w:rsidRPr="006D706D">
              <w:rPr>
                <w:rFonts w:ascii="Times New Roman" w:hAnsi="Times New Roman"/>
                <w:i/>
                <w:color w:val="000000"/>
                <w:sz w:val="20"/>
              </w:rPr>
              <w:t>Abu Dhabi, U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AE</w:t>
            </w:r>
          </w:p>
          <w:p w:rsidR="006D706D" w:rsidRPr="006D706D" w:rsidRDefault="006D706D" w:rsidP="006D706D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6D706D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Client: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 Sultan International Holdings</w:t>
            </w:r>
          </w:p>
          <w:p w:rsidR="006D706D" w:rsidRPr="006D706D" w:rsidRDefault="006D706D" w:rsidP="006D706D">
            <w:pPr>
              <w:pStyle w:val="PlainText"/>
              <w:ind w:left="36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6D706D">
              <w:rPr>
                <w:rFonts w:ascii="Times New Roman" w:hAnsi="Times New Roman"/>
                <w:i/>
                <w:color w:val="000000"/>
                <w:sz w:val="20"/>
              </w:rPr>
              <w:t>Six Residential Villas for H. E. Sheikh Sultan Bin Hamdan Bin Mohamed Al Nahyan</w:t>
            </w:r>
            <w:r w:rsidR="00FA43F7">
              <w:rPr>
                <w:rFonts w:ascii="Times New Roman" w:hAnsi="Times New Roman"/>
                <w:i/>
                <w:color w:val="000000"/>
                <w:sz w:val="20"/>
              </w:rPr>
              <w:t xml:space="preserve"> - </w:t>
            </w:r>
            <w:r w:rsidRPr="006D706D">
              <w:rPr>
                <w:rFonts w:ascii="Times New Roman" w:hAnsi="Times New Roman"/>
                <w:i/>
                <w:color w:val="000000"/>
                <w:sz w:val="20"/>
              </w:rPr>
              <w:t>Abu Dhabi, U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AE</w:t>
            </w:r>
          </w:p>
          <w:p w:rsidR="00064188" w:rsidRPr="00064188" w:rsidRDefault="00064188" w:rsidP="00064188">
            <w:pPr>
              <w:pStyle w:val="PlainText"/>
              <w:jc w:val="both"/>
              <w:rPr>
                <w:rFonts w:ascii="Times New Roman" w:hAnsi="Times New Roman"/>
                <w:bCs/>
                <w:color w:val="000000"/>
                <w:sz w:val="20"/>
                <w:lang w:bidi="ar-AE"/>
              </w:rPr>
            </w:pPr>
          </w:p>
          <w:p w:rsidR="00151F05" w:rsidRPr="00064188" w:rsidRDefault="00151F05" w:rsidP="00151F05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Handle arrangement&amp;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submittals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of SD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, material ap</w:t>
            </w:r>
            <w:r>
              <w:rPr>
                <w:rFonts w:ascii="Times New Roman" w:hAnsi="Times New Roman"/>
                <w:color w:val="000000"/>
                <w:sz w:val="20"/>
              </w:rPr>
              <w:t>provals, RFI, IR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, material inspection, &amp; method statement, etc.</w:t>
            </w:r>
          </w:p>
          <w:p w:rsidR="00151F05" w:rsidRPr="00064188" w:rsidRDefault="00151F05" w:rsidP="00151F05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Check and evaluate templates of all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 documents for conformance &amp; stan</w:t>
            </w:r>
            <w:r w:rsidR="005F33EF">
              <w:rPr>
                <w:rFonts w:ascii="Times New Roman" w:hAnsi="Times New Roman"/>
                <w:color w:val="000000"/>
                <w:sz w:val="20"/>
              </w:rPr>
              <w:t>dar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dization of </w:t>
            </w:r>
            <w:r>
              <w:rPr>
                <w:rFonts w:ascii="Times New Roman" w:hAnsi="Times New Roman"/>
                <w:color w:val="000000"/>
                <w:sz w:val="20"/>
              </w:rPr>
              <w:t>project files.</w:t>
            </w:r>
          </w:p>
          <w:p w:rsidR="00151F05" w:rsidRDefault="00151F05" w:rsidP="00151F05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Cs/>
                <w:color w:val="000000"/>
                <w:sz w:val="20"/>
                <w:lang w:bidi="ar-AE"/>
              </w:rPr>
              <w:t xml:space="preserve">Support </w:t>
            </w:r>
            <w:r>
              <w:rPr>
                <w:rFonts w:ascii="Times New Roman" w:hAnsi="Times New Roman"/>
                <w:bCs/>
                <w:color w:val="000000"/>
                <w:sz w:val="20"/>
                <w:lang w:bidi="ar-AE"/>
              </w:rPr>
              <w:t>PM</w:t>
            </w:r>
            <w:r w:rsidRPr="00064188">
              <w:rPr>
                <w:rFonts w:ascii="Times New Roman" w:hAnsi="Times New Roman"/>
                <w:bCs/>
                <w:color w:val="000000"/>
                <w:sz w:val="20"/>
                <w:lang w:bidi="ar-AE"/>
              </w:rPr>
              <w:t xml:space="preserve"> to pending contractual issues of the projects.</w:t>
            </w:r>
          </w:p>
          <w:p w:rsidR="00064188" w:rsidRDefault="00064188" w:rsidP="0006418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Liaison with contractors regarding documents.</w:t>
            </w:r>
          </w:p>
          <w:p w:rsidR="00151F05" w:rsidRPr="00151F05" w:rsidRDefault="00151F05" w:rsidP="00151F05">
            <w:pPr>
              <w:pStyle w:val="PlainTex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151F05">
              <w:rPr>
                <w:rFonts w:ascii="Times New Roman" w:hAnsi="Times New Roman"/>
                <w:color w:val="000000"/>
                <w:sz w:val="20"/>
              </w:rPr>
              <w:t>Verification of document discrepancies for amendment.</w:t>
            </w:r>
          </w:p>
          <w:p w:rsidR="00064188" w:rsidRPr="00064188" w:rsidRDefault="00064188" w:rsidP="0006418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Prepare documents such as logs, report, drawing, chart, site photos in timely manner. </w:t>
            </w:r>
          </w:p>
          <w:p w:rsidR="00064188" w:rsidRPr="00064188" w:rsidRDefault="00064188" w:rsidP="0006418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Maintain the tracks of the Filing System </w:t>
            </w:r>
          </w:p>
          <w:p w:rsidR="00064188" w:rsidRPr="00064188" w:rsidRDefault="00064188" w:rsidP="0006418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Follow-up for submittal of reports, required letters &amp; materials from</w:t>
            </w:r>
            <w:r w:rsidR="00151F05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 related parties of the project</w:t>
            </w: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.</w:t>
            </w:r>
          </w:p>
          <w:p w:rsidR="00064188" w:rsidRPr="00064188" w:rsidRDefault="00064188" w:rsidP="00064188">
            <w:pPr>
              <w:pStyle w:val="PlainTex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bidi="ar-AE"/>
              </w:rPr>
            </w:pPr>
          </w:p>
          <w:p w:rsidR="00064188" w:rsidRPr="00064188" w:rsidRDefault="00064188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Document Controller - Nov 2008–Dec 2011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Core Engineering Consultancy LLC / Egis-Core Project Management JV – Abu Dhabi, UAE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i/>
                <w:color w:val="000000"/>
                <w:sz w:val="20"/>
                <w:u w:val="single"/>
                <w:lang w:bidi="ar-AE"/>
              </w:rPr>
              <w:t>Client:</w:t>
            </w:r>
            <w:r w:rsidRPr="00064188"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  <w:t xml:space="preserve">  Abu Dhabi General Services, PJSC (MUSANADA)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i/>
                <w:color w:val="000000"/>
                <w:sz w:val="20"/>
                <w:lang w:bidi="ar-AE"/>
              </w:rPr>
              <w:t>Zayed City Project - Construction of 788 Villas , Construction of Boundary Walls, Construction of Street Lighting, Street Signs, Wearing Course, &amp; Sidewalks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Attend project support for t</w:t>
            </w:r>
            <w:r w:rsidR="006D706D">
              <w:rPr>
                <w:rFonts w:ascii="Times New Roman" w:hAnsi="Times New Roman"/>
                <w:color w:val="000000"/>
                <w:sz w:val="20"/>
                <w:lang w:bidi="ar-AE"/>
              </w:rPr>
              <w:t>eam and Musanada</w:t>
            </w: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 requirements.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Assist Deputy Project Director for PM issues and records.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Support evaluation of IPCs.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Liaison with contractors regarding documents.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Prepare documents such as logs, report, drawing, chart, site photos in timely manner. 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 xml:space="preserve">Maintain the tracks of the Filing System through 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>previous version of MIS and spreadsheet.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Follow-up for submittal of reports, required letters &amp; materials from related parties of the projects.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Procurement &amp; monitoring of project office deliverables.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Assemble &amp; maintain PC hardware, software and other PC peripheral issues.</w:t>
            </w:r>
          </w:p>
          <w:p w:rsidR="00AA5A23" w:rsidRPr="00064188" w:rsidRDefault="00AA5A23" w:rsidP="00AA5A23">
            <w:pPr>
              <w:pStyle w:val="PlainText"/>
              <w:ind w:left="1080"/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Technical Support - Feb 2007–Feb 2008</w:t>
            </w: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b/>
                <w:caps/>
                <w:color w:val="000000"/>
                <w:sz w:val="20"/>
                <w:lang w:bidi="ar-AE"/>
              </w:rPr>
              <w:t>H</w:t>
            </w:r>
            <w:r w:rsidRPr="00064188">
              <w:rPr>
                <w:rFonts w:ascii="Times New Roman" w:hAnsi="Times New Roman"/>
                <w:b/>
                <w:color w:val="000000"/>
                <w:sz w:val="20"/>
                <w:lang w:bidi="ar-AE"/>
              </w:rPr>
              <w:t>yundai Mipo Dockyard Company, Ltd. – Ulsan, South Korea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Comply with supervisor to ensure correct alignment of pre-cast metal sheets prior to welding application.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Liaison with team leader during hall block testing prior to end-user snag list checking.  Accompany end-user during blocks testing and perform repair.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Work with team leader to ensure targeted output, yield and quality are met.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Awareness to production list of manufacturing protocol.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Check pressurized welding for end-user testing.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  <w:lang w:bidi="ar-AE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  <w:lang w:bidi="ar-AE"/>
              </w:rPr>
              <w:t>Operate grinder device after welding functions.</w:t>
            </w:r>
          </w:p>
          <w:p w:rsidR="00AA5A23" w:rsidRPr="00064188" w:rsidRDefault="00AA5A23" w:rsidP="00AA5A23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AA5A23" w:rsidRPr="00064188" w:rsidRDefault="00AA5A23" w:rsidP="00AA5A23">
            <w:pPr>
              <w:pStyle w:val="PlainText"/>
              <w:rPr>
                <w:rFonts w:ascii="Times New Roman" w:hAnsi="Times New Roman"/>
                <w:b/>
                <w:caps/>
                <w:color w:val="000000"/>
                <w:sz w:val="20"/>
              </w:rPr>
            </w:pPr>
          </w:p>
          <w:p w:rsidR="00AA5A23" w:rsidRPr="00064188" w:rsidRDefault="00AA5A23" w:rsidP="00AA5A23">
            <w:pPr>
              <w:pStyle w:val="PlainText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Technician/Operator - May 2004–Jan 2006</w:t>
            </w:r>
          </w:p>
          <w:p w:rsidR="00AA5A23" w:rsidRPr="00064188" w:rsidRDefault="00AA5A23" w:rsidP="00AA5A23">
            <w:pPr>
              <w:pStyle w:val="Plain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b/>
                <w:color w:val="000000"/>
                <w:sz w:val="20"/>
              </w:rPr>
              <w:t>Acer-Unipac Optronics Corporation – Taoyuan, Taiwan</w:t>
            </w:r>
          </w:p>
          <w:p w:rsidR="00AA5A23" w:rsidRPr="00064188" w:rsidRDefault="00AA5A23" w:rsidP="00AA5A23">
            <w:pPr>
              <w:pStyle w:val="PlainText"/>
              <w:ind w:left="7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Preventive maintenance of PVD sputter machin</w:t>
            </w:r>
            <w:r w:rsidR="0053334F">
              <w:rPr>
                <w:rFonts w:ascii="Times New Roman" w:hAnsi="Times New Roman"/>
                <w:color w:val="000000"/>
                <w:sz w:val="20"/>
              </w:rPr>
              <w:t>es: change old to new parts such as</w:t>
            </w: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 target, susceptor, clampers, mask, walls, belt, etc.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Test connections, gaps and resistance to ensure specified measurements of all parts installed.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Check water level of cooling valves of sputter machines during operation.</w:t>
            </w:r>
          </w:p>
          <w:p w:rsidR="007E6438" w:rsidRDefault="00AA5A23" w:rsidP="007E643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Preventive maintenance of thin glass and cassette cleaners.</w:t>
            </w:r>
            <w:r w:rsidR="007E643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AA5A23" w:rsidRPr="007E6438" w:rsidRDefault="00AA5A23" w:rsidP="007E6438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7E6438">
              <w:rPr>
                <w:rFonts w:ascii="Times New Roman" w:hAnsi="Times New Roman"/>
                <w:color w:val="000000"/>
                <w:sz w:val="20"/>
              </w:rPr>
              <w:t>Random endurance test to all PVD machineries in quarterly basis.</w:t>
            </w:r>
          </w:p>
          <w:p w:rsidR="00AA5A23" w:rsidRPr="00064188" w:rsidRDefault="00AA5A23" w:rsidP="00AA5A23">
            <w:pPr>
              <w:pStyle w:val="PlainTex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Monitor the spare parts life span, disposal &amp; deliveries.  Inventory of parts including deliveries and orders.</w:t>
            </w:r>
          </w:p>
          <w:p w:rsidR="00AA5A23" w:rsidRPr="00064188" w:rsidRDefault="00AA5A23" w:rsidP="00AA5A23">
            <w:pPr>
              <w:pStyle w:val="Achievem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Key-in sputter &amp; glass cleaner utility preventive maintenance checklist in intranet database on daily, weekly, monthly and quarterly bases.</w:t>
            </w:r>
          </w:p>
          <w:p w:rsidR="00AA5A23" w:rsidRPr="009662CE" w:rsidRDefault="00AA5A23" w:rsidP="00DB1F5B">
            <w:pPr>
              <w:pStyle w:val="Achievemen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Undertake ad hoc duties being assigned by the supervisor/shift engineer.</w:t>
            </w:r>
          </w:p>
        </w:tc>
      </w:tr>
      <w:tr w:rsidR="00535A15" w:rsidRPr="00064188" w:rsidTr="00AA5A23">
        <w:trPr>
          <w:trHeight w:val="921"/>
        </w:trPr>
        <w:tc>
          <w:tcPr>
            <w:tcW w:w="10100" w:type="dxa"/>
            <w:gridSpan w:val="2"/>
            <w:shd w:val="clear" w:color="auto" w:fill="auto"/>
          </w:tcPr>
          <w:p w:rsidR="00535A15" w:rsidRPr="00064188" w:rsidRDefault="00296FAB" w:rsidP="00DB1F5B">
            <w:pPr>
              <w:pStyle w:val="PlainText"/>
              <w:jc w:val="both"/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  <w:lastRenderedPageBreak/>
              <w:t>Education</w:t>
            </w:r>
          </w:p>
          <w:p w:rsidR="00535A15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Central Colleges of the Philippines</w:t>
            </w:r>
          </w:p>
          <w:p w:rsidR="00E57719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Bachelor of Science in Electronics and Communication Engineering</w:t>
            </w:r>
          </w:p>
        </w:tc>
      </w:tr>
      <w:tr w:rsidR="00535A15" w:rsidRPr="00064188" w:rsidTr="00AA5A23">
        <w:trPr>
          <w:trHeight w:val="921"/>
        </w:trPr>
        <w:tc>
          <w:tcPr>
            <w:tcW w:w="10100" w:type="dxa"/>
            <w:gridSpan w:val="2"/>
            <w:shd w:val="clear" w:color="auto" w:fill="auto"/>
          </w:tcPr>
          <w:p w:rsidR="00535A15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  <w:t>Affiliation</w:t>
            </w:r>
          </w:p>
          <w:p w:rsidR="00535A15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Pr</w:t>
            </w:r>
            <w:r w:rsidR="00C021EB" w:rsidRPr="00064188">
              <w:rPr>
                <w:rFonts w:ascii="Times New Roman" w:hAnsi="Times New Roman"/>
                <w:color w:val="000000"/>
                <w:sz w:val="20"/>
              </w:rPr>
              <w:t>oject Management Institute</w:t>
            </w:r>
            <w:r w:rsidR="00B50040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021EB" w:rsidRPr="00064188">
              <w:rPr>
                <w:rFonts w:ascii="Times New Roman" w:hAnsi="Times New Roman"/>
                <w:color w:val="000000"/>
                <w:sz w:val="20"/>
              </w:rPr>
              <w:t>–</w:t>
            </w:r>
            <w:r w:rsidR="00B50040" w:rsidRPr="00064188">
              <w:rPr>
                <w:rFonts w:ascii="Times New Roman" w:hAnsi="Times New Roman"/>
                <w:color w:val="000000"/>
                <w:sz w:val="20"/>
              </w:rPr>
              <w:t xml:space="preserve"> Member</w:t>
            </w:r>
            <w:r w:rsidR="00AA5A23" w:rsidRPr="0006418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021EB" w:rsidRPr="00064188">
              <w:rPr>
                <w:rFonts w:ascii="Times New Roman" w:hAnsi="Times New Roman"/>
                <w:color w:val="000000"/>
                <w:sz w:val="20"/>
              </w:rPr>
              <w:t>2015-2016</w:t>
            </w:r>
          </w:p>
          <w:p w:rsidR="00E57719" w:rsidRPr="00064188" w:rsidRDefault="00535A15" w:rsidP="00DB1F5B">
            <w:pPr>
              <w:pStyle w:val="PlainTex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Filipino Association for Computer Excellence (FACE) Abu Dhabi Chapter</w:t>
            </w:r>
            <w:r w:rsidR="00C021EB" w:rsidRPr="00064188">
              <w:rPr>
                <w:rFonts w:ascii="Times New Roman" w:hAnsi="Times New Roman"/>
                <w:color w:val="000000"/>
                <w:sz w:val="20"/>
              </w:rPr>
              <w:t xml:space="preserve"> – Member 2011-2012</w:t>
            </w:r>
          </w:p>
        </w:tc>
      </w:tr>
      <w:tr w:rsidR="00535A15" w:rsidRPr="00064188" w:rsidTr="00AA5A23">
        <w:tc>
          <w:tcPr>
            <w:tcW w:w="10100" w:type="dxa"/>
            <w:gridSpan w:val="2"/>
            <w:shd w:val="clear" w:color="auto" w:fill="auto"/>
          </w:tcPr>
          <w:p w:rsidR="00535A15" w:rsidRPr="00064188" w:rsidRDefault="00296FAB" w:rsidP="00DB1F5B">
            <w:pPr>
              <w:pStyle w:val="PlainText"/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  <w:t>TrainingS &amp; SEMINARS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Proje</w:t>
            </w:r>
            <w:r w:rsidR="00DF6FBE" w:rsidRPr="00064188">
              <w:rPr>
                <w:rFonts w:ascii="Times New Roman" w:hAnsi="Times New Roman" w:cs="Times New Roman"/>
                <w:sz w:val="20"/>
              </w:rPr>
              <w:t xml:space="preserve">ct Management Professional 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Syscoms Information Technology, Qatar</w:t>
            </w:r>
          </w:p>
          <w:p w:rsidR="00DB1F5B" w:rsidRPr="00064188" w:rsidRDefault="00DB1F5B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5A15" w:rsidRPr="00064188" w:rsidRDefault="00DF6FBE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ITIL</w:t>
            </w:r>
            <w:r w:rsidR="00535A15" w:rsidRPr="00064188">
              <w:rPr>
                <w:rFonts w:ascii="Times New Roman" w:hAnsi="Times New Roman" w:cs="Times New Roman"/>
                <w:sz w:val="20"/>
              </w:rPr>
              <w:t xml:space="preserve"> Foundation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 xml:space="preserve">Syscoms Information Technology, Qatar </w:t>
            </w:r>
          </w:p>
          <w:p w:rsidR="00DB1F5B" w:rsidRPr="00064188" w:rsidRDefault="00DB1F5B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Architectural Overview of TCP/IP  </w:t>
            </w: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MERALCO Foundation Institute  </w:t>
            </w:r>
          </w:p>
          <w:p w:rsidR="00DB1F5B" w:rsidRPr="00064188" w:rsidRDefault="00DB1F5B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0818" w:rsidRPr="00064188" w:rsidRDefault="00F86279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Fibre Optics </w:t>
            </w:r>
            <w:r w:rsidR="00C30818"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Communication  </w:t>
            </w: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>Central Colleges of the Philippines</w:t>
            </w: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Structured Cabling System  </w:t>
            </w: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>Central Colleges of the Philippines</w:t>
            </w:r>
          </w:p>
          <w:p w:rsidR="00C30818" w:rsidRPr="00064188" w:rsidRDefault="00C30818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ISO 9001:2008 Quality Management Seminar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BEAD Architects and Engineers, Abu Dhabi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Aconex Certified Professional 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 w:cs="Times New Roman"/>
                <w:color w:val="000000"/>
                <w:sz w:val="20"/>
              </w:rPr>
              <w:t xml:space="preserve">Aconex Online </w:t>
            </w:r>
            <w:r w:rsidR="000B7796">
              <w:rPr>
                <w:rFonts w:ascii="Times New Roman" w:hAnsi="Times New Roman" w:cs="Times New Roman"/>
                <w:color w:val="000000"/>
                <w:sz w:val="20"/>
              </w:rPr>
              <w:t>Trial</w:t>
            </w:r>
          </w:p>
          <w:p w:rsidR="00535A15" w:rsidRPr="00064188" w:rsidRDefault="000469EA" w:rsidP="000469EA">
            <w:pPr>
              <w:tabs>
                <w:tab w:val="left" w:pos="2054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 xml:space="preserve">Occupational Safety &amp; Health Training </w:t>
            </w:r>
          </w:p>
          <w:p w:rsidR="00535A15" w:rsidRPr="00064188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 xml:space="preserve">Occupational Safety &amp; Health Center (OSHC-DOLE) </w:t>
            </w:r>
          </w:p>
          <w:p w:rsidR="00535A15" w:rsidRDefault="00535A15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86279" w:rsidRPr="00064188" w:rsidRDefault="00F86279" w:rsidP="00F862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>General Training Exam for International English Language Testing System (IELTS)</w:t>
            </w:r>
          </w:p>
          <w:p w:rsidR="00F86279" w:rsidRDefault="00F86279" w:rsidP="00DB1F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64188">
              <w:rPr>
                <w:rFonts w:ascii="Times New Roman" w:hAnsi="Times New Roman" w:cs="Times New Roman"/>
                <w:sz w:val="20"/>
              </w:rPr>
              <w:t xml:space="preserve">British Council, Abu Dhabi </w:t>
            </w:r>
          </w:p>
          <w:p w:rsidR="00DB1F5B" w:rsidRPr="00064188" w:rsidRDefault="00DB1F5B" w:rsidP="00F8627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5A15" w:rsidRPr="00064188" w:rsidTr="00AA5A23">
        <w:tblPrEx>
          <w:tblCellMar>
            <w:left w:w="108" w:type="dxa"/>
            <w:right w:w="108" w:type="dxa"/>
          </w:tblCellMar>
        </w:tblPrEx>
        <w:tc>
          <w:tcPr>
            <w:tcW w:w="10100" w:type="dxa"/>
            <w:gridSpan w:val="2"/>
            <w:shd w:val="clear" w:color="auto" w:fill="auto"/>
          </w:tcPr>
          <w:p w:rsidR="00535A15" w:rsidRPr="00064188" w:rsidRDefault="00535A15" w:rsidP="00DB1F5B">
            <w:pPr>
              <w:pStyle w:val="PlainText"/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</w:pPr>
            <w:r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  <w:t xml:space="preserve">PERSONAL </w:t>
            </w:r>
            <w:r w:rsidR="00296FAB" w:rsidRPr="00064188">
              <w:rPr>
                <w:rFonts w:ascii="Times New Roman" w:hAnsi="Times New Roman"/>
                <w:b/>
                <w:caps/>
                <w:color w:val="1F497D" w:themeColor="text2"/>
                <w:sz w:val="20"/>
                <w:u w:val="single"/>
              </w:rPr>
              <w:t>Details</w:t>
            </w:r>
          </w:p>
          <w:p w:rsidR="00535A15" w:rsidRPr="00064188" w:rsidRDefault="00535A15" w:rsidP="00DB1F5B">
            <w:pPr>
              <w:pStyle w:val="PlainText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>Birth date:         27 March 1978</w:t>
            </w:r>
          </w:p>
          <w:p w:rsidR="00E57719" w:rsidRPr="00064188" w:rsidRDefault="00535A15" w:rsidP="00DB1F5B">
            <w:pPr>
              <w:pStyle w:val="PlainText"/>
              <w:rPr>
                <w:rFonts w:ascii="Times New Roman" w:hAnsi="Times New Roman"/>
                <w:color w:val="000000"/>
                <w:sz w:val="20"/>
              </w:rPr>
            </w:pPr>
            <w:r w:rsidRPr="00064188">
              <w:rPr>
                <w:rFonts w:ascii="Times New Roman" w:hAnsi="Times New Roman"/>
                <w:color w:val="000000"/>
                <w:sz w:val="20"/>
              </w:rPr>
              <w:t xml:space="preserve">Interest:             </w:t>
            </w:r>
            <w:r w:rsidR="00847446">
              <w:rPr>
                <w:rFonts w:ascii="Times New Roman" w:hAnsi="Times New Roman"/>
                <w:color w:val="000000"/>
                <w:sz w:val="20"/>
              </w:rPr>
              <w:t>Reading, g</w:t>
            </w:r>
            <w:r w:rsidR="00B67171">
              <w:rPr>
                <w:rFonts w:ascii="Times New Roman" w:hAnsi="Times New Roman"/>
                <w:color w:val="000000"/>
                <w:sz w:val="20"/>
              </w:rPr>
              <w:t xml:space="preserve">uitar, </w:t>
            </w:r>
            <w:r w:rsidR="00661695">
              <w:rPr>
                <w:rFonts w:ascii="Times New Roman" w:hAnsi="Times New Roman"/>
                <w:color w:val="000000"/>
                <w:sz w:val="20"/>
              </w:rPr>
              <w:t>table tennis</w:t>
            </w:r>
          </w:p>
        </w:tc>
      </w:tr>
    </w:tbl>
    <w:p w:rsidR="00535A15" w:rsidRPr="00064188" w:rsidRDefault="00535A15" w:rsidP="00DB1F5B">
      <w:pPr>
        <w:rPr>
          <w:rFonts w:ascii="Times New Roman" w:hAnsi="Times New Roman" w:cs="Times New Roman"/>
          <w:sz w:val="20"/>
        </w:rPr>
      </w:pPr>
    </w:p>
    <w:p w:rsidR="00D30D62" w:rsidRPr="00064188" w:rsidRDefault="00D30D62" w:rsidP="00DB1F5B">
      <w:pPr>
        <w:rPr>
          <w:rFonts w:ascii="Times New Roman" w:hAnsi="Times New Roman" w:cs="Times New Roman"/>
          <w:sz w:val="20"/>
        </w:rPr>
      </w:pPr>
    </w:p>
    <w:sectPr w:rsidR="00D30D62" w:rsidRPr="00064188" w:rsidSect="00DB1F5B">
      <w:headerReference w:type="first" r:id="rId10"/>
      <w:pgSz w:w="12240" w:h="15840"/>
      <w:pgMar w:top="360" w:right="1296" w:bottom="720" w:left="1800" w:header="180" w:footer="533" w:gutter="144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37D" w:rsidRDefault="002A137D">
      <w:r>
        <w:separator/>
      </w:r>
    </w:p>
  </w:endnote>
  <w:endnote w:type="continuationSeparator" w:id="1">
    <w:p w:rsidR="002A137D" w:rsidRDefault="002A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37D" w:rsidRDefault="002A137D">
      <w:r>
        <w:separator/>
      </w:r>
    </w:p>
  </w:footnote>
  <w:footnote w:type="continuationSeparator" w:id="1">
    <w:p w:rsidR="002A137D" w:rsidRDefault="002A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A15" w:rsidRDefault="00535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(%1)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ahom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(%1)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24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0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"/>
      <w:lvlJc w:val="left"/>
      <w:pPr>
        <w:ind w:left="7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142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2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142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2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178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42" w:hanging="360"/>
      </w:pPr>
      <w:rPr>
        <w:rFonts w:ascii="Wingdings" w:hAnsi="Wingdings"/>
      </w:rPr>
    </w:lvl>
  </w:abstractNum>
  <w:abstractNum w:abstractNumId="28">
    <w:nsid w:val="02D31997"/>
    <w:multiLevelType w:val="hybridMultilevel"/>
    <w:tmpl w:val="91D88C40"/>
    <w:lvl w:ilvl="0" w:tplc="1EF6163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6AA5238"/>
    <w:multiLevelType w:val="hybridMultilevel"/>
    <w:tmpl w:val="03E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316C1D"/>
    <w:multiLevelType w:val="hybridMultilevel"/>
    <w:tmpl w:val="AC6A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20E71B3"/>
    <w:multiLevelType w:val="hybridMultilevel"/>
    <w:tmpl w:val="5E3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153CF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6D9116D"/>
    <w:multiLevelType w:val="hybridMultilevel"/>
    <w:tmpl w:val="89202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C31EF"/>
    <w:multiLevelType w:val="hybridMultilevel"/>
    <w:tmpl w:val="77404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3424A"/>
    <w:multiLevelType w:val="hybridMultilevel"/>
    <w:tmpl w:val="9D821922"/>
    <w:lvl w:ilvl="0" w:tplc="20105AB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5C4F0EB7"/>
    <w:multiLevelType w:val="hybridMultilevel"/>
    <w:tmpl w:val="663A2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929EB"/>
    <w:multiLevelType w:val="hybridMultilevel"/>
    <w:tmpl w:val="AC1C499C"/>
    <w:lvl w:ilvl="0" w:tplc="64FC8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96FF7"/>
    <w:multiLevelType w:val="hybridMultilevel"/>
    <w:tmpl w:val="3B545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3"/>
  </w:num>
  <w:num w:numId="5">
    <w:abstractNumId w:val="22"/>
  </w:num>
  <w:num w:numId="6">
    <w:abstractNumId w:val="25"/>
  </w:num>
  <w:num w:numId="7">
    <w:abstractNumId w:val="12"/>
  </w:num>
  <w:num w:numId="8">
    <w:abstractNumId w:val="14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23"/>
  </w:num>
  <w:num w:numId="14">
    <w:abstractNumId w:val="9"/>
  </w:num>
  <w:num w:numId="15">
    <w:abstractNumId w:val="2"/>
  </w:num>
  <w:num w:numId="16">
    <w:abstractNumId w:val="11"/>
  </w:num>
  <w:num w:numId="17">
    <w:abstractNumId w:val="6"/>
  </w:num>
  <w:num w:numId="18">
    <w:abstractNumId w:val="0"/>
  </w:num>
  <w:num w:numId="19">
    <w:abstractNumId w:val="10"/>
  </w:num>
  <w:num w:numId="20">
    <w:abstractNumId w:val="4"/>
  </w:num>
  <w:num w:numId="21">
    <w:abstractNumId w:val="1"/>
  </w:num>
  <w:num w:numId="22">
    <w:abstractNumId w:val="20"/>
  </w:num>
  <w:num w:numId="23">
    <w:abstractNumId w:val="18"/>
  </w:num>
  <w:num w:numId="24">
    <w:abstractNumId w:val="17"/>
  </w:num>
  <w:num w:numId="25">
    <w:abstractNumId w:val="27"/>
  </w:num>
  <w:num w:numId="26">
    <w:abstractNumId w:val="32"/>
  </w:num>
  <w:num w:numId="27">
    <w:abstractNumId w:val="16"/>
  </w:num>
  <w:num w:numId="28">
    <w:abstractNumId w:val="26"/>
  </w:num>
  <w:num w:numId="29">
    <w:abstractNumId w:val="5"/>
  </w:num>
  <w:num w:numId="30">
    <w:abstractNumId w:val="31"/>
  </w:num>
  <w:num w:numId="31">
    <w:abstractNumId w:val="29"/>
  </w:num>
  <w:num w:numId="32">
    <w:abstractNumId w:val="30"/>
  </w:num>
  <w:num w:numId="33">
    <w:abstractNumId w:val="36"/>
  </w:num>
  <w:num w:numId="34">
    <w:abstractNumId w:val="28"/>
  </w:num>
  <w:num w:numId="35">
    <w:abstractNumId w:val="38"/>
  </w:num>
  <w:num w:numId="36">
    <w:abstractNumId w:val="35"/>
  </w:num>
  <w:num w:numId="37">
    <w:abstractNumId w:val="33"/>
  </w:num>
  <w:num w:numId="38">
    <w:abstractNumId w:val="34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900"/>
    <w:rsid w:val="00036B90"/>
    <w:rsid w:val="00036C44"/>
    <w:rsid w:val="000469EA"/>
    <w:rsid w:val="00064188"/>
    <w:rsid w:val="000A1D42"/>
    <w:rsid w:val="000A3125"/>
    <w:rsid w:val="000B0AA1"/>
    <w:rsid w:val="000B0C3D"/>
    <w:rsid w:val="000B7796"/>
    <w:rsid w:val="000C1F3F"/>
    <w:rsid w:val="000C3129"/>
    <w:rsid w:val="00107FD7"/>
    <w:rsid w:val="00115A05"/>
    <w:rsid w:val="00123C55"/>
    <w:rsid w:val="00132FE5"/>
    <w:rsid w:val="00151F05"/>
    <w:rsid w:val="001829CC"/>
    <w:rsid w:val="001851BA"/>
    <w:rsid w:val="00195486"/>
    <w:rsid w:val="001A63AD"/>
    <w:rsid w:val="001C1E5E"/>
    <w:rsid w:val="001E4266"/>
    <w:rsid w:val="002063EC"/>
    <w:rsid w:val="00216BF3"/>
    <w:rsid w:val="002259DE"/>
    <w:rsid w:val="00227890"/>
    <w:rsid w:val="002446B4"/>
    <w:rsid w:val="002805AD"/>
    <w:rsid w:val="0029513A"/>
    <w:rsid w:val="00296900"/>
    <w:rsid w:val="00296FAB"/>
    <w:rsid w:val="002A0D0B"/>
    <w:rsid w:val="002A137D"/>
    <w:rsid w:val="002B76FB"/>
    <w:rsid w:val="002F2E52"/>
    <w:rsid w:val="003175EE"/>
    <w:rsid w:val="00330340"/>
    <w:rsid w:val="0033053F"/>
    <w:rsid w:val="00340845"/>
    <w:rsid w:val="00342E34"/>
    <w:rsid w:val="003565E1"/>
    <w:rsid w:val="003766E2"/>
    <w:rsid w:val="0039078E"/>
    <w:rsid w:val="003A1F75"/>
    <w:rsid w:val="003A5A31"/>
    <w:rsid w:val="00402971"/>
    <w:rsid w:val="00403076"/>
    <w:rsid w:val="00422595"/>
    <w:rsid w:val="004322D6"/>
    <w:rsid w:val="00444063"/>
    <w:rsid w:val="00446038"/>
    <w:rsid w:val="0047222F"/>
    <w:rsid w:val="00477A62"/>
    <w:rsid w:val="00483306"/>
    <w:rsid w:val="00494243"/>
    <w:rsid w:val="004C16B0"/>
    <w:rsid w:val="004E6FF3"/>
    <w:rsid w:val="00515331"/>
    <w:rsid w:val="0053334F"/>
    <w:rsid w:val="00535A15"/>
    <w:rsid w:val="00580128"/>
    <w:rsid w:val="00587519"/>
    <w:rsid w:val="00592909"/>
    <w:rsid w:val="005A3DE1"/>
    <w:rsid w:val="005A7C73"/>
    <w:rsid w:val="005D1D85"/>
    <w:rsid w:val="005F33EF"/>
    <w:rsid w:val="006022EF"/>
    <w:rsid w:val="006076BC"/>
    <w:rsid w:val="006236EC"/>
    <w:rsid w:val="00626068"/>
    <w:rsid w:val="006562BF"/>
    <w:rsid w:val="00661695"/>
    <w:rsid w:val="006D706D"/>
    <w:rsid w:val="006E7F05"/>
    <w:rsid w:val="0072503A"/>
    <w:rsid w:val="0073246F"/>
    <w:rsid w:val="00763329"/>
    <w:rsid w:val="00763BDA"/>
    <w:rsid w:val="00763DE1"/>
    <w:rsid w:val="00774B52"/>
    <w:rsid w:val="007953AB"/>
    <w:rsid w:val="007D00B0"/>
    <w:rsid w:val="007D0282"/>
    <w:rsid w:val="007E6438"/>
    <w:rsid w:val="00801C8C"/>
    <w:rsid w:val="00805AED"/>
    <w:rsid w:val="00847446"/>
    <w:rsid w:val="0086622E"/>
    <w:rsid w:val="00872B8F"/>
    <w:rsid w:val="00873907"/>
    <w:rsid w:val="00881259"/>
    <w:rsid w:val="00896D0C"/>
    <w:rsid w:val="00926DB6"/>
    <w:rsid w:val="00946406"/>
    <w:rsid w:val="0095525E"/>
    <w:rsid w:val="009662CE"/>
    <w:rsid w:val="00986A03"/>
    <w:rsid w:val="009A2BA6"/>
    <w:rsid w:val="009B6043"/>
    <w:rsid w:val="009B72F4"/>
    <w:rsid w:val="009C1368"/>
    <w:rsid w:val="009C4A5D"/>
    <w:rsid w:val="00A10FDF"/>
    <w:rsid w:val="00A16003"/>
    <w:rsid w:val="00A178D9"/>
    <w:rsid w:val="00A2147D"/>
    <w:rsid w:val="00A65B88"/>
    <w:rsid w:val="00A6619B"/>
    <w:rsid w:val="00A73E72"/>
    <w:rsid w:val="00A97C77"/>
    <w:rsid w:val="00AA5A23"/>
    <w:rsid w:val="00AB3BD8"/>
    <w:rsid w:val="00AD30B3"/>
    <w:rsid w:val="00AD725B"/>
    <w:rsid w:val="00AE17F4"/>
    <w:rsid w:val="00AE2A37"/>
    <w:rsid w:val="00AE4147"/>
    <w:rsid w:val="00B05A03"/>
    <w:rsid w:val="00B07BFD"/>
    <w:rsid w:val="00B12224"/>
    <w:rsid w:val="00B210A4"/>
    <w:rsid w:val="00B25EEC"/>
    <w:rsid w:val="00B307DE"/>
    <w:rsid w:val="00B50040"/>
    <w:rsid w:val="00B66F56"/>
    <w:rsid w:val="00B67171"/>
    <w:rsid w:val="00BC52DC"/>
    <w:rsid w:val="00BF687C"/>
    <w:rsid w:val="00C018B1"/>
    <w:rsid w:val="00C021EB"/>
    <w:rsid w:val="00C03172"/>
    <w:rsid w:val="00C06758"/>
    <w:rsid w:val="00C20077"/>
    <w:rsid w:val="00C25FDE"/>
    <w:rsid w:val="00C30818"/>
    <w:rsid w:val="00C52BE4"/>
    <w:rsid w:val="00C54268"/>
    <w:rsid w:val="00C70061"/>
    <w:rsid w:val="00C75C1F"/>
    <w:rsid w:val="00CA77D3"/>
    <w:rsid w:val="00CC7063"/>
    <w:rsid w:val="00CD2A18"/>
    <w:rsid w:val="00CD5D2D"/>
    <w:rsid w:val="00CF1F30"/>
    <w:rsid w:val="00D02EAB"/>
    <w:rsid w:val="00D10ED4"/>
    <w:rsid w:val="00D30D62"/>
    <w:rsid w:val="00D628CA"/>
    <w:rsid w:val="00D728C7"/>
    <w:rsid w:val="00D91FE3"/>
    <w:rsid w:val="00D94210"/>
    <w:rsid w:val="00D947B3"/>
    <w:rsid w:val="00D97E78"/>
    <w:rsid w:val="00DA0CF5"/>
    <w:rsid w:val="00DA1752"/>
    <w:rsid w:val="00DB1F5B"/>
    <w:rsid w:val="00DB3FBF"/>
    <w:rsid w:val="00DC2698"/>
    <w:rsid w:val="00DF6FBE"/>
    <w:rsid w:val="00E045B2"/>
    <w:rsid w:val="00E13DDA"/>
    <w:rsid w:val="00E57719"/>
    <w:rsid w:val="00EB6088"/>
    <w:rsid w:val="00EC4F22"/>
    <w:rsid w:val="00EF6C4C"/>
    <w:rsid w:val="00F2102E"/>
    <w:rsid w:val="00F245F2"/>
    <w:rsid w:val="00F31550"/>
    <w:rsid w:val="00F44A13"/>
    <w:rsid w:val="00F53458"/>
    <w:rsid w:val="00F86279"/>
    <w:rsid w:val="00F86293"/>
    <w:rsid w:val="00FA43F7"/>
    <w:rsid w:val="00FB36A4"/>
    <w:rsid w:val="00FF19F4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C8C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C8C"/>
    <w:pPr>
      <w:keepNext/>
      <w:keepLines/>
      <w:spacing w:before="480"/>
      <w:outlineLvl w:val="0"/>
    </w:pPr>
    <w:rPr>
      <w:rFonts w:ascii="Times New Roman" w:hAnsi="Times New Roman" w:cs="Times New Roman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C8C"/>
    <w:pPr>
      <w:keepNext/>
      <w:keepLines/>
      <w:spacing w:before="200"/>
      <w:outlineLvl w:val="1"/>
    </w:pPr>
    <w:rPr>
      <w:rFonts w:ascii="Times New Roman" w:hAnsi="Times New Roman" w:cs="Times New Roman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1C8C"/>
    <w:pPr>
      <w:keepNext/>
      <w:keepLines/>
      <w:spacing w:before="200"/>
      <w:outlineLvl w:val="2"/>
    </w:pPr>
    <w:rPr>
      <w:rFonts w:ascii="Times New Roman" w:hAnsi="Times New Roman" w:cs="Times New Roman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1C8C"/>
    <w:pPr>
      <w:keepNext/>
      <w:keepLines/>
      <w:spacing w:before="200"/>
      <w:outlineLvl w:val="3"/>
    </w:pPr>
    <w:rPr>
      <w:rFonts w:ascii="Times New Roman" w:hAnsi="Times New Roman" w:cs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1C8C"/>
    <w:pPr>
      <w:keepNext/>
      <w:keepLines/>
      <w:spacing w:before="200"/>
      <w:outlineLvl w:val="4"/>
    </w:pPr>
    <w:rPr>
      <w:rFonts w:ascii="Times New Roman" w:hAnsi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01C8C"/>
    <w:pPr>
      <w:keepNext/>
      <w:keepLines/>
      <w:spacing w:before="200"/>
      <w:outlineLvl w:val="5"/>
    </w:pPr>
    <w:rPr>
      <w:rFonts w:ascii="Times New Roman" w:hAnsi="Times New Roman" w:cs="Times New Roman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01C8C"/>
    <w:pPr>
      <w:keepNext/>
      <w:keepLines/>
      <w:spacing w:before="200"/>
      <w:outlineLvl w:val="6"/>
    </w:pPr>
    <w:rPr>
      <w:rFonts w:ascii="Times New Roman" w:hAnsi="Times New Roman" w:cs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01C8C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01C8C"/>
    <w:pPr>
      <w:keepNext/>
      <w:keepLines/>
      <w:spacing w:before="200"/>
      <w:outlineLvl w:val="8"/>
    </w:pPr>
    <w:rPr>
      <w:rFonts w:ascii="Times New Roman" w:hAnsi="Times New Roman" w:cs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801C8C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styleId="Header">
    <w:name w:val="header"/>
    <w:basedOn w:val="Normal"/>
    <w:link w:val="HeaderChar"/>
    <w:rsid w:val="00801C8C"/>
    <w:pPr>
      <w:spacing w:line="220" w:lineRule="atLeast"/>
      <w:ind w:left="-2160"/>
      <w:jc w:val="both"/>
    </w:pPr>
    <w:rPr>
      <w:rFonts w:cs="Times New Roman"/>
    </w:rPr>
  </w:style>
  <w:style w:type="character" w:customStyle="1" w:styleId="HeaderChar">
    <w:name w:val="Header Char"/>
    <w:link w:val="Header"/>
    <w:rsid w:val="00801C8C"/>
    <w:rPr>
      <w:rFonts w:ascii="Arial" w:eastAsia="Times New Roman" w:hAnsi="Arial" w:cs="Arial"/>
      <w:sz w:val="20"/>
    </w:rPr>
  </w:style>
  <w:style w:type="character" w:styleId="Hyperlink">
    <w:name w:val="Hyperlink"/>
    <w:rsid w:val="00801C8C"/>
    <w:rPr>
      <w:color w:val="0000FF"/>
      <w:u w:val="single"/>
    </w:rPr>
  </w:style>
  <w:style w:type="paragraph" w:styleId="PlainText">
    <w:name w:val="Plain Text"/>
    <w:basedOn w:val="Normal"/>
    <w:link w:val="PlainTextChar"/>
    <w:rsid w:val="00801C8C"/>
    <w:rPr>
      <w:rFonts w:ascii="Courier New" w:hAnsi="Courier New" w:cs="Times New Roman"/>
    </w:rPr>
  </w:style>
  <w:style w:type="character" w:customStyle="1" w:styleId="PlainTextChar">
    <w:name w:val="Plain Text Char"/>
    <w:link w:val="PlainText"/>
    <w:rsid w:val="00801C8C"/>
    <w:rPr>
      <w:rFonts w:ascii="Courier New" w:eastAsia="Times New Roman" w:hAnsi="Courier New" w:cs="Courier New"/>
      <w:sz w:val="20"/>
    </w:rPr>
  </w:style>
  <w:style w:type="paragraph" w:styleId="BodyText">
    <w:name w:val="Body Text"/>
    <w:basedOn w:val="Normal"/>
    <w:link w:val="BodyTextChar"/>
    <w:uiPriority w:val="99"/>
    <w:semiHidden/>
    <w:rsid w:val="00801C8C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801C8C"/>
    <w:rPr>
      <w:rFonts w:ascii="Arial" w:eastAsia="Times New Roman" w:hAnsi="Arial" w:cs="Arial"/>
      <w:sz w:val="20"/>
    </w:rPr>
  </w:style>
  <w:style w:type="paragraph" w:styleId="Caption">
    <w:name w:val="caption"/>
    <w:basedOn w:val="Normal"/>
    <w:next w:val="Normal"/>
    <w:uiPriority w:val="35"/>
    <w:qFormat/>
    <w:rsid w:val="00801C8C"/>
    <w:rPr>
      <w:b/>
    </w:rPr>
  </w:style>
  <w:style w:type="table" w:styleId="TableGrid">
    <w:name w:val="Table Grid"/>
    <w:basedOn w:val="TableNormal"/>
    <w:uiPriority w:val="59"/>
    <w:rsid w:val="0080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C8C"/>
    <w:pPr>
      <w:ind w:left="720"/>
    </w:pPr>
  </w:style>
  <w:style w:type="character" w:customStyle="1" w:styleId="Apple-style-span">
    <w:name w:val="Apple-style-span"/>
    <w:basedOn w:val="DefaultParagraphFont"/>
    <w:rsid w:val="00801C8C"/>
  </w:style>
  <w:style w:type="character" w:customStyle="1" w:styleId="Apple-converted-space">
    <w:name w:val="Apple-converted-space"/>
    <w:basedOn w:val="DefaultParagraphFont"/>
    <w:rsid w:val="00801C8C"/>
  </w:style>
  <w:style w:type="character" w:customStyle="1" w:styleId="Ilad">
    <w:name w:val="Il_ad"/>
    <w:basedOn w:val="DefaultParagraphFont"/>
    <w:rsid w:val="00801C8C"/>
  </w:style>
  <w:style w:type="character" w:customStyle="1" w:styleId="Heading7Char">
    <w:name w:val="Heading 7 Char"/>
    <w:link w:val="Heading7"/>
    <w:uiPriority w:val="9"/>
    <w:rsid w:val="00801C8C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sid w:val="00801C8C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01C8C"/>
    <w:rPr>
      <w:i/>
      <w:color w:val="000000"/>
    </w:rPr>
  </w:style>
  <w:style w:type="character" w:styleId="FootnoteReference">
    <w:name w:val="footnote reference"/>
    <w:uiPriority w:val="99"/>
    <w:semiHidden/>
    <w:rsid w:val="00801C8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C8C"/>
    <w:rPr>
      <w:rFonts w:ascii="Times New Roman" w:hAnsi="Times New Roman" w:cs="Times New Roman"/>
      <w:i/>
      <w:color w:val="4F81BD"/>
      <w:spacing w:val="15"/>
    </w:rPr>
  </w:style>
  <w:style w:type="character" w:customStyle="1" w:styleId="EndnoteTextChar">
    <w:name w:val="Endnote Text Char"/>
    <w:link w:val="EndnoteText"/>
    <w:uiPriority w:val="99"/>
    <w:semiHidden/>
    <w:rsid w:val="00801C8C"/>
    <w:rPr>
      <w:sz w:val="20"/>
    </w:rPr>
  </w:style>
  <w:style w:type="character" w:customStyle="1" w:styleId="SubtitleChar">
    <w:name w:val="Subtitle Char"/>
    <w:link w:val="Subtitle"/>
    <w:uiPriority w:val="11"/>
    <w:rsid w:val="00801C8C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801C8C"/>
    <w:rPr>
      <w:sz w:val="20"/>
    </w:rPr>
  </w:style>
  <w:style w:type="character" w:styleId="SubtleReference">
    <w:name w:val="Subtle Reference"/>
    <w:uiPriority w:val="31"/>
    <w:qFormat/>
    <w:rsid w:val="00801C8C"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rsid w:val="00801C8C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FootnoteTextChar">
    <w:name w:val="Footnote Text Char"/>
    <w:link w:val="FootnoteText"/>
    <w:uiPriority w:val="99"/>
    <w:semiHidden/>
    <w:rsid w:val="00801C8C"/>
    <w:rPr>
      <w:sz w:val="20"/>
    </w:rPr>
  </w:style>
  <w:style w:type="character" w:customStyle="1" w:styleId="IntenseQuoteChar">
    <w:name w:val="Intense Quote Char"/>
    <w:link w:val="IntenseQuote"/>
    <w:uiPriority w:val="30"/>
    <w:rsid w:val="00801C8C"/>
    <w:rPr>
      <w:b/>
      <w:i/>
      <w:color w:val="4F81BD"/>
    </w:rPr>
  </w:style>
  <w:style w:type="character" w:styleId="IntenseReference">
    <w:name w:val="Intense Reference"/>
    <w:uiPriority w:val="32"/>
    <w:qFormat/>
    <w:rsid w:val="00801C8C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801C8C"/>
  </w:style>
  <w:style w:type="character" w:styleId="Emphasis">
    <w:name w:val="Emphasis"/>
    <w:uiPriority w:val="20"/>
    <w:qFormat/>
    <w:rsid w:val="00801C8C"/>
    <w:rPr>
      <w:i/>
    </w:rPr>
  </w:style>
  <w:style w:type="character" w:customStyle="1" w:styleId="Heading5Char">
    <w:name w:val="Heading 5 Char"/>
    <w:link w:val="Heading5"/>
    <w:uiPriority w:val="9"/>
    <w:rsid w:val="00801C8C"/>
    <w:rPr>
      <w:rFonts w:ascii="Times New Roman" w:eastAsia="Times New Roman" w:hAnsi="Times New Roman" w:cs="Times New Roman"/>
      <w:color w:val="243F60"/>
    </w:rPr>
  </w:style>
  <w:style w:type="character" w:styleId="SubtleEmphasis">
    <w:name w:val="Subtle Emphasis"/>
    <w:uiPriority w:val="19"/>
    <w:qFormat/>
    <w:rsid w:val="00801C8C"/>
    <w:rPr>
      <w:i/>
      <w:color w:val="808080"/>
    </w:rPr>
  </w:style>
  <w:style w:type="character" w:customStyle="1" w:styleId="QuoteChar">
    <w:name w:val="Quote Char"/>
    <w:link w:val="Quote"/>
    <w:uiPriority w:val="29"/>
    <w:rsid w:val="00801C8C"/>
    <w:rPr>
      <w:i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801C8C"/>
    <w:rPr>
      <w:sz w:val="20"/>
    </w:rPr>
  </w:style>
  <w:style w:type="character" w:customStyle="1" w:styleId="Heading1Char">
    <w:name w:val="Heading 1 Char"/>
    <w:link w:val="Heading1"/>
    <w:uiPriority w:val="9"/>
    <w:rsid w:val="00801C8C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link w:val="Heading3"/>
    <w:uiPriority w:val="9"/>
    <w:rsid w:val="00801C8C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sid w:val="00801C8C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rsid w:val="00801C8C"/>
    <w:pPr>
      <w:ind w:left="2880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801C8C"/>
    <w:rPr>
      <w:b/>
    </w:rPr>
  </w:style>
  <w:style w:type="character" w:styleId="EndnoteReference">
    <w:name w:val="endnote reference"/>
    <w:uiPriority w:val="99"/>
    <w:semiHidden/>
    <w:rsid w:val="00801C8C"/>
    <w:rPr>
      <w:vertAlign w:val="superscript"/>
    </w:rPr>
  </w:style>
  <w:style w:type="paragraph" w:styleId="EnvelopeReturn">
    <w:name w:val="envelope return"/>
    <w:basedOn w:val="Normal"/>
    <w:uiPriority w:val="99"/>
    <w:rsid w:val="00801C8C"/>
    <w:rPr>
      <w:rFonts w:ascii="Times New Roman" w:hAnsi="Times New Roman" w:cs="Times New Roman"/>
      <w:sz w:val="20"/>
    </w:rPr>
  </w:style>
  <w:style w:type="character" w:customStyle="1" w:styleId="Heading8Char">
    <w:name w:val="Heading 8 Char"/>
    <w:link w:val="Heading8"/>
    <w:uiPriority w:val="9"/>
    <w:rsid w:val="00801C8C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link w:val="Heading9"/>
    <w:uiPriority w:val="9"/>
    <w:rsid w:val="00801C8C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sid w:val="00801C8C"/>
    <w:rPr>
      <w:b/>
      <w:i/>
      <w:color w:val="4F81BD"/>
    </w:rPr>
  </w:style>
  <w:style w:type="character" w:customStyle="1" w:styleId="Heading6Char">
    <w:name w:val="Heading 6 Char"/>
    <w:link w:val="Heading6"/>
    <w:uiPriority w:val="9"/>
    <w:rsid w:val="00801C8C"/>
    <w:rPr>
      <w:rFonts w:ascii="Times New Roman" w:eastAsia="Times New Roman" w:hAnsi="Times New Roman" w:cs="Times New Roman"/>
      <w:i/>
      <w:color w:val="243F60"/>
    </w:rPr>
  </w:style>
  <w:style w:type="character" w:styleId="BookTitle">
    <w:name w:val="Book Title"/>
    <w:uiPriority w:val="33"/>
    <w:qFormat/>
    <w:rsid w:val="00801C8C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01C8C"/>
    <w:pPr>
      <w:pBdr>
        <w:bottom w:val="single" w:sz="8" w:space="0" w:color="4F81BD"/>
      </w:pBdr>
      <w:spacing w:after="300"/>
    </w:pPr>
    <w:rPr>
      <w:rFonts w:ascii="Times New Roman" w:hAnsi="Times New Roman" w:cs="Times New Roman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C8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Footer">
    <w:name w:val="footer"/>
    <w:basedOn w:val="Normal"/>
    <w:link w:val="FooterChar"/>
    <w:rsid w:val="00E577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7719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B3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Times New Roman" w:hAnsi="Times New Roman" w:cs="Times New Roman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Times New Roman" w:hAnsi="Times New Roman" w:cs="Times New Roman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Times New Roman" w:hAnsi="Times New Roman" w:cs="Times New Roman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="Times New Roman" w:hAnsi="Times New Roman" w:cs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="Times New Roman" w:hAnsi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="Times New Roman" w:hAnsi="Times New Roman" w:cs="Times New Roman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="Times New Roman" w:hAnsi="Times New Roman" w:cs="Times New Roman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="Times New Roman" w:hAnsi="Times New Roman" w:cs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styleId="Header">
    <w:name w:val="header"/>
    <w:basedOn w:val="Normal"/>
    <w:link w:val="HeaderChar"/>
    <w:pPr>
      <w:spacing w:line="220" w:lineRule="atLeast"/>
      <w:ind w:left="-2160"/>
      <w:jc w:val="both"/>
    </w:pPr>
    <w:rPr>
      <w:rFonts w:cs="Times New Roman"/>
    </w:rPr>
  </w:style>
  <w:style w:type="character" w:customStyle="1" w:styleId="HeaderChar">
    <w:name w:val="Header Char"/>
    <w:link w:val="Header"/>
    <w:rPr>
      <w:rFonts w:ascii="Arial" w:eastAsia="Times New Roman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 w:cs="Times New Roman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  <w:sz w:val="20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Pr>
      <w:rFonts w:ascii="Arial" w:eastAsia="Times New Roman" w:hAnsi="Arial" w:cs="Arial"/>
      <w:sz w:val="20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Times New Roman" w:hAnsi="Times New Roman" w:cs="Times New Roman"/>
      <w:i/>
      <w:color w:val="4F81BD"/>
      <w:spacing w:val="15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uiPriority w:val="20"/>
    <w:qFormat/>
    <w:rPr>
      <w:i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ind w:left="2880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velopeReturn">
    <w:name w:val="envelope return"/>
    <w:basedOn w:val="Normal"/>
    <w:uiPriority w:val="99"/>
    <w:rPr>
      <w:rFonts w:ascii="Times New Roman" w:hAnsi="Times New Roman" w:cs="Times New Roman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rFonts w:ascii="Times New Roman" w:hAnsi="Times New Roman" w:cs="Times New Roman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Footer">
    <w:name w:val="footer"/>
    <w:basedOn w:val="Normal"/>
    <w:link w:val="FooterChar"/>
    <w:rsid w:val="00E577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7719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owsky27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Music\Bryan%20Elcano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139A-85C5-4AEC-A8C4-725973B9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Bryan Elcano CV</Template>
  <TotalTime>557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7902</CharactersWithSpaces>
  <SharedDoc>false</SharedDoc>
  <HLinks>
    <vt:vector size="6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mailto:bryanselcano@gmail.com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HRDESK4</cp:lastModifiedBy>
  <cp:revision>60</cp:revision>
  <cp:lastPrinted>2015-10-01T05:29:00Z</cp:lastPrinted>
  <dcterms:created xsi:type="dcterms:W3CDTF">2015-10-01T05:29:00Z</dcterms:created>
  <dcterms:modified xsi:type="dcterms:W3CDTF">2018-10-06T06:02:00Z</dcterms:modified>
</cp:coreProperties>
</file>