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19" w:rsidRDefault="00BE6519">
      <w:pPr>
        <w:rPr>
          <w:bCs/>
          <w:sz w:val="32"/>
          <w:szCs w:val="32"/>
        </w:rPr>
      </w:pPr>
    </w:p>
    <w:tbl>
      <w:tblPr>
        <w:tblpPr w:leftFromText="180" w:rightFromText="180" w:vertAnchor="text" w:horzAnchor="margin" w:tblpY="213"/>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2B0C72" w:rsidTr="002B0C72">
        <w:trPr>
          <w:trHeight w:val="1812"/>
        </w:trPr>
        <w:tc>
          <w:tcPr>
            <w:tcW w:w="8978" w:type="dxa"/>
            <w:shd w:val="clear" w:color="auto" w:fill="FFFF00"/>
          </w:tcPr>
          <w:p w:rsidR="002B0C72" w:rsidRPr="0036415F" w:rsidRDefault="002B0C72" w:rsidP="002B0C72">
            <w:pPr>
              <w:jc w:val="center"/>
              <w:rPr>
                <w:b/>
                <w:noProof/>
                <w:sz w:val="28"/>
                <w:lang w:eastAsia="en-IN"/>
              </w:rPr>
            </w:pPr>
            <w:r>
              <w:rPr>
                <w:b/>
                <w:noProof/>
                <w:sz w:val="28"/>
                <w:lang w:eastAsia="en-IN"/>
              </w:rPr>
              <w:t xml:space="preserve">Mardia Issifu – </w:t>
            </w:r>
            <w:r w:rsidRPr="002B0C72">
              <w:rPr>
                <w:b/>
                <w:noProof/>
                <w:sz w:val="28"/>
                <w:lang w:eastAsia="en-IN"/>
              </w:rPr>
              <w:t>1851126</w:t>
            </w:r>
          </w:p>
          <w:p w:rsidR="002B0C72" w:rsidRDefault="002B0C72" w:rsidP="002B0C72">
            <w:pPr>
              <w:jc w:val="center"/>
              <w:rPr>
                <w:noProof/>
                <w:lang w:eastAsia="en-IN"/>
              </w:rPr>
            </w:pPr>
            <w:r>
              <w:rPr>
                <w:noProof/>
                <w:lang w:eastAsia="en-IN"/>
              </w:rPr>
              <w:t>To interview this candidate, please send your company name, vacancy, and salary offered details along with this or other CV Reference Numbers that you may have short listed from</w:t>
            </w:r>
          </w:p>
          <w:p w:rsidR="002B0C72" w:rsidRDefault="002B0C72" w:rsidP="002B0C72">
            <w:pPr>
              <w:jc w:val="center"/>
              <w:rPr>
                <w:noProof/>
                <w:lang w:eastAsia="en-IN"/>
              </w:rPr>
            </w:pPr>
          </w:p>
          <w:p w:rsidR="002B0C72" w:rsidRDefault="002B0C72" w:rsidP="002B0C72">
            <w:pPr>
              <w:jc w:val="center"/>
              <w:rPr>
                <w:noProof/>
                <w:lang w:eastAsia="en-IN"/>
              </w:rPr>
            </w:pPr>
            <w:hyperlink r:id="rId7" w:history="1">
              <w:r w:rsidRPr="00482121">
                <w:rPr>
                  <w:rStyle w:val="Hyperlink"/>
                  <w:noProof/>
                  <w:lang w:eastAsia="en-IN"/>
                </w:rPr>
                <w:t>http://www.gulfjobseeker.com/employer/cvdatabasepaid.php</w:t>
              </w:r>
            </w:hyperlink>
            <w:r>
              <w:rPr>
                <w:noProof/>
                <w:lang w:eastAsia="en-IN"/>
              </w:rPr>
              <w:t xml:space="preserve"> </w:t>
            </w:r>
          </w:p>
          <w:p w:rsidR="002B0C72" w:rsidRDefault="002B0C72" w:rsidP="002B0C72">
            <w:pPr>
              <w:jc w:val="center"/>
              <w:rPr>
                <w:noProof/>
                <w:lang w:eastAsia="en-IN"/>
              </w:rPr>
            </w:pPr>
          </w:p>
          <w:p w:rsidR="002B0C72" w:rsidRDefault="002B0C72" w:rsidP="002B0C72">
            <w:pPr>
              <w:jc w:val="center"/>
              <w:rPr>
                <w:noProof/>
                <w:lang w:eastAsia="en-IN"/>
              </w:rPr>
            </w:pPr>
            <w:r>
              <w:rPr>
                <w:noProof/>
                <w:lang w:eastAsia="en-IN"/>
              </w:rPr>
              <w:t xml:space="preserve">addressing to HR Consultant on email: </w:t>
            </w:r>
            <w:hyperlink r:id="rId8" w:history="1">
              <w:r w:rsidRPr="00194F42">
                <w:rPr>
                  <w:rStyle w:val="Hyperlink"/>
                  <w:noProof/>
                  <w:lang w:eastAsia="en-IN"/>
                </w:rPr>
                <w:t>cvcontacts@gulfjobseekers.com</w:t>
              </w:r>
            </w:hyperlink>
          </w:p>
          <w:p w:rsidR="002B0C72" w:rsidRDefault="002B0C72" w:rsidP="002B0C72">
            <w:pPr>
              <w:jc w:val="center"/>
              <w:rPr>
                <w:noProof/>
                <w:lang w:eastAsia="en-IN"/>
              </w:rPr>
            </w:pPr>
          </w:p>
          <w:p w:rsidR="002B0C72" w:rsidRDefault="002B0C72" w:rsidP="002B0C72">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2B0C72" w:rsidRDefault="002B0C72" w:rsidP="002B0C72">
            <w:pPr>
              <w:jc w:val="center"/>
              <w:rPr>
                <w:noProof/>
                <w:lang w:eastAsia="en-IN"/>
              </w:rPr>
            </w:pPr>
            <w:r>
              <w:rPr>
                <w:noProof/>
                <w:lang w:eastAsia="en-IN"/>
              </w:rPr>
              <w:t xml:space="preserve">and send you the quotation for our HR Consulting Fees. </w:t>
            </w:r>
          </w:p>
        </w:tc>
      </w:tr>
    </w:tbl>
    <w:p w:rsidR="00BE6519" w:rsidRDefault="00BE6519">
      <w:pPr>
        <w:rPr>
          <w:b/>
          <w:bCs/>
          <w:sz w:val="32"/>
          <w:szCs w:val="32"/>
          <w:u w:val="single"/>
        </w:rPr>
      </w:pPr>
    </w:p>
    <w:p w:rsidR="00BE6519" w:rsidRPr="002B0C72" w:rsidRDefault="00BE6519">
      <w:pPr>
        <w:ind w:left="1440" w:firstLine="720"/>
        <w:rPr>
          <w:b/>
          <w:bCs/>
          <w:sz w:val="20"/>
          <w:szCs w:val="20"/>
          <w:u w:val="single"/>
        </w:rPr>
      </w:pPr>
      <w:r w:rsidRPr="002B0C72">
        <w:rPr>
          <w:b/>
          <w:bCs/>
          <w:sz w:val="20"/>
          <w:szCs w:val="20"/>
          <w:u w:val="single"/>
        </w:rPr>
        <w:t>CURRICULUM VITAE</w:t>
      </w:r>
    </w:p>
    <w:p w:rsidR="00BE6519" w:rsidRPr="002B0C72" w:rsidRDefault="002B0C72">
      <w:pPr>
        <w:ind w:left="1440" w:firstLine="720"/>
        <w:rPr>
          <w:b/>
          <w:bCs/>
          <w:sz w:val="20"/>
          <w:szCs w:val="20"/>
          <w:u w:val="single"/>
        </w:rPr>
      </w:pPr>
      <w:r w:rsidRPr="002B0C72">
        <w:rPr>
          <w:b/>
          <w:bCs/>
          <w:noProof/>
          <w:sz w:val="20"/>
          <w:szCs w:val="20"/>
          <w:u w:val="single"/>
        </w:rPr>
        <w:drawing>
          <wp:anchor distT="0" distB="0" distL="114300" distR="114300" simplePos="0" relativeHeight="251658240" behindDoc="0" locked="0" layoutInCell="1" allowOverlap="1">
            <wp:simplePos x="0" y="0"/>
            <wp:positionH relativeFrom="margin">
              <wp:posOffset>4400550</wp:posOffset>
            </wp:positionH>
            <wp:positionV relativeFrom="paragraph">
              <wp:posOffset>23495</wp:posOffset>
            </wp:positionV>
            <wp:extent cx="1257300" cy="1619250"/>
            <wp:effectExtent l="19050" t="0" r="0" b="0"/>
            <wp:wrapSquare wrapText="bothSides"/>
            <wp:docPr id="2" name="Picture 2" descr="C:\Users\USER\Desktop\_MG_939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_MG_9397 copy.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a:ln>
                      <a:noFill/>
                    </a:ln>
                  </pic:spPr>
                </pic:pic>
              </a:graphicData>
            </a:graphic>
          </wp:anchor>
        </w:drawing>
      </w:r>
    </w:p>
    <w:p w:rsidR="00BE6519" w:rsidRPr="002B0C72" w:rsidRDefault="00BE6519">
      <w:pPr>
        <w:rPr>
          <w:b/>
          <w:bCs/>
          <w:sz w:val="20"/>
          <w:szCs w:val="20"/>
          <w:u w:val="single"/>
        </w:rPr>
      </w:pPr>
      <w:r w:rsidRPr="002B0C72">
        <w:rPr>
          <w:b/>
          <w:bCs/>
          <w:sz w:val="20"/>
          <w:szCs w:val="20"/>
          <w:u w:val="single"/>
        </w:rPr>
        <w:t>PERSONAL DATA</w:t>
      </w:r>
      <w:bookmarkStart w:id="0" w:name="_GoBack"/>
      <w:bookmarkEnd w:id="0"/>
    </w:p>
    <w:p w:rsidR="00BE6519" w:rsidRPr="002B0C72" w:rsidRDefault="00BE6519">
      <w:pPr>
        <w:rPr>
          <w:b/>
          <w:bCs/>
          <w:sz w:val="20"/>
          <w:szCs w:val="20"/>
          <w:u w:val="single"/>
        </w:rPr>
      </w:pPr>
    </w:p>
    <w:p w:rsidR="004301B5" w:rsidRPr="002B0C72" w:rsidRDefault="0088104A">
      <w:pPr>
        <w:rPr>
          <w:b/>
          <w:sz w:val="20"/>
          <w:szCs w:val="20"/>
        </w:rPr>
      </w:pPr>
      <w:r w:rsidRPr="002B0C72">
        <w:rPr>
          <w:sz w:val="20"/>
          <w:szCs w:val="20"/>
        </w:rPr>
        <w:t xml:space="preserve">Sex:            </w:t>
      </w:r>
      <w:r w:rsidR="002B0C72" w:rsidRPr="002B0C72">
        <w:rPr>
          <w:sz w:val="20"/>
          <w:szCs w:val="20"/>
        </w:rPr>
        <w:t xml:space="preserve">   </w:t>
      </w:r>
      <w:r w:rsidR="005E222D" w:rsidRPr="002B0C72">
        <w:rPr>
          <w:b/>
          <w:sz w:val="20"/>
          <w:szCs w:val="20"/>
        </w:rPr>
        <w:t>Female</w:t>
      </w:r>
    </w:p>
    <w:p w:rsidR="00BE6519" w:rsidRPr="002B0C72" w:rsidRDefault="0088104A">
      <w:pPr>
        <w:rPr>
          <w:b/>
          <w:sz w:val="20"/>
          <w:szCs w:val="20"/>
        </w:rPr>
      </w:pPr>
      <w:r w:rsidRPr="002B0C72">
        <w:rPr>
          <w:sz w:val="20"/>
          <w:szCs w:val="20"/>
        </w:rPr>
        <w:t>Nationality</w:t>
      </w:r>
      <w:r w:rsidRPr="002B0C72">
        <w:rPr>
          <w:sz w:val="20"/>
          <w:szCs w:val="20"/>
        </w:rPr>
        <w:tab/>
        <w:t xml:space="preserve">:     </w:t>
      </w:r>
      <w:r w:rsidR="00925804" w:rsidRPr="002B0C72">
        <w:rPr>
          <w:b/>
          <w:sz w:val="20"/>
          <w:szCs w:val="20"/>
        </w:rPr>
        <w:t>Ghanaian</w:t>
      </w:r>
    </w:p>
    <w:p w:rsidR="004301B5" w:rsidRPr="002B0C72" w:rsidRDefault="004301B5">
      <w:pPr>
        <w:rPr>
          <w:b/>
          <w:sz w:val="20"/>
          <w:szCs w:val="20"/>
        </w:rPr>
      </w:pPr>
      <w:r w:rsidRPr="002B0C72">
        <w:rPr>
          <w:sz w:val="20"/>
          <w:szCs w:val="20"/>
        </w:rPr>
        <w:t xml:space="preserve">Marital </w:t>
      </w:r>
      <w:r w:rsidR="00F628E3" w:rsidRPr="002B0C72">
        <w:rPr>
          <w:sz w:val="20"/>
          <w:szCs w:val="20"/>
        </w:rPr>
        <w:t>Status</w:t>
      </w:r>
      <w:r w:rsidR="002B0C72" w:rsidRPr="002B0C72">
        <w:rPr>
          <w:sz w:val="20"/>
          <w:szCs w:val="20"/>
        </w:rPr>
        <w:t xml:space="preserve">  </w:t>
      </w:r>
      <w:r w:rsidR="00F628E3" w:rsidRPr="002B0C72">
        <w:rPr>
          <w:sz w:val="20"/>
          <w:szCs w:val="20"/>
        </w:rPr>
        <w:t>:</w:t>
      </w:r>
      <w:r w:rsidR="002B0C72" w:rsidRPr="002B0C72">
        <w:rPr>
          <w:sz w:val="20"/>
          <w:szCs w:val="20"/>
        </w:rPr>
        <w:t xml:space="preserve">   </w:t>
      </w:r>
      <w:r w:rsidR="005E222D" w:rsidRPr="002B0C72">
        <w:rPr>
          <w:b/>
          <w:sz w:val="20"/>
          <w:szCs w:val="20"/>
        </w:rPr>
        <w:t>Single</w:t>
      </w:r>
    </w:p>
    <w:p w:rsidR="00BE6519" w:rsidRPr="002B0C72" w:rsidRDefault="00BE6519">
      <w:pPr>
        <w:rPr>
          <w:b/>
          <w:bCs/>
          <w:sz w:val="20"/>
          <w:szCs w:val="20"/>
        </w:rPr>
      </w:pPr>
      <w:r w:rsidRPr="002B0C72">
        <w:rPr>
          <w:sz w:val="20"/>
          <w:szCs w:val="20"/>
        </w:rPr>
        <w:t>Visa Status</w:t>
      </w:r>
      <w:r w:rsidRPr="002B0C72">
        <w:rPr>
          <w:sz w:val="20"/>
          <w:szCs w:val="20"/>
        </w:rPr>
        <w:tab/>
        <w:t>:</w:t>
      </w:r>
      <w:r w:rsidRPr="002B0C72">
        <w:rPr>
          <w:sz w:val="20"/>
          <w:szCs w:val="20"/>
        </w:rPr>
        <w:tab/>
      </w:r>
      <w:r w:rsidR="006A2C9F" w:rsidRPr="002B0C72">
        <w:rPr>
          <w:b/>
          <w:bCs/>
          <w:sz w:val="20"/>
          <w:szCs w:val="20"/>
        </w:rPr>
        <w:t>VISIT</w:t>
      </w:r>
      <w:r w:rsidR="006937FD" w:rsidRPr="002B0C72">
        <w:rPr>
          <w:b/>
          <w:bCs/>
          <w:sz w:val="20"/>
          <w:szCs w:val="20"/>
        </w:rPr>
        <w:t xml:space="preserve"> VISA</w:t>
      </w:r>
    </w:p>
    <w:p w:rsidR="005E222D" w:rsidRPr="002B0C72" w:rsidRDefault="0088104A">
      <w:pPr>
        <w:rPr>
          <w:b/>
          <w:sz w:val="20"/>
          <w:szCs w:val="20"/>
        </w:rPr>
      </w:pPr>
      <w:r w:rsidRPr="002B0C72">
        <w:rPr>
          <w:bCs/>
          <w:sz w:val="20"/>
          <w:szCs w:val="20"/>
        </w:rPr>
        <w:t xml:space="preserve">Language:       </w:t>
      </w:r>
      <w:r w:rsidR="005E222D" w:rsidRPr="002B0C72">
        <w:rPr>
          <w:b/>
          <w:bCs/>
          <w:sz w:val="20"/>
          <w:szCs w:val="20"/>
        </w:rPr>
        <w:t>English (Native), French (Beginner)</w:t>
      </w:r>
    </w:p>
    <w:p w:rsidR="001B7F92" w:rsidRPr="002B0C72" w:rsidRDefault="001B7F92">
      <w:pPr>
        <w:rPr>
          <w:sz w:val="20"/>
          <w:szCs w:val="20"/>
        </w:rPr>
      </w:pPr>
    </w:p>
    <w:p w:rsidR="00BE6519" w:rsidRPr="002B0C72" w:rsidRDefault="00BE6519">
      <w:pPr>
        <w:rPr>
          <w:sz w:val="20"/>
          <w:szCs w:val="20"/>
        </w:rPr>
      </w:pPr>
    </w:p>
    <w:p w:rsidR="00BE6519" w:rsidRPr="002B0C72" w:rsidRDefault="004301B5">
      <w:pPr>
        <w:rPr>
          <w:b/>
          <w:bCs/>
          <w:sz w:val="20"/>
          <w:szCs w:val="20"/>
          <w:u w:val="single"/>
        </w:rPr>
      </w:pPr>
      <w:r w:rsidRPr="002B0C72">
        <w:rPr>
          <w:b/>
          <w:bCs/>
          <w:sz w:val="20"/>
          <w:szCs w:val="20"/>
          <w:u w:val="single"/>
        </w:rPr>
        <w:t>RESUME OBJECTIVE</w:t>
      </w:r>
    </w:p>
    <w:p w:rsidR="00BE6519" w:rsidRPr="002B0C72" w:rsidRDefault="00BE6519">
      <w:pPr>
        <w:rPr>
          <w:b/>
          <w:bCs/>
          <w:sz w:val="20"/>
          <w:szCs w:val="20"/>
          <w:u w:val="single"/>
        </w:rPr>
      </w:pPr>
    </w:p>
    <w:p w:rsidR="00BE6519" w:rsidRPr="002B0C72" w:rsidRDefault="004301B5">
      <w:pPr>
        <w:rPr>
          <w:sz w:val="20"/>
          <w:szCs w:val="20"/>
        </w:rPr>
      </w:pPr>
      <w:r w:rsidRPr="002B0C72">
        <w:rPr>
          <w:sz w:val="20"/>
          <w:szCs w:val="20"/>
        </w:rPr>
        <w:t>A job position Sales Representative, Sales Executive, Psychologist</w:t>
      </w:r>
    </w:p>
    <w:p w:rsidR="00BE6519" w:rsidRPr="002B0C72" w:rsidRDefault="00BE6519">
      <w:pPr>
        <w:rPr>
          <w:sz w:val="20"/>
          <w:szCs w:val="20"/>
        </w:rPr>
      </w:pPr>
    </w:p>
    <w:p w:rsidR="00BE6519" w:rsidRPr="002B0C72" w:rsidRDefault="00356BA4" w:rsidP="00356BA4">
      <w:pPr>
        <w:rPr>
          <w:b/>
          <w:bCs/>
          <w:sz w:val="20"/>
          <w:szCs w:val="20"/>
          <w:u w:val="single"/>
        </w:rPr>
      </w:pPr>
      <w:r w:rsidRPr="002B0C72">
        <w:rPr>
          <w:b/>
          <w:bCs/>
          <w:sz w:val="20"/>
          <w:szCs w:val="20"/>
          <w:u w:val="single"/>
        </w:rPr>
        <w:t>PROFESSIONAL PROFILE</w:t>
      </w:r>
    </w:p>
    <w:p w:rsidR="00356BA4" w:rsidRPr="002B0C72" w:rsidRDefault="00356BA4" w:rsidP="00356BA4">
      <w:pPr>
        <w:rPr>
          <w:b/>
          <w:bCs/>
          <w:sz w:val="20"/>
          <w:szCs w:val="20"/>
          <w:u w:val="single"/>
        </w:rPr>
      </w:pPr>
    </w:p>
    <w:p w:rsidR="00356BA4" w:rsidRPr="002B0C72" w:rsidRDefault="00356BA4" w:rsidP="00356BA4">
      <w:pPr>
        <w:rPr>
          <w:bCs/>
          <w:sz w:val="20"/>
          <w:szCs w:val="20"/>
        </w:rPr>
      </w:pPr>
      <w:r w:rsidRPr="002B0C72">
        <w:rPr>
          <w:bCs/>
          <w:sz w:val="20"/>
          <w:szCs w:val="20"/>
        </w:rPr>
        <w:t>An enthusiastic and dedicated professional with managerial skills gained while supporting a sales target management. She demonstrates a high level of expertise in conducting sales activities and communication with middle-size companies, key accounting, and after sale activities exercises, recommend, advice and assist customers on products. Enjoys being part of a successful and productive team and can be relied upon to work inde</w:t>
      </w:r>
      <w:r w:rsidR="00F628E3" w:rsidRPr="002B0C72">
        <w:rPr>
          <w:bCs/>
          <w:sz w:val="20"/>
          <w:szCs w:val="20"/>
        </w:rPr>
        <w:t>pendently without supervision. She is quick to grasp new ideas and concepts, and to develop innovative and creative solutions to problems. Able to work well on her own initiative and to demonstrate the highest levels of motivation and organization required to meet tight deadlines. Possesses excellent interpersonal skills and can communicate concisely at all levels.</w:t>
      </w:r>
    </w:p>
    <w:p w:rsidR="00BE6519" w:rsidRPr="002B0C72" w:rsidRDefault="00BE6519" w:rsidP="005E222D">
      <w:pPr>
        <w:tabs>
          <w:tab w:val="left" w:pos="720"/>
        </w:tabs>
        <w:rPr>
          <w:rFonts w:eastAsia="Times New Roman"/>
          <w:sz w:val="20"/>
          <w:szCs w:val="20"/>
        </w:rPr>
      </w:pPr>
    </w:p>
    <w:p w:rsidR="00BE6519" w:rsidRPr="002B0C72" w:rsidRDefault="00BE6519">
      <w:pPr>
        <w:rPr>
          <w:sz w:val="20"/>
          <w:szCs w:val="20"/>
        </w:rPr>
      </w:pPr>
    </w:p>
    <w:p w:rsidR="00BE6519" w:rsidRPr="002B0C72" w:rsidRDefault="00BE6519">
      <w:pPr>
        <w:rPr>
          <w:b/>
          <w:bCs/>
          <w:sz w:val="20"/>
          <w:szCs w:val="20"/>
          <w:u w:val="single"/>
        </w:rPr>
      </w:pPr>
      <w:r w:rsidRPr="002B0C72">
        <w:rPr>
          <w:b/>
          <w:bCs/>
          <w:sz w:val="20"/>
          <w:szCs w:val="20"/>
          <w:u w:val="single"/>
        </w:rPr>
        <w:t>WORK EXPERIENCE</w:t>
      </w:r>
    </w:p>
    <w:p w:rsidR="00BE6519" w:rsidRPr="002B0C72" w:rsidRDefault="00BE6519">
      <w:pPr>
        <w:rPr>
          <w:sz w:val="20"/>
          <w:szCs w:val="20"/>
        </w:rPr>
      </w:pPr>
    </w:p>
    <w:p w:rsidR="00BE6519" w:rsidRPr="002B0C72" w:rsidRDefault="00BE6519">
      <w:pPr>
        <w:rPr>
          <w:b/>
          <w:bCs/>
          <w:sz w:val="20"/>
          <w:szCs w:val="20"/>
        </w:rPr>
      </w:pPr>
      <w:r w:rsidRPr="002B0C72">
        <w:rPr>
          <w:sz w:val="20"/>
          <w:szCs w:val="20"/>
        </w:rPr>
        <w:t xml:space="preserve">COMPANY: </w:t>
      </w:r>
      <w:r w:rsidRPr="002B0C72">
        <w:rPr>
          <w:sz w:val="20"/>
          <w:szCs w:val="20"/>
        </w:rPr>
        <w:tab/>
      </w:r>
      <w:r w:rsidR="002423F3" w:rsidRPr="002B0C72">
        <w:rPr>
          <w:b/>
          <w:bCs/>
          <w:sz w:val="20"/>
          <w:szCs w:val="20"/>
        </w:rPr>
        <w:t>BENNETT MEMORIAL CLINIC-ACCRA</w:t>
      </w:r>
      <w:r w:rsidRPr="002B0C72">
        <w:rPr>
          <w:b/>
          <w:bCs/>
          <w:sz w:val="20"/>
          <w:szCs w:val="20"/>
        </w:rPr>
        <w:tab/>
      </w:r>
    </w:p>
    <w:p w:rsidR="00BE6519" w:rsidRPr="002B0C72" w:rsidRDefault="00BE6519" w:rsidP="00593C0A">
      <w:pPr>
        <w:rPr>
          <w:b/>
          <w:bCs/>
          <w:sz w:val="20"/>
          <w:szCs w:val="20"/>
        </w:rPr>
      </w:pPr>
      <w:r w:rsidRPr="002B0C72">
        <w:rPr>
          <w:sz w:val="20"/>
          <w:szCs w:val="20"/>
        </w:rPr>
        <w:t>DURATION:</w:t>
      </w:r>
      <w:r w:rsidRPr="002B0C72">
        <w:rPr>
          <w:sz w:val="20"/>
          <w:szCs w:val="20"/>
        </w:rPr>
        <w:tab/>
      </w:r>
      <w:r w:rsidRPr="002B0C72">
        <w:rPr>
          <w:sz w:val="20"/>
          <w:szCs w:val="20"/>
        </w:rPr>
        <w:tab/>
      </w:r>
      <w:r w:rsidR="002423F3" w:rsidRPr="002B0C72">
        <w:rPr>
          <w:b/>
          <w:bCs/>
          <w:sz w:val="20"/>
          <w:szCs w:val="20"/>
        </w:rPr>
        <w:t>AUGUST 2009- JUNE 2013</w:t>
      </w:r>
    </w:p>
    <w:p w:rsidR="00BE6519" w:rsidRPr="002B0C72" w:rsidRDefault="002423F3" w:rsidP="002423F3">
      <w:pPr>
        <w:tabs>
          <w:tab w:val="left" w:pos="720"/>
          <w:tab w:val="left" w:pos="1440"/>
          <w:tab w:val="left" w:pos="2160"/>
          <w:tab w:val="left" w:pos="2880"/>
          <w:tab w:val="left" w:pos="3600"/>
          <w:tab w:val="left" w:pos="4320"/>
          <w:tab w:val="left" w:pos="5625"/>
        </w:tabs>
        <w:rPr>
          <w:sz w:val="20"/>
          <w:szCs w:val="20"/>
        </w:rPr>
      </w:pPr>
      <w:r w:rsidRPr="002B0C72">
        <w:rPr>
          <w:sz w:val="20"/>
          <w:szCs w:val="20"/>
        </w:rPr>
        <w:t>POSITION:</w:t>
      </w:r>
      <w:r w:rsidR="00BE6519" w:rsidRPr="002B0C72">
        <w:rPr>
          <w:sz w:val="20"/>
          <w:szCs w:val="20"/>
        </w:rPr>
        <w:tab/>
      </w:r>
      <w:r w:rsidR="00BE6519" w:rsidRPr="002B0C72">
        <w:rPr>
          <w:b/>
          <w:bCs/>
          <w:sz w:val="20"/>
          <w:szCs w:val="20"/>
        </w:rPr>
        <w:tab/>
      </w:r>
      <w:r w:rsidRPr="002B0C72">
        <w:rPr>
          <w:b/>
          <w:bCs/>
          <w:sz w:val="20"/>
          <w:szCs w:val="20"/>
          <w:u w:val="single"/>
        </w:rPr>
        <w:t>HEALTH CARE ASSISTANT</w:t>
      </w:r>
    </w:p>
    <w:p w:rsidR="00BE6519" w:rsidRPr="002B0C72" w:rsidRDefault="00BE6519">
      <w:pPr>
        <w:rPr>
          <w:b/>
          <w:bCs/>
          <w:sz w:val="20"/>
          <w:szCs w:val="20"/>
        </w:rPr>
      </w:pPr>
    </w:p>
    <w:p w:rsidR="00BE6519" w:rsidRPr="002B0C72" w:rsidRDefault="00BE6519">
      <w:pPr>
        <w:rPr>
          <w:b/>
          <w:bCs/>
          <w:sz w:val="20"/>
          <w:szCs w:val="20"/>
        </w:rPr>
      </w:pPr>
      <w:r w:rsidRPr="002B0C72">
        <w:rPr>
          <w:b/>
          <w:bCs/>
          <w:sz w:val="20"/>
          <w:szCs w:val="20"/>
        </w:rPr>
        <w:t>DUTIES:</w:t>
      </w:r>
    </w:p>
    <w:p w:rsidR="00BE6519" w:rsidRPr="002B0C72" w:rsidRDefault="00BE6519">
      <w:pPr>
        <w:rPr>
          <w:b/>
          <w:bCs/>
          <w:sz w:val="20"/>
          <w:szCs w:val="20"/>
        </w:rPr>
      </w:pPr>
    </w:p>
    <w:p w:rsidR="00BE6519" w:rsidRPr="002B0C72" w:rsidRDefault="002423F3" w:rsidP="00394FA2">
      <w:pPr>
        <w:numPr>
          <w:ilvl w:val="0"/>
          <w:numId w:val="1"/>
        </w:numPr>
        <w:ind w:left="360" w:hanging="360"/>
        <w:rPr>
          <w:sz w:val="20"/>
          <w:szCs w:val="20"/>
        </w:rPr>
      </w:pPr>
      <w:r w:rsidRPr="002B0C72">
        <w:rPr>
          <w:sz w:val="20"/>
          <w:szCs w:val="20"/>
        </w:rPr>
        <w:t>Assisted incoming</w:t>
      </w:r>
      <w:r w:rsidR="00E021E0" w:rsidRPr="002B0C72">
        <w:rPr>
          <w:sz w:val="20"/>
          <w:szCs w:val="20"/>
        </w:rPr>
        <w:t xml:space="preserve"> patients with queries.</w:t>
      </w:r>
    </w:p>
    <w:p w:rsidR="00BE6519" w:rsidRPr="002B0C72" w:rsidRDefault="00E021E0" w:rsidP="00394FA2">
      <w:pPr>
        <w:numPr>
          <w:ilvl w:val="0"/>
          <w:numId w:val="1"/>
        </w:numPr>
        <w:ind w:left="360" w:hanging="360"/>
        <w:rPr>
          <w:sz w:val="20"/>
          <w:szCs w:val="20"/>
        </w:rPr>
      </w:pPr>
      <w:r w:rsidRPr="002B0C72">
        <w:rPr>
          <w:sz w:val="20"/>
          <w:szCs w:val="20"/>
        </w:rPr>
        <w:t>Analyzed patient’s complaints and provided solutions.</w:t>
      </w:r>
    </w:p>
    <w:p w:rsidR="00BE6519" w:rsidRPr="002B0C72" w:rsidRDefault="00E021E0" w:rsidP="00394FA2">
      <w:pPr>
        <w:numPr>
          <w:ilvl w:val="0"/>
          <w:numId w:val="1"/>
        </w:numPr>
        <w:ind w:left="360" w:hanging="360"/>
        <w:rPr>
          <w:sz w:val="20"/>
          <w:szCs w:val="20"/>
        </w:rPr>
      </w:pPr>
      <w:r w:rsidRPr="002B0C72">
        <w:rPr>
          <w:sz w:val="20"/>
          <w:szCs w:val="20"/>
        </w:rPr>
        <w:t>Administered the highest standard of duty of patient care is provided.</w:t>
      </w:r>
    </w:p>
    <w:p w:rsidR="00BE6519" w:rsidRPr="002B0C72" w:rsidRDefault="00E021E0" w:rsidP="00394FA2">
      <w:pPr>
        <w:numPr>
          <w:ilvl w:val="0"/>
          <w:numId w:val="1"/>
        </w:numPr>
        <w:ind w:left="360" w:hanging="360"/>
        <w:rPr>
          <w:sz w:val="20"/>
          <w:szCs w:val="20"/>
        </w:rPr>
      </w:pPr>
      <w:r w:rsidRPr="002B0C72">
        <w:rPr>
          <w:sz w:val="20"/>
          <w:szCs w:val="20"/>
        </w:rPr>
        <w:t>Ensured documentation related to patients are properly filed and updating admissions and discharges tracking system.</w:t>
      </w:r>
    </w:p>
    <w:p w:rsidR="00BE6519" w:rsidRPr="002B0C72" w:rsidRDefault="00E021E0" w:rsidP="00394FA2">
      <w:pPr>
        <w:numPr>
          <w:ilvl w:val="0"/>
          <w:numId w:val="1"/>
        </w:numPr>
        <w:ind w:left="360" w:hanging="360"/>
        <w:rPr>
          <w:sz w:val="20"/>
          <w:szCs w:val="20"/>
        </w:rPr>
      </w:pPr>
      <w:r w:rsidRPr="002B0C72">
        <w:rPr>
          <w:sz w:val="20"/>
          <w:szCs w:val="20"/>
        </w:rPr>
        <w:t>Assisted patients during admission and discharging</w:t>
      </w:r>
      <w:r w:rsidR="00A64A7F" w:rsidRPr="002B0C72">
        <w:rPr>
          <w:sz w:val="20"/>
          <w:szCs w:val="20"/>
        </w:rPr>
        <w:t>.</w:t>
      </w:r>
    </w:p>
    <w:p w:rsidR="00BE6519" w:rsidRPr="002B0C72" w:rsidRDefault="00A64A7F" w:rsidP="00394FA2">
      <w:pPr>
        <w:numPr>
          <w:ilvl w:val="0"/>
          <w:numId w:val="1"/>
        </w:numPr>
        <w:ind w:left="360" w:hanging="360"/>
        <w:rPr>
          <w:sz w:val="20"/>
          <w:szCs w:val="20"/>
        </w:rPr>
      </w:pPr>
      <w:r w:rsidRPr="002B0C72">
        <w:rPr>
          <w:sz w:val="20"/>
          <w:szCs w:val="20"/>
        </w:rPr>
        <w:t>Checked and recorded all vital signs relating to weight, height, and temperature.</w:t>
      </w:r>
    </w:p>
    <w:p w:rsidR="00A64A7F" w:rsidRPr="002B0C72" w:rsidRDefault="00A64A7F" w:rsidP="00394FA2">
      <w:pPr>
        <w:numPr>
          <w:ilvl w:val="0"/>
          <w:numId w:val="1"/>
        </w:numPr>
        <w:ind w:left="360" w:hanging="360"/>
        <w:rPr>
          <w:sz w:val="20"/>
          <w:szCs w:val="20"/>
        </w:rPr>
      </w:pPr>
      <w:r w:rsidRPr="002B0C72">
        <w:rPr>
          <w:sz w:val="20"/>
          <w:szCs w:val="20"/>
        </w:rPr>
        <w:t>Dressed minor and major wounds.</w:t>
      </w:r>
    </w:p>
    <w:p w:rsidR="00A64A7F" w:rsidRPr="002B0C72" w:rsidRDefault="00A64A7F" w:rsidP="00394FA2">
      <w:pPr>
        <w:numPr>
          <w:ilvl w:val="0"/>
          <w:numId w:val="1"/>
        </w:numPr>
        <w:ind w:left="360" w:hanging="360"/>
        <w:rPr>
          <w:sz w:val="20"/>
          <w:szCs w:val="20"/>
        </w:rPr>
      </w:pPr>
      <w:r w:rsidRPr="002B0C72">
        <w:rPr>
          <w:sz w:val="20"/>
          <w:szCs w:val="20"/>
        </w:rPr>
        <w:t>In charge of feeding conscious but helpless patients.</w:t>
      </w:r>
    </w:p>
    <w:p w:rsidR="00A64A7F" w:rsidRPr="002B0C72" w:rsidRDefault="00A64A7F" w:rsidP="00394FA2">
      <w:pPr>
        <w:numPr>
          <w:ilvl w:val="0"/>
          <w:numId w:val="1"/>
        </w:numPr>
        <w:ind w:left="360" w:hanging="360"/>
        <w:rPr>
          <w:sz w:val="20"/>
          <w:szCs w:val="20"/>
        </w:rPr>
      </w:pPr>
      <w:r w:rsidRPr="002B0C72">
        <w:rPr>
          <w:sz w:val="20"/>
          <w:szCs w:val="20"/>
        </w:rPr>
        <w:t>Provided support to the Team leader in closing patient services for the day.</w:t>
      </w:r>
    </w:p>
    <w:p w:rsidR="00A64A7F" w:rsidRPr="002B0C72" w:rsidRDefault="00A64A7F" w:rsidP="00394FA2">
      <w:pPr>
        <w:numPr>
          <w:ilvl w:val="0"/>
          <w:numId w:val="1"/>
        </w:numPr>
        <w:ind w:left="360" w:hanging="360"/>
        <w:rPr>
          <w:sz w:val="20"/>
          <w:szCs w:val="20"/>
        </w:rPr>
      </w:pPr>
      <w:r w:rsidRPr="002B0C72">
        <w:rPr>
          <w:sz w:val="20"/>
          <w:szCs w:val="20"/>
        </w:rPr>
        <w:t>Advice and guide patients on special screening exercise conducted by the clinic.</w:t>
      </w:r>
    </w:p>
    <w:p w:rsidR="00A64A7F" w:rsidRPr="002B0C72" w:rsidRDefault="00A64A7F" w:rsidP="00394FA2">
      <w:pPr>
        <w:numPr>
          <w:ilvl w:val="0"/>
          <w:numId w:val="1"/>
        </w:numPr>
        <w:ind w:left="360" w:hanging="360"/>
        <w:rPr>
          <w:sz w:val="20"/>
          <w:szCs w:val="20"/>
        </w:rPr>
      </w:pPr>
      <w:r w:rsidRPr="002B0C72">
        <w:rPr>
          <w:sz w:val="20"/>
          <w:szCs w:val="20"/>
        </w:rPr>
        <w:t>Responding to other complex activities such as medical</w:t>
      </w:r>
      <w:r w:rsidR="00CF6143" w:rsidRPr="002B0C72">
        <w:rPr>
          <w:sz w:val="20"/>
          <w:szCs w:val="20"/>
        </w:rPr>
        <w:t xml:space="preserve"> cases and special services.</w:t>
      </w:r>
    </w:p>
    <w:p w:rsidR="00CF6143" w:rsidRPr="002B0C72" w:rsidRDefault="00CF6143" w:rsidP="00394FA2">
      <w:pPr>
        <w:numPr>
          <w:ilvl w:val="0"/>
          <w:numId w:val="1"/>
        </w:numPr>
        <w:ind w:left="360" w:hanging="360"/>
        <w:rPr>
          <w:sz w:val="20"/>
          <w:szCs w:val="20"/>
        </w:rPr>
      </w:pPr>
      <w:r w:rsidRPr="002B0C72">
        <w:rPr>
          <w:sz w:val="20"/>
          <w:szCs w:val="20"/>
        </w:rPr>
        <w:t>Responsible for calling patients on phone to check up on them and to remind them of their reviews and collecting of their laboratory results.</w:t>
      </w:r>
    </w:p>
    <w:p w:rsidR="00BE6519" w:rsidRPr="002B0C72" w:rsidRDefault="00BE6519">
      <w:pPr>
        <w:tabs>
          <w:tab w:val="left" w:pos="360"/>
        </w:tabs>
        <w:ind w:left="840"/>
        <w:jc w:val="both"/>
        <w:rPr>
          <w:sz w:val="20"/>
          <w:szCs w:val="20"/>
        </w:rPr>
      </w:pPr>
      <w:r w:rsidRPr="002B0C72">
        <w:rPr>
          <w:b/>
          <w:bCs/>
          <w:sz w:val="20"/>
          <w:szCs w:val="20"/>
        </w:rPr>
        <w:tab/>
      </w:r>
    </w:p>
    <w:p w:rsidR="00BE6519" w:rsidRPr="002B0C72" w:rsidRDefault="00BE6519">
      <w:pPr>
        <w:rPr>
          <w:b/>
          <w:bCs/>
          <w:sz w:val="20"/>
          <w:szCs w:val="20"/>
        </w:rPr>
      </w:pPr>
    </w:p>
    <w:p w:rsidR="00BE6519" w:rsidRPr="002B0C72" w:rsidRDefault="00BE6519">
      <w:pPr>
        <w:rPr>
          <w:sz w:val="20"/>
          <w:szCs w:val="20"/>
        </w:rPr>
      </w:pPr>
    </w:p>
    <w:p w:rsidR="00BE6519" w:rsidRPr="002B0C72" w:rsidRDefault="00BE6519">
      <w:pPr>
        <w:rPr>
          <w:sz w:val="20"/>
          <w:szCs w:val="20"/>
        </w:rPr>
      </w:pPr>
    </w:p>
    <w:p w:rsidR="00BE6519" w:rsidRPr="002B0C72" w:rsidRDefault="00BE6519">
      <w:pPr>
        <w:rPr>
          <w:sz w:val="20"/>
          <w:szCs w:val="20"/>
        </w:rPr>
      </w:pPr>
    </w:p>
    <w:p w:rsidR="00BE6519" w:rsidRPr="002B0C72" w:rsidRDefault="00BE6519">
      <w:pPr>
        <w:rPr>
          <w:sz w:val="20"/>
          <w:szCs w:val="20"/>
        </w:rPr>
      </w:pPr>
    </w:p>
    <w:p w:rsidR="00274FB7" w:rsidRPr="002B0C72" w:rsidRDefault="00274FB7">
      <w:pPr>
        <w:rPr>
          <w:sz w:val="20"/>
          <w:szCs w:val="20"/>
        </w:rPr>
      </w:pPr>
    </w:p>
    <w:p w:rsidR="00274FB7" w:rsidRPr="002B0C72" w:rsidRDefault="00274FB7">
      <w:pPr>
        <w:rPr>
          <w:sz w:val="20"/>
          <w:szCs w:val="20"/>
        </w:rPr>
      </w:pPr>
    </w:p>
    <w:p w:rsidR="00274FB7" w:rsidRPr="002B0C72" w:rsidRDefault="00274FB7">
      <w:pPr>
        <w:rPr>
          <w:sz w:val="20"/>
          <w:szCs w:val="20"/>
        </w:rPr>
      </w:pPr>
    </w:p>
    <w:p w:rsidR="00BE6519" w:rsidRPr="002B0C72" w:rsidRDefault="00BE6519">
      <w:pPr>
        <w:rPr>
          <w:sz w:val="20"/>
          <w:szCs w:val="20"/>
        </w:rPr>
      </w:pPr>
      <w:r w:rsidRPr="002B0C72">
        <w:rPr>
          <w:sz w:val="20"/>
          <w:szCs w:val="20"/>
        </w:rPr>
        <w:t>COMPANY:</w:t>
      </w:r>
      <w:r w:rsidRPr="002B0C72">
        <w:rPr>
          <w:sz w:val="20"/>
          <w:szCs w:val="20"/>
        </w:rPr>
        <w:tab/>
      </w:r>
      <w:r w:rsidRPr="002B0C72">
        <w:rPr>
          <w:sz w:val="20"/>
          <w:szCs w:val="20"/>
        </w:rPr>
        <w:tab/>
      </w:r>
      <w:r w:rsidR="00CF6143" w:rsidRPr="002B0C72">
        <w:rPr>
          <w:b/>
          <w:bCs/>
          <w:sz w:val="20"/>
          <w:szCs w:val="20"/>
        </w:rPr>
        <w:t>PROGRESSIVE LIFE CENTRE (PLC)-ACCRA</w:t>
      </w:r>
    </w:p>
    <w:p w:rsidR="00BE6519" w:rsidRPr="002B0C72" w:rsidRDefault="00BE6519">
      <w:pPr>
        <w:rPr>
          <w:sz w:val="20"/>
          <w:szCs w:val="20"/>
        </w:rPr>
      </w:pPr>
      <w:r w:rsidRPr="002B0C72">
        <w:rPr>
          <w:sz w:val="20"/>
          <w:szCs w:val="20"/>
        </w:rPr>
        <w:t>DURATION:</w:t>
      </w:r>
      <w:r w:rsidR="00CF6143" w:rsidRPr="002B0C72">
        <w:rPr>
          <w:b/>
          <w:bCs/>
          <w:sz w:val="20"/>
          <w:szCs w:val="20"/>
        </w:rPr>
        <w:tab/>
      </w:r>
      <w:r w:rsidR="00CF6143" w:rsidRPr="002B0C72">
        <w:rPr>
          <w:b/>
          <w:bCs/>
          <w:sz w:val="20"/>
          <w:szCs w:val="20"/>
        </w:rPr>
        <w:tab/>
        <w:t>JULY 2015- AUGUST 2015</w:t>
      </w:r>
      <w:r w:rsidRPr="002B0C72">
        <w:rPr>
          <w:sz w:val="20"/>
          <w:szCs w:val="20"/>
        </w:rPr>
        <w:tab/>
      </w:r>
    </w:p>
    <w:p w:rsidR="00BE6519" w:rsidRPr="002B0C72" w:rsidRDefault="00BE6519">
      <w:pPr>
        <w:rPr>
          <w:sz w:val="20"/>
          <w:szCs w:val="20"/>
        </w:rPr>
      </w:pPr>
      <w:r w:rsidRPr="002B0C72">
        <w:rPr>
          <w:sz w:val="20"/>
          <w:szCs w:val="20"/>
        </w:rPr>
        <w:t>POSITION:</w:t>
      </w:r>
      <w:r w:rsidRPr="002B0C72">
        <w:rPr>
          <w:sz w:val="20"/>
          <w:szCs w:val="20"/>
        </w:rPr>
        <w:tab/>
      </w:r>
      <w:r w:rsidRPr="002B0C72">
        <w:rPr>
          <w:sz w:val="20"/>
          <w:szCs w:val="20"/>
        </w:rPr>
        <w:tab/>
      </w:r>
      <w:r w:rsidR="00CF6143" w:rsidRPr="002B0C72">
        <w:rPr>
          <w:b/>
          <w:bCs/>
          <w:sz w:val="20"/>
          <w:szCs w:val="20"/>
          <w:u w:val="single"/>
        </w:rPr>
        <w:t>AS AN INTERN</w:t>
      </w:r>
    </w:p>
    <w:p w:rsidR="00BE6519" w:rsidRPr="002B0C72" w:rsidRDefault="00BE6519">
      <w:pPr>
        <w:rPr>
          <w:sz w:val="20"/>
          <w:szCs w:val="20"/>
        </w:rPr>
      </w:pPr>
    </w:p>
    <w:p w:rsidR="00BE6519" w:rsidRPr="002B0C72" w:rsidRDefault="00BE6519">
      <w:pPr>
        <w:rPr>
          <w:sz w:val="20"/>
          <w:szCs w:val="20"/>
        </w:rPr>
      </w:pPr>
      <w:r w:rsidRPr="002B0C72">
        <w:rPr>
          <w:b/>
          <w:bCs/>
          <w:sz w:val="20"/>
          <w:szCs w:val="20"/>
        </w:rPr>
        <w:t>DUTIES:</w:t>
      </w:r>
    </w:p>
    <w:p w:rsidR="00BE6519" w:rsidRPr="002B0C72" w:rsidRDefault="00CF6143" w:rsidP="00394FA2">
      <w:pPr>
        <w:numPr>
          <w:ilvl w:val="0"/>
          <w:numId w:val="1"/>
        </w:numPr>
        <w:tabs>
          <w:tab w:val="left" w:pos="360"/>
        </w:tabs>
        <w:ind w:left="360" w:hanging="360"/>
        <w:jc w:val="both"/>
        <w:rPr>
          <w:sz w:val="20"/>
          <w:szCs w:val="20"/>
        </w:rPr>
      </w:pPr>
      <w:r w:rsidRPr="002B0C72">
        <w:rPr>
          <w:sz w:val="20"/>
          <w:szCs w:val="20"/>
        </w:rPr>
        <w:t>Assisted with the assessments of clients.</w:t>
      </w:r>
    </w:p>
    <w:p w:rsidR="00BE6519" w:rsidRPr="002B0C72" w:rsidRDefault="00CF6143" w:rsidP="00394FA2">
      <w:pPr>
        <w:numPr>
          <w:ilvl w:val="0"/>
          <w:numId w:val="1"/>
        </w:numPr>
        <w:tabs>
          <w:tab w:val="left" w:pos="360"/>
        </w:tabs>
        <w:ind w:left="360" w:hanging="360"/>
        <w:jc w:val="both"/>
        <w:rPr>
          <w:sz w:val="20"/>
          <w:szCs w:val="20"/>
        </w:rPr>
      </w:pPr>
      <w:r w:rsidRPr="002B0C72">
        <w:rPr>
          <w:sz w:val="20"/>
          <w:szCs w:val="20"/>
        </w:rPr>
        <w:t xml:space="preserve">Analyzed assessments based on criteria and weighted scores against </w:t>
      </w:r>
      <w:r w:rsidR="002111A0" w:rsidRPr="002B0C72">
        <w:rPr>
          <w:sz w:val="20"/>
          <w:szCs w:val="20"/>
        </w:rPr>
        <w:t>predetermined quality control considerations.</w:t>
      </w:r>
    </w:p>
    <w:p w:rsidR="00BE6519" w:rsidRPr="002B0C72" w:rsidRDefault="002111A0" w:rsidP="00394FA2">
      <w:pPr>
        <w:numPr>
          <w:ilvl w:val="0"/>
          <w:numId w:val="1"/>
        </w:numPr>
        <w:tabs>
          <w:tab w:val="left" w:pos="360"/>
        </w:tabs>
        <w:ind w:left="360" w:hanging="360"/>
        <w:jc w:val="both"/>
        <w:rPr>
          <w:sz w:val="20"/>
          <w:szCs w:val="20"/>
        </w:rPr>
      </w:pPr>
      <w:r w:rsidRPr="002B0C72">
        <w:rPr>
          <w:sz w:val="20"/>
          <w:szCs w:val="20"/>
        </w:rPr>
        <w:t>Responsible for administering relaxation therapy.</w:t>
      </w:r>
    </w:p>
    <w:p w:rsidR="00BE6519" w:rsidRPr="002B0C72" w:rsidRDefault="002111A0" w:rsidP="00145128">
      <w:pPr>
        <w:numPr>
          <w:ilvl w:val="0"/>
          <w:numId w:val="1"/>
        </w:numPr>
        <w:tabs>
          <w:tab w:val="left" w:pos="360"/>
        </w:tabs>
        <w:ind w:left="360" w:hanging="360"/>
        <w:jc w:val="both"/>
        <w:rPr>
          <w:sz w:val="20"/>
          <w:szCs w:val="20"/>
        </w:rPr>
      </w:pPr>
      <w:r w:rsidRPr="002B0C72">
        <w:rPr>
          <w:sz w:val="20"/>
          <w:szCs w:val="20"/>
        </w:rPr>
        <w:t>Counselled rape victims</w:t>
      </w:r>
      <w:r w:rsidR="00145128" w:rsidRPr="002B0C72">
        <w:rPr>
          <w:sz w:val="20"/>
          <w:szCs w:val="20"/>
        </w:rPr>
        <w:t xml:space="preserve"> from valley view clinic and assisted in their recovery therapy.</w:t>
      </w:r>
    </w:p>
    <w:p w:rsidR="00145128" w:rsidRPr="002B0C72" w:rsidRDefault="00145128" w:rsidP="00145128">
      <w:pPr>
        <w:tabs>
          <w:tab w:val="left" w:pos="360"/>
        </w:tabs>
        <w:ind w:left="360"/>
        <w:jc w:val="both"/>
        <w:rPr>
          <w:sz w:val="20"/>
          <w:szCs w:val="20"/>
        </w:rPr>
      </w:pPr>
    </w:p>
    <w:p w:rsidR="0089082E" w:rsidRPr="002B0C72" w:rsidRDefault="0089082E">
      <w:pPr>
        <w:rPr>
          <w:b/>
          <w:sz w:val="20"/>
          <w:szCs w:val="20"/>
        </w:rPr>
      </w:pPr>
      <w:r w:rsidRPr="002B0C72">
        <w:rPr>
          <w:b/>
          <w:sz w:val="20"/>
          <w:szCs w:val="20"/>
        </w:rPr>
        <w:t>TRAININGS</w:t>
      </w:r>
    </w:p>
    <w:p w:rsidR="00BE6519" w:rsidRPr="002B0C72" w:rsidRDefault="00BE6519">
      <w:pPr>
        <w:rPr>
          <w:b/>
          <w:bCs/>
          <w:sz w:val="20"/>
          <w:szCs w:val="20"/>
        </w:rPr>
      </w:pPr>
    </w:p>
    <w:p w:rsidR="00BE6519" w:rsidRPr="002B0C72" w:rsidRDefault="00145128" w:rsidP="00394FA2">
      <w:pPr>
        <w:numPr>
          <w:ilvl w:val="0"/>
          <w:numId w:val="2"/>
        </w:numPr>
        <w:ind w:left="720" w:hanging="360"/>
        <w:rPr>
          <w:sz w:val="20"/>
          <w:szCs w:val="20"/>
        </w:rPr>
      </w:pPr>
      <w:r w:rsidRPr="002B0C72">
        <w:rPr>
          <w:sz w:val="20"/>
          <w:szCs w:val="20"/>
        </w:rPr>
        <w:t>Assessment on Psychological Test and Measurement at Progressive Life Centre (PLC) in 2015 – Participant.</w:t>
      </w:r>
    </w:p>
    <w:p w:rsidR="00BE6519" w:rsidRPr="002B0C72" w:rsidRDefault="00145128" w:rsidP="00394FA2">
      <w:pPr>
        <w:numPr>
          <w:ilvl w:val="0"/>
          <w:numId w:val="2"/>
        </w:numPr>
        <w:ind w:left="720" w:hanging="360"/>
        <w:rPr>
          <w:sz w:val="20"/>
          <w:szCs w:val="20"/>
        </w:rPr>
      </w:pPr>
      <w:r w:rsidRPr="002B0C72">
        <w:rPr>
          <w:sz w:val="20"/>
          <w:szCs w:val="20"/>
        </w:rPr>
        <w:t>Training on Vitals and Relaxation Therapy by PLC in 2015 – Participant.</w:t>
      </w:r>
    </w:p>
    <w:p w:rsidR="00BE6519" w:rsidRPr="002B0C72" w:rsidRDefault="0089082E" w:rsidP="00394FA2">
      <w:pPr>
        <w:numPr>
          <w:ilvl w:val="0"/>
          <w:numId w:val="2"/>
        </w:numPr>
        <w:ind w:left="720" w:hanging="360"/>
        <w:rPr>
          <w:sz w:val="20"/>
          <w:szCs w:val="20"/>
        </w:rPr>
      </w:pPr>
      <w:r w:rsidRPr="002B0C72">
        <w:rPr>
          <w:sz w:val="20"/>
          <w:szCs w:val="20"/>
        </w:rPr>
        <w:t>The 5</w:t>
      </w:r>
      <w:r w:rsidRPr="002B0C72">
        <w:rPr>
          <w:sz w:val="20"/>
          <w:szCs w:val="20"/>
          <w:vertAlign w:val="superscript"/>
        </w:rPr>
        <w:t>th</w:t>
      </w:r>
      <w:r w:rsidRPr="002B0C72">
        <w:rPr>
          <w:sz w:val="20"/>
          <w:szCs w:val="20"/>
        </w:rPr>
        <w:t xml:space="preserve"> Annual Psychiatry/ Psychology Conference by University of Ghana in 2015 – Participant.</w:t>
      </w:r>
    </w:p>
    <w:p w:rsidR="00BE6519" w:rsidRPr="002B0C72" w:rsidRDefault="0089082E" w:rsidP="0089082E">
      <w:pPr>
        <w:numPr>
          <w:ilvl w:val="0"/>
          <w:numId w:val="2"/>
        </w:numPr>
        <w:ind w:left="720" w:hanging="360"/>
        <w:rPr>
          <w:sz w:val="20"/>
          <w:szCs w:val="20"/>
        </w:rPr>
      </w:pPr>
      <w:r w:rsidRPr="002B0C72">
        <w:rPr>
          <w:sz w:val="20"/>
          <w:szCs w:val="20"/>
        </w:rPr>
        <w:t>The 3</w:t>
      </w:r>
      <w:r w:rsidRPr="002B0C72">
        <w:rPr>
          <w:sz w:val="20"/>
          <w:szCs w:val="20"/>
          <w:vertAlign w:val="superscript"/>
        </w:rPr>
        <w:t>rd</w:t>
      </w:r>
      <w:r w:rsidRPr="002B0C72">
        <w:rPr>
          <w:sz w:val="20"/>
          <w:szCs w:val="20"/>
        </w:rPr>
        <w:t xml:space="preserve"> Annual Psychology Conference by University of Ghana in 2016 – Participant.</w:t>
      </w:r>
    </w:p>
    <w:p w:rsidR="00BE6519" w:rsidRPr="002B0C72" w:rsidRDefault="00BE6519">
      <w:pPr>
        <w:rPr>
          <w:sz w:val="20"/>
          <w:szCs w:val="20"/>
        </w:rPr>
      </w:pPr>
    </w:p>
    <w:p w:rsidR="00BE6519" w:rsidRPr="002B0C72" w:rsidRDefault="00BE6519">
      <w:pPr>
        <w:rPr>
          <w:sz w:val="20"/>
          <w:szCs w:val="20"/>
        </w:rPr>
      </w:pPr>
    </w:p>
    <w:p w:rsidR="00274FB7" w:rsidRPr="002B0C72" w:rsidRDefault="001B7F92">
      <w:pPr>
        <w:rPr>
          <w:b/>
          <w:sz w:val="20"/>
          <w:szCs w:val="20"/>
        </w:rPr>
      </w:pPr>
      <w:r w:rsidRPr="002B0C72">
        <w:rPr>
          <w:b/>
          <w:sz w:val="20"/>
          <w:szCs w:val="20"/>
        </w:rPr>
        <w:t>SKILLS</w:t>
      </w:r>
    </w:p>
    <w:p w:rsidR="00BE6519" w:rsidRPr="002B0C72" w:rsidRDefault="00BE6519">
      <w:pPr>
        <w:rPr>
          <w:sz w:val="20"/>
          <w:szCs w:val="20"/>
        </w:rPr>
      </w:pPr>
    </w:p>
    <w:p w:rsidR="00BE6519" w:rsidRPr="002B0C72" w:rsidRDefault="00BE6519">
      <w:pPr>
        <w:tabs>
          <w:tab w:val="left" w:pos="720"/>
        </w:tabs>
        <w:ind w:left="720" w:hanging="360"/>
        <w:rPr>
          <w:rFonts w:eastAsia="Times New Roman"/>
          <w:sz w:val="20"/>
          <w:szCs w:val="20"/>
        </w:rPr>
      </w:pPr>
      <w:r w:rsidRPr="002B0C72">
        <w:rPr>
          <w:rFonts w:ascii="Wingdings" w:eastAsia="Times New Roman" w:hAnsi="Wingdings" w:cs="Wingdings"/>
          <w:sz w:val="20"/>
          <w:szCs w:val="20"/>
        </w:rPr>
        <w:t></w:t>
      </w:r>
      <w:r w:rsidRPr="002B0C72">
        <w:rPr>
          <w:rFonts w:ascii="Wingdings" w:eastAsia="Times New Roman" w:hAnsi="Wingdings" w:cs="Wingdings"/>
          <w:sz w:val="20"/>
          <w:szCs w:val="20"/>
        </w:rPr>
        <w:tab/>
      </w:r>
      <w:r w:rsidR="0089082E" w:rsidRPr="002B0C72">
        <w:rPr>
          <w:rFonts w:eastAsia="Times New Roman"/>
          <w:b/>
          <w:sz w:val="20"/>
          <w:szCs w:val="20"/>
        </w:rPr>
        <w:t xml:space="preserve">Capacity: </w:t>
      </w:r>
      <w:r w:rsidR="0089082E" w:rsidRPr="002B0C72">
        <w:rPr>
          <w:rFonts w:eastAsia="Times New Roman"/>
          <w:sz w:val="20"/>
          <w:szCs w:val="20"/>
        </w:rPr>
        <w:t>I will bring my intellectual, analytical and creative</w:t>
      </w:r>
      <w:r w:rsidR="001B7F92" w:rsidRPr="002B0C72">
        <w:rPr>
          <w:rFonts w:eastAsia="Times New Roman"/>
          <w:sz w:val="20"/>
          <w:szCs w:val="20"/>
        </w:rPr>
        <w:t xml:space="preserve"> ability to bear, learn quickly, identify issues, make judgments and propose solutions;</w:t>
      </w:r>
    </w:p>
    <w:p w:rsidR="00BE6519" w:rsidRPr="002B0C72" w:rsidRDefault="00BE6519">
      <w:pPr>
        <w:tabs>
          <w:tab w:val="left" w:pos="720"/>
        </w:tabs>
        <w:ind w:left="720" w:hanging="360"/>
        <w:rPr>
          <w:rFonts w:eastAsia="Times New Roman"/>
          <w:sz w:val="20"/>
          <w:szCs w:val="20"/>
        </w:rPr>
      </w:pPr>
      <w:r w:rsidRPr="002B0C72">
        <w:rPr>
          <w:rFonts w:ascii="Wingdings" w:eastAsia="Times New Roman" w:hAnsi="Wingdings" w:cs="Wingdings"/>
          <w:sz w:val="20"/>
          <w:szCs w:val="20"/>
        </w:rPr>
        <w:t></w:t>
      </w:r>
      <w:r w:rsidRPr="002B0C72">
        <w:rPr>
          <w:rFonts w:ascii="Wingdings" w:eastAsia="Times New Roman" w:hAnsi="Wingdings" w:cs="Wingdings"/>
          <w:sz w:val="20"/>
          <w:szCs w:val="20"/>
        </w:rPr>
        <w:tab/>
      </w:r>
      <w:r w:rsidR="001B7F92" w:rsidRPr="002B0C72">
        <w:rPr>
          <w:rFonts w:eastAsia="Times New Roman"/>
          <w:b/>
          <w:sz w:val="20"/>
          <w:szCs w:val="20"/>
        </w:rPr>
        <w:t xml:space="preserve">Achievement: </w:t>
      </w:r>
      <w:r w:rsidR="001B7F92" w:rsidRPr="002B0C72">
        <w:rPr>
          <w:rFonts w:eastAsia="Times New Roman"/>
          <w:sz w:val="20"/>
          <w:szCs w:val="20"/>
        </w:rPr>
        <w:t>Expect plenty of enthusiasm, resilience and confidence from me. I have the courage and self-confidence to tackle unfamiliar problem. Motivating to achieve realistic organizational targets.</w:t>
      </w:r>
    </w:p>
    <w:p w:rsidR="00BE6519" w:rsidRPr="002B0C72" w:rsidRDefault="00BE6519">
      <w:pPr>
        <w:tabs>
          <w:tab w:val="left" w:pos="720"/>
        </w:tabs>
        <w:ind w:left="720" w:hanging="360"/>
        <w:rPr>
          <w:rFonts w:eastAsia="Times New Roman"/>
          <w:sz w:val="20"/>
          <w:szCs w:val="20"/>
        </w:rPr>
      </w:pPr>
      <w:r w:rsidRPr="002B0C72">
        <w:rPr>
          <w:rFonts w:ascii="Wingdings" w:eastAsia="Times New Roman" w:hAnsi="Wingdings" w:cs="Wingdings"/>
          <w:sz w:val="20"/>
          <w:szCs w:val="20"/>
        </w:rPr>
        <w:t></w:t>
      </w:r>
      <w:r w:rsidRPr="002B0C72">
        <w:rPr>
          <w:rFonts w:ascii="Wingdings" w:eastAsia="Times New Roman" w:hAnsi="Wingdings" w:cs="Wingdings"/>
          <w:sz w:val="20"/>
          <w:szCs w:val="20"/>
        </w:rPr>
        <w:tab/>
      </w:r>
      <w:r w:rsidRPr="002B0C72">
        <w:rPr>
          <w:rFonts w:eastAsia="Times New Roman"/>
          <w:sz w:val="20"/>
          <w:szCs w:val="20"/>
        </w:rPr>
        <w:t>Banking and basic accounting.</w:t>
      </w:r>
    </w:p>
    <w:p w:rsidR="00BE6519" w:rsidRPr="002B0C72" w:rsidRDefault="00BE6519">
      <w:pPr>
        <w:rPr>
          <w:b/>
          <w:bCs/>
          <w:sz w:val="20"/>
          <w:szCs w:val="20"/>
          <w:u w:val="single"/>
        </w:rPr>
      </w:pPr>
    </w:p>
    <w:p w:rsidR="00BE6519" w:rsidRPr="002B0C72" w:rsidRDefault="00BE6519">
      <w:pPr>
        <w:rPr>
          <w:b/>
          <w:bCs/>
          <w:sz w:val="20"/>
          <w:szCs w:val="20"/>
          <w:u w:val="single"/>
        </w:rPr>
      </w:pPr>
      <w:r w:rsidRPr="002B0C72">
        <w:rPr>
          <w:b/>
          <w:bCs/>
          <w:sz w:val="20"/>
          <w:szCs w:val="20"/>
          <w:u w:val="single"/>
        </w:rPr>
        <w:t>EDUCATIONAL BACKGROUND</w:t>
      </w:r>
    </w:p>
    <w:p w:rsidR="00BE6519" w:rsidRPr="002B0C72" w:rsidRDefault="00BE6519">
      <w:pPr>
        <w:rPr>
          <w:b/>
          <w:bCs/>
          <w:sz w:val="20"/>
          <w:szCs w:val="20"/>
          <w:u w:val="single"/>
        </w:rPr>
      </w:pPr>
    </w:p>
    <w:p w:rsidR="00BE6519" w:rsidRPr="002B0C72" w:rsidRDefault="00B31A09">
      <w:pPr>
        <w:rPr>
          <w:bCs/>
          <w:sz w:val="20"/>
          <w:szCs w:val="20"/>
        </w:rPr>
      </w:pPr>
      <w:r w:rsidRPr="002B0C72">
        <w:rPr>
          <w:bCs/>
          <w:sz w:val="20"/>
          <w:szCs w:val="20"/>
        </w:rPr>
        <w:t>2014-2016</w:t>
      </w:r>
      <w:r w:rsidRPr="002B0C72">
        <w:rPr>
          <w:bCs/>
          <w:sz w:val="20"/>
          <w:szCs w:val="20"/>
        </w:rPr>
        <w:tab/>
      </w:r>
      <w:r w:rsidRPr="002B0C72">
        <w:rPr>
          <w:bCs/>
          <w:sz w:val="20"/>
          <w:szCs w:val="20"/>
        </w:rPr>
        <w:tab/>
        <w:t>METHODIST UNIVERSITY COLLEGE, ACCRA</w:t>
      </w:r>
    </w:p>
    <w:p w:rsidR="00BE6519" w:rsidRPr="002B0C72" w:rsidRDefault="00B31A09">
      <w:pPr>
        <w:ind w:left="1440" w:firstLine="720"/>
        <w:rPr>
          <w:sz w:val="20"/>
          <w:szCs w:val="20"/>
        </w:rPr>
      </w:pPr>
      <w:r w:rsidRPr="002B0C72">
        <w:rPr>
          <w:sz w:val="20"/>
          <w:szCs w:val="20"/>
        </w:rPr>
        <w:t>- B.A in Psychology</w:t>
      </w:r>
    </w:p>
    <w:p w:rsidR="00BE6519" w:rsidRPr="002B0C72" w:rsidRDefault="00BE6519">
      <w:pPr>
        <w:rPr>
          <w:b/>
          <w:bCs/>
          <w:sz w:val="20"/>
          <w:szCs w:val="20"/>
        </w:rPr>
      </w:pPr>
    </w:p>
    <w:p w:rsidR="00BE6519" w:rsidRPr="002B0C72" w:rsidRDefault="004301B5">
      <w:pPr>
        <w:rPr>
          <w:b/>
          <w:bCs/>
          <w:sz w:val="20"/>
          <w:szCs w:val="20"/>
        </w:rPr>
      </w:pPr>
      <w:r w:rsidRPr="002B0C72">
        <w:rPr>
          <w:b/>
          <w:bCs/>
          <w:sz w:val="20"/>
          <w:szCs w:val="20"/>
        </w:rPr>
        <w:t>2002</w:t>
      </w:r>
      <w:r w:rsidRPr="002B0C72">
        <w:rPr>
          <w:b/>
          <w:bCs/>
          <w:sz w:val="20"/>
          <w:szCs w:val="20"/>
        </w:rPr>
        <w:tab/>
      </w:r>
      <w:r w:rsidRPr="002B0C72">
        <w:rPr>
          <w:b/>
          <w:bCs/>
          <w:sz w:val="20"/>
          <w:szCs w:val="20"/>
        </w:rPr>
        <w:tab/>
      </w:r>
      <w:r w:rsidRPr="002B0C72">
        <w:rPr>
          <w:b/>
          <w:bCs/>
          <w:sz w:val="20"/>
          <w:szCs w:val="20"/>
        </w:rPr>
        <w:tab/>
        <w:t>AFRICAN INT UNIVERSITY COLLEGE</w:t>
      </w:r>
    </w:p>
    <w:p w:rsidR="00BE6519" w:rsidRPr="002B0C72" w:rsidRDefault="00BE6519">
      <w:pPr>
        <w:ind w:left="2160"/>
        <w:rPr>
          <w:sz w:val="20"/>
          <w:szCs w:val="20"/>
        </w:rPr>
      </w:pPr>
      <w:r w:rsidRPr="002B0C72">
        <w:rPr>
          <w:b/>
          <w:bCs/>
          <w:sz w:val="20"/>
          <w:szCs w:val="20"/>
        </w:rPr>
        <w:t xml:space="preserve">- </w:t>
      </w:r>
      <w:r w:rsidR="004301B5" w:rsidRPr="002B0C72">
        <w:rPr>
          <w:sz w:val="20"/>
          <w:szCs w:val="20"/>
        </w:rPr>
        <w:t>Certificate in Health Care Assistant</w:t>
      </w:r>
    </w:p>
    <w:p w:rsidR="00BE6519" w:rsidRPr="002B0C72" w:rsidRDefault="00BE6519">
      <w:pPr>
        <w:rPr>
          <w:b/>
          <w:bCs/>
          <w:sz w:val="20"/>
          <w:szCs w:val="20"/>
        </w:rPr>
      </w:pPr>
    </w:p>
    <w:p w:rsidR="00BE6519" w:rsidRPr="002B0C72" w:rsidRDefault="00B31A09">
      <w:pPr>
        <w:rPr>
          <w:b/>
          <w:bCs/>
          <w:sz w:val="20"/>
          <w:szCs w:val="20"/>
        </w:rPr>
      </w:pPr>
      <w:r w:rsidRPr="002B0C72">
        <w:rPr>
          <w:b/>
          <w:bCs/>
          <w:sz w:val="20"/>
          <w:szCs w:val="20"/>
        </w:rPr>
        <w:t xml:space="preserve">2002-2005    </w:t>
      </w:r>
      <w:r w:rsidRPr="002B0C72">
        <w:rPr>
          <w:b/>
          <w:bCs/>
          <w:sz w:val="20"/>
          <w:szCs w:val="20"/>
        </w:rPr>
        <w:tab/>
        <w:t>NIFA SECONDARY SCHOOL, ADUKROM-GHANA</w:t>
      </w:r>
    </w:p>
    <w:p w:rsidR="006F60E8" w:rsidRPr="002B0C72" w:rsidRDefault="00B31A09" w:rsidP="0088104A">
      <w:pPr>
        <w:ind w:left="1440" w:firstLine="720"/>
        <w:rPr>
          <w:sz w:val="20"/>
          <w:szCs w:val="20"/>
        </w:rPr>
      </w:pPr>
      <w:r w:rsidRPr="002B0C72">
        <w:rPr>
          <w:sz w:val="20"/>
          <w:szCs w:val="20"/>
        </w:rPr>
        <w:t>- Senior High School Certificate</w:t>
      </w:r>
      <w:r w:rsidR="004301B5" w:rsidRPr="002B0C72">
        <w:rPr>
          <w:sz w:val="20"/>
          <w:szCs w:val="20"/>
        </w:rPr>
        <w:t>.</w:t>
      </w:r>
    </w:p>
    <w:p w:rsidR="006F60E8" w:rsidRPr="002B0C72" w:rsidRDefault="006F60E8" w:rsidP="00BE6519">
      <w:pPr>
        <w:ind w:left="1440" w:firstLine="720"/>
        <w:rPr>
          <w:sz w:val="20"/>
          <w:szCs w:val="20"/>
        </w:rPr>
      </w:pPr>
    </w:p>
    <w:p w:rsidR="006F60E8" w:rsidRPr="002B0C72" w:rsidRDefault="006F60E8" w:rsidP="00BE6519">
      <w:pPr>
        <w:ind w:left="1440" w:firstLine="720"/>
        <w:rPr>
          <w:sz w:val="20"/>
          <w:szCs w:val="20"/>
        </w:rPr>
      </w:pPr>
    </w:p>
    <w:p w:rsidR="006F60E8" w:rsidRPr="002B0C72" w:rsidRDefault="006F60E8" w:rsidP="00BE6519">
      <w:pPr>
        <w:ind w:left="1440" w:firstLine="720"/>
        <w:rPr>
          <w:sz w:val="20"/>
          <w:szCs w:val="20"/>
        </w:rPr>
      </w:pPr>
    </w:p>
    <w:p w:rsidR="006F60E8" w:rsidRPr="002B0C72" w:rsidRDefault="006F60E8" w:rsidP="006F60E8">
      <w:pPr>
        <w:rPr>
          <w:sz w:val="20"/>
          <w:szCs w:val="20"/>
        </w:rPr>
      </w:pPr>
      <w:r w:rsidRPr="002B0C72">
        <w:rPr>
          <w:b/>
          <w:sz w:val="20"/>
          <w:szCs w:val="20"/>
        </w:rPr>
        <w:t xml:space="preserve">ASSOCIATIONS    </w:t>
      </w:r>
      <w:r w:rsidRPr="002B0C72">
        <w:rPr>
          <w:sz w:val="20"/>
          <w:szCs w:val="20"/>
        </w:rPr>
        <w:t>Member, Ghana Psychology Association (GPA)</w:t>
      </w:r>
    </w:p>
    <w:p w:rsidR="006F60E8" w:rsidRPr="002B0C72" w:rsidRDefault="006F60E8" w:rsidP="006F60E8">
      <w:pPr>
        <w:rPr>
          <w:sz w:val="20"/>
          <w:szCs w:val="20"/>
        </w:rPr>
      </w:pPr>
    </w:p>
    <w:p w:rsidR="006F60E8" w:rsidRPr="002B0C72" w:rsidRDefault="006F60E8" w:rsidP="006F60E8">
      <w:pPr>
        <w:rPr>
          <w:sz w:val="20"/>
          <w:szCs w:val="20"/>
        </w:rPr>
      </w:pPr>
    </w:p>
    <w:p w:rsidR="006F60E8" w:rsidRPr="002B0C72" w:rsidRDefault="006F60E8" w:rsidP="006F60E8">
      <w:pPr>
        <w:rPr>
          <w:sz w:val="20"/>
          <w:szCs w:val="20"/>
        </w:rPr>
      </w:pPr>
      <w:r w:rsidRPr="002B0C72">
        <w:rPr>
          <w:b/>
          <w:sz w:val="20"/>
          <w:szCs w:val="20"/>
        </w:rPr>
        <w:t xml:space="preserve">REFEREES         </w:t>
      </w:r>
      <w:r w:rsidRPr="002B0C72">
        <w:rPr>
          <w:sz w:val="20"/>
          <w:szCs w:val="20"/>
        </w:rPr>
        <w:t>Available upon requests</w:t>
      </w:r>
    </w:p>
    <w:p w:rsidR="006F60E8" w:rsidRPr="002B0C72" w:rsidRDefault="006F60E8" w:rsidP="00BE6519">
      <w:pPr>
        <w:ind w:left="1440" w:firstLine="720"/>
        <w:rPr>
          <w:sz w:val="20"/>
          <w:szCs w:val="20"/>
        </w:rPr>
      </w:pPr>
    </w:p>
    <w:p w:rsidR="006F60E8" w:rsidRDefault="006F60E8"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tbl>
      <w:tblPr>
        <w:tblpPr w:leftFromText="180" w:rightFromText="180" w:vertAnchor="text" w:horzAnchor="margin" w:tblpY="213"/>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2B0C72" w:rsidTr="00987077">
        <w:trPr>
          <w:trHeight w:val="1812"/>
        </w:trPr>
        <w:tc>
          <w:tcPr>
            <w:tcW w:w="8978" w:type="dxa"/>
            <w:shd w:val="clear" w:color="auto" w:fill="FFFF00"/>
          </w:tcPr>
          <w:p w:rsidR="002B0C72" w:rsidRPr="0036415F" w:rsidRDefault="002B0C72" w:rsidP="00987077">
            <w:pPr>
              <w:jc w:val="center"/>
              <w:rPr>
                <w:b/>
                <w:noProof/>
                <w:sz w:val="28"/>
                <w:lang w:eastAsia="en-IN"/>
              </w:rPr>
            </w:pPr>
            <w:r>
              <w:rPr>
                <w:b/>
                <w:noProof/>
                <w:sz w:val="28"/>
                <w:lang w:eastAsia="en-IN"/>
              </w:rPr>
              <w:lastRenderedPageBreak/>
              <w:t xml:space="preserve">Mardia Issifu – </w:t>
            </w:r>
            <w:r w:rsidRPr="002B0C72">
              <w:rPr>
                <w:b/>
                <w:noProof/>
                <w:sz w:val="28"/>
                <w:lang w:eastAsia="en-IN"/>
              </w:rPr>
              <w:t>1851126</w:t>
            </w:r>
          </w:p>
          <w:p w:rsidR="002B0C72" w:rsidRDefault="002B0C72" w:rsidP="00987077">
            <w:pPr>
              <w:jc w:val="center"/>
              <w:rPr>
                <w:noProof/>
                <w:lang w:eastAsia="en-IN"/>
              </w:rPr>
            </w:pPr>
            <w:r>
              <w:rPr>
                <w:noProof/>
                <w:lang w:eastAsia="en-IN"/>
              </w:rPr>
              <w:t>To interview this candidate, please send your company name, vacancy, and salary offered details along with this or other CV Reference Numbers that you may have short listed from</w:t>
            </w:r>
          </w:p>
          <w:p w:rsidR="002B0C72" w:rsidRDefault="002B0C72" w:rsidP="00987077">
            <w:pPr>
              <w:jc w:val="center"/>
              <w:rPr>
                <w:noProof/>
                <w:lang w:eastAsia="en-IN"/>
              </w:rPr>
            </w:pPr>
          </w:p>
          <w:p w:rsidR="002B0C72" w:rsidRDefault="002B0C72" w:rsidP="00987077">
            <w:pPr>
              <w:jc w:val="center"/>
              <w:rPr>
                <w:noProof/>
                <w:lang w:eastAsia="en-IN"/>
              </w:rPr>
            </w:pPr>
            <w:hyperlink r:id="rId10" w:history="1">
              <w:r w:rsidRPr="00482121">
                <w:rPr>
                  <w:rStyle w:val="Hyperlink"/>
                  <w:noProof/>
                  <w:lang w:eastAsia="en-IN"/>
                </w:rPr>
                <w:t>http://www.gulfjobseeker.com/employer/cvdatabasepaid.php</w:t>
              </w:r>
            </w:hyperlink>
            <w:r>
              <w:rPr>
                <w:noProof/>
                <w:lang w:eastAsia="en-IN"/>
              </w:rPr>
              <w:t xml:space="preserve"> </w:t>
            </w:r>
          </w:p>
          <w:p w:rsidR="002B0C72" w:rsidRDefault="002B0C72" w:rsidP="00987077">
            <w:pPr>
              <w:jc w:val="center"/>
              <w:rPr>
                <w:noProof/>
                <w:lang w:eastAsia="en-IN"/>
              </w:rPr>
            </w:pPr>
          </w:p>
          <w:p w:rsidR="002B0C72" w:rsidRDefault="002B0C72" w:rsidP="00987077">
            <w:pPr>
              <w:jc w:val="center"/>
              <w:rPr>
                <w:noProof/>
                <w:lang w:eastAsia="en-IN"/>
              </w:rPr>
            </w:pPr>
            <w:r>
              <w:rPr>
                <w:noProof/>
                <w:lang w:eastAsia="en-IN"/>
              </w:rPr>
              <w:t xml:space="preserve">addressing to HR Consultant on email: </w:t>
            </w:r>
            <w:hyperlink r:id="rId11" w:history="1">
              <w:r w:rsidRPr="00194F42">
                <w:rPr>
                  <w:rStyle w:val="Hyperlink"/>
                  <w:noProof/>
                  <w:lang w:eastAsia="en-IN"/>
                </w:rPr>
                <w:t>cvcontacts@gulfjobseekers.com</w:t>
              </w:r>
            </w:hyperlink>
          </w:p>
          <w:p w:rsidR="002B0C72" w:rsidRDefault="002B0C72" w:rsidP="00987077">
            <w:pPr>
              <w:jc w:val="center"/>
              <w:rPr>
                <w:noProof/>
                <w:lang w:eastAsia="en-IN"/>
              </w:rPr>
            </w:pPr>
          </w:p>
          <w:p w:rsidR="002B0C72" w:rsidRDefault="002B0C72" w:rsidP="00987077">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2B0C72" w:rsidRDefault="002B0C72" w:rsidP="00987077">
            <w:pPr>
              <w:jc w:val="center"/>
              <w:rPr>
                <w:noProof/>
                <w:lang w:eastAsia="en-IN"/>
              </w:rPr>
            </w:pPr>
            <w:r>
              <w:rPr>
                <w:noProof/>
                <w:lang w:eastAsia="en-IN"/>
              </w:rPr>
              <w:t xml:space="preserve">and send you the quotation for our HR Consulting Fees. </w:t>
            </w:r>
          </w:p>
        </w:tc>
      </w:tr>
    </w:tbl>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Default="002B0C72" w:rsidP="00BE6519">
      <w:pPr>
        <w:ind w:left="1440" w:firstLine="720"/>
        <w:rPr>
          <w:sz w:val="20"/>
          <w:szCs w:val="20"/>
        </w:rPr>
      </w:pPr>
    </w:p>
    <w:p w:rsidR="002B0C72" w:rsidRPr="002B0C72" w:rsidRDefault="002B0C72" w:rsidP="00BE6519">
      <w:pPr>
        <w:ind w:left="1440" w:firstLine="720"/>
        <w:rPr>
          <w:sz w:val="20"/>
          <w:szCs w:val="20"/>
        </w:rPr>
      </w:pPr>
    </w:p>
    <w:sectPr w:rsidR="002B0C72" w:rsidRPr="002B0C72" w:rsidSect="00BE6519">
      <w:headerReference w:type="default" r:id="rId12"/>
      <w:footerReference w:type="default" r:id="rId13"/>
      <w:pgSz w:w="11909" w:h="16834"/>
      <w:pgMar w:top="180" w:right="1468" w:bottom="0" w:left="180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FD0" w:rsidRDefault="00433FD0" w:rsidP="00BE6519">
      <w:r>
        <w:separator/>
      </w:r>
    </w:p>
  </w:endnote>
  <w:endnote w:type="continuationSeparator" w:id="1">
    <w:p w:rsidR="00433FD0" w:rsidRDefault="00433FD0" w:rsidP="00BE65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19" w:rsidRDefault="00BE6519">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FD0" w:rsidRDefault="00433FD0" w:rsidP="00BE6519">
      <w:r>
        <w:separator/>
      </w:r>
    </w:p>
  </w:footnote>
  <w:footnote w:type="continuationSeparator" w:id="1">
    <w:p w:rsidR="00433FD0" w:rsidRDefault="00433FD0" w:rsidP="00BE6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19" w:rsidRDefault="00BE6519">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F4291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BE6519"/>
    <w:rsid w:val="0002127A"/>
    <w:rsid w:val="000818AD"/>
    <w:rsid w:val="0011643C"/>
    <w:rsid w:val="001368D9"/>
    <w:rsid w:val="00145128"/>
    <w:rsid w:val="00176478"/>
    <w:rsid w:val="001A1D4D"/>
    <w:rsid w:val="001B7F92"/>
    <w:rsid w:val="001F1EFA"/>
    <w:rsid w:val="002111A0"/>
    <w:rsid w:val="002423F3"/>
    <w:rsid w:val="00274FB7"/>
    <w:rsid w:val="002B0C72"/>
    <w:rsid w:val="00327117"/>
    <w:rsid w:val="00356BA4"/>
    <w:rsid w:val="003668BD"/>
    <w:rsid w:val="00394FA2"/>
    <w:rsid w:val="003D36DE"/>
    <w:rsid w:val="003D7BD2"/>
    <w:rsid w:val="004170DA"/>
    <w:rsid w:val="004301B5"/>
    <w:rsid w:val="00433FD0"/>
    <w:rsid w:val="00487E85"/>
    <w:rsid w:val="005174FE"/>
    <w:rsid w:val="00555468"/>
    <w:rsid w:val="005620FF"/>
    <w:rsid w:val="0058189D"/>
    <w:rsid w:val="005838B3"/>
    <w:rsid w:val="00593C0A"/>
    <w:rsid w:val="005A5BDA"/>
    <w:rsid w:val="005A79E2"/>
    <w:rsid w:val="005C0550"/>
    <w:rsid w:val="005E222D"/>
    <w:rsid w:val="00646189"/>
    <w:rsid w:val="00665D0E"/>
    <w:rsid w:val="006937FD"/>
    <w:rsid w:val="006A2C9F"/>
    <w:rsid w:val="006A3CF4"/>
    <w:rsid w:val="006F60E8"/>
    <w:rsid w:val="007452BC"/>
    <w:rsid w:val="007467D3"/>
    <w:rsid w:val="00783C12"/>
    <w:rsid w:val="007F063A"/>
    <w:rsid w:val="00853E0C"/>
    <w:rsid w:val="0088104A"/>
    <w:rsid w:val="0089082E"/>
    <w:rsid w:val="00903444"/>
    <w:rsid w:val="00904590"/>
    <w:rsid w:val="00925804"/>
    <w:rsid w:val="009C6C03"/>
    <w:rsid w:val="00A328E7"/>
    <w:rsid w:val="00A64A7F"/>
    <w:rsid w:val="00AB5ABB"/>
    <w:rsid w:val="00AE5A6C"/>
    <w:rsid w:val="00B31A09"/>
    <w:rsid w:val="00B431CF"/>
    <w:rsid w:val="00BE6519"/>
    <w:rsid w:val="00C9257D"/>
    <w:rsid w:val="00CC59FB"/>
    <w:rsid w:val="00CD0E08"/>
    <w:rsid w:val="00CF6143"/>
    <w:rsid w:val="00D6421E"/>
    <w:rsid w:val="00E021E0"/>
    <w:rsid w:val="00E30256"/>
    <w:rsid w:val="00E444A5"/>
    <w:rsid w:val="00EA0A73"/>
    <w:rsid w:val="00EB2037"/>
    <w:rsid w:val="00F02C32"/>
    <w:rsid w:val="00F628E3"/>
    <w:rsid w:val="00F71185"/>
    <w:rsid w:val="00FF0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A5"/>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1E"/>
    <w:rPr>
      <w:rFonts w:ascii="Tahoma" w:hAnsi="Tahoma" w:cs="Tahoma"/>
      <w:sz w:val="16"/>
      <w:szCs w:val="16"/>
    </w:rPr>
  </w:style>
  <w:style w:type="character" w:customStyle="1" w:styleId="BalloonTextChar">
    <w:name w:val="Balloon Text Char"/>
    <w:basedOn w:val="DefaultParagraphFont"/>
    <w:link w:val="BalloonText"/>
    <w:uiPriority w:val="99"/>
    <w:semiHidden/>
    <w:rsid w:val="00D6421E"/>
    <w:rPr>
      <w:rFonts w:ascii="Tahoma" w:hAnsi="Tahoma" w:cs="Tahoma"/>
      <w:kern w:val="28"/>
      <w:sz w:val="16"/>
      <w:szCs w:val="16"/>
    </w:rPr>
  </w:style>
  <w:style w:type="character" w:styleId="Hyperlink">
    <w:name w:val="Hyperlink"/>
    <w:basedOn w:val="DefaultParagraphFont"/>
    <w:uiPriority w:val="99"/>
    <w:unhideWhenUsed/>
    <w:rsid w:val="001B7F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lfjobseeker.com/employer/cvdatabasepaid.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vcontacts@gulfjobseeke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lfjobseeker.com/employer/cvdatabasepaid.ph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HRAssistant</cp:lastModifiedBy>
  <cp:revision>2</cp:revision>
  <dcterms:created xsi:type="dcterms:W3CDTF">2017-01-18T07:36:00Z</dcterms:created>
  <dcterms:modified xsi:type="dcterms:W3CDTF">2017-01-18T07:36:00Z</dcterms:modified>
</cp:coreProperties>
</file>