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7B" w:rsidRDefault="0093144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8"/>
          <w:szCs w:val="48"/>
        </w:rPr>
        <w:t xml:space="preserve">Alexandru </w:t>
      </w:r>
    </w:p>
    <w:p w:rsidR="0079577B" w:rsidRDefault="0079577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5168;visibility:visible;mso-wrap-distance-left:0;mso-wrap-distance-right:0" from="-4.95pt,6.75pt" to="544.35pt,6.75pt" o:allowincell="f" strokeweight="1.5pt"/>
        </w:pict>
      </w:r>
    </w:p>
    <w:p w:rsidR="0079577B" w:rsidRDefault="0079577B">
      <w:pPr>
        <w:sectPr w:rsidR="0079577B" w:rsidSect="0093144B">
          <w:pgSz w:w="12240" w:h="15840"/>
          <w:pgMar w:top="720" w:right="740" w:bottom="715" w:left="1080" w:header="0" w:footer="0" w:gutter="0"/>
          <w:cols w:space="720" w:equalWidth="0">
            <w:col w:w="10420"/>
          </w:cols>
        </w:sectPr>
      </w:pPr>
    </w:p>
    <w:p w:rsidR="0079577B" w:rsidRDefault="0079577B">
      <w:pPr>
        <w:spacing w:line="391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0"/>
        <w:gridCol w:w="3600"/>
        <w:gridCol w:w="2220"/>
      </w:tblGrid>
      <w:tr w:rsidR="0079577B">
        <w:trPr>
          <w:trHeight w:val="185"/>
        </w:trPr>
        <w:tc>
          <w:tcPr>
            <w:tcW w:w="2760" w:type="dxa"/>
            <w:vAlign w:val="bottom"/>
          </w:tcPr>
          <w:p w:rsidR="0079577B" w:rsidRDefault="0079577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79577B" w:rsidRDefault="0079577B">
            <w:pPr>
              <w:ind w:left="520"/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79577B" w:rsidRDefault="0079577B">
            <w:pPr>
              <w:ind w:left="460"/>
              <w:rPr>
                <w:sz w:val="20"/>
                <w:szCs w:val="20"/>
              </w:rPr>
            </w:pPr>
          </w:p>
        </w:tc>
      </w:tr>
      <w:tr w:rsidR="0079577B">
        <w:trPr>
          <w:trHeight w:val="225"/>
        </w:trPr>
        <w:tc>
          <w:tcPr>
            <w:tcW w:w="2760" w:type="dxa"/>
            <w:vAlign w:val="bottom"/>
          </w:tcPr>
          <w:p w:rsidR="0079577B" w:rsidRDefault="0093144B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United Arab Emirates</w:t>
            </w:r>
          </w:p>
        </w:tc>
        <w:tc>
          <w:tcPr>
            <w:tcW w:w="3600" w:type="dxa"/>
            <w:vAlign w:val="bottom"/>
          </w:tcPr>
          <w:p w:rsidR="0079577B" w:rsidRDefault="0093144B" w:rsidP="0093144B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Email: </w:t>
            </w:r>
            <w:hyperlink r:id="rId5" w:history="1">
              <w:r w:rsidRPr="00A22DF2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alexandru.309027@2freemail.com</w:t>
              </w:r>
            </w:hyperlink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20" w:type="dxa"/>
            <w:vAlign w:val="bottom"/>
          </w:tcPr>
          <w:p w:rsidR="0079577B" w:rsidRDefault="0079577B">
            <w:pPr>
              <w:rPr>
                <w:sz w:val="19"/>
                <w:szCs w:val="19"/>
              </w:rPr>
            </w:pPr>
          </w:p>
        </w:tc>
      </w:tr>
    </w:tbl>
    <w:p w:rsidR="0079577B" w:rsidRDefault="0079577B">
      <w:pPr>
        <w:spacing w:line="200" w:lineRule="exact"/>
        <w:rPr>
          <w:sz w:val="24"/>
          <w:szCs w:val="24"/>
        </w:rPr>
      </w:pPr>
    </w:p>
    <w:p w:rsidR="0079577B" w:rsidRDefault="0079577B">
      <w:pPr>
        <w:spacing w:line="27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4020"/>
        <w:gridCol w:w="660"/>
        <w:gridCol w:w="3660"/>
        <w:gridCol w:w="20"/>
      </w:tblGrid>
      <w:tr w:rsidR="0079577B">
        <w:trPr>
          <w:trHeight w:val="246"/>
        </w:trPr>
        <w:tc>
          <w:tcPr>
            <w:tcW w:w="2040" w:type="dxa"/>
            <w:shd w:val="clear" w:color="auto" w:fill="DFDFDF"/>
            <w:vAlign w:val="bottom"/>
          </w:tcPr>
          <w:p w:rsidR="0079577B" w:rsidRDefault="0093144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Profile</w:t>
            </w:r>
          </w:p>
        </w:tc>
        <w:tc>
          <w:tcPr>
            <w:tcW w:w="8340" w:type="dxa"/>
            <w:gridSpan w:val="3"/>
            <w:vAlign w:val="bottom"/>
          </w:tcPr>
          <w:p w:rsidR="0079577B" w:rsidRDefault="0093144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 well-seasoned Project Manager with extensive experience in management, </w:t>
            </w:r>
            <w:r>
              <w:rPr>
                <w:rFonts w:ascii="Arial" w:eastAsia="Arial" w:hAnsi="Arial" w:cs="Arial"/>
                <w:sz w:val="20"/>
                <w:szCs w:val="20"/>
              </w:rPr>
              <w:t>directing and</w:t>
            </w:r>
          </w:p>
        </w:tc>
        <w:tc>
          <w:tcPr>
            <w:tcW w:w="0" w:type="dxa"/>
            <w:vAlign w:val="bottom"/>
          </w:tcPr>
          <w:p w:rsidR="0079577B" w:rsidRDefault="0079577B">
            <w:pPr>
              <w:rPr>
                <w:sz w:val="1"/>
                <w:szCs w:val="1"/>
              </w:rPr>
            </w:pPr>
          </w:p>
        </w:tc>
      </w:tr>
      <w:tr w:rsidR="0079577B">
        <w:trPr>
          <w:trHeight w:val="214"/>
        </w:trPr>
        <w:tc>
          <w:tcPr>
            <w:tcW w:w="2040" w:type="dxa"/>
            <w:vAlign w:val="bottom"/>
          </w:tcPr>
          <w:p w:rsidR="0079577B" w:rsidRDefault="0079577B">
            <w:pPr>
              <w:rPr>
                <w:sz w:val="18"/>
                <w:szCs w:val="18"/>
              </w:rPr>
            </w:pPr>
          </w:p>
        </w:tc>
        <w:tc>
          <w:tcPr>
            <w:tcW w:w="8340" w:type="dxa"/>
            <w:gridSpan w:val="3"/>
            <w:vAlign w:val="bottom"/>
          </w:tcPr>
          <w:p w:rsidR="0079577B" w:rsidRDefault="0093144B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overseeing the construction and delivery of complete substations and associated electrical</w:t>
            </w:r>
          </w:p>
        </w:tc>
        <w:tc>
          <w:tcPr>
            <w:tcW w:w="0" w:type="dxa"/>
            <w:vAlign w:val="bottom"/>
          </w:tcPr>
          <w:p w:rsidR="0079577B" w:rsidRDefault="0079577B">
            <w:pPr>
              <w:rPr>
                <w:sz w:val="1"/>
                <w:szCs w:val="1"/>
              </w:rPr>
            </w:pPr>
          </w:p>
        </w:tc>
      </w:tr>
      <w:tr w:rsidR="0079577B">
        <w:trPr>
          <w:trHeight w:val="264"/>
        </w:trPr>
        <w:tc>
          <w:tcPr>
            <w:tcW w:w="2040" w:type="dxa"/>
            <w:vAlign w:val="bottom"/>
          </w:tcPr>
          <w:p w:rsidR="0079577B" w:rsidRDefault="0079577B"/>
        </w:tc>
        <w:tc>
          <w:tcPr>
            <w:tcW w:w="4020" w:type="dxa"/>
            <w:vAlign w:val="bottom"/>
          </w:tcPr>
          <w:p w:rsidR="0079577B" w:rsidRDefault="0093144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equipment.</w:t>
            </w:r>
          </w:p>
        </w:tc>
        <w:tc>
          <w:tcPr>
            <w:tcW w:w="660" w:type="dxa"/>
            <w:vAlign w:val="bottom"/>
          </w:tcPr>
          <w:p w:rsidR="0079577B" w:rsidRDefault="0079577B"/>
        </w:tc>
        <w:tc>
          <w:tcPr>
            <w:tcW w:w="3660" w:type="dxa"/>
            <w:vAlign w:val="bottom"/>
          </w:tcPr>
          <w:p w:rsidR="0079577B" w:rsidRDefault="0079577B"/>
        </w:tc>
        <w:tc>
          <w:tcPr>
            <w:tcW w:w="0" w:type="dxa"/>
            <w:vAlign w:val="bottom"/>
          </w:tcPr>
          <w:p w:rsidR="0079577B" w:rsidRDefault="0079577B">
            <w:pPr>
              <w:rPr>
                <w:sz w:val="1"/>
                <w:szCs w:val="1"/>
              </w:rPr>
            </w:pPr>
          </w:p>
        </w:tc>
      </w:tr>
      <w:tr w:rsidR="0079577B">
        <w:trPr>
          <w:trHeight w:val="212"/>
        </w:trPr>
        <w:tc>
          <w:tcPr>
            <w:tcW w:w="2040" w:type="dxa"/>
            <w:vAlign w:val="bottom"/>
          </w:tcPr>
          <w:p w:rsidR="0079577B" w:rsidRDefault="0079577B">
            <w:pPr>
              <w:rPr>
                <w:sz w:val="18"/>
                <w:szCs w:val="18"/>
              </w:rPr>
            </w:pPr>
          </w:p>
        </w:tc>
        <w:tc>
          <w:tcPr>
            <w:tcW w:w="8340" w:type="dxa"/>
            <w:gridSpan w:val="3"/>
            <w:vMerge w:val="restart"/>
            <w:vAlign w:val="bottom"/>
          </w:tcPr>
          <w:p w:rsidR="0079577B" w:rsidRDefault="0093144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With more than nine years of practical experience, I am looking for a challenging position in a</w:t>
            </w:r>
          </w:p>
        </w:tc>
        <w:tc>
          <w:tcPr>
            <w:tcW w:w="0" w:type="dxa"/>
            <w:vAlign w:val="bottom"/>
          </w:tcPr>
          <w:p w:rsidR="0079577B" w:rsidRDefault="0079577B">
            <w:pPr>
              <w:rPr>
                <w:sz w:val="1"/>
                <w:szCs w:val="1"/>
              </w:rPr>
            </w:pPr>
          </w:p>
        </w:tc>
      </w:tr>
      <w:tr w:rsidR="0079577B">
        <w:trPr>
          <w:trHeight w:val="229"/>
        </w:trPr>
        <w:tc>
          <w:tcPr>
            <w:tcW w:w="2040" w:type="dxa"/>
            <w:shd w:val="clear" w:color="auto" w:fill="DFDFDF"/>
            <w:vAlign w:val="bottom"/>
          </w:tcPr>
          <w:p w:rsidR="0079577B" w:rsidRDefault="0093144B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8340" w:type="dxa"/>
            <w:gridSpan w:val="3"/>
            <w:vMerge/>
            <w:vAlign w:val="bottom"/>
          </w:tcPr>
          <w:p w:rsidR="0079577B" w:rsidRDefault="0079577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9577B" w:rsidRDefault="0079577B">
            <w:pPr>
              <w:rPr>
                <w:sz w:val="1"/>
                <w:szCs w:val="1"/>
              </w:rPr>
            </w:pPr>
          </w:p>
        </w:tc>
      </w:tr>
      <w:tr w:rsidR="0079577B">
        <w:trPr>
          <w:trHeight w:val="215"/>
        </w:trPr>
        <w:tc>
          <w:tcPr>
            <w:tcW w:w="2040" w:type="dxa"/>
            <w:vAlign w:val="bottom"/>
          </w:tcPr>
          <w:p w:rsidR="0079577B" w:rsidRDefault="0079577B">
            <w:pPr>
              <w:rPr>
                <w:sz w:val="18"/>
                <w:szCs w:val="18"/>
              </w:rPr>
            </w:pPr>
          </w:p>
        </w:tc>
        <w:tc>
          <w:tcPr>
            <w:tcW w:w="8340" w:type="dxa"/>
            <w:gridSpan w:val="3"/>
            <w:vAlign w:val="bottom"/>
          </w:tcPr>
          <w:p w:rsidR="0079577B" w:rsidRDefault="0093144B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stable and well </w:t>
            </w:r>
            <w:r>
              <w:rPr>
                <w:rFonts w:ascii="Arial" w:eastAsia="Arial" w:hAnsi="Arial" w:cs="Arial"/>
                <w:sz w:val="20"/>
                <w:szCs w:val="20"/>
              </w:rPr>
              <w:t>established company wherein I can apply my knowledge, experience and</w:t>
            </w:r>
          </w:p>
        </w:tc>
        <w:tc>
          <w:tcPr>
            <w:tcW w:w="0" w:type="dxa"/>
            <w:vAlign w:val="bottom"/>
          </w:tcPr>
          <w:p w:rsidR="0079577B" w:rsidRDefault="0079577B">
            <w:pPr>
              <w:rPr>
                <w:sz w:val="1"/>
                <w:szCs w:val="1"/>
              </w:rPr>
            </w:pPr>
          </w:p>
        </w:tc>
      </w:tr>
      <w:tr w:rsidR="0079577B">
        <w:trPr>
          <w:trHeight w:val="264"/>
        </w:trPr>
        <w:tc>
          <w:tcPr>
            <w:tcW w:w="2040" w:type="dxa"/>
            <w:vAlign w:val="bottom"/>
          </w:tcPr>
          <w:p w:rsidR="0079577B" w:rsidRDefault="0079577B"/>
        </w:tc>
        <w:tc>
          <w:tcPr>
            <w:tcW w:w="4020" w:type="dxa"/>
            <w:vAlign w:val="bottom"/>
          </w:tcPr>
          <w:p w:rsidR="0079577B" w:rsidRDefault="0093144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skills.</w:t>
            </w:r>
          </w:p>
        </w:tc>
        <w:tc>
          <w:tcPr>
            <w:tcW w:w="660" w:type="dxa"/>
            <w:vAlign w:val="bottom"/>
          </w:tcPr>
          <w:p w:rsidR="0079577B" w:rsidRDefault="0079577B"/>
        </w:tc>
        <w:tc>
          <w:tcPr>
            <w:tcW w:w="3660" w:type="dxa"/>
            <w:vAlign w:val="bottom"/>
          </w:tcPr>
          <w:p w:rsidR="0079577B" w:rsidRDefault="0079577B"/>
        </w:tc>
        <w:tc>
          <w:tcPr>
            <w:tcW w:w="0" w:type="dxa"/>
            <w:vAlign w:val="bottom"/>
          </w:tcPr>
          <w:p w:rsidR="0079577B" w:rsidRDefault="0079577B">
            <w:pPr>
              <w:rPr>
                <w:sz w:val="1"/>
                <w:szCs w:val="1"/>
              </w:rPr>
            </w:pPr>
          </w:p>
        </w:tc>
      </w:tr>
      <w:tr w:rsidR="0079577B">
        <w:trPr>
          <w:trHeight w:val="67"/>
        </w:trPr>
        <w:tc>
          <w:tcPr>
            <w:tcW w:w="2040" w:type="dxa"/>
            <w:vAlign w:val="bottom"/>
          </w:tcPr>
          <w:p w:rsidR="0079577B" w:rsidRDefault="0079577B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vMerge w:val="restart"/>
            <w:vAlign w:val="bottom"/>
          </w:tcPr>
          <w:p w:rsidR="0079577B" w:rsidRDefault="0093144B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HV &amp; MV Substations/Equipment</w:t>
            </w:r>
          </w:p>
        </w:tc>
        <w:tc>
          <w:tcPr>
            <w:tcW w:w="4320" w:type="dxa"/>
            <w:gridSpan w:val="2"/>
            <w:vMerge w:val="restart"/>
            <w:vAlign w:val="bottom"/>
          </w:tcPr>
          <w:p w:rsidR="0079577B" w:rsidRDefault="0093144B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Decisive &amp; focused leadership</w:t>
            </w:r>
          </w:p>
        </w:tc>
        <w:tc>
          <w:tcPr>
            <w:tcW w:w="0" w:type="dxa"/>
            <w:vAlign w:val="bottom"/>
          </w:tcPr>
          <w:p w:rsidR="0079577B" w:rsidRDefault="0079577B">
            <w:pPr>
              <w:rPr>
                <w:sz w:val="1"/>
                <w:szCs w:val="1"/>
              </w:rPr>
            </w:pPr>
          </w:p>
        </w:tc>
      </w:tr>
      <w:tr w:rsidR="0079577B">
        <w:trPr>
          <w:trHeight w:val="229"/>
        </w:trPr>
        <w:tc>
          <w:tcPr>
            <w:tcW w:w="2040" w:type="dxa"/>
            <w:shd w:val="clear" w:color="auto" w:fill="DFDFDF"/>
            <w:vAlign w:val="bottom"/>
          </w:tcPr>
          <w:p w:rsidR="0079577B" w:rsidRDefault="0093144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>Expertise/Key Skills</w:t>
            </w:r>
          </w:p>
        </w:tc>
        <w:tc>
          <w:tcPr>
            <w:tcW w:w="4020" w:type="dxa"/>
            <w:vMerge/>
            <w:vAlign w:val="bottom"/>
          </w:tcPr>
          <w:p w:rsidR="0079577B" w:rsidRDefault="0079577B">
            <w:pPr>
              <w:rPr>
                <w:sz w:val="19"/>
                <w:szCs w:val="19"/>
              </w:rPr>
            </w:pPr>
          </w:p>
        </w:tc>
        <w:tc>
          <w:tcPr>
            <w:tcW w:w="4320" w:type="dxa"/>
            <w:gridSpan w:val="2"/>
            <w:vMerge/>
            <w:vAlign w:val="bottom"/>
          </w:tcPr>
          <w:p w:rsidR="0079577B" w:rsidRDefault="0079577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9577B" w:rsidRDefault="0079577B">
            <w:pPr>
              <w:rPr>
                <w:sz w:val="1"/>
                <w:szCs w:val="1"/>
              </w:rPr>
            </w:pPr>
          </w:p>
        </w:tc>
      </w:tr>
      <w:tr w:rsidR="0079577B">
        <w:trPr>
          <w:trHeight w:val="241"/>
        </w:trPr>
        <w:tc>
          <w:tcPr>
            <w:tcW w:w="2040" w:type="dxa"/>
            <w:vAlign w:val="bottom"/>
          </w:tcPr>
          <w:p w:rsidR="0079577B" w:rsidRDefault="0079577B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vAlign w:val="bottom"/>
          </w:tcPr>
          <w:p w:rsidR="0079577B" w:rsidRDefault="0093144B">
            <w:pPr>
              <w:spacing w:line="241" w:lineRule="exact"/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Infrastructure, Industrial, Oil &amp; gas</w:t>
            </w:r>
          </w:p>
        </w:tc>
        <w:tc>
          <w:tcPr>
            <w:tcW w:w="660" w:type="dxa"/>
            <w:vAlign w:val="bottom"/>
          </w:tcPr>
          <w:p w:rsidR="0079577B" w:rsidRDefault="0093144B">
            <w:pPr>
              <w:spacing w:line="241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660" w:type="dxa"/>
            <w:vAlign w:val="bottom"/>
          </w:tcPr>
          <w:p w:rsidR="0079577B" w:rsidRDefault="0093144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Diligent &amp; organized</w:t>
            </w:r>
          </w:p>
        </w:tc>
        <w:tc>
          <w:tcPr>
            <w:tcW w:w="0" w:type="dxa"/>
            <w:vAlign w:val="bottom"/>
          </w:tcPr>
          <w:p w:rsidR="0079577B" w:rsidRDefault="0079577B">
            <w:pPr>
              <w:rPr>
                <w:sz w:val="1"/>
                <w:szCs w:val="1"/>
              </w:rPr>
            </w:pPr>
          </w:p>
        </w:tc>
      </w:tr>
      <w:tr w:rsidR="0079577B">
        <w:trPr>
          <w:trHeight w:val="243"/>
        </w:trPr>
        <w:tc>
          <w:tcPr>
            <w:tcW w:w="2040" w:type="dxa"/>
            <w:vAlign w:val="bottom"/>
          </w:tcPr>
          <w:p w:rsidR="0079577B" w:rsidRDefault="0079577B">
            <w:pPr>
              <w:rPr>
                <w:sz w:val="21"/>
                <w:szCs w:val="21"/>
              </w:rPr>
            </w:pPr>
          </w:p>
        </w:tc>
        <w:tc>
          <w:tcPr>
            <w:tcW w:w="4020" w:type="dxa"/>
            <w:vAlign w:val="bottom"/>
          </w:tcPr>
          <w:p w:rsidR="0079577B" w:rsidRDefault="0093144B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projects</w:t>
            </w:r>
          </w:p>
        </w:tc>
        <w:tc>
          <w:tcPr>
            <w:tcW w:w="660" w:type="dxa"/>
            <w:vAlign w:val="bottom"/>
          </w:tcPr>
          <w:p w:rsidR="0079577B" w:rsidRDefault="0093144B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660" w:type="dxa"/>
            <w:vAlign w:val="bottom"/>
          </w:tcPr>
          <w:p w:rsidR="0079577B" w:rsidRDefault="0093144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Results oriented</w:t>
            </w:r>
          </w:p>
        </w:tc>
        <w:tc>
          <w:tcPr>
            <w:tcW w:w="0" w:type="dxa"/>
            <w:vAlign w:val="bottom"/>
          </w:tcPr>
          <w:p w:rsidR="0079577B" w:rsidRDefault="0079577B">
            <w:pPr>
              <w:rPr>
                <w:sz w:val="1"/>
                <w:szCs w:val="1"/>
              </w:rPr>
            </w:pPr>
          </w:p>
        </w:tc>
      </w:tr>
      <w:tr w:rsidR="0079577B">
        <w:trPr>
          <w:trHeight w:val="245"/>
        </w:trPr>
        <w:tc>
          <w:tcPr>
            <w:tcW w:w="2040" w:type="dxa"/>
            <w:vAlign w:val="bottom"/>
          </w:tcPr>
          <w:p w:rsidR="0079577B" w:rsidRDefault="0079577B">
            <w:pPr>
              <w:rPr>
                <w:sz w:val="21"/>
                <w:szCs w:val="21"/>
              </w:rPr>
            </w:pPr>
          </w:p>
        </w:tc>
        <w:tc>
          <w:tcPr>
            <w:tcW w:w="4020" w:type="dxa"/>
            <w:vAlign w:val="bottom"/>
          </w:tcPr>
          <w:p w:rsidR="0079577B" w:rsidRDefault="0093144B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Experience in UAE &amp; Oman</w:t>
            </w:r>
          </w:p>
        </w:tc>
        <w:tc>
          <w:tcPr>
            <w:tcW w:w="660" w:type="dxa"/>
            <w:vAlign w:val="bottom"/>
          </w:tcPr>
          <w:p w:rsidR="0079577B" w:rsidRDefault="0093144B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660" w:type="dxa"/>
            <w:vAlign w:val="bottom"/>
          </w:tcPr>
          <w:p w:rsidR="0079577B" w:rsidRDefault="0093144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Self-motivated &amp; independent</w:t>
            </w:r>
          </w:p>
        </w:tc>
        <w:tc>
          <w:tcPr>
            <w:tcW w:w="0" w:type="dxa"/>
            <w:vAlign w:val="bottom"/>
          </w:tcPr>
          <w:p w:rsidR="0079577B" w:rsidRDefault="0079577B">
            <w:pPr>
              <w:rPr>
                <w:sz w:val="1"/>
                <w:szCs w:val="1"/>
              </w:rPr>
            </w:pPr>
          </w:p>
        </w:tc>
      </w:tr>
      <w:tr w:rsidR="0079577B">
        <w:trPr>
          <w:trHeight w:val="277"/>
        </w:trPr>
        <w:tc>
          <w:tcPr>
            <w:tcW w:w="2040" w:type="dxa"/>
            <w:vAlign w:val="bottom"/>
          </w:tcPr>
          <w:p w:rsidR="0079577B" w:rsidRDefault="0079577B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vAlign w:val="bottom"/>
          </w:tcPr>
          <w:p w:rsidR="0079577B" w:rsidRDefault="0093144B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Consistent &amp; proven performance</w:t>
            </w:r>
          </w:p>
        </w:tc>
        <w:tc>
          <w:tcPr>
            <w:tcW w:w="660" w:type="dxa"/>
            <w:vAlign w:val="bottom"/>
          </w:tcPr>
          <w:p w:rsidR="0079577B" w:rsidRDefault="0093144B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660" w:type="dxa"/>
            <w:vAlign w:val="bottom"/>
          </w:tcPr>
          <w:p w:rsidR="0079577B" w:rsidRDefault="0093144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Persistent &amp; Firm</w:t>
            </w:r>
          </w:p>
        </w:tc>
        <w:tc>
          <w:tcPr>
            <w:tcW w:w="0" w:type="dxa"/>
            <w:vAlign w:val="bottom"/>
          </w:tcPr>
          <w:p w:rsidR="0079577B" w:rsidRDefault="0079577B">
            <w:pPr>
              <w:rPr>
                <w:sz w:val="1"/>
                <w:szCs w:val="1"/>
              </w:rPr>
            </w:pPr>
          </w:p>
        </w:tc>
      </w:tr>
    </w:tbl>
    <w:p w:rsidR="0079577B" w:rsidRDefault="0079577B">
      <w:pPr>
        <w:spacing w:line="200" w:lineRule="exact"/>
        <w:rPr>
          <w:sz w:val="24"/>
          <w:szCs w:val="24"/>
        </w:rPr>
      </w:pPr>
    </w:p>
    <w:p w:rsidR="0079577B" w:rsidRDefault="0079577B">
      <w:pPr>
        <w:spacing w:line="24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2460"/>
        <w:gridCol w:w="380"/>
        <w:gridCol w:w="1260"/>
        <w:gridCol w:w="3240"/>
      </w:tblGrid>
      <w:tr w:rsidR="0079577B">
        <w:trPr>
          <w:trHeight w:val="230"/>
        </w:trPr>
        <w:tc>
          <w:tcPr>
            <w:tcW w:w="2040" w:type="dxa"/>
            <w:shd w:val="clear" w:color="auto" w:fill="DFDFDF"/>
            <w:vAlign w:val="bottom"/>
          </w:tcPr>
          <w:p w:rsidR="0079577B" w:rsidRDefault="0093144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Professional</w:t>
            </w:r>
          </w:p>
        </w:tc>
        <w:tc>
          <w:tcPr>
            <w:tcW w:w="2460" w:type="dxa"/>
            <w:vAlign w:val="bottom"/>
          </w:tcPr>
          <w:p w:rsidR="0079577B" w:rsidRDefault="0093144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March 2012 – Present</w:t>
            </w:r>
          </w:p>
        </w:tc>
        <w:tc>
          <w:tcPr>
            <w:tcW w:w="4880" w:type="dxa"/>
            <w:gridSpan w:val="3"/>
            <w:vAlign w:val="bottom"/>
          </w:tcPr>
          <w:p w:rsidR="0079577B" w:rsidRDefault="0093144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Project Manager – Substations, Power Systems</w:t>
            </w:r>
          </w:p>
        </w:tc>
      </w:tr>
      <w:tr w:rsidR="0079577B">
        <w:trPr>
          <w:trHeight w:val="246"/>
        </w:trPr>
        <w:tc>
          <w:tcPr>
            <w:tcW w:w="2040" w:type="dxa"/>
            <w:shd w:val="clear" w:color="auto" w:fill="DFDFDF"/>
            <w:vAlign w:val="bottom"/>
          </w:tcPr>
          <w:p w:rsidR="0079577B" w:rsidRDefault="0093144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2460" w:type="dxa"/>
            <w:vAlign w:val="bottom"/>
          </w:tcPr>
          <w:p w:rsidR="0079577B" w:rsidRDefault="0079577B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3"/>
            <w:vAlign w:val="bottom"/>
          </w:tcPr>
          <w:p w:rsidR="0079577B" w:rsidRDefault="0093144B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ABB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Transmission &amp; Distribution LLC, U.A.E</w:t>
            </w:r>
          </w:p>
        </w:tc>
      </w:tr>
      <w:tr w:rsidR="0079577B">
        <w:trPr>
          <w:trHeight w:val="206"/>
        </w:trPr>
        <w:tc>
          <w:tcPr>
            <w:tcW w:w="2040" w:type="dxa"/>
            <w:vAlign w:val="bottom"/>
          </w:tcPr>
          <w:p w:rsidR="0079577B" w:rsidRDefault="0079577B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vAlign w:val="bottom"/>
          </w:tcPr>
          <w:p w:rsidR="0079577B" w:rsidRDefault="0079577B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gridSpan w:val="3"/>
            <w:vAlign w:val="bottom"/>
          </w:tcPr>
          <w:p w:rsidR="0079577B" w:rsidRDefault="0079577B">
            <w:pPr>
              <w:spacing w:line="207" w:lineRule="exact"/>
              <w:ind w:left="320"/>
              <w:rPr>
                <w:sz w:val="20"/>
                <w:szCs w:val="20"/>
              </w:rPr>
            </w:pPr>
          </w:p>
        </w:tc>
      </w:tr>
      <w:tr w:rsidR="0079577B">
        <w:trPr>
          <w:trHeight w:val="20"/>
        </w:trPr>
        <w:tc>
          <w:tcPr>
            <w:tcW w:w="2040" w:type="dxa"/>
            <w:vAlign w:val="bottom"/>
          </w:tcPr>
          <w:p w:rsidR="0079577B" w:rsidRDefault="007957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60" w:type="dxa"/>
            <w:vAlign w:val="bottom"/>
          </w:tcPr>
          <w:p w:rsidR="0079577B" w:rsidRDefault="007957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79577B" w:rsidRDefault="007957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FF"/>
            <w:vAlign w:val="bottom"/>
          </w:tcPr>
          <w:p w:rsidR="0079577B" w:rsidRDefault="007957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40" w:type="dxa"/>
            <w:vAlign w:val="bottom"/>
          </w:tcPr>
          <w:p w:rsidR="0079577B" w:rsidRDefault="0079577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9577B" w:rsidRDefault="0079577B">
      <w:pPr>
        <w:spacing w:line="238" w:lineRule="exact"/>
        <w:rPr>
          <w:sz w:val="24"/>
          <w:szCs w:val="24"/>
        </w:rPr>
      </w:pPr>
    </w:p>
    <w:p w:rsidR="0079577B" w:rsidRDefault="0093144B">
      <w:pPr>
        <w:numPr>
          <w:ilvl w:val="0"/>
          <w:numId w:val="1"/>
        </w:numPr>
        <w:tabs>
          <w:tab w:val="left" w:pos="2860"/>
        </w:tabs>
        <w:spacing w:line="238" w:lineRule="auto"/>
        <w:ind w:left="2860" w:right="320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Effectively delivered and managed engineered packages and turn-key projects for High and Medium Voltage substations (in an EPC type division);</w:t>
      </w:r>
    </w:p>
    <w:p w:rsidR="0079577B" w:rsidRDefault="0079577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9577B" w:rsidRDefault="0093144B">
      <w:pPr>
        <w:numPr>
          <w:ilvl w:val="0"/>
          <w:numId w:val="1"/>
        </w:numPr>
        <w:tabs>
          <w:tab w:val="left" w:pos="2860"/>
        </w:tabs>
        <w:spacing w:line="239" w:lineRule="auto"/>
        <w:ind w:left="2860" w:right="520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Planned, scheduled, monitored and controlled the</w:t>
      </w:r>
      <w:r>
        <w:rPr>
          <w:rFonts w:ascii="Arial" w:eastAsia="Arial" w:hAnsi="Arial" w:cs="Arial"/>
          <w:sz w:val="20"/>
          <w:szCs w:val="20"/>
        </w:rPr>
        <w:t xml:space="preserve"> activities necessary for a predictable delivery of the project with efficient utilization of available resources;</w:t>
      </w:r>
    </w:p>
    <w:p w:rsidR="0079577B" w:rsidRDefault="0093144B">
      <w:pPr>
        <w:numPr>
          <w:ilvl w:val="0"/>
          <w:numId w:val="1"/>
        </w:numPr>
        <w:tabs>
          <w:tab w:val="left" w:pos="2860"/>
        </w:tabs>
        <w:spacing w:line="239" w:lineRule="auto"/>
        <w:ind w:left="2860" w:right="140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Established and implemented a project Communication Plan that coordinates activities directly with all the project stakeholders to ensure an </w:t>
      </w:r>
      <w:r>
        <w:rPr>
          <w:rFonts w:ascii="Arial" w:eastAsia="Arial" w:hAnsi="Arial" w:cs="Arial"/>
          <w:sz w:val="20"/>
          <w:szCs w:val="20"/>
        </w:rPr>
        <w:t>effective exchange of critical information;</w:t>
      </w:r>
    </w:p>
    <w:p w:rsidR="0079577B" w:rsidRDefault="0079577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9577B" w:rsidRDefault="0093144B">
      <w:pPr>
        <w:numPr>
          <w:ilvl w:val="0"/>
          <w:numId w:val="1"/>
        </w:numPr>
        <w:tabs>
          <w:tab w:val="left" w:pos="2860"/>
        </w:tabs>
        <w:spacing w:line="239" w:lineRule="auto"/>
        <w:ind w:left="2860" w:right="480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Coordinated with the site team and site manager for all site related activities: mobilization, execution, on-time delivery, testing &amp; commissioning, energization, snags attendance and close-out;</w:t>
      </w:r>
    </w:p>
    <w:p w:rsidR="0079577B" w:rsidRDefault="0079577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9577B" w:rsidRDefault="0093144B">
      <w:pPr>
        <w:numPr>
          <w:ilvl w:val="0"/>
          <w:numId w:val="1"/>
        </w:numPr>
        <w:tabs>
          <w:tab w:val="left" w:pos="2860"/>
        </w:tabs>
        <w:spacing w:line="239" w:lineRule="auto"/>
        <w:ind w:left="2860" w:right="760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Accountable for</w:t>
      </w:r>
      <w:r>
        <w:rPr>
          <w:rFonts w:ascii="Arial" w:eastAsia="Arial" w:hAnsi="Arial" w:cs="Arial"/>
          <w:sz w:val="20"/>
          <w:szCs w:val="20"/>
        </w:rPr>
        <w:t xml:space="preserve"> the project financials: budget allocation, operating cash-flow, revenues recognition, payments and gross margin;</w:t>
      </w:r>
    </w:p>
    <w:p w:rsidR="0079577B" w:rsidRDefault="0093144B">
      <w:pPr>
        <w:numPr>
          <w:ilvl w:val="0"/>
          <w:numId w:val="1"/>
        </w:numPr>
        <w:tabs>
          <w:tab w:val="left" w:pos="2860"/>
        </w:tabs>
        <w:spacing w:line="238" w:lineRule="auto"/>
        <w:ind w:left="2860" w:right="60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Direct responsible to: maintain/optimize the work schedule, overview the designs submissions, develop the procurement plan and award the sub-c</w:t>
      </w:r>
      <w:r>
        <w:rPr>
          <w:rFonts w:ascii="Arial" w:eastAsia="Arial" w:hAnsi="Arial" w:cs="Arial"/>
          <w:sz w:val="20"/>
          <w:szCs w:val="20"/>
        </w:rPr>
        <w:t>ontracting activities;</w:t>
      </w:r>
    </w:p>
    <w:p w:rsidR="0079577B" w:rsidRDefault="0079577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9577B" w:rsidRDefault="0093144B">
      <w:pPr>
        <w:numPr>
          <w:ilvl w:val="0"/>
          <w:numId w:val="1"/>
        </w:numPr>
        <w:tabs>
          <w:tab w:val="left" w:pos="2860"/>
        </w:tabs>
        <w:spacing w:line="239" w:lineRule="auto"/>
        <w:ind w:left="2860" w:right="480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Acted as a subject matter expert regarding some electrical engineering activities ensuring that project needs and objectives were met;</w:t>
      </w:r>
    </w:p>
    <w:p w:rsidR="0079577B" w:rsidRDefault="0093144B">
      <w:pPr>
        <w:numPr>
          <w:ilvl w:val="0"/>
          <w:numId w:val="1"/>
        </w:numPr>
        <w:tabs>
          <w:tab w:val="left" w:pos="2860"/>
        </w:tabs>
        <w:spacing w:line="238" w:lineRule="auto"/>
        <w:ind w:left="2860" w:right="220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Maintained and fostered contacts with the end-clients, consultants, sub-contractors and vendors;</w:t>
      </w:r>
    </w:p>
    <w:p w:rsidR="0079577B" w:rsidRDefault="0079577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9577B" w:rsidRDefault="0093144B">
      <w:pPr>
        <w:numPr>
          <w:ilvl w:val="0"/>
          <w:numId w:val="1"/>
        </w:numPr>
        <w:tabs>
          <w:tab w:val="left" w:pos="2860"/>
        </w:tabs>
        <w:spacing w:line="239" w:lineRule="auto"/>
        <w:ind w:left="2860" w:right="560" w:hanging="353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Conducted Project Reviews on monthly basis to track all aspects of projects ie. invoicing forecast, revenues forecast (RF), cost-to-come (CTC) using JSR (Job Status Report), payment receipts, time schedule etc.</w:t>
      </w:r>
    </w:p>
    <w:p w:rsidR="0079577B" w:rsidRDefault="0079577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9577B" w:rsidRDefault="0093144B">
      <w:pPr>
        <w:numPr>
          <w:ilvl w:val="0"/>
          <w:numId w:val="1"/>
        </w:numPr>
        <w:tabs>
          <w:tab w:val="left" w:pos="2860"/>
        </w:tabs>
        <w:spacing w:line="239" w:lineRule="auto"/>
        <w:ind w:left="2860" w:right="400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Influenced project expenditures and schedul</w:t>
      </w:r>
      <w:r>
        <w:rPr>
          <w:rFonts w:ascii="Arial" w:eastAsia="Arial" w:hAnsi="Arial" w:cs="Arial"/>
          <w:sz w:val="20"/>
          <w:szCs w:val="20"/>
        </w:rPr>
        <w:t>e milestone invoicing for customer to maximize cash flow</w:t>
      </w:r>
    </w:p>
    <w:p w:rsidR="0079577B" w:rsidRDefault="0093144B">
      <w:pPr>
        <w:numPr>
          <w:ilvl w:val="0"/>
          <w:numId w:val="1"/>
        </w:numPr>
        <w:tabs>
          <w:tab w:val="left" w:pos="2860"/>
        </w:tabs>
        <w:spacing w:line="239" w:lineRule="auto"/>
        <w:ind w:left="2860" w:right="340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Responsible for developing and implementing a Project Safety Plan and a Project Quality Plan in line with the contract and ABB Policies;</w:t>
      </w:r>
    </w:p>
    <w:p w:rsidR="0079577B" w:rsidRDefault="0093144B">
      <w:pPr>
        <w:numPr>
          <w:ilvl w:val="0"/>
          <w:numId w:val="1"/>
        </w:numPr>
        <w:tabs>
          <w:tab w:val="left" w:pos="2860"/>
        </w:tabs>
        <w:spacing w:line="239" w:lineRule="auto"/>
        <w:ind w:left="2860" w:right="120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Identified and avoided/mitigated the project risks, and ensure</w:t>
      </w:r>
      <w:r>
        <w:rPr>
          <w:rFonts w:ascii="Arial" w:eastAsia="Arial" w:hAnsi="Arial" w:cs="Arial"/>
          <w:sz w:val="20"/>
          <w:szCs w:val="20"/>
        </w:rPr>
        <w:t>d that all opportunities for customer satisfaction, gross margin improvement and/or revenue recognition are captured and acted upon.</w:t>
      </w:r>
    </w:p>
    <w:p w:rsidR="0079577B" w:rsidRDefault="0079577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9577B" w:rsidRDefault="0093144B">
      <w:pPr>
        <w:numPr>
          <w:ilvl w:val="0"/>
          <w:numId w:val="1"/>
        </w:numPr>
        <w:tabs>
          <w:tab w:val="left" w:pos="2860"/>
        </w:tabs>
        <w:spacing w:line="260" w:lineRule="auto"/>
        <w:ind w:left="2860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Raised change requests, formulated claims and extensions of time, issued warranties and financial performance bonds etc</w:t>
      </w:r>
    </w:p>
    <w:p w:rsidR="0079577B" w:rsidRDefault="0079577B">
      <w:pPr>
        <w:sectPr w:rsidR="0079577B">
          <w:type w:val="continuous"/>
          <w:pgSz w:w="12240" w:h="15840"/>
          <w:pgMar w:top="1296" w:right="740" w:bottom="715" w:left="1080" w:header="0" w:footer="0" w:gutter="0"/>
          <w:cols w:space="720" w:equalWidth="0">
            <w:col w:w="10420"/>
          </w:cols>
        </w:sectPr>
      </w:pPr>
    </w:p>
    <w:p w:rsidR="0079577B" w:rsidRDefault="0093144B">
      <w:pPr>
        <w:numPr>
          <w:ilvl w:val="0"/>
          <w:numId w:val="2"/>
        </w:numPr>
        <w:tabs>
          <w:tab w:val="left" w:pos="2860"/>
        </w:tabs>
        <w:spacing w:line="251" w:lineRule="auto"/>
        <w:ind w:left="2860" w:right="300" w:hanging="353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lastRenderedPageBreak/>
        <w:t>Supervised and monitored the preparation of the project design, it’s implementation at site, the as-built drawings and the project close-out documentation;</w:t>
      </w:r>
    </w:p>
    <w:p w:rsidR="0079577B" w:rsidRDefault="0093144B">
      <w:pPr>
        <w:numPr>
          <w:ilvl w:val="0"/>
          <w:numId w:val="2"/>
        </w:numPr>
        <w:tabs>
          <w:tab w:val="left" w:pos="2860"/>
        </w:tabs>
        <w:spacing w:line="239" w:lineRule="auto"/>
        <w:ind w:left="2860" w:right="120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Attended weekly progress meetings and Factory Acceptance Tests with the Enginee</w:t>
      </w:r>
      <w:r>
        <w:rPr>
          <w:rFonts w:ascii="Arial" w:eastAsia="Arial" w:hAnsi="Arial" w:cs="Arial"/>
          <w:sz w:val="20"/>
          <w:szCs w:val="20"/>
        </w:rPr>
        <w:t>r or local authorities representatives;</w:t>
      </w:r>
    </w:p>
    <w:p w:rsidR="0079577B" w:rsidRDefault="0093144B">
      <w:pPr>
        <w:numPr>
          <w:ilvl w:val="0"/>
          <w:numId w:val="2"/>
        </w:numPr>
        <w:tabs>
          <w:tab w:val="left" w:pos="2860"/>
        </w:tabs>
        <w:spacing w:line="237" w:lineRule="auto"/>
        <w:ind w:left="2860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Provided technical and commercial inputs to tendering and sales team;</w:t>
      </w:r>
    </w:p>
    <w:p w:rsidR="0079577B" w:rsidRDefault="0093144B">
      <w:pPr>
        <w:numPr>
          <w:ilvl w:val="0"/>
          <w:numId w:val="2"/>
        </w:numPr>
        <w:tabs>
          <w:tab w:val="left" w:pos="2860"/>
        </w:tabs>
        <w:spacing w:line="260" w:lineRule="auto"/>
        <w:ind w:left="2860" w:right="300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Understood the legal and contractual requirements to manage projects within given contractual boundaries and to request legal support as needed.</w:t>
      </w:r>
    </w:p>
    <w:p w:rsidR="0079577B" w:rsidRDefault="0079577B">
      <w:pPr>
        <w:spacing w:line="17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2660"/>
        <w:gridCol w:w="3600"/>
        <w:gridCol w:w="1260"/>
        <w:gridCol w:w="400"/>
      </w:tblGrid>
      <w:tr w:rsidR="0079577B">
        <w:trPr>
          <w:trHeight w:val="246"/>
        </w:trPr>
        <w:tc>
          <w:tcPr>
            <w:tcW w:w="2040" w:type="dxa"/>
            <w:shd w:val="clear" w:color="auto" w:fill="DFDFDF"/>
            <w:vAlign w:val="bottom"/>
          </w:tcPr>
          <w:p w:rsidR="0079577B" w:rsidRDefault="0093144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Past</w:t>
            </w:r>
          </w:p>
        </w:tc>
        <w:tc>
          <w:tcPr>
            <w:tcW w:w="2660" w:type="dxa"/>
            <w:vAlign w:val="bottom"/>
          </w:tcPr>
          <w:p w:rsidR="0079577B" w:rsidRDefault="0093144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June 2009 – March 2012</w:t>
            </w:r>
          </w:p>
        </w:tc>
        <w:tc>
          <w:tcPr>
            <w:tcW w:w="5260" w:type="dxa"/>
            <w:gridSpan w:val="3"/>
            <w:vAlign w:val="bottom"/>
          </w:tcPr>
          <w:p w:rsidR="0079577B" w:rsidRDefault="0093144B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9"/>
                <w:sz w:val="20"/>
                <w:szCs w:val="20"/>
              </w:rPr>
              <w:t>Senior Project Engineer – T&amp;D Infrastructure &amp; Grid</w:t>
            </w:r>
          </w:p>
        </w:tc>
      </w:tr>
      <w:tr w:rsidR="0079577B">
        <w:trPr>
          <w:trHeight w:val="213"/>
        </w:trPr>
        <w:tc>
          <w:tcPr>
            <w:tcW w:w="2040" w:type="dxa"/>
            <w:vAlign w:val="bottom"/>
          </w:tcPr>
          <w:p w:rsidR="0079577B" w:rsidRDefault="0079577B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vAlign w:val="bottom"/>
          </w:tcPr>
          <w:p w:rsidR="0079577B" w:rsidRDefault="0079577B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vAlign w:val="bottom"/>
          </w:tcPr>
          <w:p w:rsidR="0079577B" w:rsidRDefault="0093144B">
            <w:pPr>
              <w:spacing w:line="213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Integration Solutions, Power Systems</w:t>
            </w:r>
          </w:p>
        </w:tc>
      </w:tr>
      <w:tr w:rsidR="0079577B">
        <w:trPr>
          <w:trHeight w:val="224"/>
        </w:trPr>
        <w:tc>
          <w:tcPr>
            <w:tcW w:w="2040" w:type="dxa"/>
            <w:vAlign w:val="bottom"/>
          </w:tcPr>
          <w:p w:rsidR="0079577B" w:rsidRDefault="0079577B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vAlign w:val="bottom"/>
          </w:tcPr>
          <w:p w:rsidR="0079577B" w:rsidRDefault="0079577B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gridSpan w:val="3"/>
            <w:vAlign w:val="bottom"/>
          </w:tcPr>
          <w:p w:rsidR="0079577B" w:rsidRDefault="0093144B" w:rsidP="0093144B">
            <w:pPr>
              <w:spacing w:line="22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ABB Industries LLC, Dubai, U.A.E </w:t>
            </w:r>
          </w:p>
        </w:tc>
      </w:tr>
      <w:tr w:rsidR="0079577B">
        <w:trPr>
          <w:trHeight w:val="20"/>
        </w:trPr>
        <w:tc>
          <w:tcPr>
            <w:tcW w:w="2040" w:type="dxa"/>
            <w:vAlign w:val="bottom"/>
          </w:tcPr>
          <w:p w:rsidR="0079577B" w:rsidRDefault="007957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vAlign w:val="bottom"/>
          </w:tcPr>
          <w:p w:rsidR="0079577B" w:rsidRDefault="007957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vAlign w:val="bottom"/>
          </w:tcPr>
          <w:p w:rsidR="0079577B" w:rsidRDefault="007957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FF"/>
            <w:vAlign w:val="bottom"/>
          </w:tcPr>
          <w:p w:rsidR="0079577B" w:rsidRDefault="007957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79577B" w:rsidRDefault="0079577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9577B" w:rsidRDefault="0079577B">
      <w:pPr>
        <w:spacing w:line="236" w:lineRule="exact"/>
        <w:rPr>
          <w:sz w:val="20"/>
          <w:szCs w:val="20"/>
        </w:rPr>
      </w:pPr>
    </w:p>
    <w:p w:rsidR="0079577B" w:rsidRDefault="0093144B">
      <w:pPr>
        <w:numPr>
          <w:ilvl w:val="0"/>
          <w:numId w:val="3"/>
        </w:numPr>
        <w:tabs>
          <w:tab w:val="left" w:pos="2860"/>
        </w:tabs>
        <w:spacing w:line="239" w:lineRule="auto"/>
        <w:ind w:left="2860" w:right="540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Responsible for overall management and delivery of concurrent multiple </w:t>
      </w:r>
      <w:r>
        <w:rPr>
          <w:rFonts w:ascii="Arial" w:eastAsia="Arial" w:hAnsi="Arial" w:cs="Arial"/>
          <w:sz w:val="20"/>
          <w:szCs w:val="20"/>
        </w:rPr>
        <w:t>projects (turn-key or supply of complete Medium Voltage package) on Construction, Infrastructure and Oil &amp; Gas market segments</w:t>
      </w:r>
    </w:p>
    <w:p w:rsidR="0079577B" w:rsidRDefault="0079577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9577B" w:rsidRDefault="0093144B">
      <w:pPr>
        <w:numPr>
          <w:ilvl w:val="0"/>
          <w:numId w:val="3"/>
        </w:numPr>
        <w:tabs>
          <w:tab w:val="left" w:pos="2860"/>
        </w:tabs>
        <w:spacing w:line="239" w:lineRule="auto"/>
        <w:ind w:left="2860" w:right="500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Managed all technical and commercial aspects of the project in relation with local utilities, consultants, client;</w:t>
      </w:r>
    </w:p>
    <w:p w:rsidR="0079577B" w:rsidRDefault="0093144B">
      <w:pPr>
        <w:numPr>
          <w:ilvl w:val="0"/>
          <w:numId w:val="3"/>
        </w:numPr>
        <w:tabs>
          <w:tab w:val="left" w:pos="2860"/>
        </w:tabs>
        <w:spacing w:line="238" w:lineRule="auto"/>
        <w:ind w:left="2860" w:right="200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Coordinated t</w:t>
      </w:r>
      <w:r>
        <w:rPr>
          <w:rFonts w:ascii="Arial" w:eastAsia="Arial" w:hAnsi="Arial" w:cs="Arial"/>
          <w:sz w:val="20"/>
          <w:szCs w:val="20"/>
        </w:rPr>
        <w:t>he relationship with sub-contractors/sub-vendors: formulating inquiries, contracts negotiation, supervision of delivery, quality certification, payments;</w:t>
      </w:r>
    </w:p>
    <w:p w:rsidR="0079577B" w:rsidRDefault="0079577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9577B" w:rsidRDefault="0093144B">
      <w:pPr>
        <w:numPr>
          <w:ilvl w:val="0"/>
          <w:numId w:val="3"/>
        </w:numPr>
        <w:tabs>
          <w:tab w:val="left" w:pos="2860"/>
        </w:tabs>
        <w:spacing w:line="239" w:lineRule="auto"/>
        <w:ind w:left="2860" w:right="360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Prepared and reviewed the project schedule, risks &amp; budget and update on regular basis;</w:t>
      </w:r>
    </w:p>
    <w:p w:rsidR="0079577B" w:rsidRDefault="0093144B">
      <w:pPr>
        <w:numPr>
          <w:ilvl w:val="0"/>
          <w:numId w:val="3"/>
        </w:numPr>
        <w:tabs>
          <w:tab w:val="left" w:pos="2860"/>
        </w:tabs>
        <w:spacing w:line="260" w:lineRule="auto"/>
        <w:ind w:left="2860" w:right="580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Generated eff</w:t>
      </w:r>
      <w:r>
        <w:rPr>
          <w:rFonts w:ascii="Arial" w:eastAsia="Arial" w:hAnsi="Arial" w:cs="Arial"/>
          <w:sz w:val="20"/>
          <w:szCs w:val="20"/>
        </w:rPr>
        <w:t>ective quarterly and annual revenue forecasts and monthly/weekly customer progress reports</w:t>
      </w:r>
    </w:p>
    <w:p w:rsidR="0079577B" w:rsidRDefault="0079577B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2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3740"/>
        <w:gridCol w:w="1260"/>
        <w:gridCol w:w="60"/>
      </w:tblGrid>
      <w:tr w:rsidR="0079577B">
        <w:trPr>
          <w:trHeight w:val="230"/>
        </w:trPr>
        <w:tc>
          <w:tcPr>
            <w:tcW w:w="2420" w:type="dxa"/>
            <w:vAlign w:val="bottom"/>
          </w:tcPr>
          <w:p w:rsidR="0079577B" w:rsidRDefault="0093144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May 2007 – May 2009</w:t>
            </w:r>
          </w:p>
        </w:tc>
        <w:tc>
          <w:tcPr>
            <w:tcW w:w="5060" w:type="dxa"/>
            <w:gridSpan w:val="3"/>
            <w:vAlign w:val="bottom"/>
          </w:tcPr>
          <w:p w:rsidR="0079577B" w:rsidRDefault="0093144B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Project Engineer – Power Systems Division</w:t>
            </w:r>
          </w:p>
        </w:tc>
      </w:tr>
      <w:tr w:rsidR="0079577B">
        <w:trPr>
          <w:trHeight w:val="224"/>
        </w:trPr>
        <w:tc>
          <w:tcPr>
            <w:tcW w:w="2420" w:type="dxa"/>
            <w:vAlign w:val="bottom"/>
          </w:tcPr>
          <w:p w:rsidR="0079577B" w:rsidRDefault="0079577B">
            <w:pPr>
              <w:rPr>
                <w:sz w:val="19"/>
                <w:szCs w:val="19"/>
              </w:rPr>
            </w:pPr>
          </w:p>
        </w:tc>
        <w:tc>
          <w:tcPr>
            <w:tcW w:w="5060" w:type="dxa"/>
            <w:gridSpan w:val="3"/>
            <w:vAlign w:val="bottom"/>
          </w:tcPr>
          <w:p w:rsidR="0079577B" w:rsidRDefault="0093144B" w:rsidP="0093144B">
            <w:pPr>
              <w:spacing w:line="224" w:lineRule="exact"/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ABB Industries LLC, Dubai, U.A.E </w:t>
            </w:r>
          </w:p>
        </w:tc>
      </w:tr>
      <w:tr w:rsidR="0079577B">
        <w:trPr>
          <w:trHeight w:val="20"/>
        </w:trPr>
        <w:tc>
          <w:tcPr>
            <w:tcW w:w="2420" w:type="dxa"/>
            <w:vAlign w:val="bottom"/>
          </w:tcPr>
          <w:p w:rsidR="0079577B" w:rsidRDefault="007957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40" w:type="dxa"/>
            <w:vAlign w:val="bottom"/>
          </w:tcPr>
          <w:p w:rsidR="0079577B" w:rsidRDefault="007957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FF"/>
            <w:vAlign w:val="bottom"/>
          </w:tcPr>
          <w:p w:rsidR="0079577B" w:rsidRDefault="007957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79577B" w:rsidRDefault="0079577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9577B" w:rsidRDefault="0079577B">
      <w:pPr>
        <w:spacing w:line="236" w:lineRule="exact"/>
        <w:rPr>
          <w:sz w:val="20"/>
          <w:szCs w:val="20"/>
        </w:rPr>
      </w:pPr>
    </w:p>
    <w:p w:rsidR="0079577B" w:rsidRDefault="0093144B">
      <w:pPr>
        <w:numPr>
          <w:ilvl w:val="0"/>
          <w:numId w:val="4"/>
        </w:numPr>
        <w:tabs>
          <w:tab w:val="left" w:pos="2860"/>
        </w:tabs>
        <w:spacing w:line="239" w:lineRule="auto"/>
        <w:ind w:left="2860" w:right="80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Managed the delivery of various ABB electrical</w:t>
      </w:r>
      <w:r>
        <w:rPr>
          <w:rFonts w:ascii="Arial" w:eastAsia="Arial" w:hAnsi="Arial" w:cs="Arial"/>
          <w:sz w:val="20"/>
          <w:szCs w:val="20"/>
        </w:rPr>
        <w:t xml:space="preserve"> equipment (MV &amp; LV Switchgear, transformers, capacitors, DC Systems, DMS panels, etc) and field services;</w:t>
      </w:r>
    </w:p>
    <w:p w:rsidR="0079577B" w:rsidRDefault="0093144B">
      <w:pPr>
        <w:numPr>
          <w:ilvl w:val="0"/>
          <w:numId w:val="4"/>
        </w:numPr>
        <w:tabs>
          <w:tab w:val="left" w:pos="2860"/>
        </w:tabs>
        <w:spacing w:line="238" w:lineRule="auto"/>
        <w:ind w:left="2860" w:right="80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Prepared engineering documentation for Engineer’s/Consultants review and approval;</w:t>
      </w:r>
    </w:p>
    <w:p w:rsidR="0079577B" w:rsidRDefault="0079577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9577B" w:rsidRDefault="0093144B">
      <w:pPr>
        <w:numPr>
          <w:ilvl w:val="0"/>
          <w:numId w:val="4"/>
        </w:numPr>
        <w:tabs>
          <w:tab w:val="left" w:pos="2860"/>
        </w:tabs>
        <w:spacing w:line="238" w:lineRule="auto"/>
        <w:ind w:left="2860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Cleared technical comments and assured compliance with the projec</w:t>
      </w:r>
      <w:r>
        <w:rPr>
          <w:rFonts w:ascii="Arial" w:eastAsia="Arial" w:hAnsi="Arial" w:cs="Arial"/>
          <w:color w:val="222222"/>
          <w:sz w:val="20"/>
          <w:szCs w:val="20"/>
        </w:rPr>
        <w:t>t specifications;</w:t>
      </w:r>
    </w:p>
    <w:p w:rsidR="0079577B" w:rsidRDefault="0093144B">
      <w:pPr>
        <w:numPr>
          <w:ilvl w:val="0"/>
          <w:numId w:val="4"/>
        </w:numPr>
        <w:tabs>
          <w:tab w:val="left" w:pos="2860"/>
        </w:tabs>
        <w:spacing w:line="260" w:lineRule="auto"/>
        <w:ind w:left="2860" w:right="80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Liaised With internal and external bodies to ensure safe, timely and on budget delivery</w:t>
      </w:r>
    </w:p>
    <w:p w:rsidR="0079577B" w:rsidRDefault="0079577B">
      <w:pPr>
        <w:spacing w:line="235" w:lineRule="exact"/>
        <w:rPr>
          <w:sz w:val="20"/>
          <w:szCs w:val="20"/>
        </w:rPr>
      </w:pPr>
    </w:p>
    <w:p w:rsidR="0079577B" w:rsidRDefault="0093144B">
      <w:pPr>
        <w:tabs>
          <w:tab w:val="left" w:pos="5000"/>
        </w:tabs>
        <w:ind w:left="2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August 2006 – April 2007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19"/>
          <w:szCs w:val="19"/>
        </w:rPr>
        <w:t>Marketing-Communications Trainee</w:t>
      </w:r>
    </w:p>
    <w:p w:rsidR="0079577B" w:rsidRDefault="0079577B">
      <w:pPr>
        <w:spacing w:line="1" w:lineRule="exact"/>
        <w:rPr>
          <w:sz w:val="20"/>
          <w:szCs w:val="20"/>
        </w:rPr>
      </w:pPr>
    </w:p>
    <w:p w:rsidR="0079577B" w:rsidRDefault="0093144B">
      <w:pPr>
        <w:ind w:left="5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ABB Industries LLC, Dubai, UAE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www.abb.com</w:t>
      </w:r>
      <w:r>
        <w:rPr>
          <w:rFonts w:ascii="Arial" w:eastAsia="Arial" w:hAnsi="Arial" w:cs="Arial"/>
          <w:sz w:val="20"/>
          <w:szCs w:val="20"/>
        </w:rPr>
        <w:t>)</w:t>
      </w:r>
    </w:p>
    <w:p w:rsidR="0079577B" w:rsidRDefault="0079577B">
      <w:pPr>
        <w:spacing w:line="232" w:lineRule="exact"/>
        <w:rPr>
          <w:sz w:val="20"/>
          <w:szCs w:val="20"/>
        </w:rPr>
      </w:pPr>
    </w:p>
    <w:p w:rsidR="0079577B" w:rsidRDefault="0093144B">
      <w:pPr>
        <w:numPr>
          <w:ilvl w:val="0"/>
          <w:numId w:val="5"/>
        </w:numPr>
        <w:tabs>
          <w:tab w:val="left" w:pos="2860"/>
        </w:tabs>
        <w:ind w:left="2860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Organized external and internal corporate </w:t>
      </w:r>
      <w:r>
        <w:rPr>
          <w:rFonts w:ascii="Arial" w:eastAsia="Arial" w:hAnsi="Arial" w:cs="Arial"/>
          <w:sz w:val="20"/>
          <w:szCs w:val="20"/>
        </w:rPr>
        <w:t>events</w:t>
      </w:r>
    </w:p>
    <w:p w:rsidR="0079577B" w:rsidRDefault="0093144B">
      <w:pPr>
        <w:numPr>
          <w:ilvl w:val="0"/>
          <w:numId w:val="5"/>
        </w:numPr>
        <w:tabs>
          <w:tab w:val="left" w:pos="2860"/>
        </w:tabs>
        <w:spacing w:line="238" w:lineRule="auto"/>
        <w:ind w:left="2860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Worked together with top management on internal and external PR messages</w:t>
      </w:r>
    </w:p>
    <w:p w:rsidR="0079577B" w:rsidRDefault="0093144B">
      <w:pPr>
        <w:numPr>
          <w:ilvl w:val="0"/>
          <w:numId w:val="5"/>
        </w:numPr>
        <w:tabs>
          <w:tab w:val="left" w:pos="2860"/>
        </w:tabs>
        <w:spacing w:line="238" w:lineRule="auto"/>
        <w:ind w:left="2860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Created and ordered branding materials</w:t>
      </w:r>
    </w:p>
    <w:p w:rsidR="0079577B" w:rsidRDefault="0093144B">
      <w:pPr>
        <w:numPr>
          <w:ilvl w:val="0"/>
          <w:numId w:val="5"/>
        </w:numPr>
        <w:tabs>
          <w:tab w:val="left" w:pos="2860"/>
        </w:tabs>
        <w:spacing w:line="259" w:lineRule="auto"/>
        <w:ind w:left="2860" w:right="80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Replaced the Communication Manager for a period of 3 moths on day-to-day activities</w:t>
      </w:r>
    </w:p>
    <w:p w:rsidR="0079577B" w:rsidRDefault="0079577B">
      <w:pPr>
        <w:spacing w:line="177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3060"/>
      </w:tblGrid>
      <w:tr w:rsidR="0079577B">
        <w:trPr>
          <w:trHeight w:val="242"/>
        </w:trPr>
        <w:tc>
          <w:tcPr>
            <w:tcW w:w="1920" w:type="dxa"/>
            <w:vAlign w:val="bottom"/>
          </w:tcPr>
          <w:p w:rsidR="0079577B" w:rsidRDefault="0093144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Projects portfolio:</w:t>
            </w:r>
          </w:p>
        </w:tc>
        <w:tc>
          <w:tcPr>
            <w:tcW w:w="3060" w:type="dxa"/>
            <w:vAlign w:val="bottom"/>
          </w:tcPr>
          <w:p w:rsidR="0079577B" w:rsidRDefault="0093144B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Oil &amp; Gas/Industrial Projects:*</w:t>
            </w:r>
          </w:p>
        </w:tc>
      </w:tr>
    </w:tbl>
    <w:p w:rsidR="0079577B" w:rsidRDefault="0079577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-.45pt;margin-top:-11.25pt;width:102.35pt;height:11.4pt;z-index:-251660288;visibility:visible;mso-wrap-distance-left:0;mso-wrap-distance-right:0;mso-position-horizontal-relative:text;mso-position-vertical-relative:text" o:allowincell="f" fillcolor="#dfdfdf" stroked="f"/>
        </w:pict>
      </w:r>
    </w:p>
    <w:p w:rsidR="0079577B" w:rsidRDefault="0093144B">
      <w:pPr>
        <w:numPr>
          <w:ilvl w:val="0"/>
          <w:numId w:val="6"/>
        </w:numPr>
        <w:tabs>
          <w:tab w:val="left" w:pos="2860"/>
        </w:tabs>
        <w:spacing w:line="239" w:lineRule="auto"/>
        <w:ind w:left="2860" w:right="320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Rumaitha/Shanayel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Phase 3 (ADCO) </w:t>
      </w:r>
      <w:r>
        <w:rPr>
          <w:rFonts w:ascii="Arial" w:eastAsia="Arial" w:hAnsi="Arial" w:cs="Arial"/>
          <w:sz w:val="20"/>
          <w:szCs w:val="20"/>
        </w:rPr>
        <w:t>– Design, Engineering, Supply, Testing &amp;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Commissioning of Containerized 220 KV GIS Substation including 220 kV GIS, 220/34.5 kV Power Transformers – 105/140 MVA, Containers, Protection and AVR panels, NERs, LCCs, LV Di</w:t>
      </w:r>
      <w:r>
        <w:rPr>
          <w:rFonts w:ascii="Arial" w:eastAsia="Arial" w:hAnsi="Arial" w:cs="Arial"/>
          <w:sz w:val="20"/>
          <w:szCs w:val="20"/>
        </w:rPr>
        <w:t xml:space="preserve">stribution, F/F, HVAC, DC System, Cabling – </w:t>
      </w:r>
      <w:r>
        <w:rPr>
          <w:rFonts w:ascii="Arial" w:eastAsia="Arial" w:hAnsi="Arial" w:cs="Arial"/>
          <w:b/>
          <w:bCs/>
          <w:sz w:val="20"/>
          <w:szCs w:val="20"/>
        </w:rPr>
        <w:t>15 MUSD</w:t>
      </w:r>
    </w:p>
    <w:p w:rsidR="0079577B" w:rsidRDefault="0079577B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79577B" w:rsidRDefault="0093144B">
      <w:pPr>
        <w:numPr>
          <w:ilvl w:val="0"/>
          <w:numId w:val="6"/>
        </w:numPr>
        <w:tabs>
          <w:tab w:val="left" w:pos="2860"/>
        </w:tabs>
        <w:spacing w:line="250" w:lineRule="auto"/>
        <w:ind w:left="2860" w:right="100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Emirates Aluminum Smelter Complex – Phase 2 (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single"/>
        </w:rPr>
        <w:t>http://www.emal.ae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) </w:t>
      </w:r>
      <w:r>
        <w:rPr>
          <w:rFonts w:ascii="Arial" w:eastAsia="Arial" w:hAnsi="Arial" w:cs="Arial"/>
          <w:sz w:val="20"/>
          <w:szCs w:val="20"/>
        </w:rPr>
        <w:t>– Design,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Engineering, Supply, Installation, Testing &amp; Commissioning of 33 kV Gas Insulted Switchgear and associated Relay Control and Pr</w:t>
      </w:r>
      <w:r>
        <w:rPr>
          <w:rFonts w:ascii="Arial" w:eastAsia="Arial" w:hAnsi="Arial" w:cs="Arial"/>
          <w:sz w:val="20"/>
          <w:szCs w:val="20"/>
        </w:rPr>
        <w:t xml:space="preserve">otection Panels </w:t>
      </w:r>
      <w:r>
        <w:rPr>
          <w:rFonts w:ascii="Arial" w:eastAsia="Arial" w:hAnsi="Arial" w:cs="Arial"/>
          <w:b/>
          <w:bCs/>
          <w:sz w:val="20"/>
          <w:szCs w:val="20"/>
        </w:rPr>
        <w:t>(Turn-key contract)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 MUSD</w:t>
      </w:r>
    </w:p>
    <w:p w:rsidR="0079577B" w:rsidRDefault="0079577B">
      <w:pPr>
        <w:spacing w:line="165" w:lineRule="exact"/>
        <w:rPr>
          <w:sz w:val="20"/>
          <w:szCs w:val="20"/>
        </w:rPr>
      </w:pPr>
    </w:p>
    <w:p w:rsidR="0079577B" w:rsidRDefault="0093144B">
      <w:pPr>
        <w:ind w:left="2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Infrastructure projects:*</w:t>
      </w:r>
    </w:p>
    <w:p w:rsidR="0079577B" w:rsidRDefault="0079577B">
      <w:pPr>
        <w:spacing w:line="13" w:lineRule="exact"/>
        <w:rPr>
          <w:sz w:val="20"/>
          <w:szCs w:val="20"/>
        </w:rPr>
      </w:pPr>
    </w:p>
    <w:p w:rsidR="0079577B" w:rsidRDefault="0093144B">
      <w:pPr>
        <w:numPr>
          <w:ilvl w:val="0"/>
          <w:numId w:val="7"/>
        </w:numPr>
        <w:tabs>
          <w:tab w:val="left" w:pos="2876"/>
        </w:tabs>
        <w:spacing w:line="299" w:lineRule="auto"/>
        <w:ind w:left="2880" w:hanging="370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14 x 22 kV Turn-key Substations – </w:t>
      </w:r>
      <w:r>
        <w:rPr>
          <w:rFonts w:ascii="Arial" w:eastAsia="Arial" w:hAnsi="Arial" w:cs="Arial"/>
          <w:sz w:val="19"/>
          <w:szCs w:val="19"/>
        </w:rPr>
        <w:t>Design, Engineering, Supply, Installation, Testing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Commissioning of 14 nos. 22 kV Precast Substation (including civil part) – </w:t>
      </w:r>
      <w:r>
        <w:rPr>
          <w:rFonts w:ascii="Arial" w:eastAsia="Arial" w:hAnsi="Arial" w:cs="Arial"/>
          <w:b/>
          <w:bCs/>
          <w:sz w:val="19"/>
          <w:szCs w:val="19"/>
        </w:rPr>
        <w:t>9.5 MUSD</w:t>
      </w:r>
    </w:p>
    <w:p w:rsidR="0079577B" w:rsidRDefault="0079577B">
      <w:pPr>
        <w:sectPr w:rsidR="0079577B">
          <w:pgSz w:w="12240" w:h="15840"/>
          <w:pgMar w:top="865" w:right="640" w:bottom="845" w:left="1080" w:header="0" w:footer="0" w:gutter="0"/>
          <w:cols w:space="720" w:equalWidth="0">
            <w:col w:w="10520"/>
          </w:cols>
        </w:sectPr>
      </w:pPr>
    </w:p>
    <w:p w:rsidR="0079577B" w:rsidRDefault="0079577B">
      <w:pPr>
        <w:spacing w:line="200" w:lineRule="exact"/>
        <w:rPr>
          <w:sz w:val="20"/>
          <w:szCs w:val="20"/>
        </w:rPr>
      </w:pPr>
    </w:p>
    <w:p w:rsidR="0079577B" w:rsidRDefault="0079577B">
      <w:pPr>
        <w:spacing w:line="200" w:lineRule="exact"/>
        <w:rPr>
          <w:sz w:val="20"/>
          <w:szCs w:val="20"/>
        </w:rPr>
      </w:pPr>
    </w:p>
    <w:p w:rsidR="0079577B" w:rsidRDefault="0079577B">
      <w:pPr>
        <w:spacing w:line="200" w:lineRule="exact"/>
        <w:rPr>
          <w:sz w:val="20"/>
          <w:szCs w:val="20"/>
        </w:rPr>
      </w:pPr>
    </w:p>
    <w:p w:rsidR="0079577B" w:rsidRDefault="0079577B">
      <w:pPr>
        <w:spacing w:line="200" w:lineRule="exact"/>
        <w:rPr>
          <w:sz w:val="20"/>
          <w:szCs w:val="20"/>
        </w:rPr>
      </w:pPr>
    </w:p>
    <w:p w:rsidR="0079577B" w:rsidRDefault="0079577B">
      <w:pPr>
        <w:spacing w:line="200" w:lineRule="exact"/>
        <w:rPr>
          <w:sz w:val="20"/>
          <w:szCs w:val="20"/>
        </w:rPr>
      </w:pPr>
    </w:p>
    <w:p w:rsidR="0079577B" w:rsidRDefault="0079577B">
      <w:pPr>
        <w:spacing w:line="200" w:lineRule="exact"/>
        <w:rPr>
          <w:sz w:val="20"/>
          <w:szCs w:val="20"/>
        </w:rPr>
      </w:pPr>
    </w:p>
    <w:p w:rsidR="0079577B" w:rsidRDefault="0079577B">
      <w:pPr>
        <w:spacing w:line="200" w:lineRule="exact"/>
        <w:rPr>
          <w:sz w:val="20"/>
          <w:szCs w:val="20"/>
        </w:rPr>
      </w:pPr>
    </w:p>
    <w:p w:rsidR="0079577B" w:rsidRDefault="0079577B">
      <w:pPr>
        <w:spacing w:line="200" w:lineRule="exact"/>
        <w:rPr>
          <w:sz w:val="20"/>
          <w:szCs w:val="20"/>
        </w:rPr>
      </w:pPr>
    </w:p>
    <w:p w:rsidR="0079577B" w:rsidRDefault="0079577B">
      <w:pPr>
        <w:spacing w:line="200" w:lineRule="exact"/>
        <w:rPr>
          <w:sz w:val="20"/>
          <w:szCs w:val="20"/>
        </w:rPr>
      </w:pPr>
    </w:p>
    <w:p w:rsidR="0079577B" w:rsidRDefault="0079577B">
      <w:pPr>
        <w:spacing w:line="200" w:lineRule="exact"/>
        <w:rPr>
          <w:sz w:val="20"/>
          <w:szCs w:val="20"/>
        </w:rPr>
      </w:pPr>
    </w:p>
    <w:p w:rsidR="0079577B" w:rsidRDefault="0079577B">
      <w:pPr>
        <w:spacing w:line="200" w:lineRule="exact"/>
        <w:rPr>
          <w:sz w:val="20"/>
          <w:szCs w:val="20"/>
        </w:rPr>
      </w:pPr>
    </w:p>
    <w:p w:rsidR="0079577B" w:rsidRDefault="0079577B">
      <w:pPr>
        <w:spacing w:line="200" w:lineRule="exact"/>
        <w:rPr>
          <w:sz w:val="20"/>
          <w:szCs w:val="20"/>
        </w:rPr>
      </w:pPr>
    </w:p>
    <w:p w:rsidR="0079577B" w:rsidRDefault="0079577B">
      <w:pPr>
        <w:spacing w:line="200" w:lineRule="exact"/>
        <w:rPr>
          <w:sz w:val="20"/>
          <w:szCs w:val="20"/>
        </w:rPr>
      </w:pPr>
    </w:p>
    <w:p w:rsidR="0079577B" w:rsidRDefault="0079577B">
      <w:pPr>
        <w:spacing w:line="200" w:lineRule="exact"/>
        <w:rPr>
          <w:sz w:val="20"/>
          <w:szCs w:val="20"/>
        </w:rPr>
      </w:pPr>
    </w:p>
    <w:p w:rsidR="0079577B" w:rsidRDefault="0079577B">
      <w:pPr>
        <w:spacing w:line="200" w:lineRule="exact"/>
        <w:rPr>
          <w:sz w:val="20"/>
          <w:szCs w:val="20"/>
        </w:rPr>
      </w:pPr>
    </w:p>
    <w:p w:rsidR="0079577B" w:rsidRDefault="0079577B">
      <w:pPr>
        <w:spacing w:line="200" w:lineRule="exact"/>
        <w:rPr>
          <w:sz w:val="20"/>
          <w:szCs w:val="20"/>
        </w:rPr>
      </w:pPr>
    </w:p>
    <w:p w:rsidR="0079577B" w:rsidRDefault="0079577B">
      <w:pPr>
        <w:spacing w:line="200" w:lineRule="exact"/>
        <w:rPr>
          <w:sz w:val="20"/>
          <w:szCs w:val="20"/>
        </w:rPr>
      </w:pPr>
    </w:p>
    <w:p w:rsidR="0079577B" w:rsidRDefault="0079577B">
      <w:pPr>
        <w:spacing w:line="200" w:lineRule="exact"/>
        <w:rPr>
          <w:sz w:val="20"/>
          <w:szCs w:val="20"/>
        </w:rPr>
      </w:pPr>
    </w:p>
    <w:p w:rsidR="0079577B" w:rsidRDefault="0079577B">
      <w:pPr>
        <w:spacing w:line="200" w:lineRule="exact"/>
        <w:rPr>
          <w:sz w:val="20"/>
          <w:szCs w:val="20"/>
        </w:rPr>
      </w:pPr>
    </w:p>
    <w:p w:rsidR="0079577B" w:rsidRDefault="0079577B">
      <w:pPr>
        <w:spacing w:line="200" w:lineRule="exact"/>
        <w:rPr>
          <w:sz w:val="20"/>
          <w:szCs w:val="20"/>
        </w:rPr>
      </w:pPr>
    </w:p>
    <w:p w:rsidR="0079577B" w:rsidRDefault="0079577B">
      <w:pPr>
        <w:spacing w:line="200" w:lineRule="exact"/>
        <w:rPr>
          <w:sz w:val="20"/>
          <w:szCs w:val="20"/>
        </w:rPr>
      </w:pPr>
    </w:p>
    <w:p w:rsidR="0079577B" w:rsidRDefault="0079577B">
      <w:pPr>
        <w:spacing w:line="200" w:lineRule="exact"/>
        <w:rPr>
          <w:sz w:val="20"/>
          <w:szCs w:val="20"/>
        </w:rPr>
      </w:pPr>
    </w:p>
    <w:p w:rsidR="0079577B" w:rsidRDefault="0079577B">
      <w:pPr>
        <w:spacing w:line="200" w:lineRule="exact"/>
        <w:rPr>
          <w:sz w:val="20"/>
          <w:szCs w:val="20"/>
        </w:rPr>
      </w:pPr>
    </w:p>
    <w:p w:rsidR="0079577B" w:rsidRDefault="0079577B">
      <w:pPr>
        <w:spacing w:line="200" w:lineRule="exact"/>
        <w:rPr>
          <w:sz w:val="20"/>
          <w:szCs w:val="20"/>
        </w:rPr>
      </w:pPr>
    </w:p>
    <w:p w:rsidR="0079577B" w:rsidRDefault="0079577B">
      <w:pPr>
        <w:spacing w:line="200" w:lineRule="exact"/>
        <w:rPr>
          <w:sz w:val="20"/>
          <w:szCs w:val="20"/>
        </w:rPr>
      </w:pPr>
    </w:p>
    <w:p w:rsidR="0079577B" w:rsidRDefault="0079577B">
      <w:pPr>
        <w:spacing w:line="200" w:lineRule="exact"/>
        <w:rPr>
          <w:sz w:val="20"/>
          <w:szCs w:val="20"/>
        </w:rPr>
      </w:pPr>
    </w:p>
    <w:p w:rsidR="0079577B" w:rsidRDefault="0079577B">
      <w:pPr>
        <w:spacing w:line="200" w:lineRule="exact"/>
        <w:rPr>
          <w:sz w:val="20"/>
          <w:szCs w:val="20"/>
        </w:rPr>
      </w:pPr>
    </w:p>
    <w:p w:rsidR="0079577B" w:rsidRDefault="0079577B">
      <w:pPr>
        <w:spacing w:line="200" w:lineRule="exact"/>
        <w:rPr>
          <w:sz w:val="20"/>
          <w:szCs w:val="20"/>
        </w:rPr>
      </w:pPr>
    </w:p>
    <w:p w:rsidR="0079577B" w:rsidRDefault="0079577B">
      <w:pPr>
        <w:spacing w:line="200" w:lineRule="exact"/>
        <w:rPr>
          <w:sz w:val="20"/>
          <w:szCs w:val="20"/>
        </w:rPr>
      </w:pPr>
    </w:p>
    <w:p w:rsidR="0079577B" w:rsidRDefault="0079577B">
      <w:pPr>
        <w:spacing w:line="200" w:lineRule="exact"/>
        <w:rPr>
          <w:sz w:val="20"/>
          <w:szCs w:val="20"/>
        </w:rPr>
      </w:pPr>
    </w:p>
    <w:p w:rsidR="0079577B" w:rsidRDefault="0079577B">
      <w:pPr>
        <w:spacing w:line="200" w:lineRule="exact"/>
        <w:rPr>
          <w:sz w:val="20"/>
          <w:szCs w:val="20"/>
        </w:rPr>
      </w:pPr>
    </w:p>
    <w:p w:rsidR="0079577B" w:rsidRDefault="0079577B">
      <w:pPr>
        <w:spacing w:line="200" w:lineRule="exact"/>
        <w:rPr>
          <w:sz w:val="20"/>
          <w:szCs w:val="20"/>
        </w:rPr>
      </w:pPr>
    </w:p>
    <w:p w:rsidR="0079577B" w:rsidRDefault="0079577B">
      <w:pPr>
        <w:spacing w:line="200" w:lineRule="exact"/>
        <w:rPr>
          <w:sz w:val="20"/>
          <w:szCs w:val="20"/>
        </w:rPr>
      </w:pPr>
    </w:p>
    <w:p w:rsidR="0079577B" w:rsidRDefault="0079577B">
      <w:pPr>
        <w:spacing w:line="200" w:lineRule="exact"/>
        <w:rPr>
          <w:sz w:val="20"/>
          <w:szCs w:val="20"/>
        </w:rPr>
      </w:pPr>
    </w:p>
    <w:p w:rsidR="0079577B" w:rsidRDefault="0079577B">
      <w:pPr>
        <w:spacing w:line="200" w:lineRule="exact"/>
        <w:rPr>
          <w:sz w:val="20"/>
          <w:szCs w:val="20"/>
        </w:rPr>
      </w:pPr>
    </w:p>
    <w:p w:rsidR="0079577B" w:rsidRDefault="0079577B">
      <w:pPr>
        <w:spacing w:line="200" w:lineRule="exact"/>
        <w:rPr>
          <w:sz w:val="20"/>
          <w:szCs w:val="20"/>
        </w:rPr>
      </w:pPr>
    </w:p>
    <w:p w:rsidR="0079577B" w:rsidRDefault="0079577B">
      <w:pPr>
        <w:spacing w:line="200" w:lineRule="exact"/>
        <w:rPr>
          <w:sz w:val="20"/>
          <w:szCs w:val="20"/>
        </w:rPr>
      </w:pPr>
    </w:p>
    <w:p w:rsidR="0079577B" w:rsidRDefault="0079577B">
      <w:pPr>
        <w:spacing w:line="287" w:lineRule="exact"/>
        <w:rPr>
          <w:sz w:val="20"/>
          <w:szCs w:val="20"/>
        </w:rPr>
      </w:pPr>
    </w:p>
    <w:p w:rsidR="0079577B" w:rsidRDefault="0093144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Education</w:t>
      </w:r>
    </w:p>
    <w:p w:rsidR="0079577B" w:rsidRDefault="0079577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-.45pt;margin-top:-10.65pt;width:102.35pt;height:11.45pt;z-index:-251659264;visibility:visible;mso-wrap-distance-left:0;mso-wrap-distance-right:0" o:allowincell="f" fillcolor="#dfdfdf" stroked="f"/>
        </w:pict>
      </w:r>
    </w:p>
    <w:p w:rsidR="0079577B" w:rsidRDefault="0079577B">
      <w:pPr>
        <w:spacing w:line="200" w:lineRule="exact"/>
        <w:rPr>
          <w:sz w:val="20"/>
          <w:szCs w:val="20"/>
        </w:rPr>
      </w:pPr>
    </w:p>
    <w:p w:rsidR="0079577B" w:rsidRDefault="0079577B">
      <w:pPr>
        <w:spacing w:line="200" w:lineRule="exact"/>
        <w:rPr>
          <w:sz w:val="20"/>
          <w:szCs w:val="20"/>
        </w:rPr>
      </w:pPr>
    </w:p>
    <w:p w:rsidR="0079577B" w:rsidRDefault="0079577B">
      <w:pPr>
        <w:spacing w:line="284" w:lineRule="exact"/>
        <w:rPr>
          <w:sz w:val="20"/>
          <w:szCs w:val="20"/>
        </w:rPr>
      </w:pPr>
    </w:p>
    <w:p w:rsidR="0079577B" w:rsidRDefault="0093144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Certifications</w:t>
      </w:r>
    </w:p>
    <w:p w:rsidR="0079577B" w:rsidRDefault="0079577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-.45pt;margin-top:-10.65pt;width:102.35pt;height:11.45pt;z-index:-251658240;visibility:visible;mso-wrap-distance-left:0;mso-wrap-distance-right:0" o:allowincell="f" fillcolor="#dfdfdf" stroked="f"/>
        </w:pict>
      </w:r>
    </w:p>
    <w:p w:rsidR="0079577B" w:rsidRDefault="0079577B">
      <w:pPr>
        <w:spacing w:line="200" w:lineRule="exact"/>
        <w:rPr>
          <w:sz w:val="20"/>
          <w:szCs w:val="20"/>
        </w:rPr>
      </w:pPr>
    </w:p>
    <w:p w:rsidR="0079577B" w:rsidRDefault="0079577B">
      <w:pPr>
        <w:spacing w:line="268" w:lineRule="exact"/>
        <w:rPr>
          <w:sz w:val="20"/>
          <w:szCs w:val="20"/>
        </w:rPr>
      </w:pPr>
    </w:p>
    <w:p w:rsidR="0079577B" w:rsidRDefault="0093144B">
      <w:pPr>
        <w:spacing w:line="287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Courses &amp; trainings attended</w:t>
      </w:r>
    </w:p>
    <w:p w:rsidR="0079577B" w:rsidRDefault="0079577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-.45pt;margin-top:-26.65pt;width:102.35pt;height:22.95pt;z-index:-251657216;visibility:visible;mso-wrap-distance-left:0;mso-wrap-distance-right:0" o:allowincell="f" fillcolor="#dfdfdf" stroked="f"/>
        </w:pict>
      </w:r>
    </w:p>
    <w:p w:rsidR="0079577B" w:rsidRDefault="009314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9577B" w:rsidRDefault="0093144B">
      <w:pPr>
        <w:numPr>
          <w:ilvl w:val="0"/>
          <w:numId w:val="8"/>
        </w:numPr>
        <w:tabs>
          <w:tab w:val="left" w:pos="726"/>
        </w:tabs>
        <w:spacing w:line="247" w:lineRule="auto"/>
        <w:ind w:left="760" w:right="80" w:hanging="360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Salalah &amp; Muscat Airports </w:t>
      </w:r>
      <w:r>
        <w:rPr>
          <w:rFonts w:eastAsia="Times New Roman"/>
          <w:b/>
          <w:bCs/>
          <w:sz w:val="19"/>
          <w:szCs w:val="19"/>
        </w:rPr>
        <w:t>-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Supply, Testing &amp; Commissioning of 11 kV Air-Insulated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switchgear (120 Panels), associated DC Systems and 1 no. Compact </w:t>
      </w:r>
      <w:r>
        <w:rPr>
          <w:rFonts w:ascii="Arial" w:eastAsia="Arial" w:hAnsi="Arial" w:cs="Arial"/>
          <w:sz w:val="19"/>
          <w:szCs w:val="19"/>
        </w:rPr>
        <w:t>Substation –</w:t>
      </w:r>
    </w:p>
    <w:p w:rsidR="0079577B" w:rsidRDefault="0093144B">
      <w:pPr>
        <w:ind w:left="760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b/>
          <w:bCs/>
          <w:sz w:val="20"/>
          <w:szCs w:val="20"/>
        </w:rPr>
        <w:t>2.5 MUSD</w:t>
      </w:r>
    </w:p>
    <w:p w:rsidR="0079577B" w:rsidRDefault="0079577B">
      <w:pPr>
        <w:spacing w:line="11" w:lineRule="exact"/>
        <w:rPr>
          <w:rFonts w:ascii="Symbol" w:eastAsia="Symbol" w:hAnsi="Symbol" w:cs="Symbol"/>
          <w:sz w:val="19"/>
          <w:szCs w:val="19"/>
        </w:rPr>
      </w:pPr>
    </w:p>
    <w:p w:rsidR="0079577B" w:rsidRDefault="0093144B">
      <w:pPr>
        <w:numPr>
          <w:ilvl w:val="0"/>
          <w:numId w:val="8"/>
        </w:numPr>
        <w:tabs>
          <w:tab w:val="left" w:pos="726"/>
        </w:tabs>
        <w:spacing w:line="250" w:lineRule="auto"/>
        <w:ind w:left="7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Building Material City – District Cooling Plant </w:t>
      </w:r>
      <w:r>
        <w:rPr>
          <w:rFonts w:ascii="Arial" w:eastAsia="Arial" w:hAnsi="Arial" w:cs="Arial"/>
          <w:sz w:val="20"/>
          <w:szCs w:val="20"/>
        </w:rPr>
        <w:t>– Supply, Testing and Commissioning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Distribution transformers, 22 &amp; 11 kV Air-Insulated switchgear, MV Soft-starters, DC system, Isolation transformers</w:t>
      </w:r>
    </w:p>
    <w:p w:rsidR="0079577B" w:rsidRDefault="0079577B">
      <w:pPr>
        <w:spacing w:line="185" w:lineRule="exact"/>
        <w:rPr>
          <w:sz w:val="20"/>
          <w:szCs w:val="20"/>
        </w:rPr>
      </w:pPr>
    </w:p>
    <w:p w:rsidR="0079577B" w:rsidRDefault="0093144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Construction segment:*</w:t>
      </w:r>
    </w:p>
    <w:p w:rsidR="0079577B" w:rsidRDefault="0079577B">
      <w:pPr>
        <w:spacing w:line="13" w:lineRule="exact"/>
        <w:rPr>
          <w:sz w:val="20"/>
          <w:szCs w:val="20"/>
        </w:rPr>
      </w:pPr>
    </w:p>
    <w:p w:rsidR="0079577B" w:rsidRDefault="0093144B">
      <w:pPr>
        <w:numPr>
          <w:ilvl w:val="0"/>
          <w:numId w:val="9"/>
        </w:numPr>
        <w:tabs>
          <w:tab w:val="left" w:pos="720"/>
        </w:tabs>
        <w:spacing w:line="239" w:lineRule="auto"/>
        <w:ind w:left="720" w:right="300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Burj Khalifa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www.burjkhalifa.ae/</w:t>
      </w:r>
      <w:r>
        <w:rPr>
          <w:rFonts w:ascii="Arial" w:eastAsia="Arial" w:hAnsi="Arial" w:cs="Arial"/>
          <w:sz w:val="20"/>
          <w:szCs w:val="20"/>
        </w:rPr>
        <w:t xml:space="preserve">) – Supply of 72 nos distribution transformers, Air-Insulated Switchgear, Ring Main Units – GIS, Power Monitoring &amp; Control System (SCADA) – </w:t>
      </w:r>
      <w:r>
        <w:rPr>
          <w:rFonts w:ascii="Arial" w:eastAsia="Arial" w:hAnsi="Arial" w:cs="Arial"/>
          <w:b/>
          <w:bCs/>
          <w:sz w:val="20"/>
          <w:szCs w:val="20"/>
        </w:rPr>
        <w:t>4 MUSD</w:t>
      </w:r>
    </w:p>
    <w:p w:rsidR="0079577B" w:rsidRDefault="0079577B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79577B" w:rsidRDefault="0093144B">
      <w:pPr>
        <w:numPr>
          <w:ilvl w:val="0"/>
          <w:numId w:val="9"/>
        </w:numPr>
        <w:tabs>
          <w:tab w:val="left" w:pos="720"/>
        </w:tabs>
        <w:spacing w:line="239" w:lineRule="auto"/>
        <w:ind w:left="720" w:right="380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Etihad Towers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www.etihadtowers.com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– </w:t>
      </w:r>
      <w:r>
        <w:rPr>
          <w:rFonts w:ascii="Arial" w:eastAsia="Arial" w:hAnsi="Arial" w:cs="Arial"/>
          <w:sz w:val="20"/>
          <w:szCs w:val="20"/>
        </w:rPr>
        <w:t>Supply of 30 nos 2000 kVA Distribut</w:t>
      </w:r>
      <w:r>
        <w:rPr>
          <w:rFonts w:ascii="Arial" w:eastAsia="Arial" w:hAnsi="Arial" w:cs="Arial"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transformers and Air-Insulated Switchgear (60 panels) – </w:t>
      </w:r>
      <w:r>
        <w:rPr>
          <w:rFonts w:ascii="Arial" w:eastAsia="Arial" w:hAnsi="Arial" w:cs="Arial"/>
          <w:b/>
          <w:bCs/>
          <w:sz w:val="20"/>
          <w:szCs w:val="20"/>
        </w:rPr>
        <w:t>3 MUSD</w:t>
      </w:r>
    </w:p>
    <w:p w:rsidR="0079577B" w:rsidRDefault="0093144B">
      <w:pPr>
        <w:numPr>
          <w:ilvl w:val="0"/>
          <w:numId w:val="9"/>
        </w:numPr>
        <w:tabs>
          <w:tab w:val="left" w:pos="726"/>
        </w:tabs>
        <w:spacing w:line="239" w:lineRule="auto"/>
        <w:ind w:left="760" w:right="440" w:hanging="39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Burj Khalifa Lake Fountain </w:t>
      </w:r>
      <w:r>
        <w:rPr>
          <w:rFonts w:ascii="Arial" w:eastAsia="Arial" w:hAnsi="Arial" w:cs="Arial"/>
          <w:sz w:val="20"/>
          <w:szCs w:val="20"/>
        </w:rPr>
        <w:t>– Supply and testing &amp; commissioning of 18 nos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distribution transformers, Air-Insulated Switchgear, Ring Main Units – GIS, Power Monitoring &amp; Control System (SCAD</w:t>
      </w:r>
      <w:r>
        <w:rPr>
          <w:rFonts w:ascii="Arial" w:eastAsia="Arial" w:hAnsi="Arial" w:cs="Arial"/>
          <w:sz w:val="20"/>
          <w:szCs w:val="20"/>
        </w:rPr>
        <w:t xml:space="preserve">A) – </w:t>
      </w:r>
      <w:r>
        <w:rPr>
          <w:rFonts w:ascii="Arial" w:eastAsia="Arial" w:hAnsi="Arial" w:cs="Arial"/>
          <w:b/>
          <w:bCs/>
          <w:sz w:val="20"/>
          <w:szCs w:val="20"/>
        </w:rPr>
        <w:t>2.5 MUSD</w:t>
      </w:r>
    </w:p>
    <w:p w:rsidR="0079577B" w:rsidRDefault="0079577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9577B" w:rsidRDefault="0093144B">
      <w:pPr>
        <w:numPr>
          <w:ilvl w:val="0"/>
          <w:numId w:val="9"/>
        </w:numPr>
        <w:tabs>
          <w:tab w:val="left" w:pos="720"/>
        </w:tabs>
        <w:spacing w:line="249" w:lineRule="auto"/>
        <w:ind w:left="720" w:hanging="353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Al Bandar – Al Raha Beach (</w:t>
      </w:r>
      <w:r>
        <w:rPr>
          <w:rFonts w:ascii="Arial" w:eastAsia="Arial" w:hAnsi="Arial" w:cs="Arial"/>
          <w:color w:val="0000FF"/>
          <w:sz w:val="19"/>
          <w:szCs w:val="19"/>
          <w:u w:val="single"/>
        </w:rPr>
        <w:t>www.alrahabeach.com</w:t>
      </w:r>
      <w:r>
        <w:rPr>
          <w:rFonts w:eastAsia="Times New Roman"/>
          <w:sz w:val="19"/>
          <w:szCs w:val="19"/>
        </w:rPr>
        <w:t>)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 Design, Engineering, Supply,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Installation, Testing &amp;</w:t>
      </w:r>
      <w:r>
        <w:rPr>
          <w:rFonts w:ascii="Arial" w:eastAsia="Arial" w:hAnsi="Arial" w:cs="Arial"/>
          <w:sz w:val="19"/>
          <w:szCs w:val="19"/>
        </w:rPr>
        <w:t xml:space="preserve"> Commissioning of 3 nos 22/0.4 KV sub-stations (turn-key): 10 no 1500 kVA Dry-ype Transformers, 22 nos panels 22 kV Air-Insulated Switchgear, Power 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(Turn-key contract) </w:t>
      </w:r>
      <w:r>
        <w:rPr>
          <w:rFonts w:ascii="Arial" w:eastAsia="Arial" w:hAnsi="Arial" w:cs="Arial"/>
          <w:sz w:val="19"/>
          <w:szCs w:val="19"/>
        </w:rPr>
        <w:t>and Control Cables, Communication Equipment, 48 V DC System</w:t>
      </w:r>
    </w:p>
    <w:p w:rsidR="0079577B" w:rsidRDefault="0093144B">
      <w:pPr>
        <w:ind w:left="720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b/>
          <w:bCs/>
          <w:sz w:val="20"/>
          <w:szCs w:val="20"/>
        </w:rPr>
        <w:t>2 MUSD</w:t>
      </w:r>
    </w:p>
    <w:p w:rsidR="0079577B" w:rsidRDefault="0079577B">
      <w:pPr>
        <w:spacing w:line="12" w:lineRule="exact"/>
        <w:rPr>
          <w:rFonts w:ascii="Symbol" w:eastAsia="Symbol" w:hAnsi="Symbol" w:cs="Symbol"/>
          <w:sz w:val="19"/>
          <w:szCs w:val="19"/>
        </w:rPr>
      </w:pPr>
    </w:p>
    <w:p w:rsidR="0079577B" w:rsidRDefault="0093144B">
      <w:pPr>
        <w:numPr>
          <w:ilvl w:val="0"/>
          <w:numId w:val="9"/>
        </w:numPr>
        <w:tabs>
          <w:tab w:val="left" w:pos="720"/>
        </w:tabs>
        <w:spacing w:line="239" w:lineRule="auto"/>
        <w:ind w:left="720" w:right="100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Al Muneera – Al Raha Beach </w:t>
      </w:r>
      <w:r>
        <w:rPr>
          <w:rFonts w:ascii="Arial" w:eastAsia="Arial" w:hAnsi="Arial" w:cs="Arial"/>
          <w:sz w:val="20"/>
          <w:szCs w:val="20"/>
        </w:rPr>
        <w:t>– Design, Engineering, Supply, Installation, Testing &amp;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Commissioning of 4 nos 22/0.4 KV sub-stations (turn-key), having 24 nos 2000 kVA dry-type transformers, 44 nos panels of Air-Insulated Switchgear, Power Cables &amp; Accessories </w:t>
      </w:r>
      <w:r>
        <w:rPr>
          <w:rFonts w:ascii="Arial" w:eastAsia="Arial" w:hAnsi="Arial" w:cs="Arial"/>
          <w:sz w:val="20"/>
          <w:szCs w:val="20"/>
        </w:rPr>
        <w:t>and associated Communication equipment, 48 V DC Systems (</w:t>
      </w:r>
      <w:r>
        <w:rPr>
          <w:rFonts w:ascii="Arial" w:eastAsia="Arial" w:hAnsi="Arial" w:cs="Arial"/>
          <w:b/>
          <w:bCs/>
          <w:sz w:val="20"/>
          <w:szCs w:val="20"/>
        </w:rPr>
        <w:t>Turn-key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contract) – 5 MUSD</w:t>
      </w:r>
    </w:p>
    <w:p w:rsidR="0079577B" w:rsidRDefault="0079577B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79577B" w:rsidRDefault="0093144B">
      <w:pPr>
        <w:numPr>
          <w:ilvl w:val="0"/>
          <w:numId w:val="9"/>
        </w:numPr>
        <w:tabs>
          <w:tab w:val="left" w:pos="740"/>
        </w:tabs>
        <w:spacing w:line="255" w:lineRule="auto"/>
        <w:ind w:left="740" w:right="80" w:hanging="37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Al Zeina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Al Raha Beach </w:t>
      </w:r>
      <w:r>
        <w:rPr>
          <w:rFonts w:ascii="Arial" w:eastAsia="Arial" w:hAnsi="Arial" w:cs="Arial"/>
          <w:sz w:val="20"/>
          <w:szCs w:val="20"/>
        </w:rPr>
        <w:t>– Design, Engineering, Supply, Supervision of Installation,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testing &amp; Commissioning of LV Switchgear: MDBs, SMDBs, MCCs, ATS panels (&gt;500 cubicle</w:t>
      </w:r>
      <w:r>
        <w:rPr>
          <w:rFonts w:ascii="Arial" w:eastAsia="Arial" w:hAnsi="Arial" w:cs="Arial"/>
          <w:sz w:val="20"/>
          <w:szCs w:val="20"/>
        </w:rPr>
        <w:t xml:space="preserve">s) – </w:t>
      </w:r>
      <w:r>
        <w:rPr>
          <w:rFonts w:ascii="Arial" w:eastAsia="Arial" w:hAnsi="Arial" w:cs="Arial"/>
          <w:b/>
          <w:bCs/>
          <w:sz w:val="20"/>
          <w:szCs w:val="20"/>
        </w:rPr>
        <w:t>5 MUSD</w:t>
      </w:r>
    </w:p>
    <w:p w:rsidR="0079577B" w:rsidRDefault="0079577B">
      <w:pPr>
        <w:spacing w:line="171" w:lineRule="exact"/>
        <w:rPr>
          <w:sz w:val="20"/>
          <w:szCs w:val="20"/>
        </w:rPr>
      </w:pPr>
    </w:p>
    <w:p w:rsidR="0079577B" w:rsidRDefault="0093144B">
      <w:pPr>
        <w:spacing w:line="276" w:lineRule="auto"/>
        <w:ind w:right="1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*All projects involve (but not limited to) supply of High &amp; Medium Voltage equipment at various voltage levels: 220 kV, 33 kV, 22 kV, 11 kV or 3.3 kV</w:t>
      </w:r>
    </w:p>
    <w:p w:rsidR="0079577B" w:rsidRDefault="0079577B">
      <w:pPr>
        <w:spacing w:line="160" w:lineRule="exact"/>
        <w:rPr>
          <w:sz w:val="20"/>
          <w:szCs w:val="20"/>
        </w:rPr>
      </w:pPr>
    </w:p>
    <w:p w:rsidR="0079577B" w:rsidRDefault="0093144B">
      <w:pPr>
        <w:tabs>
          <w:tab w:val="left" w:pos="172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2001 – 2006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"Petru Maior" University Tîrgu-Mureş – Faculty of Engineering</w:t>
      </w:r>
    </w:p>
    <w:p w:rsidR="0079577B" w:rsidRDefault="0079577B">
      <w:pPr>
        <w:spacing w:line="13" w:lineRule="exact"/>
        <w:rPr>
          <w:sz w:val="20"/>
          <w:szCs w:val="20"/>
        </w:rPr>
      </w:pPr>
    </w:p>
    <w:p w:rsidR="0079577B" w:rsidRDefault="0093144B">
      <w:pPr>
        <w:numPr>
          <w:ilvl w:val="1"/>
          <w:numId w:val="10"/>
        </w:numPr>
        <w:tabs>
          <w:tab w:val="left" w:pos="180"/>
        </w:tabs>
        <w:spacing w:line="261" w:lineRule="auto"/>
        <w:ind w:left="180" w:right="80" w:hanging="14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Electrical Engine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er, </w:t>
      </w:r>
      <w:r>
        <w:rPr>
          <w:rFonts w:ascii="Arial" w:eastAsia="Arial" w:hAnsi="Arial" w:cs="Arial"/>
          <w:sz w:val="20"/>
          <w:szCs w:val="20"/>
        </w:rPr>
        <w:t>course of study graduated: "Power Transmission &amp; Power Generation"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(5 years course)</w:t>
      </w:r>
    </w:p>
    <w:p w:rsidR="0079577B" w:rsidRDefault="0079577B">
      <w:pPr>
        <w:spacing w:line="185" w:lineRule="exact"/>
        <w:rPr>
          <w:rFonts w:ascii="Symbol" w:eastAsia="Symbol" w:hAnsi="Symbol" w:cs="Symbol"/>
          <w:sz w:val="20"/>
          <w:szCs w:val="20"/>
        </w:rPr>
      </w:pPr>
    </w:p>
    <w:p w:rsidR="0079577B" w:rsidRDefault="0093144B">
      <w:pPr>
        <w:numPr>
          <w:ilvl w:val="0"/>
          <w:numId w:val="10"/>
        </w:numPr>
        <w:tabs>
          <w:tab w:val="left" w:pos="280"/>
        </w:tabs>
        <w:ind w:left="280" w:hanging="27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Certified Project Manager </w:t>
      </w:r>
      <w:r>
        <w:rPr>
          <w:rFonts w:ascii="Arial" w:eastAsia="Arial" w:hAnsi="Arial" w:cs="Arial"/>
          <w:sz w:val="20"/>
          <w:szCs w:val="20"/>
        </w:rPr>
        <w:t>(ABB Group) – December 2013</w:t>
      </w:r>
    </w:p>
    <w:p w:rsidR="0079577B" w:rsidRDefault="0093144B">
      <w:pPr>
        <w:numPr>
          <w:ilvl w:val="0"/>
          <w:numId w:val="10"/>
        </w:numPr>
        <w:tabs>
          <w:tab w:val="left" w:pos="280"/>
        </w:tabs>
        <w:ind w:left="280" w:hanging="27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Project Manager (by </w:t>
      </w:r>
      <w:r>
        <w:rPr>
          <w:rFonts w:ascii="Arial" w:eastAsia="Arial" w:hAnsi="Arial" w:cs="Arial"/>
          <w:b/>
          <w:bCs/>
          <w:sz w:val="20"/>
          <w:szCs w:val="20"/>
        </w:rPr>
        <w:t>ESI International</w:t>
      </w:r>
      <w:r>
        <w:rPr>
          <w:rFonts w:ascii="Arial" w:eastAsia="Arial" w:hAnsi="Arial" w:cs="Arial"/>
          <w:sz w:val="20"/>
          <w:szCs w:val="20"/>
        </w:rPr>
        <w:t>) – March 2009</w:t>
      </w:r>
    </w:p>
    <w:p w:rsidR="0079577B" w:rsidRDefault="0079577B">
      <w:pPr>
        <w:spacing w:line="226" w:lineRule="exact"/>
        <w:rPr>
          <w:rFonts w:ascii="Symbol" w:eastAsia="Symbol" w:hAnsi="Symbol" w:cs="Symbol"/>
          <w:sz w:val="20"/>
          <w:szCs w:val="20"/>
        </w:rPr>
      </w:pPr>
    </w:p>
    <w:p w:rsidR="0079577B" w:rsidRDefault="0093144B">
      <w:pPr>
        <w:numPr>
          <w:ilvl w:val="0"/>
          <w:numId w:val="10"/>
        </w:numPr>
        <w:tabs>
          <w:tab w:val="left" w:pos="180"/>
        </w:tabs>
        <w:ind w:left="180" w:hanging="17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Risk Management by </w:t>
      </w:r>
      <w:r>
        <w:rPr>
          <w:rFonts w:ascii="Arial" w:eastAsia="Arial" w:hAnsi="Arial" w:cs="Arial"/>
          <w:b/>
          <w:bCs/>
          <w:sz w:val="20"/>
          <w:szCs w:val="20"/>
        </w:rPr>
        <w:t>ABB</w:t>
      </w:r>
    </w:p>
    <w:p w:rsidR="0079577B" w:rsidRDefault="0093144B">
      <w:pPr>
        <w:numPr>
          <w:ilvl w:val="0"/>
          <w:numId w:val="10"/>
        </w:numPr>
        <w:tabs>
          <w:tab w:val="left" w:pos="180"/>
        </w:tabs>
        <w:spacing w:line="238" w:lineRule="auto"/>
        <w:ind w:left="180" w:hanging="17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Project Planning, Analysis and Control </w:t>
      </w:r>
      <w:r>
        <w:rPr>
          <w:rFonts w:ascii="Arial" w:eastAsia="Arial" w:hAnsi="Arial" w:cs="Arial"/>
          <w:b/>
          <w:bCs/>
          <w:sz w:val="20"/>
          <w:szCs w:val="20"/>
        </w:rPr>
        <w:t>(George Washington University)</w:t>
      </w:r>
    </w:p>
    <w:p w:rsidR="0079577B" w:rsidRDefault="0093144B">
      <w:pPr>
        <w:numPr>
          <w:ilvl w:val="0"/>
          <w:numId w:val="10"/>
        </w:numPr>
        <w:tabs>
          <w:tab w:val="left" w:pos="200"/>
        </w:tabs>
        <w:spacing w:line="238" w:lineRule="auto"/>
        <w:ind w:left="200" w:hanging="19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Managing Projects by </w:t>
      </w:r>
      <w:r>
        <w:rPr>
          <w:rFonts w:ascii="Arial" w:eastAsia="Arial" w:hAnsi="Arial" w:cs="Arial"/>
          <w:b/>
          <w:bCs/>
          <w:sz w:val="20"/>
          <w:szCs w:val="20"/>
        </w:rPr>
        <w:t>ESI International (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single"/>
        </w:rPr>
        <w:t>www.esi-intl.com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79577B" w:rsidRDefault="0093144B">
      <w:pPr>
        <w:numPr>
          <w:ilvl w:val="0"/>
          <w:numId w:val="10"/>
        </w:numPr>
        <w:tabs>
          <w:tab w:val="left" w:pos="180"/>
        </w:tabs>
        <w:spacing w:line="238" w:lineRule="auto"/>
        <w:ind w:left="180" w:hanging="17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Project, Leadership and Communication </w:t>
      </w:r>
      <w:r>
        <w:rPr>
          <w:rFonts w:ascii="Arial" w:eastAsia="Arial" w:hAnsi="Arial" w:cs="Arial"/>
          <w:b/>
          <w:bCs/>
          <w:sz w:val="20"/>
          <w:szCs w:val="20"/>
        </w:rPr>
        <w:t>(George Washington University)</w:t>
      </w:r>
    </w:p>
    <w:p w:rsidR="0079577B" w:rsidRDefault="0093144B">
      <w:pPr>
        <w:numPr>
          <w:ilvl w:val="0"/>
          <w:numId w:val="10"/>
        </w:numPr>
        <w:tabs>
          <w:tab w:val="left" w:pos="180"/>
        </w:tabs>
        <w:spacing w:line="238" w:lineRule="auto"/>
        <w:ind w:left="180" w:hanging="17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Project Management Applications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(George Washington </w:t>
      </w:r>
      <w:r>
        <w:rPr>
          <w:rFonts w:ascii="Arial" w:eastAsia="Arial" w:hAnsi="Arial" w:cs="Arial"/>
          <w:b/>
          <w:bCs/>
          <w:sz w:val="20"/>
          <w:szCs w:val="20"/>
        </w:rPr>
        <w:t>University)</w:t>
      </w:r>
    </w:p>
    <w:p w:rsidR="0079577B" w:rsidRDefault="0093144B">
      <w:pPr>
        <w:numPr>
          <w:ilvl w:val="0"/>
          <w:numId w:val="10"/>
        </w:numPr>
        <w:tabs>
          <w:tab w:val="left" w:pos="180"/>
        </w:tabs>
        <w:spacing w:line="238" w:lineRule="auto"/>
        <w:ind w:left="180" w:hanging="17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Project Safety Management by </w:t>
      </w:r>
      <w:r>
        <w:rPr>
          <w:rFonts w:ascii="Arial" w:eastAsia="Arial" w:hAnsi="Arial" w:cs="Arial"/>
          <w:b/>
          <w:bCs/>
          <w:sz w:val="20"/>
          <w:szCs w:val="20"/>
        </w:rPr>
        <w:t>ABB</w:t>
      </w:r>
      <w:r>
        <w:rPr>
          <w:rFonts w:ascii="Arial" w:eastAsia="Arial" w:hAnsi="Arial" w:cs="Arial"/>
          <w:sz w:val="20"/>
          <w:szCs w:val="20"/>
        </w:rPr>
        <w:t xml:space="preserve">; Operational Health and Safety by </w:t>
      </w:r>
      <w:r>
        <w:rPr>
          <w:rFonts w:ascii="Arial" w:eastAsia="Arial" w:hAnsi="Arial" w:cs="Arial"/>
          <w:b/>
          <w:bCs/>
          <w:sz w:val="20"/>
          <w:szCs w:val="20"/>
        </w:rPr>
        <w:t>ABB</w:t>
      </w:r>
    </w:p>
    <w:p w:rsidR="0079577B" w:rsidRDefault="0093144B">
      <w:pPr>
        <w:numPr>
          <w:ilvl w:val="0"/>
          <w:numId w:val="10"/>
        </w:numPr>
        <w:tabs>
          <w:tab w:val="left" w:pos="180"/>
        </w:tabs>
        <w:spacing w:line="238" w:lineRule="auto"/>
        <w:ind w:left="180" w:hanging="17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Leadership Practices Inventory by </w:t>
      </w:r>
      <w:r>
        <w:rPr>
          <w:rFonts w:ascii="Arial" w:eastAsia="Arial" w:hAnsi="Arial" w:cs="Arial"/>
          <w:b/>
          <w:bCs/>
          <w:sz w:val="20"/>
          <w:szCs w:val="20"/>
        </w:rPr>
        <w:t>Human Invest,</w:t>
      </w:r>
      <w:r>
        <w:rPr>
          <w:rFonts w:ascii="Arial" w:eastAsia="Arial" w:hAnsi="Arial" w:cs="Arial"/>
          <w:sz w:val="20"/>
          <w:szCs w:val="20"/>
        </w:rPr>
        <w:t xml:space="preserve"> Leadership by </w:t>
      </w:r>
      <w:r>
        <w:rPr>
          <w:rFonts w:ascii="Arial" w:eastAsia="Arial" w:hAnsi="Arial" w:cs="Arial"/>
          <w:b/>
          <w:bCs/>
          <w:sz w:val="20"/>
          <w:szCs w:val="20"/>
        </w:rPr>
        <w:t>Coca-Cola HBC</w:t>
      </w:r>
    </w:p>
    <w:p w:rsidR="0079577B" w:rsidRDefault="0093144B">
      <w:pPr>
        <w:numPr>
          <w:ilvl w:val="0"/>
          <w:numId w:val="10"/>
        </w:numPr>
        <w:tabs>
          <w:tab w:val="left" w:pos="180"/>
        </w:tabs>
        <w:spacing w:line="271" w:lineRule="auto"/>
        <w:ind w:left="180" w:right="780" w:hanging="17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Communication, Team-Work &amp; Team-Building, Time-Management, Interviewing and Evaluation, Planning,</w:t>
      </w:r>
      <w:r>
        <w:rPr>
          <w:rFonts w:ascii="Arial" w:eastAsia="Arial" w:hAnsi="Arial" w:cs="Arial"/>
          <w:sz w:val="20"/>
          <w:szCs w:val="20"/>
        </w:rPr>
        <w:t xml:space="preserve"> Project Management (</w:t>
      </w:r>
      <w:r>
        <w:rPr>
          <w:rFonts w:ascii="Arial" w:eastAsia="Arial" w:hAnsi="Arial" w:cs="Arial"/>
          <w:b/>
          <w:bCs/>
          <w:sz w:val="20"/>
          <w:szCs w:val="20"/>
        </w:rPr>
        <w:t>AIESEC</w:t>
      </w:r>
      <w:r>
        <w:rPr>
          <w:rFonts w:ascii="Arial" w:eastAsia="Arial" w:hAnsi="Arial" w:cs="Arial"/>
          <w:sz w:val="20"/>
          <w:szCs w:val="20"/>
        </w:rPr>
        <w:t>)</w:t>
      </w:r>
    </w:p>
    <w:p w:rsidR="0079577B" w:rsidRDefault="0079577B">
      <w:pPr>
        <w:spacing w:line="152" w:lineRule="exact"/>
        <w:rPr>
          <w:sz w:val="20"/>
          <w:szCs w:val="20"/>
        </w:rPr>
      </w:pPr>
    </w:p>
    <w:p w:rsidR="0079577B" w:rsidRDefault="0079577B">
      <w:pPr>
        <w:sectPr w:rsidR="0079577B">
          <w:pgSz w:w="12240" w:h="15840"/>
          <w:pgMar w:top="862" w:right="620" w:bottom="805" w:left="1080" w:header="0" w:footer="0" w:gutter="0"/>
          <w:cols w:num="2" w:space="720" w:equalWidth="0">
            <w:col w:w="1920" w:space="220"/>
            <w:col w:w="84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1640"/>
        <w:gridCol w:w="1920"/>
        <w:gridCol w:w="1340"/>
        <w:gridCol w:w="2840"/>
        <w:gridCol w:w="20"/>
      </w:tblGrid>
      <w:tr w:rsidR="0079577B">
        <w:trPr>
          <w:trHeight w:val="247"/>
        </w:trPr>
        <w:tc>
          <w:tcPr>
            <w:tcW w:w="2040" w:type="dxa"/>
            <w:shd w:val="clear" w:color="auto" w:fill="DFDFDF"/>
            <w:vAlign w:val="bottom"/>
          </w:tcPr>
          <w:p w:rsidR="0079577B" w:rsidRDefault="0093144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Computer Skills</w:t>
            </w:r>
          </w:p>
        </w:tc>
        <w:tc>
          <w:tcPr>
            <w:tcW w:w="7740" w:type="dxa"/>
            <w:gridSpan w:val="4"/>
            <w:vAlign w:val="bottom"/>
          </w:tcPr>
          <w:p w:rsidR="0079577B" w:rsidRDefault="0093144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MS Office (Word, PowerPoint, Excel, Outlook), Lotus Notes, MS Project, ACONEX,</w:t>
            </w:r>
          </w:p>
        </w:tc>
        <w:tc>
          <w:tcPr>
            <w:tcW w:w="0" w:type="dxa"/>
            <w:vAlign w:val="bottom"/>
          </w:tcPr>
          <w:p w:rsidR="0079577B" w:rsidRDefault="0079577B">
            <w:pPr>
              <w:rPr>
                <w:sz w:val="1"/>
                <w:szCs w:val="1"/>
              </w:rPr>
            </w:pPr>
          </w:p>
        </w:tc>
      </w:tr>
      <w:tr w:rsidR="0079577B">
        <w:trPr>
          <w:trHeight w:val="228"/>
        </w:trPr>
        <w:tc>
          <w:tcPr>
            <w:tcW w:w="2040" w:type="dxa"/>
            <w:vAlign w:val="bottom"/>
          </w:tcPr>
          <w:p w:rsidR="0079577B" w:rsidRDefault="0079577B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79577B" w:rsidRDefault="0093144B">
            <w:pPr>
              <w:spacing w:line="228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SharePoint, SAP (all frequent use)</w:t>
            </w:r>
          </w:p>
        </w:tc>
        <w:tc>
          <w:tcPr>
            <w:tcW w:w="1340" w:type="dxa"/>
            <w:vAlign w:val="bottom"/>
          </w:tcPr>
          <w:p w:rsidR="0079577B" w:rsidRDefault="0079577B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vAlign w:val="bottom"/>
          </w:tcPr>
          <w:p w:rsidR="0079577B" w:rsidRDefault="0079577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9577B" w:rsidRDefault="0079577B">
            <w:pPr>
              <w:rPr>
                <w:sz w:val="1"/>
                <w:szCs w:val="1"/>
              </w:rPr>
            </w:pPr>
          </w:p>
        </w:tc>
      </w:tr>
      <w:tr w:rsidR="0079577B">
        <w:trPr>
          <w:trHeight w:val="245"/>
        </w:trPr>
        <w:tc>
          <w:tcPr>
            <w:tcW w:w="2040" w:type="dxa"/>
            <w:shd w:val="clear" w:color="auto" w:fill="DFDFDF"/>
            <w:vAlign w:val="bottom"/>
          </w:tcPr>
          <w:p w:rsidR="0079577B" w:rsidRDefault="0093144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Language Skills</w:t>
            </w:r>
          </w:p>
        </w:tc>
        <w:tc>
          <w:tcPr>
            <w:tcW w:w="1640" w:type="dxa"/>
            <w:vAlign w:val="bottom"/>
          </w:tcPr>
          <w:p w:rsidR="0079577B" w:rsidRDefault="0079577B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:rsidR="0079577B" w:rsidRDefault="0093144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Conversation</w:t>
            </w:r>
          </w:p>
        </w:tc>
        <w:tc>
          <w:tcPr>
            <w:tcW w:w="1340" w:type="dxa"/>
            <w:vAlign w:val="bottom"/>
          </w:tcPr>
          <w:p w:rsidR="0079577B" w:rsidRDefault="0093144B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Reading</w:t>
            </w:r>
          </w:p>
        </w:tc>
        <w:tc>
          <w:tcPr>
            <w:tcW w:w="2840" w:type="dxa"/>
            <w:vAlign w:val="bottom"/>
          </w:tcPr>
          <w:p w:rsidR="0079577B" w:rsidRDefault="0093144B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Writing</w:t>
            </w:r>
          </w:p>
        </w:tc>
        <w:tc>
          <w:tcPr>
            <w:tcW w:w="0" w:type="dxa"/>
            <w:vAlign w:val="bottom"/>
          </w:tcPr>
          <w:p w:rsidR="0079577B" w:rsidRDefault="0079577B">
            <w:pPr>
              <w:rPr>
                <w:sz w:val="1"/>
                <w:szCs w:val="1"/>
              </w:rPr>
            </w:pPr>
          </w:p>
        </w:tc>
      </w:tr>
      <w:tr w:rsidR="0079577B">
        <w:trPr>
          <w:trHeight w:val="215"/>
        </w:trPr>
        <w:tc>
          <w:tcPr>
            <w:tcW w:w="2040" w:type="dxa"/>
            <w:vAlign w:val="bottom"/>
          </w:tcPr>
          <w:p w:rsidR="0079577B" w:rsidRDefault="0079577B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bottom"/>
          </w:tcPr>
          <w:p w:rsidR="0079577B" w:rsidRDefault="0093144B">
            <w:pPr>
              <w:spacing w:line="21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Romanian</w:t>
            </w:r>
          </w:p>
        </w:tc>
        <w:tc>
          <w:tcPr>
            <w:tcW w:w="1920" w:type="dxa"/>
            <w:vAlign w:val="bottom"/>
          </w:tcPr>
          <w:p w:rsidR="0079577B" w:rsidRDefault="0093144B">
            <w:pPr>
              <w:spacing w:line="215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Native</w:t>
            </w:r>
          </w:p>
        </w:tc>
        <w:tc>
          <w:tcPr>
            <w:tcW w:w="1340" w:type="dxa"/>
            <w:vAlign w:val="bottom"/>
          </w:tcPr>
          <w:p w:rsidR="0079577B" w:rsidRDefault="0093144B">
            <w:pPr>
              <w:spacing w:line="215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Native</w:t>
            </w:r>
          </w:p>
        </w:tc>
        <w:tc>
          <w:tcPr>
            <w:tcW w:w="2840" w:type="dxa"/>
            <w:vAlign w:val="bottom"/>
          </w:tcPr>
          <w:p w:rsidR="0079577B" w:rsidRDefault="0093144B">
            <w:pPr>
              <w:spacing w:line="215" w:lineRule="exact"/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Native</w:t>
            </w:r>
          </w:p>
        </w:tc>
        <w:tc>
          <w:tcPr>
            <w:tcW w:w="0" w:type="dxa"/>
            <w:vAlign w:val="bottom"/>
          </w:tcPr>
          <w:p w:rsidR="0079577B" w:rsidRDefault="0079577B">
            <w:pPr>
              <w:rPr>
                <w:sz w:val="1"/>
                <w:szCs w:val="1"/>
              </w:rPr>
            </w:pPr>
          </w:p>
        </w:tc>
      </w:tr>
      <w:tr w:rsidR="0079577B">
        <w:trPr>
          <w:trHeight w:val="229"/>
        </w:trPr>
        <w:tc>
          <w:tcPr>
            <w:tcW w:w="2040" w:type="dxa"/>
            <w:vAlign w:val="bottom"/>
          </w:tcPr>
          <w:p w:rsidR="0079577B" w:rsidRDefault="0079577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79577B" w:rsidRDefault="009314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English</w:t>
            </w:r>
          </w:p>
        </w:tc>
        <w:tc>
          <w:tcPr>
            <w:tcW w:w="1920" w:type="dxa"/>
            <w:vAlign w:val="bottom"/>
          </w:tcPr>
          <w:p w:rsidR="0079577B" w:rsidRDefault="0093144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Excellent</w:t>
            </w:r>
          </w:p>
        </w:tc>
        <w:tc>
          <w:tcPr>
            <w:tcW w:w="1340" w:type="dxa"/>
            <w:vAlign w:val="bottom"/>
          </w:tcPr>
          <w:p w:rsidR="0079577B" w:rsidRDefault="0093144B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Excellent</w:t>
            </w:r>
          </w:p>
        </w:tc>
        <w:tc>
          <w:tcPr>
            <w:tcW w:w="2840" w:type="dxa"/>
            <w:vAlign w:val="bottom"/>
          </w:tcPr>
          <w:p w:rsidR="0079577B" w:rsidRDefault="0093144B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Excellent</w:t>
            </w:r>
          </w:p>
        </w:tc>
        <w:tc>
          <w:tcPr>
            <w:tcW w:w="0" w:type="dxa"/>
            <w:vAlign w:val="bottom"/>
          </w:tcPr>
          <w:p w:rsidR="0079577B" w:rsidRDefault="0079577B">
            <w:pPr>
              <w:rPr>
                <w:sz w:val="1"/>
                <w:szCs w:val="1"/>
              </w:rPr>
            </w:pPr>
          </w:p>
        </w:tc>
      </w:tr>
      <w:tr w:rsidR="0079577B">
        <w:trPr>
          <w:trHeight w:val="259"/>
        </w:trPr>
        <w:tc>
          <w:tcPr>
            <w:tcW w:w="2040" w:type="dxa"/>
            <w:vMerge w:val="restart"/>
            <w:vAlign w:val="bottom"/>
          </w:tcPr>
          <w:p w:rsidR="0079577B" w:rsidRDefault="0093144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Interests</w:t>
            </w:r>
          </w:p>
        </w:tc>
        <w:tc>
          <w:tcPr>
            <w:tcW w:w="1640" w:type="dxa"/>
            <w:vAlign w:val="bottom"/>
          </w:tcPr>
          <w:p w:rsidR="0079577B" w:rsidRDefault="009314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French</w:t>
            </w:r>
          </w:p>
        </w:tc>
        <w:tc>
          <w:tcPr>
            <w:tcW w:w="1920" w:type="dxa"/>
            <w:vAlign w:val="bottom"/>
          </w:tcPr>
          <w:p w:rsidR="0079577B" w:rsidRDefault="0093144B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Basic</w:t>
            </w:r>
          </w:p>
        </w:tc>
        <w:tc>
          <w:tcPr>
            <w:tcW w:w="1340" w:type="dxa"/>
            <w:vAlign w:val="bottom"/>
          </w:tcPr>
          <w:p w:rsidR="0079577B" w:rsidRDefault="0093144B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Good</w:t>
            </w:r>
          </w:p>
        </w:tc>
        <w:tc>
          <w:tcPr>
            <w:tcW w:w="2840" w:type="dxa"/>
            <w:vAlign w:val="bottom"/>
          </w:tcPr>
          <w:p w:rsidR="0079577B" w:rsidRDefault="0093144B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Good</w:t>
            </w:r>
          </w:p>
        </w:tc>
        <w:tc>
          <w:tcPr>
            <w:tcW w:w="0" w:type="dxa"/>
            <w:vAlign w:val="bottom"/>
          </w:tcPr>
          <w:p w:rsidR="0079577B" w:rsidRDefault="0079577B">
            <w:pPr>
              <w:rPr>
                <w:sz w:val="1"/>
                <w:szCs w:val="1"/>
              </w:rPr>
            </w:pPr>
          </w:p>
        </w:tc>
      </w:tr>
      <w:tr w:rsidR="0079577B">
        <w:trPr>
          <w:trHeight w:val="233"/>
        </w:trPr>
        <w:tc>
          <w:tcPr>
            <w:tcW w:w="2040" w:type="dxa"/>
            <w:vMerge/>
            <w:vAlign w:val="bottom"/>
          </w:tcPr>
          <w:p w:rsidR="0079577B" w:rsidRDefault="0079577B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4"/>
            <w:vAlign w:val="bottom"/>
          </w:tcPr>
          <w:p w:rsidR="0079577B" w:rsidRDefault="0093144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Keeping fit - running &amp; basketball; diving, reading, traveling</w:t>
            </w:r>
          </w:p>
        </w:tc>
        <w:tc>
          <w:tcPr>
            <w:tcW w:w="0" w:type="dxa"/>
            <w:vAlign w:val="bottom"/>
          </w:tcPr>
          <w:p w:rsidR="0079577B" w:rsidRDefault="0079577B">
            <w:pPr>
              <w:rPr>
                <w:sz w:val="1"/>
                <w:szCs w:val="1"/>
              </w:rPr>
            </w:pPr>
          </w:p>
        </w:tc>
      </w:tr>
    </w:tbl>
    <w:p w:rsidR="0079577B" w:rsidRDefault="0079577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.45pt;margin-top:-10.85pt;width:102.35pt;height:11.5pt;z-index:-251656192;visibility:visible;mso-wrap-distance-left:0;mso-wrap-distance-right:0;mso-position-horizontal-relative:text;mso-position-vertical-relative:text" o:allowincell="f" fillcolor="#dfdfdf" stroked="f"/>
        </w:pict>
      </w:r>
    </w:p>
    <w:p w:rsidR="0079577B" w:rsidRDefault="0093144B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* References available upon request.</w:t>
      </w:r>
    </w:p>
    <w:sectPr w:rsidR="0079577B" w:rsidSect="0079577B">
      <w:type w:val="continuous"/>
      <w:pgSz w:w="12240" w:h="15840"/>
      <w:pgMar w:top="862" w:right="620" w:bottom="805" w:left="1080" w:header="0" w:footer="0" w:gutter="0"/>
      <w:cols w:space="720" w:equalWidth="0">
        <w:col w:w="10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AE88A02"/>
    <w:lvl w:ilvl="0" w:tplc="D6AC422A">
      <w:start w:val="1"/>
      <w:numFmt w:val="bullet"/>
      <w:lvlText w:val=""/>
      <w:lvlJc w:val="left"/>
    </w:lvl>
    <w:lvl w:ilvl="1" w:tplc="A874D418">
      <w:numFmt w:val="decimal"/>
      <w:lvlText w:val=""/>
      <w:lvlJc w:val="left"/>
    </w:lvl>
    <w:lvl w:ilvl="2" w:tplc="4600DB04">
      <w:numFmt w:val="decimal"/>
      <w:lvlText w:val=""/>
      <w:lvlJc w:val="left"/>
    </w:lvl>
    <w:lvl w:ilvl="3" w:tplc="C0A29DA4">
      <w:numFmt w:val="decimal"/>
      <w:lvlText w:val=""/>
      <w:lvlJc w:val="left"/>
    </w:lvl>
    <w:lvl w:ilvl="4" w:tplc="35DCB8F2">
      <w:numFmt w:val="decimal"/>
      <w:lvlText w:val=""/>
      <w:lvlJc w:val="left"/>
    </w:lvl>
    <w:lvl w:ilvl="5" w:tplc="CA06BB4E">
      <w:numFmt w:val="decimal"/>
      <w:lvlText w:val=""/>
      <w:lvlJc w:val="left"/>
    </w:lvl>
    <w:lvl w:ilvl="6" w:tplc="29E6DC8E">
      <w:numFmt w:val="decimal"/>
      <w:lvlText w:val=""/>
      <w:lvlJc w:val="left"/>
    </w:lvl>
    <w:lvl w:ilvl="7" w:tplc="F6D83F1C">
      <w:numFmt w:val="decimal"/>
      <w:lvlText w:val=""/>
      <w:lvlJc w:val="left"/>
    </w:lvl>
    <w:lvl w:ilvl="8" w:tplc="96A821AA">
      <w:numFmt w:val="decimal"/>
      <w:lvlText w:val=""/>
      <w:lvlJc w:val="left"/>
    </w:lvl>
  </w:abstractNum>
  <w:abstractNum w:abstractNumId="1">
    <w:nsid w:val="00000BB3"/>
    <w:multiLevelType w:val="hybridMultilevel"/>
    <w:tmpl w:val="FC0C1392"/>
    <w:lvl w:ilvl="0" w:tplc="324E27EC">
      <w:start w:val="1"/>
      <w:numFmt w:val="bullet"/>
      <w:lvlText w:val=""/>
      <w:lvlJc w:val="left"/>
    </w:lvl>
    <w:lvl w:ilvl="1" w:tplc="1448689A">
      <w:numFmt w:val="decimal"/>
      <w:lvlText w:val=""/>
      <w:lvlJc w:val="left"/>
    </w:lvl>
    <w:lvl w:ilvl="2" w:tplc="52109CF4">
      <w:numFmt w:val="decimal"/>
      <w:lvlText w:val=""/>
      <w:lvlJc w:val="left"/>
    </w:lvl>
    <w:lvl w:ilvl="3" w:tplc="EB1A0BCA">
      <w:numFmt w:val="decimal"/>
      <w:lvlText w:val=""/>
      <w:lvlJc w:val="left"/>
    </w:lvl>
    <w:lvl w:ilvl="4" w:tplc="9A10F186">
      <w:numFmt w:val="decimal"/>
      <w:lvlText w:val=""/>
      <w:lvlJc w:val="left"/>
    </w:lvl>
    <w:lvl w:ilvl="5" w:tplc="431AB64E">
      <w:numFmt w:val="decimal"/>
      <w:lvlText w:val=""/>
      <w:lvlJc w:val="left"/>
    </w:lvl>
    <w:lvl w:ilvl="6" w:tplc="6B54D144">
      <w:numFmt w:val="decimal"/>
      <w:lvlText w:val=""/>
      <w:lvlJc w:val="left"/>
    </w:lvl>
    <w:lvl w:ilvl="7" w:tplc="DC8C8D5E">
      <w:numFmt w:val="decimal"/>
      <w:lvlText w:val=""/>
      <w:lvlJc w:val="left"/>
    </w:lvl>
    <w:lvl w:ilvl="8" w:tplc="DAA46110">
      <w:numFmt w:val="decimal"/>
      <w:lvlText w:val=""/>
      <w:lvlJc w:val="left"/>
    </w:lvl>
  </w:abstractNum>
  <w:abstractNum w:abstractNumId="2">
    <w:nsid w:val="000012DB"/>
    <w:multiLevelType w:val="hybridMultilevel"/>
    <w:tmpl w:val="4E5A3DBE"/>
    <w:lvl w:ilvl="0" w:tplc="ECA4FEF6">
      <w:start w:val="1"/>
      <w:numFmt w:val="bullet"/>
      <w:lvlText w:val=""/>
      <w:lvlJc w:val="left"/>
    </w:lvl>
    <w:lvl w:ilvl="1" w:tplc="D00E1FF2">
      <w:numFmt w:val="decimal"/>
      <w:lvlText w:val=""/>
      <w:lvlJc w:val="left"/>
    </w:lvl>
    <w:lvl w:ilvl="2" w:tplc="0B88AF28">
      <w:numFmt w:val="decimal"/>
      <w:lvlText w:val=""/>
      <w:lvlJc w:val="left"/>
    </w:lvl>
    <w:lvl w:ilvl="3" w:tplc="488A681E">
      <w:numFmt w:val="decimal"/>
      <w:lvlText w:val=""/>
      <w:lvlJc w:val="left"/>
    </w:lvl>
    <w:lvl w:ilvl="4" w:tplc="DCBE2388">
      <w:numFmt w:val="decimal"/>
      <w:lvlText w:val=""/>
      <w:lvlJc w:val="left"/>
    </w:lvl>
    <w:lvl w:ilvl="5" w:tplc="8F761354">
      <w:numFmt w:val="decimal"/>
      <w:lvlText w:val=""/>
      <w:lvlJc w:val="left"/>
    </w:lvl>
    <w:lvl w:ilvl="6" w:tplc="CEA660CE">
      <w:numFmt w:val="decimal"/>
      <w:lvlText w:val=""/>
      <w:lvlJc w:val="left"/>
    </w:lvl>
    <w:lvl w:ilvl="7" w:tplc="325A29AC">
      <w:numFmt w:val="decimal"/>
      <w:lvlText w:val=""/>
      <w:lvlJc w:val="left"/>
    </w:lvl>
    <w:lvl w:ilvl="8" w:tplc="FB3A7F0C">
      <w:numFmt w:val="decimal"/>
      <w:lvlText w:val=""/>
      <w:lvlJc w:val="left"/>
    </w:lvl>
  </w:abstractNum>
  <w:abstractNum w:abstractNumId="3">
    <w:nsid w:val="0000153C"/>
    <w:multiLevelType w:val="hybridMultilevel"/>
    <w:tmpl w:val="61D4A11C"/>
    <w:lvl w:ilvl="0" w:tplc="5734EA88">
      <w:start w:val="1"/>
      <w:numFmt w:val="bullet"/>
      <w:lvlText w:val=""/>
      <w:lvlJc w:val="left"/>
    </w:lvl>
    <w:lvl w:ilvl="1" w:tplc="05665A1E">
      <w:start w:val="1"/>
      <w:numFmt w:val="bullet"/>
      <w:lvlText w:val=""/>
      <w:lvlJc w:val="left"/>
    </w:lvl>
    <w:lvl w:ilvl="2" w:tplc="AB8E0A22">
      <w:numFmt w:val="decimal"/>
      <w:lvlText w:val=""/>
      <w:lvlJc w:val="left"/>
    </w:lvl>
    <w:lvl w:ilvl="3" w:tplc="0428AE7A">
      <w:numFmt w:val="decimal"/>
      <w:lvlText w:val=""/>
      <w:lvlJc w:val="left"/>
    </w:lvl>
    <w:lvl w:ilvl="4" w:tplc="02C24A02">
      <w:numFmt w:val="decimal"/>
      <w:lvlText w:val=""/>
      <w:lvlJc w:val="left"/>
    </w:lvl>
    <w:lvl w:ilvl="5" w:tplc="A17EDF82">
      <w:numFmt w:val="decimal"/>
      <w:lvlText w:val=""/>
      <w:lvlJc w:val="left"/>
    </w:lvl>
    <w:lvl w:ilvl="6" w:tplc="3A9846B2">
      <w:numFmt w:val="decimal"/>
      <w:lvlText w:val=""/>
      <w:lvlJc w:val="left"/>
    </w:lvl>
    <w:lvl w:ilvl="7" w:tplc="8D1CE65A">
      <w:numFmt w:val="decimal"/>
      <w:lvlText w:val=""/>
      <w:lvlJc w:val="left"/>
    </w:lvl>
    <w:lvl w:ilvl="8" w:tplc="BB3C64B6">
      <w:numFmt w:val="decimal"/>
      <w:lvlText w:val=""/>
      <w:lvlJc w:val="left"/>
    </w:lvl>
  </w:abstractNum>
  <w:abstractNum w:abstractNumId="4">
    <w:nsid w:val="00001649"/>
    <w:multiLevelType w:val="hybridMultilevel"/>
    <w:tmpl w:val="846E11A2"/>
    <w:lvl w:ilvl="0" w:tplc="B17A3226">
      <w:start w:val="1"/>
      <w:numFmt w:val="bullet"/>
      <w:lvlText w:val=""/>
      <w:lvlJc w:val="left"/>
    </w:lvl>
    <w:lvl w:ilvl="1" w:tplc="3202DEF0">
      <w:numFmt w:val="decimal"/>
      <w:lvlText w:val=""/>
      <w:lvlJc w:val="left"/>
    </w:lvl>
    <w:lvl w:ilvl="2" w:tplc="3C747E2E">
      <w:numFmt w:val="decimal"/>
      <w:lvlText w:val=""/>
      <w:lvlJc w:val="left"/>
    </w:lvl>
    <w:lvl w:ilvl="3" w:tplc="398C1118">
      <w:numFmt w:val="decimal"/>
      <w:lvlText w:val=""/>
      <w:lvlJc w:val="left"/>
    </w:lvl>
    <w:lvl w:ilvl="4" w:tplc="2EAA78F4">
      <w:numFmt w:val="decimal"/>
      <w:lvlText w:val=""/>
      <w:lvlJc w:val="left"/>
    </w:lvl>
    <w:lvl w:ilvl="5" w:tplc="ADD09AAC">
      <w:numFmt w:val="decimal"/>
      <w:lvlText w:val=""/>
      <w:lvlJc w:val="left"/>
    </w:lvl>
    <w:lvl w:ilvl="6" w:tplc="3D901FE4">
      <w:numFmt w:val="decimal"/>
      <w:lvlText w:val=""/>
      <w:lvlJc w:val="left"/>
    </w:lvl>
    <w:lvl w:ilvl="7" w:tplc="D5D62754">
      <w:numFmt w:val="decimal"/>
      <w:lvlText w:val=""/>
      <w:lvlJc w:val="left"/>
    </w:lvl>
    <w:lvl w:ilvl="8" w:tplc="4322F602">
      <w:numFmt w:val="decimal"/>
      <w:lvlText w:val=""/>
      <w:lvlJc w:val="left"/>
    </w:lvl>
  </w:abstractNum>
  <w:abstractNum w:abstractNumId="5">
    <w:nsid w:val="000026E9"/>
    <w:multiLevelType w:val="hybridMultilevel"/>
    <w:tmpl w:val="10141BC6"/>
    <w:lvl w:ilvl="0" w:tplc="F800DCEC">
      <w:start w:val="1"/>
      <w:numFmt w:val="bullet"/>
      <w:lvlText w:val=""/>
      <w:lvlJc w:val="left"/>
    </w:lvl>
    <w:lvl w:ilvl="1" w:tplc="D2F48968">
      <w:numFmt w:val="decimal"/>
      <w:lvlText w:val=""/>
      <w:lvlJc w:val="left"/>
    </w:lvl>
    <w:lvl w:ilvl="2" w:tplc="F36C0472">
      <w:numFmt w:val="decimal"/>
      <w:lvlText w:val=""/>
      <w:lvlJc w:val="left"/>
    </w:lvl>
    <w:lvl w:ilvl="3" w:tplc="C192973A">
      <w:numFmt w:val="decimal"/>
      <w:lvlText w:val=""/>
      <w:lvlJc w:val="left"/>
    </w:lvl>
    <w:lvl w:ilvl="4" w:tplc="312E36FA">
      <w:numFmt w:val="decimal"/>
      <w:lvlText w:val=""/>
      <w:lvlJc w:val="left"/>
    </w:lvl>
    <w:lvl w:ilvl="5" w:tplc="74508AA6">
      <w:numFmt w:val="decimal"/>
      <w:lvlText w:val=""/>
      <w:lvlJc w:val="left"/>
    </w:lvl>
    <w:lvl w:ilvl="6" w:tplc="98CA1DC6">
      <w:numFmt w:val="decimal"/>
      <w:lvlText w:val=""/>
      <w:lvlJc w:val="left"/>
    </w:lvl>
    <w:lvl w:ilvl="7" w:tplc="90D22C26">
      <w:numFmt w:val="decimal"/>
      <w:lvlText w:val=""/>
      <w:lvlJc w:val="left"/>
    </w:lvl>
    <w:lvl w:ilvl="8" w:tplc="0F929B7A">
      <w:numFmt w:val="decimal"/>
      <w:lvlText w:val=""/>
      <w:lvlJc w:val="left"/>
    </w:lvl>
  </w:abstractNum>
  <w:abstractNum w:abstractNumId="6">
    <w:nsid w:val="00002EA6"/>
    <w:multiLevelType w:val="hybridMultilevel"/>
    <w:tmpl w:val="220CB0F4"/>
    <w:lvl w:ilvl="0" w:tplc="10803AB0">
      <w:start w:val="1"/>
      <w:numFmt w:val="bullet"/>
      <w:lvlText w:val=""/>
      <w:lvlJc w:val="left"/>
    </w:lvl>
    <w:lvl w:ilvl="1" w:tplc="E2C67804">
      <w:numFmt w:val="decimal"/>
      <w:lvlText w:val=""/>
      <w:lvlJc w:val="left"/>
    </w:lvl>
    <w:lvl w:ilvl="2" w:tplc="A43AE108">
      <w:numFmt w:val="decimal"/>
      <w:lvlText w:val=""/>
      <w:lvlJc w:val="left"/>
    </w:lvl>
    <w:lvl w:ilvl="3" w:tplc="ABA0ABAC">
      <w:numFmt w:val="decimal"/>
      <w:lvlText w:val=""/>
      <w:lvlJc w:val="left"/>
    </w:lvl>
    <w:lvl w:ilvl="4" w:tplc="6EDEAD1A">
      <w:numFmt w:val="decimal"/>
      <w:lvlText w:val=""/>
      <w:lvlJc w:val="left"/>
    </w:lvl>
    <w:lvl w:ilvl="5" w:tplc="6928B3D4">
      <w:numFmt w:val="decimal"/>
      <w:lvlText w:val=""/>
      <w:lvlJc w:val="left"/>
    </w:lvl>
    <w:lvl w:ilvl="6" w:tplc="7566324C">
      <w:numFmt w:val="decimal"/>
      <w:lvlText w:val=""/>
      <w:lvlJc w:val="left"/>
    </w:lvl>
    <w:lvl w:ilvl="7" w:tplc="EFAADDD8">
      <w:numFmt w:val="decimal"/>
      <w:lvlText w:val=""/>
      <w:lvlJc w:val="left"/>
    </w:lvl>
    <w:lvl w:ilvl="8" w:tplc="632A984E">
      <w:numFmt w:val="decimal"/>
      <w:lvlText w:val=""/>
      <w:lvlJc w:val="left"/>
    </w:lvl>
  </w:abstractNum>
  <w:abstractNum w:abstractNumId="7">
    <w:nsid w:val="000041BB"/>
    <w:multiLevelType w:val="hybridMultilevel"/>
    <w:tmpl w:val="9B9417F2"/>
    <w:lvl w:ilvl="0" w:tplc="EA5417F4">
      <w:start w:val="1"/>
      <w:numFmt w:val="bullet"/>
      <w:lvlText w:val=""/>
      <w:lvlJc w:val="left"/>
    </w:lvl>
    <w:lvl w:ilvl="1" w:tplc="60DE9634">
      <w:numFmt w:val="decimal"/>
      <w:lvlText w:val=""/>
      <w:lvlJc w:val="left"/>
    </w:lvl>
    <w:lvl w:ilvl="2" w:tplc="DD98A8EC">
      <w:numFmt w:val="decimal"/>
      <w:lvlText w:val=""/>
      <w:lvlJc w:val="left"/>
    </w:lvl>
    <w:lvl w:ilvl="3" w:tplc="EDB84A32">
      <w:numFmt w:val="decimal"/>
      <w:lvlText w:val=""/>
      <w:lvlJc w:val="left"/>
    </w:lvl>
    <w:lvl w:ilvl="4" w:tplc="C51E92F0">
      <w:numFmt w:val="decimal"/>
      <w:lvlText w:val=""/>
      <w:lvlJc w:val="left"/>
    </w:lvl>
    <w:lvl w:ilvl="5" w:tplc="8AC4F174">
      <w:numFmt w:val="decimal"/>
      <w:lvlText w:val=""/>
      <w:lvlJc w:val="left"/>
    </w:lvl>
    <w:lvl w:ilvl="6" w:tplc="AEEC2E24">
      <w:numFmt w:val="decimal"/>
      <w:lvlText w:val=""/>
      <w:lvlJc w:val="left"/>
    </w:lvl>
    <w:lvl w:ilvl="7" w:tplc="825EF5AA">
      <w:numFmt w:val="decimal"/>
      <w:lvlText w:val=""/>
      <w:lvlJc w:val="left"/>
    </w:lvl>
    <w:lvl w:ilvl="8" w:tplc="3FEEFB30">
      <w:numFmt w:val="decimal"/>
      <w:lvlText w:val=""/>
      <w:lvlJc w:val="left"/>
    </w:lvl>
  </w:abstractNum>
  <w:abstractNum w:abstractNumId="8">
    <w:nsid w:val="00005AF1"/>
    <w:multiLevelType w:val="hybridMultilevel"/>
    <w:tmpl w:val="C1124086"/>
    <w:lvl w:ilvl="0" w:tplc="D5F48EEE">
      <w:start w:val="1"/>
      <w:numFmt w:val="bullet"/>
      <w:lvlText w:val=""/>
      <w:lvlJc w:val="left"/>
    </w:lvl>
    <w:lvl w:ilvl="1" w:tplc="A7A05326">
      <w:numFmt w:val="decimal"/>
      <w:lvlText w:val=""/>
      <w:lvlJc w:val="left"/>
    </w:lvl>
    <w:lvl w:ilvl="2" w:tplc="683E7E54">
      <w:numFmt w:val="decimal"/>
      <w:lvlText w:val=""/>
      <w:lvlJc w:val="left"/>
    </w:lvl>
    <w:lvl w:ilvl="3" w:tplc="D786D4B4">
      <w:numFmt w:val="decimal"/>
      <w:lvlText w:val=""/>
      <w:lvlJc w:val="left"/>
    </w:lvl>
    <w:lvl w:ilvl="4" w:tplc="73D8B0AA">
      <w:numFmt w:val="decimal"/>
      <w:lvlText w:val=""/>
      <w:lvlJc w:val="left"/>
    </w:lvl>
    <w:lvl w:ilvl="5" w:tplc="FA02AE7E">
      <w:numFmt w:val="decimal"/>
      <w:lvlText w:val=""/>
      <w:lvlJc w:val="left"/>
    </w:lvl>
    <w:lvl w:ilvl="6" w:tplc="C7860916">
      <w:numFmt w:val="decimal"/>
      <w:lvlText w:val=""/>
      <w:lvlJc w:val="left"/>
    </w:lvl>
    <w:lvl w:ilvl="7" w:tplc="F0F8F64A">
      <w:numFmt w:val="decimal"/>
      <w:lvlText w:val=""/>
      <w:lvlJc w:val="left"/>
    </w:lvl>
    <w:lvl w:ilvl="8" w:tplc="2FCC1066">
      <w:numFmt w:val="decimal"/>
      <w:lvlText w:val=""/>
      <w:lvlJc w:val="left"/>
    </w:lvl>
  </w:abstractNum>
  <w:abstractNum w:abstractNumId="9">
    <w:nsid w:val="00006DF1"/>
    <w:multiLevelType w:val="hybridMultilevel"/>
    <w:tmpl w:val="6D362752"/>
    <w:lvl w:ilvl="0" w:tplc="F79A6F0E">
      <w:start w:val="1"/>
      <w:numFmt w:val="bullet"/>
      <w:lvlText w:val=""/>
      <w:lvlJc w:val="left"/>
    </w:lvl>
    <w:lvl w:ilvl="1" w:tplc="F320A988">
      <w:numFmt w:val="decimal"/>
      <w:lvlText w:val=""/>
      <w:lvlJc w:val="left"/>
    </w:lvl>
    <w:lvl w:ilvl="2" w:tplc="52B66BE8">
      <w:numFmt w:val="decimal"/>
      <w:lvlText w:val=""/>
      <w:lvlJc w:val="left"/>
    </w:lvl>
    <w:lvl w:ilvl="3" w:tplc="09ECFAEE">
      <w:numFmt w:val="decimal"/>
      <w:lvlText w:val=""/>
      <w:lvlJc w:val="left"/>
    </w:lvl>
    <w:lvl w:ilvl="4" w:tplc="24A2C4FA">
      <w:numFmt w:val="decimal"/>
      <w:lvlText w:val=""/>
      <w:lvlJc w:val="left"/>
    </w:lvl>
    <w:lvl w:ilvl="5" w:tplc="3BD83690">
      <w:numFmt w:val="decimal"/>
      <w:lvlText w:val=""/>
      <w:lvlJc w:val="left"/>
    </w:lvl>
    <w:lvl w:ilvl="6" w:tplc="8B7CBD68">
      <w:numFmt w:val="decimal"/>
      <w:lvlText w:val=""/>
      <w:lvlJc w:val="left"/>
    </w:lvl>
    <w:lvl w:ilvl="7" w:tplc="BA143666">
      <w:numFmt w:val="decimal"/>
      <w:lvlText w:val=""/>
      <w:lvlJc w:val="left"/>
    </w:lvl>
    <w:lvl w:ilvl="8" w:tplc="4B2898A6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577B"/>
    <w:rsid w:val="0079577B"/>
    <w:rsid w:val="0093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andru.30902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2018-05-24T07:49:00Z</dcterms:created>
  <dcterms:modified xsi:type="dcterms:W3CDTF">2018-05-24T05:51:00Z</dcterms:modified>
</cp:coreProperties>
</file>