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16AD" w:rsidRDefault="003F4A58" w:rsidP="00C616AD">
      <w:pPr>
        <w:rPr>
          <w:rStyle w:val="bdtext"/>
        </w:rPr>
      </w:pPr>
      <w:proofErr w:type="spellStart"/>
      <w:r>
        <w:rPr>
          <w:rStyle w:val="bdtext"/>
        </w:rPr>
        <w:t>Santosh</w:t>
      </w:r>
      <w:proofErr w:type="spellEnd"/>
    </w:p>
    <w:p w:rsidR="003F4A58" w:rsidRDefault="003F4A58" w:rsidP="00C616AD">
      <w:pPr>
        <w:rPr>
          <w:b/>
          <w:sz w:val="28"/>
          <w:szCs w:val="28"/>
          <w:u w:val="single"/>
        </w:rPr>
      </w:pPr>
      <w:hyperlink r:id="rId6" w:history="1">
        <w:r w:rsidRPr="00C96D88">
          <w:rPr>
            <w:rStyle w:val="Hyperlink"/>
          </w:rPr>
          <w:t>Santosh.310371@2freemail.com</w:t>
        </w:r>
      </w:hyperlink>
      <w:r>
        <w:rPr>
          <w:rStyle w:val="bdtext"/>
        </w:rPr>
        <w:t xml:space="preserve"> </w:t>
      </w:r>
    </w:p>
    <w:p w:rsidR="003F4A58" w:rsidRDefault="003F4A58" w:rsidP="00C616AD">
      <w:pPr>
        <w:rPr>
          <w:b/>
          <w:sz w:val="28"/>
          <w:szCs w:val="28"/>
          <w:u w:val="single"/>
        </w:rPr>
      </w:pPr>
    </w:p>
    <w:p w:rsidR="00C616AD" w:rsidRDefault="00C616AD" w:rsidP="00C616AD">
      <w:pPr>
        <w:rPr>
          <w:rFonts w:ascii="Verdana" w:hAnsi="Verdana"/>
          <w:b/>
          <w:sz w:val="18"/>
          <w:szCs w:val="18"/>
        </w:rPr>
      </w:pPr>
      <w:bookmarkStart w:id="0" w:name="_GoBack"/>
      <w:bookmarkEnd w:id="0"/>
      <w:r>
        <w:rPr>
          <w:b/>
          <w:sz w:val="28"/>
          <w:szCs w:val="28"/>
          <w:u w:val="single"/>
        </w:rPr>
        <w:t>Career objective</w:t>
      </w:r>
      <w:r>
        <w:rPr>
          <w:rFonts w:ascii="Verdana" w:hAnsi="Verdana"/>
          <w:b/>
          <w:sz w:val="18"/>
          <w:szCs w:val="18"/>
        </w:rPr>
        <w:t>:</w:t>
      </w:r>
    </w:p>
    <w:p w:rsidR="00C616AD" w:rsidRDefault="00C616AD" w:rsidP="00C616AD">
      <w:pPr>
        <w:pStyle w:val="Default"/>
        <w:spacing w:line="360" w:lineRule="auto"/>
        <w:rPr>
          <w:b/>
          <w:szCs w:val="28"/>
        </w:rPr>
      </w:pPr>
      <w:r>
        <w:rPr>
          <w:b/>
          <w:sz w:val="22"/>
          <w:szCs w:val="18"/>
        </w:rPr>
        <w:t xml:space="preserve">              </w:t>
      </w:r>
      <w:proofErr w:type="gramStart"/>
      <w:r>
        <w:t>A</w:t>
      </w:r>
      <w:r>
        <w:rPr>
          <w:rFonts w:ascii="Verdana" w:hAnsi="Verdana" w:cs="Times New Roman"/>
          <w:color w:val="auto"/>
          <w:sz w:val="20"/>
          <w:szCs w:val="20"/>
        </w:rPr>
        <w:t xml:space="preserve"> young, hardworking individual with the drive and ambition to be successful and through in all aspects of work.</w:t>
      </w:r>
      <w:proofErr w:type="gramEnd"/>
      <w:r>
        <w:rPr>
          <w:rFonts w:ascii="Verdana" w:hAnsi="Verdana" w:cs="Times New Roman"/>
          <w:color w:val="auto"/>
          <w:sz w:val="20"/>
          <w:szCs w:val="20"/>
        </w:rPr>
        <w:t xml:space="preserve"> Creative, enthusiastic and enjoy Working within a team environment to solve the problems and generate positive Solution Keen to Communicate effectively with clients and colleagues in </w:t>
      </w:r>
      <w:r>
        <w:rPr>
          <w:rFonts w:ascii="Verdana" w:hAnsi="Verdana"/>
          <w:sz w:val="20"/>
          <w:szCs w:val="20"/>
        </w:rPr>
        <w:t>Confidant and assertive manner</w:t>
      </w:r>
      <w:r>
        <w:rPr>
          <w:rStyle w:val="apple-converted-space"/>
          <w:sz w:val="20"/>
          <w:szCs w:val="20"/>
        </w:rPr>
        <w:t>.</w:t>
      </w:r>
      <w:r>
        <w:rPr>
          <w:sz w:val="22"/>
          <w:szCs w:val="20"/>
        </w:rPr>
        <w:br/>
      </w:r>
      <w:r>
        <w:rPr>
          <w:b/>
          <w:sz w:val="28"/>
          <w:szCs w:val="28"/>
          <w:u w:val="single"/>
        </w:rPr>
        <w:t>Education qualifications:</w:t>
      </w:r>
    </w:p>
    <w:p w:rsidR="00C616AD" w:rsidRDefault="00C616AD" w:rsidP="00C616AD">
      <w:pPr>
        <w:spacing w:line="276" w:lineRule="auto"/>
        <w:rPr>
          <w:rFonts w:ascii="Verdana" w:hAnsi="Verdana"/>
          <w:b/>
          <w:sz w:val="18"/>
          <w:szCs w:val="18"/>
        </w:rPr>
      </w:pPr>
    </w:p>
    <w:p w:rsidR="00C616AD" w:rsidRDefault="00C616AD" w:rsidP="00C616AD">
      <w:pPr>
        <w:numPr>
          <w:ilvl w:val="0"/>
          <w:numId w:val="1"/>
        </w:numPr>
        <w:spacing w:line="276" w:lineRule="auto"/>
        <w:rPr>
          <w:rFonts w:ascii="Verdana" w:hAnsi="Verdana"/>
          <w:sz w:val="20"/>
          <w:szCs w:val="20"/>
        </w:rPr>
      </w:pPr>
      <w:r>
        <w:rPr>
          <w:rFonts w:ascii="Verdana" w:hAnsi="Verdana"/>
          <w:sz w:val="20"/>
          <w:szCs w:val="20"/>
        </w:rPr>
        <w:t xml:space="preserve">  Graduation</w:t>
      </w:r>
      <w:r>
        <w:rPr>
          <w:rFonts w:ascii="Verdana" w:hAnsi="Verdana"/>
          <w:b/>
          <w:sz w:val="20"/>
          <w:szCs w:val="20"/>
        </w:rPr>
        <w:t xml:space="preserve"> </w:t>
      </w:r>
      <w:r>
        <w:rPr>
          <w:rFonts w:ascii="Verdana" w:hAnsi="Verdana"/>
          <w:sz w:val="20"/>
          <w:szCs w:val="20"/>
        </w:rPr>
        <w:t xml:space="preserve">in  </w:t>
      </w:r>
      <w:r>
        <w:rPr>
          <w:rFonts w:ascii="Verdana" w:hAnsi="Verdana"/>
          <w:b/>
          <w:sz w:val="20"/>
          <w:szCs w:val="20"/>
        </w:rPr>
        <w:t xml:space="preserve">CIVIL ENGINEERING </w:t>
      </w:r>
      <w:r>
        <w:rPr>
          <w:rFonts w:ascii="Verdana" w:hAnsi="Verdana"/>
          <w:sz w:val="20"/>
          <w:szCs w:val="20"/>
        </w:rPr>
        <w:t xml:space="preserve">(2007-2011) with 69% from </w:t>
      </w:r>
      <w:proofErr w:type="spellStart"/>
      <w:r>
        <w:rPr>
          <w:rFonts w:ascii="Verdana" w:hAnsi="Verdana"/>
          <w:sz w:val="20"/>
          <w:szCs w:val="20"/>
        </w:rPr>
        <w:t>Pydah</w:t>
      </w:r>
      <w:proofErr w:type="spellEnd"/>
      <w:r>
        <w:rPr>
          <w:rFonts w:ascii="Verdana" w:hAnsi="Verdana"/>
          <w:sz w:val="20"/>
          <w:szCs w:val="20"/>
        </w:rPr>
        <w:t xml:space="preserve"> college of </w:t>
      </w:r>
      <w:proofErr w:type="spellStart"/>
      <w:r>
        <w:rPr>
          <w:rFonts w:ascii="Verdana" w:hAnsi="Verdana"/>
          <w:sz w:val="20"/>
          <w:szCs w:val="20"/>
        </w:rPr>
        <w:t>engg</w:t>
      </w:r>
      <w:proofErr w:type="spellEnd"/>
      <w:r>
        <w:rPr>
          <w:rFonts w:ascii="Verdana" w:hAnsi="Verdana"/>
          <w:sz w:val="20"/>
          <w:szCs w:val="20"/>
        </w:rPr>
        <w:t xml:space="preserve"> &amp; technology</w:t>
      </w:r>
      <w:r>
        <w:rPr>
          <w:rFonts w:ascii="Verdana" w:hAnsi="Verdana"/>
          <w:b/>
          <w:sz w:val="20"/>
          <w:szCs w:val="20"/>
        </w:rPr>
        <w:t xml:space="preserve"> </w:t>
      </w:r>
      <w:r>
        <w:rPr>
          <w:rFonts w:ascii="Verdana" w:hAnsi="Verdana"/>
          <w:sz w:val="20"/>
          <w:szCs w:val="20"/>
        </w:rPr>
        <w:t xml:space="preserve">affiliated to JNTU University </w:t>
      </w:r>
    </w:p>
    <w:p w:rsidR="00C616AD" w:rsidRDefault="00C616AD" w:rsidP="00C616AD">
      <w:pPr>
        <w:spacing w:line="276" w:lineRule="auto"/>
        <w:ind w:left="630"/>
        <w:rPr>
          <w:rFonts w:ascii="Verdana" w:hAnsi="Verdana"/>
          <w:sz w:val="20"/>
          <w:szCs w:val="20"/>
        </w:rPr>
      </w:pPr>
    </w:p>
    <w:p w:rsidR="00C616AD" w:rsidRDefault="00C616AD" w:rsidP="00C616AD">
      <w:pPr>
        <w:numPr>
          <w:ilvl w:val="0"/>
          <w:numId w:val="1"/>
        </w:numPr>
        <w:spacing w:line="276" w:lineRule="auto"/>
        <w:rPr>
          <w:rFonts w:ascii="Verdana" w:hAnsi="Verdana"/>
          <w:b/>
          <w:sz w:val="20"/>
          <w:szCs w:val="20"/>
        </w:rPr>
      </w:pPr>
      <w:r>
        <w:rPr>
          <w:rFonts w:ascii="Verdana" w:hAnsi="Verdana"/>
          <w:sz w:val="20"/>
          <w:szCs w:val="20"/>
        </w:rPr>
        <w:t xml:space="preserve">  Intermediate(12+) with 76% from Board of intermediate </w:t>
      </w:r>
      <w:r>
        <w:rPr>
          <w:rFonts w:ascii="Verdana" w:hAnsi="Verdana"/>
          <w:b/>
          <w:sz w:val="20"/>
          <w:szCs w:val="20"/>
        </w:rPr>
        <w:t xml:space="preserve"> </w:t>
      </w:r>
      <w:r>
        <w:rPr>
          <w:rFonts w:ascii="Verdana" w:hAnsi="Verdana"/>
          <w:sz w:val="20"/>
          <w:szCs w:val="20"/>
        </w:rPr>
        <w:t xml:space="preserve">Andhra Pradesh </w:t>
      </w:r>
    </w:p>
    <w:p w:rsidR="00C616AD" w:rsidRDefault="00C616AD" w:rsidP="00C616AD">
      <w:pPr>
        <w:spacing w:line="276" w:lineRule="auto"/>
        <w:rPr>
          <w:rFonts w:ascii="Verdana" w:hAnsi="Verdana"/>
          <w:b/>
          <w:sz w:val="20"/>
          <w:szCs w:val="20"/>
        </w:rPr>
      </w:pPr>
      <w:r>
        <w:rPr>
          <w:rFonts w:ascii="Verdana" w:hAnsi="Verdana"/>
          <w:b/>
          <w:sz w:val="20"/>
          <w:szCs w:val="20"/>
        </w:rPr>
        <w:t xml:space="preserve"> </w:t>
      </w:r>
      <w:r>
        <w:rPr>
          <w:rFonts w:ascii="Verdana" w:hAnsi="Verdana"/>
          <w:b/>
          <w:sz w:val="20"/>
          <w:szCs w:val="20"/>
        </w:rPr>
        <w:tab/>
      </w:r>
      <w:r>
        <w:rPr>
          <w:rFonts w:ascii="Verdana" w:hAnsi="Verdana"/>
          <w:b/>
          <w:sz w:val="20"/>
          <w:szCs w:val="20"/>
        </w:rPr>
        <w:tab/>
      </w:r>
    </w:p>
    <w:p w:rsidR="00C616AD" w:rsidRDefault="00C616AD" w:rsidP="00C616AD">
      <w:pPr>
        <w:numPr>
          <w:ilvl w:val="0"/>
          <w:numId w:val="1"/>
        </w:numPr>
        <w:spacing w:line="276" w:lineRule="auto"/>
        <w:rPr>
          <w:rFonts w:ascii="Verdana" w:hAnsi="Verdana"/>
          <w:sz w:val="20"/>
          <w:szCs w:val="20"/>
        </w:rPr>
      </w:pPr>
      <w:r>
        <w:rPr>
          <w:rFonts w:ascii="Verdana" w:hAnsi="Verdana"/>
          <w:sz w:val="20"/>
          <w:szCs w:val="20"/>
        </w:rPr>
        <w:t xml:space="preserve">  </w:t>
      </w:r>
      <w:r>
        <w:rPr>
          <w:rFonts w:ascii="Verdana" w:hAnsi="Verdana"/>
          <w:b/>
          <w:sz w:val="20"/>
          <w:szCs w:val="20"/>
        </w:rPr>
        <w:t xml:space="preserve">S.S.C </w:t>
      </w:r>
      <w:r>
        <w:rPr>
          <w:rFonts w:ascii="Verdana" w:hAnsi="Verdana"/>
          <w:sz w:val="20"/>
          <w:szCs w:val="20"/>
        </w:rPr>
        <w:t>with 70%</w:t>
      </w:r>
      <w:r>
        <w:rPr>
          <w:rFonts w:ascii="Verdana" w:hAnsi="Verdana"/>
          <w:b/>
          <w:sz w:val="20"/>
          <w:szCs w:val="20"/>
        </w:rPr>
        <w:t xml:space="preserve"> </w:t>
      </w:r>
      <w:r>
        <w:rPr>
          <w:rFonts w:ascii="Verdana" w:hAnsi="Verdana"/>
          <w:sz w:val="20"/>
          <w:szCs w:val="20"/>
        </w:rPr>
        <w:t xml:space="preserve">from Board of Secondary Education </w:t>
      </w:r>
      <w:r>
        <w:rPr>
          <w:rFonts w:ascii="Verdana" w:hAnsi="Verdana"/>
          <w:b/>
          <w:sz w:val="20"/>
          <w:szCs w:val="20"/>
        </w:rPr>
        <w:t xml:space="preserve"> </w:t>
      </w:r>
      <w:r>
        <w:rPr>
          <w:rFonts w:ascii="Verdana" w:hAnsi="Verdana"/>
          <w:sz w:val="20"/>
          <w:szCs w:val="20"/>
        </w:rPr>
        <w:t xml:space="preserve">Andhra Pradesh </w:t>
      </w:r>
    </w:p>
    <w:p w:rsidR="00C616AD" w:rsidRDefault="00C616AD" w:rsidP="00C616AD">
      <w:pPr>
        <w:spacing w:line="276" w:lineRule="auto"/>
        <w:rPr>
          <w:rFonts w:ascii="Verdana" w:hAnsi="Verdana"/>
          <w:sz w:val="20"/>
          <w:szCs w:val="20"/>
        </w:rPr>
      </w:pPr>
    </w:p>
    <w:p w:rsidR="00C616AD" w:rsidRDefault="00C616AD" w:rsidP="00C616AD">
      <w:pPr>
        <w:spacing w:line="360" w:lineRule="auto"/>
        <w:rPr>
          <w:b/>
          <w:sz w:val="40"/>
        </w:rPr>
      </w:pPr>
      <w:r>
        <w:rPr>
          <w:b/>
          <w:sz w:val="28"/>
          <w:u w:val="single"/>
        </w:rPr>
        <w:t>Work Experience</w:t>
      </w:r>
      <w:r>
        <w:rPr>
          <w:b/>
          <w:sz w:val="40"/>
        </w:rPr>
        <w:t>:</w:t>
      </w:r>
    </w:p>
    <w:p w:rsidR="00C616AD" w:rsidRDefault="00C616AD" w:rsidP="00C616AD">
      <w:pPr>
        <w:autoSpaceDE w:val="0"/>
        <w:autoSpaceDN w:val="0"/>
        <w:adjustRightInd w:val="0"/>
        <w:spacing w:line="360" w:lineRule="auto"/>
        <w:rPr>
          <w:rFonts w:ascii="Book Antiqua" w:hAnsi="Book Antiqua"/>
          <w:sz w:val="22"/>
          <w:szCs w:val="28"/>
        </w:rPr>
      </w:pPr>
      <w:r>
        <w:rPr>
          <w:rFonts w:ascii="Book Antiqua" w:hAnsi="Book Antiqua"/>
          <w:sz w:val="22"/>
          <w:szCs w:val="28"/>
        </w:rPr>
        <w:t xml:space="preserve">                      </w:t>
      </w:r>
      <w:proofErr w:type="gramStart"/>
      <w:r>
        <w:rPr>
          <w:rFonts w:ascii="Book Antiqua" w:hAnsi="Book Antiqua"/>
          <w:sz w:val="22"/>
          <w:szCs w:val="28"/>
        </w:rPr>
        <w:t>Having Total Five Years in Infrastructure and Building Construction, Thermal Power Plant about Two and half Years in UAE and Two and half in India.</w:t>
      </w:r>
      <w:proofErr w:type="gramEnd"/>
    </w:p>
    <w:p w:rsidR="00C616AD" w:rsidRDefault="00C616AD" w:rsidP="00C616AD">
      <w:pPr>
        <w:pStyle w:val="BodyTextIndent"/>
        <w:numPr>
          <w:ilvl w:val="0"/>
          <w:numId w:val="1"/>
        </w:numPr>
        <w:tabs>
          <w:tab w:val="left" w:pos="1170"/>
          <w:tab w:val="left" w:pos="1350"/>
        </w:tabs>
        <w:spacing w:after="0" w:line="360" w:lineRule="auto"/>
        <w:jc w:val="both"/>
        <w:rPr>
          <w:rFonts w:ascii="Book Antiqua" w:hAnsi="Book Antiqua"/>
          <w:i/>
          <w:sz w:val="22"/>
          <w:szCs w:val="22"/>
          <w:lang w:val="sv-SE"/>
        </w:rPr>
      </w:pPr>
      <w:r>
        <w:rPr>
          <w:sz w:val="22"/>
          <w:szCs w:val="22"/>
        </w:rPr>
        <w:t xml:space="preserve">GHANTOOT Transport &amp; Gen. Cont. Est. Abu Dhabi, UAE </w:t>
      </w:r>
      <w:proofErr w:type="gramStart"/>
      <w:r>
        <w:rPr>
          <w:sz w:val="22"/>
          <w:szCs w:val="22"/>
        </w:rPr>
        <w:t>As</w:t>
      </w:r>
      <w:proofErr w:type="gramEnd"/>
      <w:r>
        <w:rPr>
          <w:sz w:val="22"/>
          <w:szCs w:val="22"/>
        </w:rPr>
        <w:t xml:space="preserve"> a Quantity Surveyor. </w:t>
      </w:r>
    </w:p>
    <w:p w:rsidR="00C616AD" w:rsidRDefault="00C616AD" w:rsidP="00C616AD">
      <w:pPr>
        <w:pStyle w:val="BodyTextIndent"/>
        <w:numPr>
          <w:ilvl w:val="0"/>
          <w:numId w:val="1"/>
        </w:numPr>
        <w:tabs>
          <w:tab w:val="left" w:pos="1170"/>
          <w:tab w:val="left" w:pos="1350"/>
        </w:tabs>
        <w:spacing w:after="0" w:line="360" w:lineRule="auto"/>
        <w:jc w:val="both"/>
        <w:rPr>
          <w:rFonts w:ascii="Book Antiqua" w:hAnsi="Book Antiqua"/>
          <w:i/>
          <w:sz w:val="22"/>
          <w:szCs w:val="22"/>
          <w:lang w:val="sv-SE"/>
        </w:rPr>
      </w:pPr>
      <w:r>
        <w:rPr>
          <w:sz w:val="22"/>
          <w:szCs w:val="22"/>
          <w:lang w:val="sv-SE"/>
        </w:rPr>
        <w:t xml:space="preserve">ANRAK Aluminum Limited,Makavaripalem, Andhra Pradesh As a  </w:t>
      </w:r>
      <w:r>
        <w:rPr>
          <w:sz w:val="22"/>
          <w:szCs w:val="22"/>
        </w:rPr>
        <w:t>Quantity Surveyor/Site Engineer.</w:t>
      </w:r>
    </w:p>
    <w:p w:rsidR="00C616AD" w:rsidRDefault="00C616AD" w:rsidP="00C616AD">
      <w:pPr>
        <w:pStyle w:val="BodyTextIndent"/>
        <w:tabs>
          <w:tab w:val="left" w:pos="1170"/>
          <w:tab w:val="left" w:pos="1350"/>
        </w:tabs>
        <w:spacing w:after="0" w:line="360" w:lineRule="auto"/>
        <w:ind w:left="900"/>
        <w:jc w:val="both"/>
        <w:rPr>
          <w:rFonts w:ascii="Book Antiqua" w:hAnsi="Book Antiqua"/>
          <w:i/>
          <w:sz w:val="22"/>
          <w:szCs w:val="22"/>
          <w:lang w:val="sv-SE"/>
        </w:rPr>
      </w:pPr>
    </w:p>
    <w:p w:rsidR="00C616AD" w:rsidRDefault="00C616AD" w:rsidP="00C616AD">
      <w:pPr>
        <w:pStyle w:val="EDUCATIONheader"/>
        <w:spacing w:line="276" w:lineRule="auto"/>
        <w:jc w:val="both"/>
        <w:rPr>
          <w:rFonts w:ascii="Book Antiqua" w:hAnsi="Book Antiqua" w:cs="Tahoma"/>
          <w:szCs w:val="24"/>
        </w:rPr>
      </w:pPr>
      <w:r>
        <w:rPr>
          <w:rFonts w:ascii="Book Antiqua" w:hAnsi="Book Antiqua" w:cs="Tahoma"/>
          <w:szCs w:val="24"/>
        </w:rPr>
        <w:t>Projects Details</w:t>
      </w:r>
    </w:p>
    <w:p w:rsidR="00C616AD" w:rsidRDefault="00C616AD" w:rsidP="00C616AD">
      <w:pPr>
        <w:autoSpaceDE w:val="0"/>
        <w:autoSpaceDN w:val="0"/>
        <w:adjustRightInd w:val="0"/>
        <w:rPr>
          <w:rFonts w:ascii="Book Antiqua" w:hAnsi="Book Antiqua"/>
          <w:b/>
          <w:bCs/>
          <w:u w:val="single"/>
        </w:rPr>
      </w:pPr>
      <w:r>
        <w:rPr>
          <w:rFonts w:ascii="Book Antiqua" w:hAnsi="Book Antiqua"/>
          <w:b/>
          <w:bCs/>
          <w:u w:val="single"/>
        </w:rPr>
        <w:t>Project Title:   Abu Dhabi - Dubai Road, E311</w:t>
      </w:r>
    </w:p>
    <w:p w:rsidR="00C616AD" w:rsidRDefault="00C616AD" w:rsidP="00C616AD">
      <w:pPr>
        <w:autoSpaceDE w:val="0"/>
        <w:autoSpaceDN w:val="0"/>
        <w:adjustRightInd w:val="0"/>
        <w:rPr>
          <w:b/>
        </w:rPr>
      </w:pPr>
    </w:p>
    <w:p w:rsidR="00C616AD" w:rsidRDefault="00C616AD" w:rsidP="00C616AD">
      <w:pPr>
        <w:pStyle w:val="ListParagraph"/>
        <w:spacing w:line="360" w:lineRule="auto"/>
        <w:rPr>
          <w:rFonts w:ascii="Book Antiqua" w:hAnsi="Book Antiqua"/>
          <w:sz w:val="22"/>
          <w:szCs w:val="22"/>
        </w:rPr>
      </w:pPr>
      <w:r>
        <w:rPr>
          <w:rFonts w:ascii="Book Antiqua" w:hAnsi="Book Antiqua"/>
          <w:sz w:val="22"/>
          <w:szCs w:val="22"/>
        </w:rPr>
        <w:t>Company                       :</w:t>
      </w:r>
      <w:r>
        <w:rPr>
          <w:rFonts w:ascii="Book Antiqua" w:hAnsi="Book Antiqua"/>
          <w:sz w:val="22"/>
          <w:szCs w:val="22"/>
        </w:rPr>
        <w:tab/>
      </w:r>
      <w:r>
        <w:rPr>
          <w:rFonts w:ascii="Book Antiqua" w:hAnsi="Book Antiqua"/>
          <w:bCs/>
          <w:sz w:val="22"/>
          <w:szCs w:val="22"/>
        </w:rPr>
        <w:t>GHANTOOT TPT. &amp; GEN. CONT. EST</w:t>
      </w:r>
    </w:p>
    <w:p w:rsidR="00C616AD" w:rsidRDefault="00C616AD" w:rsidP="00C616AD">
      <w:pPr>
        <w:spacing w:line="360" w:lineRule="auto"/>
        <w:ind w:firstLine="720"/>
        <w:rPr>
          <w:bCs/>
          <w:sz w:val="22"/>
          <w:szCs w:val="22"/>
        </w:rPr>
      </w:pPr>
      <w:r>
        <w:rPr>
          <w:sz w:val="22"/>
          <w:szCs w:val="22"/>
        </w:rPr>
        <w:t>Position</w:t>
      </w:r>
      <w:r>
        <w:rPr>
          <w:sz w:val="22"/>
          <w:szCs w:val="22"/>
        </w:rPr>
        <w:tab/>
      </w:r>
      <w:r>
        <w:rPr>
          <w:sz w:val="22"/>
          <w:szCs w:val="22"/>
        </w:rPr>
        <w:tab/>
        <w:t xml:space="preserve"> :           </w:t>
      </w:r>
      <w:r>
        <w:rPr>
          <w:bCs/>
          <w:sz w:val="22"/>
          <w:szCs w:val="22"/>
        </w:rPr>
        <w:t>QUANTITY SURVEYOR</w:t>
      </w:r>
      <w:r>
        <w:rPr>
          <w:bCs/>
          <w:sz w:val="22"/>
          <w:szCs w:val="22"/>
        </w:rPr>
        <w:tab/>
      </w:r>
      <w:r>
        <w:rPr>
          <w:bCs/>
          <w:sz w:val="22"/>
          <w:szCs w:val="22"/>
        </w:rPr>
        <w:tab/>
      </w:r>
      <w:r>
        <w:rPr>
          <w:bCs/>
          <w:sz w:val="22"/>
          <w:szCs w:val="22"/>
        </w:rPr>
        <w:tab/>
      </w:r>
      <w:r>
        <w:rPr>
          <w:bCs/>
          <w:sz w:val="22"/>
          <w:szCs w:val="22"/>
        </w:rPr>
        <w:tab/>
      </w:r>
      <w:r>
        <w:rPr>
          <w:sz w:val="22"/>
          <w:szCs w:val="22"/>
        </w:rPr>
        <w:t xml:space="preserve">Duration </w:t>
      </w:r>
      <w:r>
        <w:rPr>
          <w:sz w:val="22"/>
          <w:szCs w:val="22"/>
        </w:rPr>
        <w:tab/>
      </w:r>
      <w:r>
        <w:rPr>
          <w:sz w:val="22"/>
          <w:szCs w:val="22"/>
        </w:rPr>
        <w:tab/>
        <w:t xml:space="preserve"> :           </w:t>
      </w:r>
      <w:r>
        <w:rPr>
          <w:bCs/>
          <w:sz w:val="22"/>
          <w:szCs w:val="22"/>
        </w:rPr>
        <w:t xml:space="preserve">From April’14 to Till Date </w:t>
      </w:r>
    </w:p>
    <w:p w:rsidR="00C616AD" w:rsidRDefault="00C616AD" w:rsidP="00C616AD">
      <w:pPr>
        <w:spacing w:line="360" w:lineRule="auto"/>
        <w:ind w:firstLine="720"/>
        <w:rPr>
          <w:bCs/>
          <w:sz w:val="22"/>
          <w:szCs w:val="22"/>
        </w:rPr>
      </w:pPr>
      <w:r>
        <w:rPr>
          <w:bCs/>
          <w:sz w:val="22"/>
          <w:szCs w:val="22"/>
        </w:rPr>
        <w:t xml:space="preserve">Client                               :          </w:t>
      </w:r>
      <w:proofErr w:type="spellStart"/>
      <w:r>
        <w:rPr>
          <w:bCs/>
          <w:sz w:val="22"/>
          <w:szCs w:val="22"/>
        </w:rPr>
        <w:t>Musanada</w:t>
      </w:r>
      <w:proofErr w:type="spellEnd"/>
    </w:p>
    <w:p w:rsidR="00C616AD" w:rsidRDefault="00C616AD" w:rsidP="00C616AD">
      <w:pPr>
        <w:spacing w:line="360" w:lineRule="auto"/>
        <w:ind w:firstLine="720"/>
        <w:rPr>
          <w:bCs/>
          <w:sz w:val="22"/>
          <w:szCs w:val="22"/>
        </w:rPr>
      </w:pPr>
      <w:r>
        <w:rPr>
          <w:bCs/>
          <w:sz w:val="22"/>
          <w:szCs w:val="22"/>
        </w:rPr>
        <w:t>Consultant                       :           AECOM Middle East Ltd</w:t>
      </w:r>
    </w:p>
    <w:p w:rsidR="00C616AD" w:rsidRDefault="00C616AD" w:rsidP="00C616AD">
      <w:pPr>
        <w:spacing w:line="360" w:lineRule="auto"/>
        <w:ind w:firstLine="720"/>
        <w:rPr>
          <w:sz w:val="22"/>
          <w:szCs w:val="22"/>
        </w:rPr>
      </w:pPr>
      <w:r>
        <w:rPr>
          <w:bCs/>
          <w:sz w:val="22"/>
          <w:szCs w:val="22"/>
        </w:rPr>
        <w:t>Project</w:t>
      </w:r>
      <w:r>
        <w:rPr>
          <w:bCs/>
          <w:sz w:val="22"/>
          <w:szCs w:val="22"/>
        </w:rPr>
        <w:tab/>
      </w:r>
      <w:r>
        <w:rPr>
          <w:bCs/>
          <w:sz w:val="22"/>
          <w:szCs w:val="22"/>
        </w:rPr>
        <w:tab/>
      </w:r>
      <w:r>
        <w:rPr>
          <w:bCs/>
          <w:sz w:val="22"/>
          <w:szCs w:val="22"/>
        </w:rPr>
        <w:tab/>
        <w:t xml:space="preserve"> :</w:t>
      </w:r>
      <w:r>
        <w:rPr>
          <w:bCs/>
          <w:sz w:val="22"/>
          <w:szCs w:val="22"/>
        </w:rPr>
        <w:tab/>
      </w:r>
      <w:r>
        <w:rPr>
          <w:sz w:val="22"/>
          <w:szCs w:val="22"/>
        </w:rPr>
        <w:t>Abu Dhabi - Dubai Road, E-311 Package A</w:t>
      </w:r>
      <w:r>
        <w:rPr>
          <w:sz w:val="22"/>
          <w:szCs w:val="22"/>
        </w:rPr>
        <w:tab/>
      </w:r>
    </w:p>
    <w:p w:rsidR="00C616AD" w:rsidRDefault="00C616AD" w:rsidP="00C616AD">
      <w:pPr>
        <w:ind w:firstLine="720"/>
        <w:rPr>
          <w:sz w:val="20"/>
          <w:szCs w:val="22"/>
        </w:rPr>
      </w:pPr>
      <w:r>
        <w:rPr>
          <w:sz w:val="22"/>
          <w:szCs w:val="22"/>
        </w:rPr>
        <w:t>Original Contract Value</w:t>
      </w:r>
      <w:r>
        <w:rPr>
          <w:sz w:val="22"/>
          <w:szCs w:val="22"/>
        </w:rPr>
        <w:tab/>
        <w:t>:</w:t>
      </w:r>
      <w:r>
        <w:rPr>
          <w:sz w:val="22"/>
          <w:szCs w:val="22"/>
        </w:rPr>
        <w:tab/>
      </w:r>
      <w:r>
        <w:rPr>
          <w:bCs/>
          <w:sz w:val="20"/>
          <w:szCs w:val="22"/>
        </w:rPr>
        <w:t>AED 1,</w:t>
      </w:r>
      <w:r>
        <w:rPr>
          <w:sz w:val="20"/>
          <w:szCs w:val="22"/>
        </w:rPr>
        <w:t>290,704,750.00</w:t>
      </w:r>
    </w:p>
    <w:p w:rsidR="00C616AD" w:rsidRDefault="00C616AD" w:rsidP="00C616AD">
      <w:pPr>
        <w:widowControl w:val="0"/>
        <w:tabs>
          <w:tab w:val="left" w:pos="360"/>
          <w:tab w:val="left" w:pos="720"/>
          <w:tab w:val="left" w:pos="2430"/>
          <w:tab w:val="left" w:pos="2700"/>
          <w:tab w:val="left" w:pos="3600"/>
        </w:tabs>
        <w:spacing w:before="100" w:after="120"/>
        <w:ind w:left="3600" w:hanging="3600"/>
        <w:jc w:val="lowKashida"/>
        <w:rPr>
          <w:sz w:val="22"/>
          <w:szCs w:val="22"/>
          <w:lang w:bidi="en-US"/>
        </w:rPr>
      </w:pPr>
      <w:r>
        <w:rPr>
          <w:sz w:val="22"/>
          <w:szCs w:val="22"/>
        </w:rPr>
        <w:tab/>
      </w:r>
      <w:r>
        <w:rPr>
          <w:sz w:val="22"/>
          <w:szCs w:val="22"/>
        </w:rPr>
        <w:tab/>
        <w:t>Nature of Work               :</w:t>
      </w:r>
      <w:r>
        <w:rPr>
          <w:sz w:val="22"/>
          <w:szCs w:val="22"/>
        </w:rPr>
        <w:tab/>
        <w:t xml:space="preserve">Construction of the 37 km road, freeway New Abu </w:t>
      </w:r>
      <w:proofErr w:type="spellStart"/>
      <w:r>
        <w:rPr>
          <w:sz w:val="22"/>
          <w:szCs w:val="22"/>
        </w:rPr>
        <w:t>dhabi</w:t>
      </w:r>
      <w:proofErr w:type="spellEnd"/>
      <w:r>
        <w:rPr>
          <w:sz w:val="22"/>
          <w:szCs w:val="22"/>
        </w:rPr>
        <w:t xml:space="preserve"> - Dubai </w:t>
      </w:r>
      <w:r>
        <w:rPr>
          <w:sz w:val="22"/>
          <w:szCs w:val="22"/>
        </w:rPr>
        <w:lastRenderedPageBreak/>
        <w:t xml:space="preserve">road consist of three interchange, dual carriageway, Utility Bridges, Drainage structure, </w:t>
      </w:r>
      <w:r>
        <w:rPr>
          <w:sz w:val="22"/>
          <w:szCs w:val="22"/>
          <w:lang w:bidi="en-US"/>
        </w:rPr>
        <w:t>Utilities culverts, Gas line protections, intelligent service duct (ITS). Street lighting works, Telephone services, Irrigation works, Water works, Overhead line works, Parking Lay by, Removal &amp; Reconstruction work, Earth works, service works, Relocation &amp; Protection for existing service.</w:t>
      </w:r>
    </w:p>
    <w:p w:rsidR="00C616AD" w:rsidRDefault="00C616AD" w:rsidP="00C616AD">
      <w:pPr>
        <w:rPr>
          <w:sz w:val="22"/>
          <w:szCs w:val="22"/>
        </w:rPr>
      </w:pPr>
    </w:p>
    <w:p w:rsidR="00C616AD" w:rsidRDefault="00C616AD" w:rsidP="00C616AD">
      <w:pPr>
        <w:pStyle w:val="Title"/>
        <w:tabs>
          <w:tab w:val="left" w:pos="720"/>
        </w:tabs>
        <w:spacing w:line="276" w:lineRule="auto"/>
        <w:jc w:val="both"/>
        <w:rPr>
          <w:bCs/>
          <w:szCs w:val="22"/>
        </w:rPr>
      </w:pPr>
      <w:r>
        <w:rPr>
          <w:bCs/>
          <w:sz w:val="23"/>
          <w:szCs w:val="23"/>
        </w:rPr>
        <w:t xml:space="preserve">My </w:t>
      </w:r>
      <w:proofErr w:type="gramStart"/>
      <w:r>
        <w:rPr>
          <w:bCs/>
          <w:sz w:val="23"/>
          <w:szCs w:val="23"/>
        </w:rPr>
        <w:t xml:space="preserve">Responsibility </w:t>
      </w:r>
      <w:r>
        <w:rPr>
          <w:bCs/>
          <w:szCs w:val="22"/>
        </w:rPr>
        <w:t>:</w:t>
      </w:r>
      <w:proofErr w:type="gramEnd"/>
      <w:r>
        <w:rPr>
          <w:bCs/>
          <w:szCs w:val="22"/>
        </w:rPr>
        <w:t xml:space="preserve"> </w:t>
      </w:r>
    </w:p>
    <w:p w:rsidR="00C616AD" w:rsidRDefault="00C616AD" w:rsidP="00C616AD">
      <w:pPr>
        <w:pStyle w:val="Title"/>
        <w:tabs>
          <w:tab w:val="left" w:pos="720"/>
        </w:tabs>
        <w:spacing w:line="276" w:lineRule="auto"/>
        <w:jc w:val="both"/>
        <w:rPr>
          <w:szCs w:val="22"/>
        </w:rPr>
      </w:pPr>
    </w:p>
    <w:p w:rsidR="00C616AD" w:rsidRDefault="00C616AD" w:rsidP="00C616AD">
      <w:pPr>
        <w:numPr>
          <w:ilvl w:val="0"/>
          <w:numId w:val="2"/>
        </w:numPr>
        <w:autoSpaceDE w:val="0"/>
        <w:autoSpaceDN w:val="0"/>
        <w:adjustRightInd w:val="0"/>
        <w:spacing w:after="162"/>
        <w:rPr>
          <w:color w:val="000000"/>
          <w:sz w:val="22"/>
          <w:szCs w:val="22"/>
        </w:rPr>
      </w:pPr>
      <w:r>
        <w:rPr>
          <w:color w:val="000000"/>
          <w:sz w:val="22"/>
          <w:szCs w:val="22"/>
        </w:rPr>
        <w:t xml:space="preserve">Preparing and Submission of Request for Approval by Co-Ordinate with Site Engineer and Consultant </w:t>
      </w:r>
    </w:p>
    <w:p w:rsidR="00C616AD" w:rsidRDefault="00C616AD" w:rsidP="00C616AD">
      <w:pPr>
        <w:numPr>
          <w:ilvl w:val="0"/>
          <w:numId w:val="2"/>
        </w:numPr>
        <w:autoSpaceDE w:val="0"/>
        <w:autoSpaceDN w:val="0"/>
        <w:adjustRightInd w:val="0"/>
        <w:spacing w:after="162"/>
        <w:rPr>
          <w:color w:val="000000"/>
          <w:sz w:val="22"/>
          <w:szCs w:val="22"/>
        </w:rPr>
      </w:pPr>
      <w:r>
        <w:rPr>
          <w:color w:val="000000"/>
          <w:sz w:val="22"/>
          <w:szCs w:val="22"/>
        </w:rPr>
        <w:t xml:space="preserve">Preparing and Submission of JMS for Approval by Co-ordinate with Consultant Land Surveyor and Quantity Surveyor. </w:t>
      </w:r>
    </w:p>
    <w:p w:rsidR="00C616AD" w:rsidRDefault="00C616AD" w:rsidP="00C616AD">
      <w:pPr>
        <w:numPr>
          <w:ilvl w:val="0"/>
          <w:numId w:val="2"/>
        </w:numPr>
        <w:autoSpaceDE w:val="0"/>
        <w:autoSpaceDN w:val="0"/>
        <w:adjustRightInd w:val="0"/>
        <w:spacing w:after="162"/>
        <w:rPr>
          <w:color w:val="000000"/>
          <w:sz w:val="22"/>
          <w:szCs w:val="22"/>
        </w:rPr>
      </w:pPr>
      <w:r>
        <w:rPr>
          <w:color w:val="000000"/>
          <w:sz w:val="22"/>
          <w:szCs w:val="22"/>
        </w:rPr>
        <w:t xml:space="preserve">Preparing and Submission of Daily, Weekly, Monthly Progress Report to Consultant and Head Office. </w:t>
      </w:r>
    </w:p>
    <w:p w:rsidR="00C616AD" w:rsidRDefault="00C616AD" w:rsidP="00C616AD">
      <w:pPr>
        <w:numPr>
          <w:ilvl w:val="0"/>
          <w:numId w:val="2"/>
        </w:numPr>
        <w:autoSpaceDE w:val="0"/>
        <w:autoSpaceDN w:val="0"/>
        <w:adjustRightInd w:val="0"/>
        <w:spacing w:after="162"/>
        <w:rPr>
          <w:color w:val="000000"/>
          <w:sz w:val="22"/>
          <w:szCs w:val="22"/>
        </w:rPr>
      </w:pPr>
      <w:r>
        <w:rPr>
          <w:color w:val="000000"/>
          <w:sz w:val="22"/>
          <w:szCs w:val="22"/>
        </w:rPr>
        <w:t xml:space="preserve">Preparing Interim Payment Report / Summary. </w:t>
      </w:r>
    </w:p>
    <w:p w:rsidR="00C616AD" w:rsidRDefault="00C616AD" w:rsidP="00C616AD">
      <w:pPr>
        <w:numPr>
          <w:ilvl w:val="0"/>
          <w:numId w:val="2"/>
        </w:numPr>
        <w:autoSpaceDE w:val="0"/>
        <w:autoSpaceDN w:val="0"/>
        <w:adjustRightInd w:val="0"/>
        <w:spacing w:after="162"/>
        <w:rPr>
          <w:color w:val="000000"/>
          <w:sz w:val="22"/>
          <w:szCs w:val="22"/>
        </w:rPr>
      </w:pPr>
      <w:r>
        <w:rPr>
          <w:color w:val="000000"/>
          <w:sz w:val="22"/>
          <w:szCs w:val="22"/>
        </w:rPr>
        <w:t xml:space="preserve">Dealing with Sub-Contractor to prepare and forward the Sub-Contractor’s Payment Bill – monthly and Preparing Comparative Statement. </w:t>
      </w:r>
    </w:p>
    <w:p w:rsidR="00C616AD" w:rsidRDefault="00C616AD" w:rsidP="00C616AD">
      <w:pPr>
        <w:numPr>
          <w:ilvl w:val="0"/>
          <w:numId w:val="2"/>
        </w:numPr>
        <w:autoSpaceDE w:val="0"/>
        <w:autoSpaceDN w:val="0"/>
        <w:adjustRightInd w:val="0"/>
        <w:spacing w:after="162"/>
        <w:rPr>
          <w:color w:val="000000"/>
          <w:sz w:val="22"/>
          <w:szCs w:val="22"/>
        </w:rPr>
      </w:pPr>
      <w:r>
        <w:rPr>
          <w:color w:val="000000"/>
          <w:sz w:val="22"/>
          <w:szCs w:val="22"/>
        </w:rPr>
        <w:t xml:space="preserve">Preparing Rate Analysis and forwarding it to the Consultant for Approval of Non B.O.Q. Items. </w:t>
      </w:r>
    </w:p>
    <w:p w:rsidR="00C616AD" w:rsidRDefault="00C616AD" w:rsidP="00C616AD">
      <w:pPr>
        <w:numPr>
          <w:ilvl w:val="0"/>
          <w:numId w:val="2"/>
        </w:numPr>
        <w:autoSpaceDE w:val="0"/>
        <w:autoSpaceDN w:val="0"/>
        <w:adjustRightInd w:val="0"/>
        <w:spacing w:after="162"/>
        <w:rPr>
          <w:color w:val="000000"/>
          <w:sz w:val="22"/>
          <w:szCs w:val="22"/>
        </w:rPr>
      </w:pPr>
      <w:r>
        <w:rPr>
          <w:color w:val="000000"/>
          <w:sz w:val="22"/>
          <w:szCs w:val="22"/>
        </w:rPr>
        <w:t xml:space="preserve">Preparing and certifying as built drawing after the completion of work </w:t>
      </w:r>
    </w:p>
    <w:p w:rsidR="00C616AD" w:rsidRDefault="00C616AD" w:rsidP="00C616AD">
      <w:pPr>
        <w:numPr>
          <w:ilvl w:val="0"/>
          <w:numId w:val="2"/>
        </w:numPr>
        <w:autoSpaceDE w:val="0"/>
        <w:autoSpaceDN w:val="0"/>
        <w:adjustRightInd w:val="0"/>
        <w:spacing w:line="360" w:lineRule="auto"/>
        <w:rPr>
          <w:rFonts w:ascii="Book Antiqua" w:hAnsi="Book Antiqua"/>
          <w:bCs/>
          <w:sz w:val="22"/>
          <w:szCs w:val="28"/>
        </w:rPr>
      </w:pPr>
      <w:r>
        <w:rPr>
          <w:color w:val="000000"/>
          <w:sz w:val="22"/>
          <w:szCs w:val="22"/>
        </w:rPr>
        <w:t xml:space="preserve">Preparation of Final Bill and Final Measurement, Approval from Client. </w:t>
      </w:r>
    </w:p>
    <w:p w:rsidR="00C616AD" w:rsidRDefault="00C616AD" w:rsidP="00C616AD">
      <w:pPr>
        <w:numPr>
          <w:ilvl w:val="0"/>
          <w:numId w:val="2"/>
        </w:numPr>
        <w:autoSpaceDE w:val="0"/>
        <w:autoSpaceDN w:val="0"/>
        <w:adjustRightInd w:val="0"/>
        <w:spacing w:line="360" w:lineRule="auto"/>
        <w:rPr>
          <w:rFonts w:ascii="Book Antiqua" w:hAnsi="Book Antiqua"/>
          <w:bCs/>
          <w:sz w:val="22"/>
          <w:szCs w:val="28"/>
        </w:rPr>
      </w:pPr>
      <w:r>
        <w:rPr>
          <w:rFonts w:ascii="Book Antiqua" w:hAnsi="Book Antiqua"/>
          <w:bCs/>
          <w:sz w:val="22"/>
          <w:szCs w:val="28"/>
        </w:rPr>
        <w:t xml:space="preserve">Preparing and certifying as built drawing after the completion </w:t>
      </w:r>
      <w:proofErr w:type="gramStart"/>
      <w:r>
        <w:rPr>
          <w:rFonts w:ascii="Book Antiqua" w:hAnsi="Book Antiqua"/>
          <w:bCs/>
          <w:sz w:val="22"/>
          <w:szCs w:val="28"/>
        </w:rPr>
        <w:t>of  work</w:t>
      </w:r>
      <w:proofErr w:type="gramEnd"/>
      <w:r>
        <w:rPr>
          <w:rFonts w:ascii="Book Antiqua" w:hAnsi="Book Antiqua"/>
          <w:bCs/>
          <w:sz w:val="22"/>
          <w:szCs w:val="28"/>
        </w:rPr>
        <w:t>.</w:t>
      </w:r>
    </w:p>
    <w:p w:rsidR="00C616AD" w:rsidRDefault="00C616AD" w:rsidP="00C616AD">
      <w:pPr>
        <w:numPr>
          <w:ilvl w:val="0"/>
          <w:numId w:val="2"/>
        </w:numPr>
        <w:autoSpaceDE w:val="0"/>
        <w:autoSpaceDN w:val="0"/>
        <w:adjustRightInd w:val="0"/>
        <w:rPr>
          <w:rFonts w:ascii="Book Antiqua" w:hAnsi="Book Antiqua"/>
          <w:color w:val="000000"/>
          <w:sz w:val="18"/>
          <w:szCs w:val="22"/>
        </w:rPr>
      </w:pPr>
      <w:r>
        <w:rPr>
          <w:rFonts w:ascii="Book Antiqua" w:hAnsi="Book Antiqua"/>
          <w:bCs/>
          <w:sz w:val="22"/>
          <w:szCs w:val="28"/>
        </w:rPr>
        <w:t>Coordinating with Consultant and Clients for clearing the submitted monthly bills without any delay.</w:t>
      </w:r>
    </w:p>
    <w:p w:rsidR="00C616AD" w:rsidRDefault="00C616AD" w:rsidP="00C616AD">
      <w:pPr>
        <w:autoSpaceDE w:val="0"/>
        <w:autoSpaceDN w:val="0"/>
        <w:adjustRightInd w:val="0"/>
        <w:rPr>
          <w:color w:val="000000"/>
          <w:sz w:val="22"/>
          <w:szCs w:val="22"/>
        </w:rPr>
      </w:pPr>
    </w:p>
    <w:p w:rsidR="00C616AD" w:rsidRDefault="00C616AD" w:rsidP="00C616AD">
      <w:pPr>
        <w:autoSpaceDE w:val="0"/>
        <w:autoSpaceDN w:val="0"/>
        <w:adjustRightInd w:val="0"/>
        <w:rPr>
          <w:b/>
          <w:bCs/>
        </w:rPr>
      </w:pPr>
      <w:r>
        <w:rPr>
          <w:rFonts w:ascii="Book Antiqua" w:hAnsi="Book Antiqua"/>
          <w:b/>
          <w:bCs/>
          <w:u w:val="single"/>
        </w:rPr>
        <w:t xml:space="preserve">Project </w:t>
      </w:r>
      <w:proofErr w:type="gramStart"/>
      <w:r>
        <w:rPr>
          <w:rFonts w:ascii="Book Antiqua" w:hAnsi="Book Antiqua"/>
          <w:b/>
          <w:bCs/>
          <w:u w:val="single"/>
        </w:rPr>
        <w:t>Title :</w:t>
      </w:r>
      <w:proofErr w:type="gramEnd"/>
      <w:r>
        <w:rPr>
          <w:rFonts w:ascii="Book Antiqua" w:hAnsi="Book Antiqua"/>
          <w:b/>
          <w:bCs/>
          <w:u w:val="single"/>
        </w:rPr>
        <w:t xml:space="preserve">   Thermal Power Plant &amp; Aluminum</w:t>
      </w:r>
      <w:r>
        <w:rPr>
          <w:b/>
          <w:bCs/>
          <w:u w:val="single"/>
        </w:rPr>
        <w:t xml:space="preserve"> Refinery</w:t>
      </w:r>
      <w:r>
        <w:rPr>
          <w:b/>
          <w:bCs/>
        </w:rPr>
        <w:t xml:space="preserve"> </w:t>
      </w:r>
    </w:p>
    <w:p w:rsidR="00C616AD" w:rsidRDefault="00C616AD" w:rsidP="00C616AD">
      <w:pPr>
        <w:autoSpaceDE w:val="0"/>
        <w:autoSpaceDN w:val="0"/>
        <w:adjustRightInd w:val="0"/>
        <w:rPr>
          <w:b/>
        </w:rPr>
      </w:pPr>
    </w:p>
    <w:p w:rsidR="00C616AD" w:rsidRDefault="00C616AD" w:rsidP="00C616AD">
      <w:pPr>
        <w:pStyle w:val="ListParagraph"/>
        <w:ind w:left="0"/>
        <w:contextualSpacing/>
        <w:jc w:val="both"/>
        <w:rPr>
          <w:rFonts w:ascii="Book Antiqua" w:hAnsi="Book Antiqua"/>
          <w:sz w:val="22"/>
          <w:szCs w:val="22"/>
        </w:rPr>
      </w:pPr>
      <w:r>
        <w:rPr>
          <w:rFonts w:ascii="Book Antiqua" w:hAnsi="Book Antiqua"/>
          <w:b/>
          <w:sz w:val="22"/>
          <w:szCs w:val="22"/>
        </w:rPr>
        <w:t xml:space="preserve">           </w:t>
      </w:r>
      <w:r>
        <w:rPr>
          <w:rFonts w:ascii="Book Antiqua" w:hAnsi="Book Antiqua"/>
          <w:sz w:val="22"/>
          <w:szCs w:val="22"/>
        </w:rPr>
        <w:t>Company                             :       AN-RAK Aluminum Limited</w:t>
      </w:r>
    </w:p>
    <w:p w:rsidR="00C616AD" w:rsidRDefault="00C616AD" w:rsidP="00C616AD">
      <w:pPr>
        <w:spacing w:before="120" w:after="120"/>
        <w:ind w:left="-1584" w:hanging="3600"/>
        <w:jc w:val="both"/>
        <w:rPr>
          <w:bCs/>
          <w:sz w:val="22"/>
          <w:szCs w:val="22"/>
        </w:rPr>
      </w:pPr>
      <w:r>
        <w:rPr>
          <w:sz w:val="22"/>
          <w:szCs w:val="22"/>
        </w:rPr>
        <w:t xml:space="preserve">                                Position            :                                               Position</w:t>
      </w:r>
      <w:r>
        <w:rPr>
          <w:sz w:val="22"/>
          <w:szCs w:val="22"/>
        </w:rPr>
        <w:tab/>
      </w:r>
      <w:r>
        <w:rPr>
          <w:sz w:val="22"/>
          <w:szCs w:val="22"/>
        </w:rPr>
        <w:tab/>
        <w:t xml:space="preserve">                 :        QUANTITY SURVEYOR / </w:t>
      </w:r>
      <w:r>
        <w:rPr>
          <w:bCs/>
          <w:sz w:val="22"/>
          <w:szCs w:val="22"/>
        </w:rPr>
        <w:t>SITE ENGINEER</w:t>
      </w:r>
      <w:r>
        <w:rPr>
          <w:bCs/>
          <w:sz w:val="22"/>
          <w:szCs w:val="22"/>
        </w:rPr>
        <w:tab/>
      </w:r>
    </w:p>
    <w:p w:rsidR="00C616AD" w:rsidRDefault="00C616AD" w:rsidP="00C616AD">
      <w:pPr>
        <w:spacing w:before="120" w:after="120"/>
        <w:ind w:left="-1584" w:hanging="3600"/>
        <w:jc w:val="both"/>
        <w:rPr>
          <w:bCs/>
          <w:sz w:val="22"/>
          <w:szCs w:val="22"/>
        </w:rPr>
      </w:pPr>
      <w:r>
        <w:rPr>
          <w:bCs/>
          <w:sz w:val="22"/>
          <w:szCs w:val="22"/>
        </w:rPr>
        <w:tab/>
      </w:r>
      <w:r>
        <w:rPr>
          <w:bCs/>
          <w:sz w:val="22"/>
          <w:szCs w:val="22"/>
        </w:rPr>
        <w:tab/>
      </w:r>
      <w:r>
        <w:rPr>
          <w:bCs/>
          <w:sz w:val="22"/>
          <w:szCs w:val="22"/>
        </w:rPr>
        <w:tab/>
      </w:r>
      <w:r>
        <w:rPr>
          <w:bCs/>
          <w:sz w:val="22"/>
          <w:szCs w:val="22"/>
        </w:rPr>
        <w:tab/>
        <w:t xml:space="preserve">           Duration                               :        From June 2011 to March 2014</w:t>
      </w:r>
    </w:p>
    <w:p w:rsidR="00C616AD" w:rsidRDefault="00C616AD" w:rsidP="00C616AD">
      <w:pPr>
        <w:autoSpaceDE w:val="0"/>
        <w:autoSpaceDN w:val="0"/>
        <w:adjustRightInd w:val="0"/>
        <w:spacing w:before="120" w:after="120"/>
        <w:ind w:left="3600" w:hanging="3600"/>
        <w:jc w:val="both"/>
        <w:rPr>
          <w:sz w:val="22"/>
          <w:szCs w:val="22"/>
        </w:rPr>
      </w:pPr>
      <w:r>
        <w:rPr>
          <w:bCs/>
          <w:sz w:val="22"/>
          <w:szCs w:val="22"/>
        </w:rPr>
        <w:t xml:space="preserve">           Project                                  </w:t>
      </w:r>
      <w:r>
        <w:rPr>
          <w:sz w:val="22"/>
          <w:szCs w:val="22"/>
        </w:rPr>
        <w:t>:</w:t>
      </w:r>
      <w:r>
        <w:rPr>
          <w:sz w:val="22"/>
          <w:szCs w:val="22"/>
        </w:rPr>
        <w:tab/>
        <w:t xml:space="preserve">Thermal Power Plant&amp; Aluminum Refinery. </w:t>
      </w:r>
    </w:p>
    <w:p w:rsidR="00C616AD" w:rsidRDefault="00C616AD" w:rsidP="00C616AD">
      <w:pPr>
        <w:autoSpaceDE w:val="0"/>
        <w:autoSpaceDN w:val="0"/>
        <w:adjustRightInd w:val="0"/>
        <w:spacing w:before="120" w:after="120"/>
        <w:ind w:left="3600" w:hanging="3600"/>
        <w:jc w:val="both"/>
        <w:rPr>
          <w:sz w:val="22"/>
          <w:szCs w:val="22"/>
        </w:rPr>
      </w:pPr>
      <w:r>
        <w:rPr>
          <w:sz w:val="22"/>
          <w:szCs w:val="22"/>
        </w:rPr>
        <w:t xml:space="preserve">           Client                                   :         AN-RAK</w:t>
      </w:r>
    </w:p>
    <w:p w:rsidR="00C616AD" w:rsidRDefault="00C616AD" w:rsidP="00C616AD">
      <w:pPr>
        <w:autoSpaceDE w:val="0"/>
        <w:autoSpaceDN w:val="0"/>
        <w:adjustRightInd w:val="0"/>
        <w:spacing w:before="120" w:after="120"/>
        <w:ind w:left="3600" w:hanging="3600"/>
        <w:jc w:val="both"/>
        <w:rPr>
          <w:sz w:val="22"/>
          <w:szCs w:val="22"/>
        </w:rPr>
      </w:pPr>
      <w:r>
        <w:rPr>
          <w:sz w:val="22"/>
          <w:szCs w:val="22"/>
        </w:rPr>
        <w:t xml:space="preserve">           Contractor                            :         </w:t>
      </w:r>
      <w:r>
        <w:rPr>
          <w:sz w:val="20"/>
          <w:szCs w:val="20"/>
        </w:rPr>
        <w:t xml:space="preserve">Gannon </w:t>
      </w:r>
      <w:proofErr w:type="spellStart"/>
      <w:r>
        <w:rPr>
          <w:sz w:val="20"/>
          <w:szCs w:val="20"/>
        </w:rPr>
        <w:t>Dunkerley</w:t>
      </w:r>
      <w:proofErr w:type="spellEnd"/>
      <w:r>
        <w:rPr>
          <w:sz w:val="20"/>
          <w:szCs w:val="20"/>
        </w:rPr>
        <w:t xml:space="preserve"> &amp; Company Limited (GDCL)</w:t>
      </w:r>
    </w:p>
    <w:p w:rsidR="00C616AD" w:rsidRDefault="00C616AD" w:rsidP="00C616AD">
      <w:pPr>
        <w:widowControl w:val="0"/>
        <w:tabs>
          <w:tab w:val="left" w:pos="360"/>
          <w:tab w:val="left" w:pos="720"/>
          <w:tab w:val="left" w:pos="2430"/>
          <w:tab w:val="left" w:pos="2700"/>
          <w:tab w:val="left" w:pos="3600"/>
        </w:tabs>
        <w:spacing w:before="120" w:after="120"/>
        <w:ind w:left="3600" w:hanging="3600"/>
        <w:jc w:val="both"/>
        <w:rPr>
          <w:sz w:val="22"/>
          <w:szCs w:val="22"/>
          <w:lang w:bidi="en-US"/>
        </w:rPr>
      </w:pPr>
      <w:r>
        <w:rPr>
          <w:sz w:val="22"/>
          <w:szCs w:val="22"/>
        </w:rPr>
        <w:t xml:space="preserve">           Nature of Work                    :</w:t>
      </w:r>
      <w:r>
        <w:rPr>
          <w:sz w:val="22"/>
          <w:szCs w:val="22"/>
        </w:rPr>
        <w:tab/>
        <w:t xml:space="preserve"> Construction of 225 MW Thermal Power Plant Consist      three of three Boilers Each Boiler having 75mw Capacity, Turbine Building, ID duct supports and administration building, Cooling Towers, Chimney and CCR Control room.</w:t>
      </w:r>
    </w:p>
    <w:p w:rsidR="00C616AD" w:rsidRDefault="00C616AD" w:rsidP="00C616AD">
      <w:pPr>
        <w:rPr>
          <w:sz w:val="22"/>
          <w:szCs w:val="22"/>
        </w:rPr>
      </w:pPr>
      <w:r>
        <w:rPr>
          <w:sz w:val="22"/>
          <w:szCs w:val="22"/>
        </w:rPr>
        <w:t xml:space="preserve">           Original Contract Value</w:t>
      </w:r>
      <w:r>
        <w:rPr>
          <w:sz w:val="22"/>
          <w:szCs w:val="22"/>
        </w:rPr>
        <w:tab/>
        <w:t>:</w:t>
      </w:r>
      <w:r>
        <w:rPr>
          <w:sz w:val="22"/>
          <w:szCs w:val="22"/>
        </w:rPr>
        <w:tab/>
        <w:t>400</w:t>
      </w:r>
      <w:proofErr w:type="gramStart"/>
      <w:r>
        <w:rPr>
          <w:sz w:val="22"/>
          <w:szCs w:val="22"/>
        </w:rPr>
        <w:t>,000,000,00</w:t>
      </w:r>
      <w:proofErr w:type="gramEnd"/>
      <w:r>
        <w:rPr>
          <w:sz w:val="22"/>
          <w:szCs w:val="22"/>
        </w:rPr>
        <w:t xml:space="preserve"> INR</w:t>
      </w:r>
    </w:p>
    <w:p w:rsidR="00C616AD" w:rsidRDefault="00C616AD" w:rsidP="00C616AD">
      <w:pPr>
        <w:rPr>
          <w:bCs/>
          <w:sz w:val="22"/>
          <w:szCs w:val="22"/>
        </w:rPr>
      </w:pPr>
      <w:r>
        <w:rPr>
          <w:bCs/>
          <w:sz w:val="22"/>
          <w:szCs w:val="22"/>
        </w:rPr>
        <w:t xml:space="preserve"> </w:t>
      </w:r>
    </w:p>
    <w:p w:rsidR="00C616AD" w:rsidRDefault="00C616AD" w:rsidP="00C616AD">
      <w:pPr>
        <w:pStyle w:val="Default"/>
        <w:rPr>
          <w:b/>
          <w:bCs/>
          <w:sz w:val="22"/>
          <w:szCs w:val="22"/>
        </w:rPr>
      </w:pPr>
      <w:r>
        <w:rPr>
          <w:b/>
          <w:bCs/>
          <w:sz w:val="22"/>
          <w:szCs w:val="22"/>
        </w:rPr>
        <w:lastRenderedPageBreak/>
        <w:t xml:space="preserve">My Responsibility: </w:t>
      </w:r>
    </w:p>
    <w:p w:rsidR="00C616AD" w:rsidRDefault="00C616AD" w:rsidP="00C616AD">
      <w:pPr>
        <w:pStyle w:val="Default"/>
        <w:rPr>
          <w:sz w:val="22"/>
          <w:szCs w:val="22"/>
        </w:rPr>
      </w:pPr>
    </w:p>
    <w:p w:rsidR="00C616AD" w:rsidRDefault="00C616AD" w:rsidP="00C616AD">
      <w:pPr>
        <w:pStyle w:val="Default"/>
        <w:numPr>
          <w:ilvl w:val="0"/>
          <w:numId w:val="2"/>
        </w:numPr>
        <w:spacing w:after="162"/>
        <w:rPr>
          <w:rFonts w:ascii="Times New Roman" w:hAnsi="Times New Roman" w:cs="Times New Roman"/>
          <w:sz w:val="22"/>
          <w:szCs w:val="22"/>
        </w:rPr>
      </w:pPr>
      <w:r>
        <w:rPr>
          <w:rFonts w:ascii="Times New Roman" w:hAnsi="Times New Roman" w:cs="Times New Roman"/>
          <w:sz w:val="22"/>
          <w:szCs w:val="22"/>
        </w:rPr>
        <w:t xml:space="preserve">P.C.C &amp; R.C.C works in sub &amp; super surface </w:t>
      </w:r>
    </w:p>
    <w:p w:rsidR="00C616AD" w:rsidRDefault="00C616AD" w:rsidP="00C616AD">
      <w:pPr>
        <w:pStyle w:val="Default"/>
        <w:numPr>
          <w:ilvl w:val="0"/>
          <w:numId w:val="2"/>
        </w:numPr>
        <w:spacing w:after="162"/>
        <w:rPr>
          <w:rFonts w:ascii="Times New Roman" w:hAnsi="Times New Roman" w:cs="Times New Roman"/>
          <w:sz w:val="22"/>
          <w:szCs w:val="22"/>
        </w:rPr>
      </w:pPr>
      <w:r>
        <w:rPr>
          <w:rFonts w:ascii="Times New Roman" w:hAnsi="Times New Roman" w:cs="Times New Roman"/>
          <w:sz w:val="22"/>
          <w:szCs w:val="22"/>
        </w:rPr>
        <w:t>Preparing &amp; Approval of  Contractor Bills as Per the Drawing</w:t>
      </w:r>
    </w:p>
    <w:p w:rsidR="00C616AD" w:rsidRDefault="00C616AD" w:rsidP="00C616AD">
      <w:pPr>
        <w:pStyle w:val="Default"/>
        <w:numPr>
          <w:ilvl w:val="0"/>
          <w:numId w:val="2"/>
        </w:numPr>
        <w:spacing w:after="162"/>
        <w:rPr>
          <w:rFonts w:ascii="Times New Roman" w:hAnsi="Times New Roman" w:cs="Times New Roman"/>
          <w:sz w:val="22"/>
          <w:szCs w:val="22"/>
        </w:rPr>
      </w:pPr>
      <w:r>
        <w:rPr>
          <w:rFonts w:ascii="Times New Roman" w:hAnsi="Times New Roman" w:cs="Times New Roman"/>
          <w:sz w:val="22"/>
          <w:szCs w:val="22"/>
        </w:rPr>
        <w:t xml:space="preserve">Earthwork excavations and pile foundations. </w:t>
      </w:r>
    </w:p>
    <w:p w:rsidR="00C616AD" w:rsidRDefault="00C616AD" w:rsidP="00C616AD">
      <w:pPr>
        <w:pStyle w:val="Default"/>
        <w:numPr>
          <w:ilvl w:val="0"/>
          <w:numId w:val="2"/>
        </w:numPr>
        <w:spacing w:after="162"/>
        <w:rPr>
          <w:rFonts w:ascii="Times New Roman" w:hAnsi="Times New Roman" w:cs="Times New Roman"/>
          <w:sz w:val="22"/>
          <w:szCs w:val="22"/>
        </w:rPr>
      </w:pPr>
      <w:r>
        <w:rPr>
          <w:rFonts w:ascii="Times New Roman" w:hAnsi="Times New Roman" w:cs="Times New Roman"/>
          <w:sz w:val="22"/>
          <w:szCs w:val="22"/>
        </w:rPr>
        <w:t xml:space="preserve">Taking levels &amp; markings, fixing grid points </w:t>
      </w:r>
    </w:p>
    <w:p w:rsidR="00C616AD" w:rsidRDefault="00C616AD" w:rsidP="00C616AD">
      <w:pPr>
        <w:pStyle w:val="Default"/>
        <w:numPr>
          <w:ilvl w:val="0"/>
          <w:numId w:val="2"/>
        </w:numPr>
        <w:spacing w:after="162"/>
        <w:rPr>
          <w:rFonts w:ascii="Times New Roman" w:hAnsi="Times New Roman" w:cs="Times New Roman"/>
          <w:sz w:val="22"/>
          <w:szCs w:val="22"/>
        </w:rPr>
      </w:pPr>
      <w:r>
        <w:rPr>
          <w:rFonts w:ascii="Times New Roman" w:hAnsi="Times New Roman" w:cs="Times New Roman"/>
          <w:sz w:val="22"/>
          <w:szCs w:val="22"/>
        </w:rPr>
        <w:t xml:space="preserve">Executing and clarifying the work as per the architectural drawings </w:t>
      </w:r>
    </w:p>
    <w:p w:rsidR="00C616AD" w:rsidRDefault="00C616AD" w:rsidP="00C616AD">
      <w:pPr>
        <w:pStyle w:val="Default"/>
        <w:numPr>
          <w:ilvl w:val="0"/>
          <w:numId w:val="2"/>
        </w:numPr>
        <w:spacing w:after="162"/>
        <w:rPr>
          <w:rFonts w:ascii="Times New Roman" w:hAnsi="Times New Roman" w:cs="Times New Roman"/>
          <w:sz w:val="22"/>
          <w:szCs w:val="22"/>
        </w:rPr>
      </w:pPr>
      <w:r>
        <w:rPr>
          <w:rFonts w:ascii="Times New Roman" w:hAnsi="Times New Roman" w:cs="Times New Roman"/>
          <w:sz w:val="22"/>
          <w:szCs w:val="22"/>
        </w:rPr>
        <w:t xml:space="preserve">Taking the final measurements and quantities of the executed work &amp; Bills </w:t>
      </w:r>
    </w:p>
    <w:p w:rsidR="00C616AD" w:rsidRDefault="00C616AD" w:rsidP="00C616AD">
      <w:pPr>
        <w:pStyle w:val="Default"/>
        <w:numPr>
          <w:ilvl w:val="0"/>
          <w:numId w:val="2"/>
        </w:numPr>
        <w:spacing w:after="162"/>
        <w:rPr>
          <w:rFonts w:ascii="Times New Roman" w:hAnsi="Times New Roman" w:cs="Times New Roman"/>
          <w:sz w:val="22"/>
          <w:szCs w:val="22"/>
        </w:rPr>
      </w:pPr>
      <w:r>
        <w:rPr>
          <w:rFonts w:ascii="Times New Roman" w:hAnsi="Times New Roman" w:cs="Times New Roman"/>
          <w:sz w:val="22"/>
          <w:szCs w:val="22"/>
        </w:rPr>
        <w:t xml:space="preserve">Writing daily reports of the work and material </w:t>
      </w:r>
    </w:p>
    <w:p w:rsidR="00C616AD" w:rsidRDefault="00C616AD" w:rsidP="00C616AD">
      <w:pPr>
        <w:pStyle w:val="Default"/>
        <w:numPr>
          <w:ilvl w:val="0"/>
          <w:numId w:val="2"/>
        </w:numPr>
        <w:rPr>
          <w:b/>
          <w:sz w:val="28"/>
          <w:szCs w:val="28"/>
          <w:u w:val="single"/>
        </w:rPr>
      </w:pPr>
      <w:r>
        <w:rPr>
          <w:rFonts w:ascii="Times New Roman" w:hAnsi="Times New Roman" w:cs="Times New Roman"/>
          <w:sz w:val="22"/>
          <w:szCs w:val="22"/>
        </w:rPr>
        <w:t xml:space="preserve">Coordinating with the various contractors involved in the work. </w:t>
      </w:r>
    </w:p>
    <w:p w:rsidR="00C616AD" w:rsidRDefault="00C616AD" w:rsidP="00C616AD">
      <w:pPr>
        <w:pStyle w:val="Default"/>
        <w:ind w:left="720"/>
        <w:rPr>
          <w:b/>
          <w:sz w:val="28"/>
          <w:szCs w:val="28"/>
          <w:u w:val="single"/>
        </w:rPr>
      </w:pPr>
    </w:p>
    <w:p w:rsidR="00C616AD" w:rsidRDefault="00C616AD" w:rsidP="00C616AD">
      <w:pPr>
        <w:spacing w:line="276" w:lineRule="auto"/>
        <w:rPr>
          <w:sz w:val="22"/>
          <w:szCs w:val="22"/>
          <w:u w:val="single"/>
        </w:rPr>
      </w:pPr>
      <w:r>
        <w:rPr>
          <w:b/>
          <w:sz w:val="28"/>
          <w:szCs w:val="28"/>
          <w:u w:val="single"/>
        </w:rPr>
        <w:t xml:space="preserve">Curriculum </w:t>
      </w:r>
      <w:proofErr w:type="gramStart"/>
      <w:r>
        <w:rPr>
          <w:b/>
          <w:sz w:val="28"/>
          <w:szCs w:val="28"/>
          <w:u w:val="single"/>
        </w:rPr>
        <w:t>Project :</w:t>
      </w:r>
      <w:proofErr w:type="gramEnd"/>
    </w:p>
    <w:p w:rsidR="00C616AD" w:rsidRDefault="00C616AD" w:rsidP="00C616AD">
      <w:pPr>
        <w:pStyle w:val="Default"/>
        <w:numPr>
          <w:ilvl w:val="0"/>
          <w:numId w:val="2"/>
        </w:numPr>
        <w:spacing w:after="38" w:line="276" w:lineRule="auto"/>
        <w:rPr>
          <w:rFonts w:ascii="Times New Roman" w:hAnsi="Times New Roman" w:cs="Times New Roman"/>
          <w:sz w:val="22"/>
          <w:szCs w:val="22"/>
        </w:rPr>
      </w:pPr>
      <w:r>
        <w:rPr>
          <w:rFonts w:ascii="Times New Roman" w:hAnsi="Times New Roman" w:cs="Times New Roman"/>
          <w:sz w:val="22"/>
          <w:szCs w:val="22"/>
        </w:rPr>
        <w:t xml:space="preserve">Main project on - “Implantation of new construction in bridges”. </w:t>
      </w:r>
    </w:p>
    <w:p w:rsidR="00C616AD" w:rsidRDefault="00C616AD" w:rsidP="00C616AD">
      <w:pPr>
        <w:pStyle w:val="Default"/>
        <w:numPr>
          <w:ilvl w:val="0"/>
          <w:numId w:val="2"/>
        </w:numPr>
        <w:spacing w:line="276" w:lineRule="auto"/>
        <w:rPr>
          <w:rFonts w:ascii="Times New Roman" w:hAnsi="Times New Roman" w:cs="Times New Roman"/>
          <w:sz w:val="22"/>
          <w:szCs w:val="22"/>
        </w:rPr>
      </w:pPr>
      <w:r>
        <w:rPr>
          <w:rFonts w:ascii="Times New Roman" w:hAnsi="Times New Roman" w:cs="Times New Roman"/>
          <w:sz w:val="22"/>
          <w:szCs w:val="22"/>
        </w:rPr>
        <w:t xml:space="preserve">Mini project on - “Estimation of row houses”. </w:t>
      </w:r>
    </w:p>
    <w:p w:rsidR="00C616AD" w:rsidRDefault="00C616AD" w:rsidP="00C616AD">
      <w:pPr>
        <w:spacing w:line="276" w:lineRule="auto"/>
        <w:rPr>
          <w:b/>
          <w:sz w:val="28"/>
          <w:szCs w:val="28"/>
        </w:rPr>
      </w:pPr>
      <w:r>
        <w:rPr>
          <w:b/>
          <w:sz w:val="28"/>
          <w:szCs w:val="28"/>
          <w:u w:val="single"/>
        </w:rPr>
        <w:t>Technical skills</w:t>
      </w:r>
      <w:r>
        <w:rPr>
          <w:b/>
          <w:sz w:val="28"/>
          <w:szCs w:val="28"/>
        </w:rPr>
        <w:t>:</w:t>
      </w:r>
    </w:p>
    <w:p w:rsidR="00C616AD" w:rsidRDefault="00C616AD" w:rsidP="00C616AD">
      <w:pPr>
        <w:numPr>
          <w:ilvl w:val="0"/>
          <w:numId w:val="3"/>
        </w:numPr>
        <w:spacing w:line="276" w:lineRule="auto"/>
        <w:rPr>
          <w:rFonts w:ascii="Verdana" w:hAnsi="Verdana"/>
          <w:sz w:val="20"/>
          <w:szCs w:val="18"/>
        </w:rPr>
      </w:pPr>
      <w:r>
        <w:rPr>
          <w:rFonts w:ascii="Verdana" w:hAnsi="Verdana"/>
          <w:sz w:val="20"/>
          <w:szCs w:val="18"/>
        </w:rPr>
        <w:t xml:space="preserve">Experienced in AutoCAD </w:t>
      </w:r>
    </w:p>
    <w:p w:rsidR="00C616AD" w:rsidRDefault="00C616AD" w:rsidP="00C616AD">
      <w:pPr>
        <w:numPr>
          <w:ilvl w:val="0"/>
          <w:numId w:val="3"/>
        </w:numPr>
        <w:spacing w:line="276" w:lineRule="auto"/>
        <w:rPr>
          <w:rFonts w:ascii="Verdana" w:hAnsi="Verdana"/>
          <w:sz w:val="20"/>
          <w:szCs w:val="18"/>
        </w:rPr>
      </w:pPr>
      <w:r>
        <w:rPr>
          <w:rFonts w:ascii="Verdana" w:hAnsi="Verdana"/>
          <w:sz w:val="20"/>
          <w:szCs w:val="18"/>
        </w:rPr>
        <w:t>Could operate effectively with Microsoft office tools namely word, excel, power point, access.</w:t>
      </w:r>
    </w:p>
    <w:p w:rsidR="00C616AD" w:rsidRDefault="00C616AD" w:rsidP="00C616AD">
      <w:pPr>
        <w:numPr>
          <w:ilvl w:val="0"/>
          <w:numId w:val="3"/>
        </w:numPr>
        <w:spacing w:line="276" w:lineRule="auto"/>
        <w:rPr>
          <w:b/>
          <w:sz w:val="32"/>
          <w:szCs w:val="28"/>
          <w:u w:val="single"/>
        </w:rPr>
      </w:pPr>
      <w:r>
        <w:rPr>
          <w:rFonts w:ascii="Verdana" w:hAnsi="Verdana"/>
          <w:sz w:val="20"/>
          <w:szCs w:val="18"/>
        </w:rPr>
        <w:t>Excellent written and communication skills in English</w:t>
      </w:r>
    </w:p>
    <w:p w:rsidR="00C616AD" w:rsidRDefault="00C616AD" w:rsidP="00C616AD">
      <w:pPr>
        <w:spacing w:line="276" w:lineRule="auto"/>
        <w:jc w:val="both"/>
        <w:rPr>
          <w:b/>
          <w:sz w:val="28"/>
          <w:szCs w:val="28"/>
        </w:rPr>
      </w:pPr>
      <w:r>
        <w:rPr>
          <w:b/>
          <w:sz w:val="28"/>
          <w:szCs w:val="28"/>
          <w:u w:val="single"/>
        </w:rPr>
        <w:t>Personal skills</w:t>
      </w:r>
      <w:r>
        <w:rPr>
          <w:b/>
          <w:sz w:val="28"/>
          <w:szCs w:val="28"/>
        </w:rPr>
        <w:t xml:space="preserve">: </w:t>
      </w:r>
    </w:p>
    <w:p w:rsidR="00C616AD" w:rsidRDefault="00C616AD" w:rsidP="00C616AD">
      <w:pPr>
        <w:numPr>
          <w:ilvl w:val="0"/>
          <w:numId w:val="3"/>
        </w:numPr>
        <w:spacing w:line="276" w:lineRule="auto"/>
        <w:rPr>
          <w:rFonts w:ascii="Book Antiqua" w:hAnsi="Book Antiqua"/>
          <w:b/>
          <w:sz w:val="36"/>
          <w:szCs w:val="28"/>
        </w:rPr>
      </w:pPr>
      <w:r>
        <w:rPr>
          <w:rFonts w:ascii="Book Antiqua" w:hAnsi="Book Antiqua"/>
          <w:sz w:val="22"/>
          <w:szCs w:val="18"/>
        </w:rPr>
        <w:t>Comprehensive problem solving abilities.</w:t>
      </w:r>
    </w:p>
    <w:p w:rsidR="00C616AD" w:rsidRDefault="00C616AD" w:rsidP="00C616AD">
      <w:pPr>
        <w:numPr>
          <w:ilvl w:val="0"/>
          <w:numId w:val="3"/>
        </w:numPr>
        <w:spacing w:line="276" w:lineRule="auto"/>
        <w:rPr>
          <w:rFonts w:ascii="Book Antiqua" w:hAnsi="Book Antiqua"/>
          <w:b/>
          <w:sz w:val="36"/>
          <w:szCs w:val="28"/>
        </w:rPr>
      </w:pPr>
      <w:r>
        <w:rPr>
          <w:rFonts w:ascii="Book Antiqua" w:hAnsi="Book Antiqua"/>
          <w:sz w:val="22"/>
          <w:szCs w:val="18"/>
        </w:rPr>
        <w:t xml:space="preserve">Ability to deal with people diplomatically. </w:t>
      </w:r>
    </w:p>
    <w:p w:rsidR="00C616AD" w:rsidRDefault="00C616AD" w:rsidP="00C616AD">
      <w:pPr>
        <w:numPr>
          <w:ilvl w:val="0"/>
          <w:numId w:val="3"/>
        </w:numPr>
        <w:spacing w:line="276" w:lineRule="auto"/>
        <w:rPr>
          <w:rFonts w:ascii="Book Antiqua" w:hAnsi="Book Antiqua"/>
          <w:b/>
          <w:sz w:val="40"/>
          <w:szCs w:val="28"/>
        </w:rPr>
      </w:pPr>
      <w:r>
        <w:rPr>
          <w:rFonts w:ascii="Book Antiqua" w:hAnsi="Book Antiqua"/>
          <w:sz w:val="22"/>
          <w:szCs w:val="18"/>
        </w:rPr>
        <w:t>Willingness to learn team facilitator hard worker</w:t>
      </w:r>
      <w:r>
        <w:rPr>
          <w:rFonts w:ascii="Book Antiqua" w:hAnsi="Book Antiqua"/>
          <w:szCs w:val="18"/>
        </w:rPr>
        <w:t>.</w:t>
      </w:r>
    </w:p>
    <w:p w:rsidR="00C616AD" w:rsidRDefault="00C616AD" w:rsidP="00C616AD">
      <w:pPr>
        <w:spacing w:line="276" w:lineRule="auto"/>
        <w:rPr>
          <w:rFonts w:ascii="Book Antiqua" w:hAnsi="Book Antiqua"/>
          <w:szCs w:val="18"/>
        </w:rPr>
      </w:pPr>
    </w:p>
    <w:p w:rsidR="00C616AD" w:rsidRDefault="00C616AD" w:rsidP="00C616AD">
      <w:pPr>
        <w:spacing w:line="276" w:lineRule="auto"/>
        <w:rPr>
          <w:rFonts w:ascii="Book Antiqua" w:hAnsi="Book Antiqua"/>
          <w:szCs w:val="18"/>
        </w:rPr>
      </w:pPr>
    </w:p>
    <w:p w:rsidR="00C616AD" w:rsidRDefault="00C616AD" w:rsidP="00C616AD">
      <w:pPr>
        <w:spacing w:line="276" w:lineRule="auto"/>
        <w:rPr>
          <w:rFonts w:ascii="Book Antiqua" w:hAnsi="Book Antiqua"/>
          <w:b/>
          <w:sz w:val="40"/>
          <w:szCs w:val="28"/>
        </w:rPr>
      </w:pPr>
    </w:p>
    <w:p w:rsidR="00C616AD" w:rsidRDefault="00C616AD" w:rsidP="00C616AD">
      <w:pPr>
        <w:rPr>
          <w:b/>
          <w:bCs/>
          <w:sz w:val="28"/>
          <w:szCs w:val="28"/>
        </w:rPr>
      </w:pPr>
      <w:r>
        <w:rPr>
          <w:b/>
          <w:bCs/>
          <w:sz w:val="28"/>
          <w:szCs w:val="28"/>
          <w:u w:val="single"/>
        </w:rPr>
        <w:t xml:space="preserve">Personal </w:t>
      </w:r>
      <w:proofErr w:type="gramStart"/>
      <w:r>
        <w:rPr>
          <w:b/>
          <w:bCs/>
          <w:sz w:val="28"/>
          <w:szCs w:val="28"/>
          <w:u w:val="single"/>
        </w:rPr>
        <w:t xml:space="preserve">Details </w:t>
      </w:r>
      <w:r>
        <w:rPr>
          <w:b/>
          <w:bCs/>
          <w:sz w:val="28"/>
          <w:szCs w:val="28"/>
        </w:rPr>
        <w:t>:</w:t>
      </w:r>
      <w:proofErr w:type="gramEnd"/>
    </w:p>
    <w:p w:rsidR="00C616AD" w:rsidRDefault="00C616AD" w:rsidP="00C616AD">
      <w:pPr>
        <w:rPr>
          <w:sz w:val="28"/>
          <w:szCs w:val="28"/>
        </w:rPr>
      </w:pPr>
    </w:p>
    <w:tbl>
      <w:tblPr>
        <w:tblW w:w="0" w:type="auto"/>
        <w:tblInd w:w="2126" w:type="dxa"/>
        <w:tblLayout w:type="fixed"/>
        <w:tblLook w:val="04A0" w:firstRow="1" w:lastRow="0" w:firstColumn="1" w:lastColumn="0" w:noHBand="0" w:noVBand="1"/>
      </w:tblPr>
      <w:tblGrid>
        <w:gridCol w:w="2026"/>
        <w:gridCol w:w="779"/>
        <w:gridCol w:w="2619"/>
      </w:tblGrid>
      <w:tr w:rsidR="00C616AD" w:rsidTr="00C616AD">
        <w:trPr>
          <w:trHeight w:val="435"/>
        </w:trPr>
        <w:tc>
          <w:tcPr>
            <w:tcW w:w="2026" w:type="dxa"/>
            <w:tcMar>
              <w:top w:w="0" w:type="dxa"/>
              <w:left w:w="15" w:type="dxa"/>
              <w:bottom w:w="0" w:type="dxa"/>
              <w:right w:w="15" w:type="dxa"/>
            </w:tcMar>
            <w:vAlign w:val="center"/>
          </w:tcPr>
          <w:p w:rsidR="00C616AD" w:rsidRDefault="00C616AD">
            <w:pPr>
              <w:spacing w:line="360" w:lineRule="auto"/>
              <w:rPr>
                <w:b/>
                <w:bCs/>
              </w:rPr>
            </w:pPr>
          </w:p>
        </w:tc>
        <w:tc>
          <w:tcPr>
            <w:tcW w:w="779" w:type="dxa"/>
            <w:tcMar>
              <w:top w:w="0" w:type="dxa"/>
              <w:left w:w="15" w:type="dxa"/>
              <w:bottom w:w="0" w:type="dxa"/>
              <w:right w:w="15" w:type="dxa"/>
            </w:tcMar>
            <w:vAlign w:val="center"/>
          </w:tcPr>
          <w:p w:rsidR="00C616AD" w:rsidRDefault="00C616AD">
            <w:pPr>
              <w:spacing w:line="360" w:lineRule="auto"/>
              <w:jc w:val="center"/>
              <w:rPr>
                <w:b/>
                <w:bCs/>
              </w:rPr>
            </w:pPr>
          </w:p>
        </w:tc>
        <w:tc>
          <w:tcPr>
            <w:tcW w:w="2619" w:type="dxa"/>
            <w:tcMar>
              <w:top w:w="0" w:type="dxa"/>
              <w:left w:w="15" w:type="dxa"/>
              <w:bottom w:w="0" w:type="dxa"/>
              <w:right w:w="15" w:type="dxa"/>
            </w:tcMar>
            <w:vAlign w:val="center"/>
          </w:tcPr>
          <w:p w:rsidR="00C616AD" w:rsidRDefault="00C616AD">
            <w:pPr>
              <w:spacing w:line="360" w:lineRule="auto"/>
              <w:rPr>
                <w:rFonts w:ascii="Verdana" w:hAnsi="Verdana"/>
                <w:sz w:val="18"/>
                <w:szCs w:val="18"/>
              </w:rPr>
            </w:pPr>
          </w:p>
        </w:tc>
      </w:tr>
      <w:tr w:rsidR="00C616AD" w:rsidTr="00C616AD">
        <w:trPr>
          <w:trHeight w:val="449"/>
        </w:trPr>
        <w:tc>
          <w:tcPr>
            <w:tcW w:w="2026" w:type="dxa"/>
            <w:tcMar>
              <w:top w:w="0" w:type="dxa"/>
              <w:left w:w="15" w:type="dxa"/>
              <w:bottom w:w="0" w:type="dxa"/>
              <w:right w:w="15" w:type="dxa"/>
            </w:tcMar>
            <w:vAlign w:val="center"/>
            <w:hideMark/>
          </w:tcPr>
          <w:p w:rsidR="00C616AD" w:rsidRDefault="00C616AD">
            <w:pPr>
              <w:spacing w:line="360" w:lineRule="auto"/>
              <w:rPr>
                <w:b/>
                <w:bCs/>
              </w:rPr>
            </w:pPr>
            <w:r>
              <w:rPr>
                <w:b/>
                <w:bCs/>
              </w:rPr>
              <w:t>Date of Birth</w:t>
            </w:r>
          </w:p>
        </w:tc>
        <w:tc>
          <w:tcPr>
            <w:tcW w:w="779" w:type="dxa"/>
            <w:tcMar>
              <w:top w:w="0" w:type="dxa"/>
              <w:left w:w="15" w:type="dxa"/>
              <w:bottom w:w="0" w:type="dxa"/>
              <w:right w:w="15" w:type="dxa"/>
            </w:tcMar>
            <w:vAlign w:val="center"/>
            <w:hideMark/>
          </w:tcPr>
          <w:p w:rsidR="00C616AD" w:rsidRDefault="00C616AD">
            <w:pPr>
              <w:spacing w:line="360" w:lineRule="auto"/>
              <w:jc w:val="center"/>
              <w:rPr>
                <w:b/>
                <w:bCs/>
              </w:rPr>
            </w:pPr>
            <w:r>
              <w:rPr>
                <w:b/>
                <w:bCs/>
              </w:rPr>
              <w:t>:</w:t>
            </w:r>
          </w:p>
        </w:tc>
        <w:tc>
          <w:tcPr>
            <w:tcW w:w="2619" w:type="dxa"/>
            <w:tcMar>
              <w:top w:w="0" w:type="dxa"/>
              <w:left w:w="15" w:type="dxa"/>
              <w:bottom w:w="0" w:type="dxa"/>
              <w:right w:w="15" w:type="dxa"/>
            </w:tcMar>
            <w:vAlign w:val="center"/>
            <w:hideMark/>
          </w:tcPr>
          <w:p w:rsidR="00C616AD" w:rsidRDefault="00C616AD">
            <w:pPr>
              <w:spacing w:line="360" w:lineRule="auto"/>
              <w:rPr>
                <w:rFonts w:ascii="Verdana" w:hAnsi="Verdana"/>
                <w:sz w:val="18"/>
                <w:szCs w:val="18"/>
              </w:rPr>
            </w:pPr>
            <w:r>
              <w:rPr>
                <w:rFonts w:ascii="Verdana" w:hAnsi="Verdana"/>
                <w:sz w:val="18"/>
                <w:szCs w:val="18"/>
              </w:rPr>
              <w:t>20.01.1989</w:t>
            </w:r>
          </w:p>
        </w:tc>
      </w:tr>
      <w:tr w:rsidR="00C616AD" w:rsidTr="00C616AD">
        <w:trPr>
          <w:trHeight w:val="435"/>
        </w:trPr>
        <w:tc>
          <w:tcPr>
            <w:tcW w:w="2026" w:type="dxa"/>
            <w:tcMar>
              <w:top w:w="0" w:type="dxa"/>
              <w:left w:w="15" w:type="dxa"/>
              <w:bottom w:w="0" w:type="dxa"/>
              <w:right w:w="15" w:type="dxa"/>
            </w:tcMar>
            <w:vAlign w:val="center"/>
            <w:hideMark/>
          </w:tcPr>
          <w:p w:rsidR="00C616AD" w:rsidRDefault="00C616AD">
            <w:pPr>
              <w:spacing w:line="360" w:lineRule="auto"/>
              <w:rPr>
                <w:b/>
                <w:bCs/>
              </w:rPr>
            </w:pPr>
            <w:r>
              <w:rPr>
                <w:b/>
                <w:bCs/>
              </w:rPr>
              <w:t>Age</w:t>
            </w:r>
          </w:p>
        </w:tc>
        <w:tc>
          <w:tcPr>
            <w:tcW w:w="779" w:type="dxa"/>
            <w:tcMar>
              <w:top w:w="0" w:type="dxa"/>
              <w:left w:w="15" w:type="dxa"/>
              <w:bottom w:w="0" w:type="dxa"/>
              <w:right w:w="15" w:type="dxa"/>
            </w:tcMar>
            <w:vAlign w:val="center"/>
            <w:hideMark/>
          </w:tcPr>
          <w:p w:rsidR="00C616AD" w:rsidRDefault="00C616AD">
            <w:pPr>
              <w:spacing w:line="360" w:lineRule="auto"/>
              <w:jc w:val="center"/>
              <w:rPr>
                <w:b/>
                <w:bCs/>
              </w:rPr>
            </w:pPr>
            <w:r>
              <w:rPr>
                <w:b/>
                <w:bCs/>
              </w:rPr>
              <w:t>:</w:t>
            </w:r>
          </w:p>
        </w:tc>
        <w:tc>
          <w:tcPr>
            <w:tcW w:w="2619" w:type="dxa"/>
            <w:tcMar>
              <w:top w:w="0" w:type="dxa"/>
              <w:left w:w="15" w:type="dxa"/>
              <w:bottom w:w="0" w:type="dxa"/>
              <w:right w:w="15" w:type="dxa"/>
            </w:tcMar>
            <w:vAlign w:val="center"/>
            <w:hideMark/>
          </w:tcPr>
          <w:p w:rsidR="00C616AD" w:rsidRDefault="00C616AD">
            <w:pPr>
              <w:spacing w:line="360" w:lineRule="auto"/>
              <w:rPr>
                <w:rFonts w:ascii="Verdana" w:hAnsi="Verdana"/>
                <w:sz w:val="18"/>
                <w:szCs w:val="18"/>
              </w:rPr>
            </w:pPr>
            <w:r>
              <w:rPr>
                <w:rFonts w:ascii="Verdana" w:hAnsi="Verdana"/>
                <w:sz w:val="18"/>
                <w:szCs w:val="18"/>
              </w:rPr>
              <w:t>27</w:t>
            </w:r>
          </w:p>
        </w:tc>
      </w:tr>
      <w:tr w:rsidR="00C616AD" w:rsidTr="00C616AD">
        <w:trPr>
          <w:trHeight w:val="435"/>
        </w:trPr>
        <w:tc>
          <w:tcPr>
            <w:tcW w:w="2026" w:type="dxa"/>
            <w:tcMar>
              <w:top w:w="0" w:type="dxa"/>
              <w:left w:w="15" w:type="dxa"/>
              <w:bottom w:w="0" w:type="dxa"/>
              <w:right w:w="15" w:type="dxa"/>
            </w:tcMar>
            <w:vAlign w:val="center"/>
            <w:hideMark/>
          </w:tcPr>
          <w:p w:rsidR="00C616AD" w:rsidRDefault="00C616AD">
            <w:pPr>
              <w:spacing w:line="360" w:lineRule="auto"/>
              <w:rPr>
                <w:b/>
                <w:bCs/>
              </w:rPr>
            </w:pPr>
            <w:r>
              <w:rPr>
                <w:b/>
                <w:bCs/>
              </w:rPr>
              <w:t>Sex</w:t>
            </w:r>
          </w:p>
        </w:tc>
        <w:tc>
          <w:tcPr>
            <w:tcW w:w="779" w:type="dxa"/>
            <w:tcMar>
              <w:top w:w="0" w:type="dxa"/>
              <w:left w:w="15" w:type="dxa"/>
              <w:bottom w:w="0" w:type="dxa"/>
              <w:right w:w="15" w:type="dxa"/>
            </w:tcMar>
            <w:vAlign w:val="center"/>
            <w:hideMark/>
          </w:tcPr>
          <w:p w:rsidR="00C616AD" w:rsidRDefault="00C616AD">
            <w:pPr>
              <w:spacing w:line="360" w:lineRule="auto"/>
              <w:jc w:val="center"/>
              <w:rPr>
                <w:b/>
                <w:bCs/>
              </w:rPr>
            </w:pPr>
            <w:r>
              <w:rPr>
                <w:b/>
                <w:bCs/>
              </w:rPr>
              <w:t>:</w:t>
            </w:r>
          </w:p>
        </w:tc>
        <w:tc>
          <w:tcPr>
            <w:tcW w:w="2619" w:type="dxa"/>
            <w:tcMar>
              <w:top w:w="0" w:type="dxa"/>
              <w:left w:w="15" w:type="dxa"/>
              <w:bottom w:w="0" w:type="dxa"/>
              <w:right w:w="15" w:type="dxa"/>
            </w:tcMar>
            <w:vAlign w:val="center"/>
            <w:hideMark/>
          </w:tcPr>
          <w:p w:rsidR="00C616AD" w:rsidRDefault="00C616AD">
            <w:pPr>
              <w:spacing w:line="360" w:lineRule="auto"/>
              <w:rPr>
                <w:rFonts w:ascii="Verdana" w:hAnsi="Verdana"/>
                <w:sz w:val="18"/>
                <w:szCs w:val="18"/>
              </w:rPr>
            </w:pPr>
            <w:r>
              <w:rPr>
                <w:rFonts w:ascii="Verdana" w:hAnsi="Verdana"/>
                <w:sz w:val="18"/>
                <w:szCs w:val="18"/>
              </w:rPr>
              <w:t>Male</w:t>
            </w:r>
          </w:p>
        </w:tc>
      </w:tr>
      <w:tr w:rsidR="00C616AD" w:rsidTr="00C616AD">
        <w:trPr>
          <w:trHeight w:val="449"/>
        </w:trPr>
        <w:tc>
          <w:tcPr>
            <w:tcW w:w="2026" w:type="dxa"/>
            <w:tcMar>
              <w:top w:w="0" w:type="dxa"/>
              <w:left w:w="15" w:type="dxa"/>
              <w:bottom w:w="0" w:type="dxa"/>
              <w:right w:w="15" w:type="dxa"/>
            </w:tcMar>
            <w:vAlign w:val="center"/>
            <w:hideMark/>
          </w:tcPr>
          <w:p w:rsidR="00C616AD" w:rsidRDefault="00C616AD">
            <w:pPr>
              <w:spacing w:line="360" w:lineRule="auto"/>
              <w:rPr>
                <w:b/>
                <w:bCs/>
              </w:rPr>
            </w:pPr>
            <w:r>
              <w:rPr>
                <w:b/>
                <w:bCs/>
              </w:rPr>
              <w:t xml:space="preserve">Marital Status </w:t>
            </w:r>
          </w:p>
        </w:tc>
        <w:tc>
          <w:tcPr>
            <w:tcW w:w="779" w:type="dxa"/>
            <w:tcMar>
              <w:top w:w="0" w:type="dxa"/>
              <w:left w:w="15" w:type="dxa"/>
              <w:bottom w:w="0" w:type="dxa"/>
              <w:right w:w="15" w:type="dxa"/>
            </w:tcMar>
            <w:vAlign w:val="center"/>
            <w:hideMark/>
          </w:tcPr>
          <w:p w:rsidR="00C616AD" w:rsidRDefault="00C616AD">
            <w:pPr>
              <w:spacing w:line="360" w:lineRule="auto"/>
              <w:jc w:val="center"/>
              <w:rPr>
                <w:b/>
                <w:bCs/>
              </w:rPr>
            </w:pPr>
            <w:r>
              <w:rPr>
                <w:b/>
                <w:bCs/>
              </w:rPr>
              <w:t>:</w:t>
            </w:r>
          </w:p>
        </w:tc>
        <w:tc>
          <w:tcPr>
            <w:tcW w:w="2619" w:type="dxa"/>
            <w:tcMar>
              <w:top w:w="0" w:type="dxa"/>
              <w:left w:w="15" w:type="dxa"/>
              <w:bottom w:w="0" w:type="dxa"/>
              <w:right w:w="15" w:type="dxa"/>
            </w:tcMar>
            <w:vAlign w:val="center"/>
            <w:hideMark/>
          </w:tcPr>
          <w:p w:rsidR="00C616AD" w:rsidRDefault="00C616AD">
            <w:pPr>
              <w:spacing w:line="360" w:lineRule="auto"/>
              <w:rPr>
                <w:rFonts w:ascii="Verdana" w:hAnsi="Verdana"/>
                <w:sz w:val="18"/>
                <w:szCs w:val="18"/>
              </w:rPr>
            </w:pPr>
            <w:r>
              <w:rPr>
                <w:rFonts w:ascii="Verdana" w:hAnsi="Verdana"/>
                <w:sz w:val="18"/>
                <w:szCs w:val="18"/>
              </w:rPr>
              <w:t>Single</w:t>
            </w:r>
          </w:p>
        </w:tc>
      </w:tr>
      <w:tr w:rsidR="00C616AD" w:rsidTr="00C616AD">
        <w:trPr>
          <w:trHeight w:val="435"/>
        </w:trPr>
        <w:tc>
          <w:tcPr>
            <w:tcW w:w="2026" w:type="dxa"/>
            <w:tcMar>
              <w:top w:w="0" w:type="dxa"/>
              <w:left w:w="15" w:type="dxa"/>
              <w:bottom w:w="0" w:type="dxa"/>
              <w:right w:w="15" w:type="dxa"/>
            </w:tcMar>
            <w:vAlign w:val="center"/>
            <w:hideMark/>
          </w:tcPr>
          <w:p w:rsidR="00C616AD" w:rsidRDefault="00C616AD">
            <w:pPr>
              <w:spacing w:line="360" w:lineRule="auto"/>
              <w:rPr>
                <w:b/>
                <w:bCs/>
              </w:rPr>
            </w:pPr>
            <w:r>
              <w:rPr>
                <w:b/>
                <w:bCs/>
              </w:rPr>
              <w:t>Nationality</w:t>
            </w:r>
          </w:p>
        </w:tc>
        <w:tc>
          <w:tcPr>
            <w:tcW w:w="779" w:type="dxa"/>
            <w:tcMar>
              <w:top w:w="0" w:type="dxa"/>
              <w:left w:w="15" w:type="dxa"/>
              <w:bottom w:w="0" w:type="dxa"/>
              <w:right w:w="15" w:type="dxa"/>
            </w:tcMar>
            <w:vAlign w:val="center"/>
            <w:hideMark/>
          </w:tcPr>
          <w:p w:rsidR="00C616AD" w:rsidRDefault="00C616AD">
            <w:pPr>
              <w:spacing w:line="360" w:lineRule="auto"/>
              <w:jc w:val="center"/>
              <w:rPr>
                <w:b/>
                <w:bCs/>
              </w:rPr>
            </w:pPr>
            <w:r>
              <w:rPr>
                <w:b/>
                <w:bCs/>
              </w:rPr>
              <w:t>:</w:t>
            </w:r>
          </w:p>
        </w:tc>
        <w:tc>
          <w:tcPr>
            <w:tcW w:w="2619" w:type="dxa"/>
            <w:tcMar>
              <w:top w:w="0" w:type="dxa"/>
              <w:left w:w="15" w:type="dxa"/>
              <w:bottom w:w="0" w:type="dxa"/>
              <w:right w:w="15" w:type="dxa"/>
            </w:tcMar>
            <w:vAlign w:val="center"/>
            <w:hideMark/>
          </w:tcPr>
          <w:p w:rsidR="00C616AD" w:rsidRDefault="00C616AD">
            <w:pPr>
              <w:spacing w:line="360" w:lineRule="auto"/>
              <w:rPr>
                <w:rFonts w:ascii="Verdana" w:hAnsi="Verdana"/>
                <w:sz w:val="18"/>
                <w:szCs w:val="18"/>
              </w:rPr>
            </w:pPr>
            <w:r>
              <w:rPr>
                <w:rFonts w:ascii="Verdana" w:hAnsi="Verdana"/>
                <w:sz w:val="18"/>
                <w:szCs w:val="18"/>
              </w:rPr>
              <w:t>Indian</w:t>
            </w:r>
          </w:p>
        </w:tc>
      </w:tr>
      <w:tr w:rsidR="00C616AD" w:rsidTr="00C616AD">
        <w:trPr>
          <w:trHeight w:val="595"/>
        </w:trPr>
        <w:tc>
          <w:tcPr>
            <w:tcW w:w="2026" w:type="dxa"/>
            <w:tcMar>
              <w:top w:w="0" w:type="dxa"/>
              <w:left w:w="15" w:type="dxa"/>
              <w:bottom w:w="0" w:type="dxa"/>
              <w:right w:w="15" w:type="dxa"/>
            </w:tcMar>
            <w:vAlign w:val="center"/>
            <w:hideMark/>
          </w:tcPr>
          <w:p w:rsidR="00C616AD" w:rsidRDefault="00C616AD">
            <w:pPr>
              <w:spacing w:line="360" w:lineRule="auto"/>
              <w:rPr>
                <w:b/>
                <w:bCs/>
              </w:rPr>
            </w:pPr>
            <w:r>
              <w:rPr>
                <w:b/>
                <w:bCs/>
              </w:rPr>
              <w:lastRenderedPageBreak/>
              <w:t xml:space="preserve">Mother Tongue </w:t>
            </w:r>
          </w:p>
        </w:tc>
        <w:tc>
          <w:tcPr>
            <w:tcW w:w="779" w:type="dxa"/>
            <w:tcMar>
              <w:top w:w="0" w:type="dxa"/>
              <w:left w:w="15" w:type="dxa"/>
              <w:bottom w:w="0" w:type="dxa"/>
              <w:right w:w="15" w:type="dxa"/>
            </w:tcMar>
            <w:vAlign w:val="center"/>
            <w:hideMark/>
          </w:tcPr>
          <w:p w:rsidR="00C616AD" w:rsidRDefault="00C616AD">
            <w:pPr>
              <w:spacing w:line="360" w:lineRule="auto"/>
              <w:jc w:val="center"/>
              <w:rPr>
                <w:b/>
                <w:bCs/>
              </w:rPr>
            </w:pPr>
            <w:r>
              <w:rPr>
                <w:b/>
                <w:bCs/>
              </w:rPr>
              <w:t>:</w:t>
            </w:r>
          </w:p>
        </w:tc>
        <w:tc>
          <w:tcPr>
            <w:tcW w:w="2619" w:type="dxa"/>
            <w:tcMar>
              <w:top w:w="0" w:type="dxa"/>
              <w:left w:w="15" w:type="dxa"/>
              <w:bottom w:w="0" w:type="dxa"/>
              <w:right w:w="15" w:type="dxa"/>
            </w:tcMar>
            <w:vAlign w:val="center"/>
            <w:hideMark/>
          </w:tcPr>
          <w:p w:rsidR="00C616AD" w:rsidRDefault="00C616AD">
            <w:pPr>
              <w:spacing w:line="360" w:lineRule="auto"/>
              <w:rPr>
                <w:rFonts w:ascii="Verdana" w:hAnsi="Verdana"/>
                <w:sz w:val="18"/>
                <w:szCs w:val="18"/>
              </w:rPr>
            </w:pPr>
            <w:r>
              <w:rPr>
                <w:rFonts w:ascii="Verdana" w:hAnsi="Verdana"/>
                <w:sz w:val="18"/>
                <w:szCs w:val="18"/>
              </w:rPr>
              <w:t>Telugu</w:t>
            </w:r>
          </w:p>
        </w:tc>
      </w:tr>
      <w:tr w:rsidR="00C616AD" w:rsidTr="00C616AD">
        <w:trPr>
          <w:trHeight w:val="480"/>
        </w:trPr>
        <w:tc>
          <w:tcPr>
            <w:tcW w:w="2026" w:type="dxa"/>
            <w:tcMar>
              <w:top w:w="0" w:type="dxa"/>
              <w:left w:w="15" w:type="dxa"/>
              <w:bottom w:w="0" w:type="dxa"/>
              <w:right w:w="15" w:type="dxa"/>
            </w:tcMar>
            <w:vAlign w:val="center"/>
            <w:hideMark/>
          </w:tcPr>
          <w:p w:rsidR="00C616AD" w:rsidRDefault="00C616AD">
            <w:pPr>
              <w:spacing w:line="360" w:lineRule="auto"/>
              <w:rPr>
                <w:b/>
                <w:bCs/>
              </w:rPr>
            </w:pPr>
            <w:r>
              <w:rPr>
                <w:b/>
                <w:bCs/>
              </w:rPr>
              <w:t>Languages known</w:t>
            </w:r>
          </w:p>
        </w:tc>
        <w:tc>
          <w:tcPr>
            <w:tcW w:w="779" w:type="dxa"/>
            <w:tcMar>
              <w:top w:w="0" w:type="dxa"/>
              <w:left w:w="15" w:type="dxa"/>
              <w:bottom w:w="0" w:type="dxa"/>
              <w:right w:w="15" w:type="dxa"/>
            </w:tcMar>
            <w:vAlign w:val="center"/>
            <w:hideMark/>
          </w:tcPr>
          <w:p w:rsidR="00C616AD" w:rsidRDefault="00C616AD">
            <w:pPr>
              <w:spacing w:line="360" w:lineRule="auto"/>
              <w:jc w:val="center"/>
              <w:rPr>
                <w:b/>
                <w:bCs/>
              </w:rPr>
            </w:pPr>
            <w:r>
              <w:rPr>
                <w:b/>
                <w:bCs/>
              </w:rPr>
              <w:t>:</w:t>
            </w:r>
          </w:p>
        </w:tc>
        <w:tc>
          <w:tcPr>
            <w:tcW w:w="2619" w:type="dxa"/>
            <w:tcMar>
              <w:top w:w="0" w:type="dxa"/>
              <w:left w:w="15" w:type="dxa"/>
              <w:bottom w:w="0" w:type="dxa"/>
              <w:right w:w="15" w:type="dxa"/>
            </w:tcMar>
            <w:vAlign w:val="center"/>
            <w:hideMark/>
          </w:tcPr>
          <w:p w:rsidR="00C616AD" w:rsidRDefault="00C616AD">
            <w:pPr>
              <w:spacing w:line="360" w:lineRule="auto"/>
              <w:rPr>
                <w:rFonts w:ascii="Verdana" w:hAnsi="Verdana"/>
                <w:sz w:val="18"/>
                <w:szCs w:val="18"/>
              </w:rPr>
            </w:pPr>
            <w:proofErr w:type="spellStart"/>
            <w:r>
              <w:rPr>
                <w:rFonts w:ascii="Verdana" w:hAnsi="Verdana"/>
                <w:sz w:val="18"/>
                <w:szCs w:val="18"/>
              </w:rPr>
              <w:t>Telugu,English,Hindi</w:t>
            </w:r>
            <w:proofErr w:type="spellEnd"/>
          </w:p>
        </w:tc>
      </w:tr>
      <w:tr w:rsidR="00C616AD" w:rsidTr="00C616AD">
        <w:trPr>
          <w:trHeight w:val="325"/>
        </w:trPr>
        <w:tc>
          <w:tcPr>
            <w:tcW w:w="2026" w:type="dxa"/>
            <w:tcMar>
              <w:top w:w="0" w:type="dxa"/>
              <w:left w:w="15" w:type="dxa"/>
              <w:bottom w:w="0" w:type="dxa"/>
              <w:right w:w="15" w:type="dxa"/>
            </w:tcMar>
            <w:vAlign w:val="center"/>
          </w:tcPr>
          <w:p w:rsidR="00C616AD" w:rsidRDefault="00C616AD">
            <w:pPr>
              <w:spacing w:line="360" w:lineRule="auto"/>
              <w:rPr>
                <w:b/>
                <w:bCs/>
              </w:rPr>
            </w:pPr>
          </w:p>
        </w:tc>
        <w:tc>
          <w:tcPr>
            <w:tcW w:w="779" w:type="dxa"/>
            <w:tcMar>
              <w:top w:w="0" w:type="dxa"/>
              <w:left w:w="15" w:type="dxa"/>
              <w:bottom w:w="0" w:type="dxa"/>
              <w:right w:w="15" w:type="dxa"/>
            </w:tcMar>
            <w:vAlign w:val="center"/>
          </w:tcPr>
          <w:p w:rsidR="00C616AD" w:rsidRDefault="00C616AD">
            <w:pPr>
              <w:spacing w:line="360" w:lineRule="auto"/>
              <w:jc w:val="center"/>
              <w:rPr>
                <w:b/>
                <w:bCs/>
              </w:rPr>
            </w:pPr>
          </w:p>
        </w:tc>
        <w:tc>
          <w:tcPr>
            <w:tcW w:w="2619" w:type="dxa"/>
            <w:tcMar>
              <w:top w:w="0" w:type="dxa"/>
              <w:left w:w="15" w:type="dxa"/>
              <w:bottom w:w="0" w:type="dxa"/>
              <w:right w:w="15" w:type="dxa"/>
            </w:tcMar>
            <w:vAlign w:val="center"/>
          </w:tcPr>
          <w:p w:rsidR="00C616AD" w:rsidRDefault="00C616AD">
            <w:pPr>
              <w:spacing w:line="360" w:lineRule="auto"/>
              <w:rPr>
                <w:rFonts w:ascii="Verdana" w:hAnsi="Verdana"/>
                <w:sz w:val="18"/>
                <w:szCs w:val="18"/>
              </w:rPr>
            </w:pPr>
          </w:p>
        </w:tc>
      </w:tr>
    </w:tbl>
    <w:p w:rsidR="00C616AD" w:rsidRDefault="00C616AD" w:rsidP="00C616AD">
      <w:pPr>
        <w:spacing w:line="360" w:lineRule="auto"/>
        <w:ind w:firstLine="720"/>
      </w:pPr>
    </w:p>
    <w:p w:rsidR="00C616AD" w:rsidRDefault="00C616AD" w:rsidP="00C616AD">
      <w:pPr>
        <w:ind w:firstLine="720"/>
      </w:pPr>
    </w:p>
    <w:p w:rsidR="00C616AD" w:rsidRDefault="00C616AD" w:rsidP="00C616AD">
      <w:pPr>
        <w:jc w:val="both"/>
        <w:rPr>
          <w:b/>
        </w:rPr>
      </w:pPr>
    </w:p>
    <w:p w:rsidR="00C616AD" w:rsidRDefault="00C616AD" w:rsidP="00C616AD">
      <w:pPr>
        <w:jc w:val="both"/>
        <w:rPr>
          <w:b/>
        </w:rPr>
      </w:pPr>
      <w:r>
        <w:rPr>
          <w:b/>
        </w:rPr>
        <w:t>Declaration:</w:t>
      </w:r>
    </w:p>
    <w:p w:rsidR="00C616AD" w:rsidRDefault="00C616AD" w:rsidP="00C616AD">
      <w:pPr>
        <w:jc w:val="both"/>
        <w:rPr>
          <w:b/>
          <w:u w:val="single"/>
        </w:rPr>
      </w:pPr>
    </w:p>
    <w:p w:rsidR="00C616AD" w:rsidRDefault="00C616AD" w:rsidP="00C616AD">
      <w:pPr>
        <w:pStyle w:val="BodyText"/>
        <w:rPr>
          <w:rFonts w:ascii="Verdana" w:hAnsi="Verdana"/>
          <w:sz w:val="20"/>
          <w:szCs w:val="18"/>
        </w:rPr>
      </w:pPr>
      <w:r>
        <w:rPr>
          <w:rFonts w:ascii="Verdana" w:hAnsi="Verdana"/>
          <w:sz w:val="20"/>
          <w:szCs w:val="18"/>
        </w:rPr>
        <w:t>I consider myself familiar with Civil Engineering Aspects. I am also confident of my ability to work in a team.</w:t>
      </w:r>
    </w:p>
    <w:p w:rsidR="00C616AD" w:rsidRDefault="00C616AD" w:rsidP="00C616AD">
      <w:pPr>
        <w:pStyle w:val="BodyText"/>
        <w:rPr>
          <w:rFonts w:ascii="Verdana" w:hAnsi="Verdana"/>
          <w:sz w:val="20"/>
          <w:szCs w:val="18"/>
        </w:rPr>
      </w:pPr>
    </w:p>
    <w:p w:rsidR="00C616AD" w:rsidRDefault="00C616AD" w:rsidP="00C616AD">
      <w:pPr>
        <w:jc w:val="both"/>
        <w:rPr>
          <w:rFonts w:ascii="Verdana" w:hAnsi="Verdana"/>
          <w:sz w:val="20"/>
          <w:szCs w:val="18"/>
        </w:rPr>
      </w:pPr>
      <w:r>
        <w:rPr>
          <w:rFonts w:ascii="Verdana" w:hAnsi="Verdana"/>
          <w:sz w:val="20"/>
          <w:szCs w:val="18"/>
        </w:rPr>
        <w:t xml:space="preserve">I hereby declare that the information furnished above is true to the best of my </w:t>
      </w:r>
    </w:p>
    <w:p w:rsidR="00C616AD" w:rsidRDefault="00C616AD" w:rsidP="00C616AD">
      <w:pPr>
        <w:jc w:val="both"/>
        <w:rPr>
          <w:rFonts w:ascii="Verdana" w:hAnsi="Verdana"/>
          <w:sz w:val="20"/>
          <w:szCs w:val="18"/>
        </w:rPr>
      </w:pPr>
      <w:proofErr w:type="gramStart"/>
      <w:r>
        <w:rPr>
          <w:rFonts w:ascii="Verdana" w:hAnsi="Verdana"/>
          <w:sz w:val="20"/>
          <w:szCs w:val="18"/>
        </w:rPr>
        <w:t>knowledge</w:t>
      </w:r>
      <w:proofErr w:type="gramEnd"/>
      <w:r>
        <w:rPr>
          <w:rFonts w:ascii="Verdana" w:hAnsi="Verdana"/>
          <w:sz w:val="20"/>
          <w:szCs w:val="18"/>
        </w:rPr>
        <w:t>.</w:t>
      </w:r>
    </w:p>
    <w:p w:rsidR="00C616AD" w:rsidRDefault="00C616AD" w:rsidP="00C616AD">
      <w:pPr>
        <w:jc w:val="both"/>
        <w:rPr>
          <w:sz w:val="28"/>
        </w:rPr>
      </w:pPr>
    </w:p>
    <w:p w:rsidR="00C616AD" w:rsidRDefault="00C616AD" w:rsidP="00C616AD">
      <w:pPr>
        <w:jc w:val="both"/>
        <w:rPr>
          <w:sz w:val="28"/>
        </w:rPr>
      </w:pPr>
    </w:p>
    <w:p w:rsidR="00C616AD" w:rsidRDefault="00C616AD" w:rsidP="00C616AD">
      <w:pPr>
        <w:jc w:val="both"/>
        <w:rPr>
          <w:b/>
        </w:rPr>
      </w:pPr>
    </w:p>
    <w:p w:rsidR="00C616AD" w:rsidRDefault="00C616AD" w:rsidP="00C616AD">
      <w:pPr>
        <w:jc w:val="both"/>
        <w:rPr>
          <w:b/>
        </w:rPr>
      </w:pPr>
    </w:p>
    <w:p w:rsidR="00C616AD" w:rsidRDefault="00C616AD" w:rsidP="00C616AD">
      <w:pPr>
        <w:jc w:val="both"/>
        <w:rPr>
          <w:b/>
        </w:rPr>
      </w:pPr>
    </w:p>
    <w:p w:rsidR="00C616AD" w:rsidRDefault="00C616AD" w:rsidP="00C616AD">
      <w:pPr>
        <w:jc w:val="both"/>
        <w:rPr>
          <w:b/>
        </w:rPr>
      </w:pPr>
    </w:p>
    <w:p w:rsidR="00C616AD" w:rsidRDefault="00C616AD" w:rsidP="00C616AD">
      <w:pPr>
        <w:jc w:val="both"/>
        <w:rPr>
          <w:b/>
        </w:rPr>
      </w:pPr>
    </w:p>
    <w:p w:rsidR="00C616AD" w:rsidRDefault="00C616AD" w:rsidP="00C616AD">
      <w:pPr>
        <w:jc w:val="both"/>
        <w:rPr>
          <w:b/>
        </w:rPr>
      </w:pPr>
    </w:p>
    <w:p w:rsidR="00C616AD" w:rsidRDefault="00C616AD" w:rsidP="00C616AD">
      <w:pPr>
        <w:jc w:val="both"/>
        <w:rPr>
          <w:b/>
        </w:rPr>
      </w:pPr>
    </w:p>
    <w:p w:rsidR="00C616AD" w:rsidRDefault="00C616AD" w:rsidP="00C616AD">
      <w:pPr>
        <w:jc w:val="both"/>
        <w:rPr>
          <w:b/>
        </w:rPr>
      </w:pPr>
    </w:p>
    <w:p w:rsidR="00C616AD" w:rsidRDefault="00C616AD" w:rsidP="00C616AD">
      <w:pPr>
        <w:jc w:val="both"/>
        <w:rPr>
          <w:b/>
        </w:rPr>
      </w:pPr>
    </w:p>
    <w:p w:rsidR="00C616AD" w:rsidRDefault="00C616AD" w:rsidP="00C616AD">
      <w:pPr>
        <w:ind w:firstLine="720"/>
      </w:pPr>
    </w:p>
    <w:p w:rsidR="00007C9A" w:rsidRDefault="00007C9A"/>
    <w:sectPr w:rsidR="00007C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04152F"/>
    <w:multiLevelType w:val="hybridMultilevel"/>
    <w:tmpl w:val="AFBC30A6"/>
    <w:lvl w:ilvl="0" w:tplc="B7188582">
      <w:start w:val="1"/>
      <w:numFmt w:val="bullet"/>
      <w:lvlText w:val=""/>
      <w:lvlJc w:val="left"/>
      <w:pPr>
        <w:ind w:left="900" w:hanging="360"/>
      </w:pPr>
      <w:rPr>
        <w:rFonts w:ascii="Symbol" w:hAnsi="Symbol" w:hint="default"/>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51B9717F"/>
    <w:multiLevelType w:val="hybridMultilevel"/>
    <w:tmpl w:val="5D1EB314"/>
    <w:lvl w:ilvl="0" w:tplc="96DCF236">
      <w:start w:val="1"/>
      <w:numFmt w:val="bullet"/>
      <w:lvlText w:val=""/>
      <w:lvlJc w:val="left"/>
      <w:pPr>
        <w:ind w:left="720" w:hanging="360"/>
      </w:pPr>
      <w:rPr>
        <w:rFonts w:ascii="Symbol" w:hAnsi="Symbol" w:hint="default"/>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79103522"/>
    <w:multiLevelType w:val="hybridMultilevel"/>
    <w:tmpl w:val="30A237DE"/>
    <w:lvl w:ilvl="0" w:tplc="C1FA4CA4">
      <w:start w:val="1"/>
      <w:numFmt w:val="bullet"/>
      <w:lvlText w:val=""/>
      <w:lvlJc w:val="left"/>
      <w:pPr>
        <w:ind w:left="720" w:hanging="360"/>
      </w:pPr>
      <w:rPr>
        <w:rFonts w:ascii="Symbol" w:hAnsi="Symbol" w:hint="default"/>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6AD"/>
    <w:rsid w:val="00007C9A"/>
    <w:rsid w:val="003F4A58"/>
    <w:rsid w:val="00C616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16A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C616AD"/>
    <w:rPr>
      <w:color w:val="0000FF"/>
      <w:u w:val="single"/>
    </w:rPr>
  </w:style>
  <w:style w:type="paragraph" w:styleId="Title">
    <w:name w:val="Title"/>
    <w:basedOn w:val="Normal"/>
    <w:link w:val="TitleChar"/>
    <w:uiPriority w:val="99"/>
    <w:qFormat/>
    <w:rsid w:val="00C616AD"/>
    <w:pPr>
      <w:widowControl w:val="0"/>
      <w:tabs>
        <w:tab w:val="left" w:pos="6300"/>
      </w:tabs>
      <w:spacing w:line="240" w:lineRule="atLeast"/>
      <w:jc w:val="center"/>
    </w:pPr>
    <w:rPr>
      <w:rFonts w:ascii="Arial" w:hAnsi="Arial"/>
      <w:b/>
      <w:color w:val="000000"/>
      <w:sz w:val="22"/>
      <w:szCs w:val="20"/>
    </w:rPr>
  </w:style>
  <w:style w:type="character" w:customStyle="1" w:styleId="TitleChar">
    <w:name w:val="Title Char"/>
    <w:basedOn w:val="DefaultParagraphFont"/>
    <w:link w:val="Title"/>
    <w:uiPriority w:val="99"/>
    <w:rsid w:val="00C616AD"/>
    <w:rPr>
      <w:rFonts w:ascii="Arial" w:eastAsia="Times New Roman" w:hAnsi="Arial" w:cs="Times New Roman"/>
      <w:b/>
      <w:color w:val="000000"/>
      <w:szCs w:val="20"/>
    </w:rPr>
  </w:style>
  <w:style w:type="paragraph" w:styleId="BodyText">
    <w:name w:val="Body Text"/>
    <w:basedOn w:val="Normal"/>
    <w:link w:val="BodyTextChar"/>
    <w:semiHidden/>
    <w:unhideWhenUsed/>
    <w:rsid w:val="00C616AD"/>
    <w:pPr>
      <w:jc w:val="both"/>
    </w:pPr>
    <w:rPr>
      <w:sz w:val="28"/>
    </w:rPr>
  </w:style>
  <w:style w:type="character" w:customStyle="1" w:styleId="BodyTextChar">
    <w:name w:val="Body Text Char"/>
    <w:basedOn w:val="DefaultParagraphFont"/>
    <w:link w:val="BodyText"/>
    <w:semiHidden/>
    <w:rsid w:val="00C616AD"/>
    <w:rPr>
      <w:rFonts w:ascii="Times New Roman" w:eastAsia="Times New Roman" w:hAnsi="Times New Roman" w:cs="Times New Roman"/>
      <w:sz w:val="28"/>
      <w:szCs w:val="24"/>
    </w:rPr>
  </w:style>
  <w:style w:type="paragraph" w:styleId="BodyTextIndent">
    <w:name w:val="Body Text Indent"/>
    <w:basedOn w:val="Normal"/>
    <w:link w:val="BodyTextIndentChar"/>
    <w:semiHidden/>
    <w:unhideWhenUsed/>
    <w:rsid w:val="00C616AD"/>
    <w:pPr>
      <w:spacing w:after="120"/>
      <w:ind w:left="360"/>
    </w:pPr>
  </w:style>
  <w:style w:type="character" w:customStyle="1" w:styleId="BodyTextIndentChar">
    <w:name w:val="Body Text Indent Char"/>
    <w:basedOn w:val="DefaultParagraphFont"/>
    <w:link w:val="BodyTextIndent"/>
    <w:semiHidden/>
    <w:rsid w:val="00C616AD"/>
    <w:rPr>
      <w:rFonts w:ascii="Times New Roman" w:eastAsia="Times New Roman" w:hAnsi="Times New Roman" w:cs="Times New Roman"/>
      <w:sz w:val="24"/>
      <w:szCs w:val="24"/>
    </w:rPr>
  </w:style>
  <w:style w:type="paragraph" w:styleId="ListParagraph">
    <w:name w:val="List Paragraph"/>
    <w:basedOn w:val="Normal"/>
    <w:uiPriority w:val="34"/>
    <w:qFormat/>
    <w:rsid w:val="00C616AD"/>
    <w:pPr>
      <w:ind w:left="720"/>
    </w:pPr>
  </w:style>
  <w:style w:type="paragraph" w:customStyle="1" w:styleId="EDUCATIONheader">
    <w:name w:val="EDUCATION header"/>
    <w:basedOn w:val="Normal"/>
    <w:rsid w:val="00C616AD"/>
    <w:pPr>
      <w:keepNext/>
      <w:widowControl w:val="0"/>
      <w:pBdr>
        <w:bottom w:val="single" w:sz="12" w:space="0" w:color="auto"/>
      </w:pBdr>
      <w:spacing w:before="120" w:after="200"/>
    </w:pPr>
    <w:rPr>
      <w:rFonts w:ascii="Palatino" w:hAnsi="Palatino"/>
      <w:b/>
      <w:smallCaps/>
      <w:szCs w:val="20"/>
    </w:rPr>
  </w:style>
  <w:style w:type="paragraph" w:customStyle="1" w:styleId="Default">
    <w:name w:val="Default"/>
    <w:rsid w:val="00C616AD"/>
    <w:pPr>
      <w:autoSpaceDE w:val="0"/>
      <w:autoSpaceDN w:val="0"/>
      <w:adjustRightInd w:val="0"/>
      <w:spacing w:after="0" w:line="240" w:lineRule="auto"/>
    </w:pPr>
    <w:rPr>
      <w:rFonts w:ascii="Book Antiqua" w:eastAsia="Times New Roman" w:hAnsi="Book Antiqua" w:cs="Book Antiqua"/>
      <w:color w:val="000000"/>
      <w:sz w:val="24"/>
      <w:szCs w:val="24"/>
    </w:rPr>
  </w:style>
  <w:style w:type="character" w:customStyle="1" w:styleId="apple-converted-space">
    <w:name w:val="apple-converted-space"/>
    <w:basedOn w:val="DefaultParagraphFont"/>
    <w:rsid w:val="00C616AD"/>
  </w:style>
  <w:style w:type="paragraph" w:styleId="BalloonText">
    <w:name w:val="Balloon Text"/>
    <w:basedOn w:val="Normal"/>
    <w:link w:val="BalloonTextChar"/>
    <w:uiPriority w:val="99"/>
    <w:semiHidden/>
    <w:unhideWhenUsed/>
    <w:rsid w:val="00C616AD"/>
    <w:rPr>
      <w:rFonts w:ascii="Tahoma" w:hAnsi="Tahoma" w:cs="Tahoma"/>
      <w:sz w:val="16"/>
      <w:szCs w:val="16"/>
    </w:rPr>
  </w:style>
  <w:style w:type="character" w:customStyle="1" w:styleId="BalloonTextChar">
    <w:name w:val="Balloon Text Char"/>
    <w:basedOn w:val="DefaultParagraphFont"/>
    <w:link w:val="BalloonText"/>
    <w:uiPriority w:val="99"/>
    <w:semiHidden/>
    <w:rsid w:val="00C616AD"/>
    <w:rPr>
      <w:rFonts w:ascii="Tahoma" w:eastAsia="Times New Roman" w:hAnsi="Tahoma" w:cs="Tahoma"/>
      <w:sz w:val="16"/>
      <w:szCs w:val="16"/>
    </w:rPr>
  </w:style>
  <w:style w:type="character" w:customStyle="1" w:styleId="bdtext">
    <w:name w:val="bdtext"/>
    <w:basedOn w:val="DefaultParagraphFont"/>
    <w:rsid w:val="003F4A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16A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C616AD"/>
    <w:rPr>
      <w:color w:val="0000FF"/>
      <w:u w:val="single"/>
    </w:rPr>
  </w:style>
  <w:style w:type="paragraph" w:styleId="Title">
    <w:name w:val="Title"/>
    <w:basedOn w:val="Normal"/>
    <w:link w:val="TitleChar"/>
    <w:uiPriority w:val="99"/>
    <w:qFormat/>
    <w:rsid w:val="00C616AD"/>
    <w:pPr>
      <w:widowControl w:val="0"/>
      <w:tabs>
        <w:tab w:val="left" w:pos="6300"/>
      </w:tabs>
      <w:spacing w:line="240" w:lineRule="atLeast"/>
      <w:jc w:val="center"/>
    </w:pPr>
    <w:rPr>
      <w:rFonts w:ascii="Arial" w:hAnsi="Arial"/>
      <w:b/>
      <w:color w:val="000000"/>
      <w:sz w:val="22"/>
      <w:szCs w:val="20"/>
    </w:rPr>
  </w:style>
  <w:style w:type="character" w:customStyle="1" w:styleId="TitleChar">
    <w:name w:val="Title Char"/>
    <w:basedOn w:val="DefaultParagraphFont"/>
    <w:link w:val="Title"/>
    <w:uiPriority w:val="99"/>
    <w:rsid w:val="00C616AD"/>
    <w:rPr>
      <w:rFonts w:ascii="Arial" w:eastAsia="Times New Roman" w:hAnsi="Arial" w:cs="Times New Roman"/>
      <w:b/>
      <w:color w:val="000000"/>
      <w:szCs w:val="20"/>
    </w:rPr>
  </w:style>
  <w:style w:type="paragraph" w:styleId="BodyText">
    <w:name w:val="Body Text"/>
    <w:basedOn w:val="Normal"/>
    <w:link w:val="BodyTextChar"/>
    <w:semiHidden/>
    <w:unhideWhenUsed/>
    <w:rsid w:val="00C616AD"/>
    <w:pPr>
      <w:jc w:val="both"/>
    </w:pPr>
    <w:rPr>
      <w:sz w:val="28"/>
    </w:rPr>
  </w:style>
  <w:style w:type="character" w:customStyle="1" w:styleId="BodyTextChar">
    <w:name w:val="Body Text Char"/>
    <w:basedOn w:val="DefaultParagraphFont"/>
    <w:link w:val="BodyText"/>
    <w:semiHidden/>
    <w:rsid w:val="00C616AD"/>
    <w:rPr>
      <w:rFonts w:ascii="Times New Roman" w:eastAsia="Times New Roman" w:hAnsi="Times New Roman" w:cs="Times New Roman"/>
      <w:sz w:val="28"/>
      <w:szCs w:val="24"/>
    </w:rPr>
  </w:style>
  <w:style w:type="paragraph" w:styleId="BodyTextIndent">
    <w:name w:val="Body Text Indent"/>
    <w:basedOn w:val="Normal"/>
    <w:link w:val="BodyTextIndentChar"/>
    <w:semiHidden/>
    <w:unhideWhenUsed/>
    <w:rsid w:val="00C616AD"/>
    <w:pPr>
      <w:spacing w:after="120"/>
      <w:ind w:left="360"/>
    </w:pPr>
  </w:style>
  <w:style w:type="character" w:customStyle="1" w:styleId="BodyTextIndentChar">
    <w:name w:val="Body Text Indent Char"/>
    <w:basedOn w:val="DefaultParagraphFont"/>
    <w:link w:val="BodyTextIndent"/>
    <w:semiHidden/>
    <w:rsid w:val="00C616AD"/>
    <w:rPr>
      <w:rFonts w:ascii="Times New Roman" w:eastAsia="Times New Roman" w:hAnsi="Times New Roman" w:cs="Times New Roman"/>
      <w:sz w:val="24"/>
      <w:szCs w:val="24"/>
    </w:rPr>
  </w:style>
  <w:style w:type="paragraph" w:styleId="ListParagraph">
    <w:name w:val="List Paragraph"/>
    <w:basedOn w:val="Normal"/>
    <w:uiPriority w:val="34"/>
    <w:qFormat/>
    <w:rsid w:val="00C616AD"/>
    <w:pPr>
      <w:ind w:left="720"/>
    </w:pPr>
  </w:style>
  <w:style w:type="paragraph" w:customStyle="1" w:styleId="EDUCATIONheader">
    <w:name w:val="EDUCATION header"/>
    <w:basedOn w:val="Normal"/>
    <w:rsid w:val="00C616AD"/>
    <w:pPr>
      <w:keepNext/>
      <w:widowControl w:val="0"/>
      <w:pBdr>
        <w:bottom w:val="single" w:sz="12" w:space="0" w:color="auto"/>
      </w:pBdr>
      <w:spacing w:before="120" w:after="200"/>
    </w:pPr>
    <w:rPr>
      <w:rFonts w:ascii="Palatino" w:hAnsi="Palatino"/>
      <w:b/>
      <w:smallCaps/>
      <w:szCs w:val="20"/>
    </w:rPr>
  </w:style>
  <w:style w:type="paragraph" w:customStyle="1" w:styleId="Default">
    <w:name w:val="Default"/>
    <w:rsid w:val="00C616AD"/>
    <w:pPr>
      <w:autoSpaceDE w:val="0"/>
      <w:autoSpaceDN w:val="0"/>
      <w:adjustRightInd w:val="0"/>
      <w:spacing w:after="0" w:line="240" w:lineRule="auto"/>
    </w:pPr>
    <w:rPr>
      <w:rFonts w:ascii="Book Antiqua" w:eastAsia="Times New Roman" w:hAnsi="Book Antiqua" w:cs="Book Antiqua"/>
      <w:color w:val="000000"/>
      <w:sz w:val="24"/>
      <w:szCs w:val="24"/>
    </w:rPr>
  </w:style>
  <w:style w:type="character" w:customStyle="1" w:styleId="apple-converted-space">
    <w:name w:val="apple-converted-space"/>
    <w:basedOn w:val="DefaultParagraphFont"/>
    <w:rsid w:val="00C616AD"/>
  </w:style>
  <w:style w:type="paragraph" w:styleId="BalloonText">
    <w:name w:val="Balloon Text"/>
    <w:basedOn w:val="Normal"/>
    <w:link w:val="BalloonTextChar"/>
    <w:uiPriority w:val="99"/>
    <w:semiHidden/>
    <w:unhideWhenUsed/>
    <w:rsid w:val="00C616AD"/>
    <w:rPr>
      <w:rFonts w:ascii="Tahoma" w:hAnsi="Tahoma" w:cs="Tahoma"/>
      <w:sz w:val="16"/>
      <w:szCs w:val="16"/>
    </w:rPr>
  </w:style>
  <w:style w:type="character" w:customStyle="1" w:styleId="BalloonTextChar">
    <w:name w:val="Balloon Text Char"/>
    <w:basedOn w:val="DefaultParagraphFont"/>
    <w:link w:val="BalloonText"/>
    <w:uiPriority w:val="99"/>
    <w:semiHidden/>
    <w:rsid w:val="00C616AD"/>
    <w:rPr>
      <w:rFonts w:ascii="Tahoma" w:eastAsia="Times New Roman" w:hAnsi="Tahoma" w:cs="Tahoma"/>
      <w:sz w:val="16"/>
      <w:szCs w:val="16"/>
    </w:rPr>
  </w:style>
  <w:style w:type="character" w:customStyle="1" w:styleId="bdtext">
    <w:name w:val="bdtext"/>
    <w:basedOn w:val="DefaultParagraphFont"/>
    <w:rsid w:val="003F4A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4002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ntosh.310371@2free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796</Words>
  <Characters>4543</Characters>
  <Application>Microsoft Office Word</Application>
  <DocSecurity>0</DocSecurity>
  <Lines>37</Lines>
  <Paragraphs>10</Paragraphs>
  <ScaleCrop>false</ScaleCrop>
  <Company/>
  <LinksUpToDate>false</LinksUpToDate>
  <CharactersWithSpaces>5329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348382427</dc:creator>
  <cp:lastModifiedBy>348382427</cp:lastModifiedBy>
  <cp:revision>4</cp:revision>
  <dcterms:created xsi:type="dcterms:W3CDTF">2017-09-19T11:39:00Z</dcterms:created>
  <dcterms:modified xsi:type="dcterms:W3CDTF">2017-09-19T11:40:00Z</dcterms:modified>
</cp:coreProperties>
</file>