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965" w:type="dxa"/>
        <w:tblCellSpacing w:w="7" w:type="dxa"/>
        <w:tblCellMar>
          <w:top w:w="195" w:type="dxa"/>
          <w:left w:w="195" w:type="dxa"/>
          <w:bottom w:w="195" w:type="dxa"/>
          <w:right w:w="195" w:type="dxa"/>
        </w:tblCellMar>
        <w:tblLook w:val="04A0"/>
      </w:tblPr>
      <w:tblGrid>
        <w:gridCol w:w="7515"/>
        <w:gridCol w:w="450"/>
      </w:tblGrid>
      <w:tr w:rsidR="009841E4" w:rsidRPr="009841E4" w:rsidTr="009841E4">
        <w:trPr>
          <w:tblCellSpacing w:w="7" w:type="dxa"/>
        </w:trPr>
        <w:tc>
          <w:tcPr>
            <w:tcW w:w="7515" w:type="dxa"/>
            <w:gridSpan w:val="2"/>
            <w:tcBorders>
              <w:top w:val="double" w:sz="2" w:space="0" w:color="00000A"/>
              <w:left w:val="double" w:sz="2" w:space="0" w:color="00000A"/>
              <w:bottom w:val="double" w:sz="2" w:space="0" w:color="00000A"/>
              <w:right w:val="double" w:sz="2" w:space="0" w:color="00000A"/>
            </w:tcBorders>
            <w:tcMar>
              <w:top w:w="202" w:type="dxa"/>
              <w:left w:w="202" w:type="dxa"/>
              <w:bottom w:w="202" w:type="dxa"/>
              <w:right w:w="202" w:type="dxa"/>
            </w:tcMar>
            <w:hideMark/>
          </w:tcPr>
          <w:p w:rsidR="002558E5" w:rsidRDefault="002558E5" w:rsidP="009841E4">
            <w:pPr>
              <w:spacing w:before="29"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noProof/>
                <w:color w:val="000000"/>
                <w:sz w:val="32"/>
                <w:szCs w:val="32"/>
              </w:rPr>
              <w:drawing>
                <wp:anchor distT="0" distB="0" distL="114300" distR="114300" simplePos="0" relativeHeight="251659264" behindDoc="0" locked="0" layoutInCell="1" allowOverlap="1">
                  <wp:simplePos x="0" y="0"/>
                  <wp:positionH relativeFrom="column">
                    <wp:posOffset>3638550</wp:posOffset>
                  </wp:positionH>
                  <wp:positionV relativeFrom="paragraph">
                    <wp:posOffset>-80010</wp:posOffset>
                  </wp:positionV>
                  <wp:extent cx="1228725" cy="1571625"/>
                  <wp:effectExtent l="19050" t="0" r="9525" b="0"/>
                  <wp:wrapNone/>
                  <wp:docPr id="3" name="Picture 3" descr="C:\Users\dhi\Deskto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hi\Desktop\3.jpg"/>
                          <pic:cNvPicPr>
                            <a:picLocks noChangeAspect="1" noChangeArrowheads="1"/>
                          </pic:cNvPicPr>
                        </pic:nvPicPr>
                        <pic:blipFill>
                          <a:blip r:embed="rId5"/>
                          <a:srcRect/>
                          <a:stretch>
                            <a:fillRect/>
                          </a:stretch>
                        </pic:blipFill>
                        <pic:spPr bwMode="auto">
                          <a:xfrm>
                            <a:off x="0" y="0"/>
                            <a:ext cx="1228725" cy="1571625"/>
                          </a:xfrm>
                          <a:prstGeom prst="rect">
                            <a:avLst/>
                          </a:prstGeom>
                          <a:noFill/>
                          <a:ln w="9525">
                            <a:noFill/>
                            <a:miter lim="800000"/>
                            <a:headEnd/>
                            <a:tailEnd/>
                          </a:ln>
                        </pic:spPr>
                      </pic:pic>
                    </a:graphicData>
                  </a:graphic>
                </wp:anchor>
              </w:drawing>
            </w:r>
            <w:proofErr w:type="spellStart"/>
            <w:r w:rsidR="009841E4" w:rsidRPr="009841E4">
              <w:rPr>
                <w:rFonts w:ascii="Times New Roman" w:eastAsia="Times New Roman" w:hAnsi="Times New Roman" w:cs="Times New Roman"/>
                <w:color w:val="000000"/>
                <w:sz w:val="32"/>
                <w:szCs w:val="32"/>
              </w:rPr>
              <w:t>Viswanath</w:t>
            </w:r>
            <w:proofErr w:type="spellEnd"/>
            <w:r w:rsidR="009841E4" w:rsidRPr="009841E4">
              <w:rPr>
                <w:rFonts w:ascii="Times New Roman" w:eastAsia="Times New Roman" w:hAnsi="Times New Roman" w:cs="Times New Roman"/>
                <w:color w:val="000000"/>
                <w:sz w:val="32"/>
                <w:szCs w:val="32"/>
              </w:rPr>
              <w:t xml:space="preserve"> </w:t>
            </w:r>
            <w:proofErr w:type="spellStart"/>
            <w:r w:rsidR="009841E4" w:rsidRPr="009841E4">
              <w:rPr>
                <w:rFonts w:ascii="Times New Roman" w:eastAsia="Times New Roman" w:hAnsi="Times New Roman" w:cs="Times New Roman"/>
                <w:color w:val="000000"/>
                <w:sz w:val="32"/>
                <w:szCs w:val="32"/>
              </w:rPr>
              <w:t>Gurunath</w:t>
            </w:r>
            <w:proofErr w:type="spellEnd"/>
            <w:r w:rsidR="009841E4" w:rsidRPr="009841E4">
              <w:rPr>
                <w:rFonts w:ascii="Times New Roman" w:eastAsia="Times New Roman" w:hAnsi="Times New Roman" w:cs="Times New Roman"/>
                <w:color w:val="000000"/>
                <w:sz w:val="24"/>
                <w:szCs w:val="24"/>
              </w:rPr>
              <w:br/>
            </w:r>
            <w:r w:rsidR="009841E4" w:rsidRPr="009841E4">
              <w:rPr>
                <w:rFonts w:ascii="Times New Roman" w:eastAsia="Times New Roman" w:hAnsi="Times New Roman" w:cs="Times New Roman"/>
                <w:color w:val="000000"/>
                <w:sz w:val="24"/>
                <w:szCs w:val="24"/>
              </w:rPr>
              <w:br/>
            </w:r>
            <w:r w:rsidR="009841E4" w:rsidRPr="009841E4">
              <w:rPr>
                <w:rFonts w:ascii="Times New Roman" w:eastAsia="Times New Roman" w:hAnsi="Times New Roman" w:cs="Times New Roman"/>
                <w:b/>
                <w:bCs/>
                <w:color w:val="0000FF"/>
                <w:sz w:val="24"/>
                <w:szCs w:val="24"/>
              </w:rPr>
              <w:t>Pharmacist/Medical Transcriptionist  </w:t>
            </w:r>
            <w:r w:rsidR="009841E4" w:rsidRPr="009841E4">
              <w:rPr>
                <w:rFonts w:ascii="Times New Roman" w:eastAsia="Times New Roman" w:hAnsi="Times New Roman" w:cs="Times New Roman"/>
                <w:b/>
                <w:bCs/>
                <w:color w:val="000000"/>
                <w:sz w:val="24"/>
                <w:szCs w:val="24"/>
              </w:rPr>
              <w:br/>
            </w:r>
          </w:p>
          <w:p w:rsidR="002558E5" w:rsidRDefault="002558E5" w:rsidP="009841E4">
            <w:pPr>
              <w:spacing w:before="29"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Address:</w:t>
            </w:r>
          </w:p>
          <w:p w:rsidR="002558E5" w:rsidRDefault="002558E5" w:rsidP="009841E4">
            <w:pPr>
              <w:spacing w:before="29" w:after="0" w:line="240" w:lineRule="auto"/>
              <w:rPr>
                <w:rFonts w:ascii="Times New Roman" w:eastAsia="Times New Roman" w:hAnsi="Times New Roman" w:cs="Times New Roman"/>
                <w:b/>
                <w:bCs/>
                <w:color w:val="000000"/>
                <w:sz w:val="24"/>
                <w:szCs w:val="24"/>
              </w:rPr>
            </w:pPr>
          </w:p>
          <w:p w:rsidR="009841E4" w:rsidRPr="009841E4" w:rsidRDefault="009841E4" w:rsidP="009841E4">
            <w:p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t>#234, 2</w:t>
            </w:r>
            <w:r w:rsidRPr="009841E4">
              <w:rPr>
                <w:rFonts w:ascii="Times New Roman" w:eastAsia="Times New Roman" w:hAnsi="Times New Roman" w:cs="Times New Roman"/>
                <w:b/>
                <w:bCs/>
                <w:color w:val="000000"/>
                <w:sz w:val="24"/>
                <w:szCs w:val="24"/>
                <w:vertAlign w:val="superscript"/>
              </w:rPr>
              <w:t>nd</w:t>
            </w:r>
            <w:r w:rsidRPr="009841E4">
              <w:rPr>
                <w:rFonts w:ascii="Times New Roman" w:eastAsia="Times New Roman" w:hAnsi="Times New Roman" w:cs="Times New Roman"/>
                <w:b/>
                <w:bCs/>
                <w:color w:val="000000"/>
                <w:sz w:val="24"/>
                <w:szCs w:val="24"/>
              </w:rPr>
              <w:t> A Main, 11</w:t>
            </w:r>
            <w:r w:rsidRPr="009841E4">
              <w:rPr>
                <w:rFonts w:ascii="Times New Roman" w:eastAsia="Times New Roman" w:hAnsi="Times New Roman" w:cs="Times New Roman"/>
                <w:b/>
                <w:bCs/>
                <w:color w:val="000000"/>
                <w:sz w:val="24"/>
                <w:szCs w:val="24"/>
                <w:vertAlign w:val="superscript"/>
              </w:rPr>
              <w:t>th</w:t>
            </w:r>
            <w:r w:rsidRPr="009841E4">
              <w:rPr>
                <w:rFonts w:ascii="Times New Roman" w:eastAsia="Times New Roman" w:hAnsi="Times New Roman" w:cs="Times New Roman"/>
                <w:b/>
                <w:bCs/>
                <w:color w:val="000000"/>
                <w:sz w:val="24"/>
                <w:szCs w:val="24"/>
              </w:rPr>
              <w:t xml:space="preserve"> Cross, 1</w:t>
            </w:r>
            <w:r w:rsidRPr="009841E4">
              <w:rPr>
                <w:rFonts w:ascii="Times New Roman" w:eastAsia="Times New Roman" w:hAnsi="Times New Roman" w:cs="Times New Roman"/>
                <w:b/>
                <w:bCs/>
                <w:color w:val="000000"/>
                <w:sz w:val="24"/>
                <w:szCs w:val="24"/>
                <w:vertAlign w:val="superscript"/>
              </w:rPr>
              <w:t>st</w:t>
            </w:r>
            <w:r w:rsidRPr="009841E4">
              <w:rPr>
                <w:rFonts w:ascii="Times New Roman" w:eastAsia="Times New Roman" w:hAnsi="Times New Roman" w:cs="Times New Roman"/>
                <w:b/>
                <w:bCs/>
                <w:color w:val="000000"/>
                <w:sz w:val="24"/>
                <w:szCs w:val="24"/>
              </w:rPr>
              <w:t> Block. B.E.L. Layout</w:t>
            </w:r>
          </w:p>
          <w:p w:rsidR="009841E4" w:rsidRPr="009841E4" w:rsidRDefault="009841E4" w:rsidP="009841E4">
            <w:pPr>
              <w:spacing w:before="29" w:after="0" w:line="240" w:lineRule="auto"/>
              <w:rPr>
                <w:rFonts w:ascii="Times New Roman" w:eastAsia="Times New Roman" w:hAnsi="Times New Roman" w:cs="Times New Roman"/>
                <w:color w:val="000000"/>
                <w:sz w:val="24"/>
                <w:szCs w:val="24"/>
              </w:rPr>
            </w:pPr>
            <w:proofErr w:type="spellStart"/>
            <w:r w:rsidRPr="009841E4">
              <w:rPr>
                <w:rFonts w:ascii="Times New Roman" w:eastAsia="Times New Roman" w:hAnsi="Times New Roman" w:cs="Times New Roman"/>
                <w:b/>
                <w:bCs/>
                <w:color w:val="000000"/>
                <w:sz w:val="24"/>
                <w:szCs w:val="24"/>
              </w:rPr>
              <w:t>Vidyaranyapura</w:t>
            </w:r>
            <w:proofErr w:type="spellEnd"/>
            <w:r w:rsidRPr="009841E4">
              <w:rPr>
                <w:rFonts w:ascii="Times New Roman" w:eastAsia="Times New Roman" w:hAnsi="Times New Roman" w:cs="Times New Roman"/>
                <w:b/>
                <w:bCs/>
                <w:color w:val="000000"/>
                <w:sz w:val="24"/>
                <w:szCs w:val="24"/>
              </w:rPr>
              <w:t>, Bangalore – 560097</w:t>
            </w:r>
          </w:p>
          <w:p w:rsidR="009841E4" w:rsidRPr="009841E4" w:rsidRDefault="009841E4" w:rsidP="009841E4">
            <w:p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t>Karnataka, India.</w:t>
            </w:r>
          </w:p>
          <w:p w:rsidR="00B04D00" w:rsidRDefault="00B04D00" w:rsidP="009841E4">
            <w:pPr>
              <w:spacing w:before="29" w:after="0" w:line="240" w:lineRule="auto"/>
              <w:rPr>
                <w:rFonts w:ascii="Times New Roman" w:eastAsia="Times New Roman" w:hAnsi="Times New Roman" w:cs="Times New Roman"/>
                <w:color w:val="000000"/>
                <w:sz w:val="24"/>
                <w:szCs w:val="24"/>
              </w:rPr>
            </w:pPr>
          </w:p>
          <w:p w:rsidR="00B04D00" w:rsidRDefault="00B04D00" w:rsidP="009841E4">
            <w:pPr>
              <w:spacing w:before="29" w:after="0" w:line="240" w:lineRule="auto"/>
              <w:rPr>
                <w:rFonts w:ascii="Times New Roman" w:eastAsia="Times New Roman" w:hAnsi="Times New Roman" w:cs="Times New Roman"/>
                <w:color w:val="000000"/>
                <w:sz w:val="24"/>
                <w:szCs w:val="24"/>
              </w:rPr>
            </w:pPr>
            <w:r w:rsidRPr="00B04D00">
              <w:rPr>
                <w:rFonts w:ascii="Times New Roman" w:eastAsia="Times New Roman" w:hAnsi="Times New Roman" w:cs="Times New Roman"/>
                <w:b/>
                <w:bCs/>
                <w:color w:val="000000"/>
                <w:sz w:val="24"/>
                <w:szCs w:val="24"/>
              </w:rPr>
              <w:t>Contact Details</w:t>
            </w:r>
            <w:r>
              <w:rPr>
                <w:rFonts w:ascii="Times New Roman" w:eastAsia="Times New Roman" w:hAnsi="Times New Roman" w:cs="Times New Roman"/>
                <w:color w:val="000000"/>
                <w:sz w:val="24"/>
                <w:szCs w:val="24"/>
              </w:rPr>
              <w:t>:</w:t>
            </w:r>
          </w:p>
          <w:p w:rsidR="009841E4" w:rsidRDefault="009841E4" w:rsidP="009841E4">
            <w:p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+91 98 45934899(M)</w:t>
            </w:r>
            <w:r w:rsidR="00B04D00">
              <w:rPr>
                <w:rFonts w:ascii="Times New Roman" w:eastAsia="Times New Roman" w:hAnsi="Times New Roman" w:cs="Times New Roman"/>
                <w:color w:val="000000"/>
                <w:sz w:val="24"/>
                <w:szCs w:val="24"/>
              </w:rPr>
              <w:t xml:space="preserve"> (India)</w:t>
            </w:r>
          </w:p>
          <w:p w:rsidR="00B04D00" w:rsidRPr="009841E4" w:rsidRDefault="00B04D00" w:rsidP="009841E4">
            <w:pPr>
              <w:spacing w:before="29"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+971 543177891 (Dubai)</w:t>
            </w:r>
          </w:p>
          <w:p w:rsidR="009841E4" w:rsidRPr="009841E4" w:rsidRDefault="009841E4" w:rsidP="009841E4">
            <w:p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+91 80 23643809</w:t>
            </w:r>
            <w:r w:rsidR="00B04D00">
              <w:rPr>
                <w:rFonts w:ascii="Times New Roman" w:eastAsia="Times New Roman" w:hAnsi="Times New Roman" w:cs="Times New Roman"/>
                <w:color w:val="000000"/>
                <w:sz w:val="24"/>
                <w:szCs w:val="24"/>
              </w:rPr>
              <w:t xml:space="preserve"> (Landline)</w:t>
            </w:r>
          </w:p>
          <w:p w:rsidR="00B04D00" w:rsidRDefault="00B04D00" w:rsidP="009841E4">
            <w:pPr>
              <w:spacing w:before="29" w:after="115" w:line="240" w:lineRule="auto"/>
              <w:rPr>
                <w:rFonts w:ascii="Times New Roman" w:eastAsia="Times New Roman" w:hAnsi="Times New Roman" w:cs="Times New Roman"/>
                <w:color w:val="000000"/>
                <w:sz w:val="24"/>
                <w:szCs w:val="24"/>
              </w:rPr>
            </w:pPr>
          </w:p>
          <w:p w:rsidR="009841E4" w:rsidRPr="009841E4" w:rsidRDefault="009841E4" w:rsidP="009841E4">
            <w:pPr>
              <w:spacing w:before="29" w:after="115"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Date of Birth: April 12</w:t>
            </w:r>
            <w:r w:rsidRPr="009841E4">
              <w:rPr>
                <w:rFonts w:ascii="Times New Roman" w:eastAsia="Times New Roman" w:hAnsi="Times New Roman" w:cs="Times New Roman"/>
                <w:color w:val="000000"/>
                <w:sz w:val="24"/>
                <w:szCs w:val="24"/>
                <w:vertAlign w:val="superscript"/>
              </w:rPr>
              <w:t>th</w:t>
            </w:r>
            <w:r w:rsidRPr="009841E4">
              <w:rPr>
                <w:rFonts w:ascii="Times New Roman" w:eastAsia="Times New Roman" w:hAnsi="Times New Roman" w:cs="Times New Roman"/>
                <w:color w:val="000000"/>
                <w:sz w:val="24"/>
                <w:szCs w:val="24"/>
              </w:rPr>
              <w:t> 1967</w:t>
            </w:r>
          </w:p>
        </w:tc>
      </w:tr>
      <w:tr w:rsidR="009841E4" w:rsidRPr="009841E4" w:rsidTr="009841E4">
        <w:trPr>
          <w:tblCellSpacing w:w="7" w:type="dxa"/>
        </w:trPr>
        <w:tc>
          <w:tcPr>
            <w:tcW w:w="7095" w:type="dxa"/>
            <w:tcBorders>
              <w:top w:val="double" w:sz="2" w:space="0" w:color="00000A"/>
              <w:left w:val="double" w:sz="2" w:space="0" w:color="00000A"/>
              <w:bottom w:val="double" w:sz="2" w:space="0" w:color="00000A"/>
              <w:right w:val="double" w:sz="2" w:space="0" w:color="00000A"/>
            </w:tcBorders>
            <w:tcMar>
              <w:top w:w="202" w:type="dxa"/>
              <w:left w:w="202" w:type="dxa"/>
              <w:bottom w:w="202" w:type="dxa"/>
              <w:right w:w="202" w:type="dxa"/>
            </w:tcMar>
            <w:hideMark/>
          </w:tcPr>
          <w:p w:rsidR="009841E4" w:rsidRP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FF"/>
                <w:sz w:val="24"/>
                <w:szCs w:val="24"/>
              </w:rPr>
              <w:t>PERSONAL SUMMARY</w:t>
            </w:r>
          </w:p>
          <w:p w:rsidR="00B04D00"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A motivated pharmacist with a real passion for healthcare and the ability to develop and grow a pharmacy business.  Experienced in maintaining administrative records such as pharmacy files / patient profiles and in providing excellent customer care by accurately dispensing prescribed medications by calculating, weighing, measuring, and mixing ingredients. Able to advise patients on medication brands, medication storage, medical equipment and health-care supplies.</w:t>
            </w:r>
          </w:p>
          <w:p w:rsidR="00B04D00" w:rsidRDefault="00B04D00" w:rsidP="009841E4">
            <w:pPr>
              <w:spacing w:before="29" w:after="29" w:line="240" w:lineRule="auto"/>
              <w:rPr>
                <w:rFonts w:ascii="Times New Roman" w:eastAsia="Times New Roman" w:hAnsi="Times New Roman" w:cs="Times New Roman"/>
                <w:color w:val="000000"/>
                <w:sz w:val="24"/>
                <w:szCs w:val="24"/>
              </w:rPr>
            </w:pPr>
          </w:p>
          <w:p w:rsidR="00B04D00" w:rsidRDefault="00B04D00" w:rsidP="009841E4">
            <w:pPr>
              <w:spacing w:before="29" w:after="2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Registered life time with Karnataka State Pharmacy Council.</w:t>
            </w:r>
            <w:r w:rsidR="009841E4" w:rsidRPr="009841E4">
              <w:rPr>
                <w:rFonts w:ascii="Times New Roman" w:eastAsia="Times New Roman" w:hAnsi="Times New Roman" w:cs="Times New Roman"/>
                <w:color w:val="000000"/>
                <w:sz w:val="24"/>
                <w:szCs w:val="24"/>
              </w:rPr>
              <w:br/>
            </w:r>
          </w:p>
          <w:p w:rsidR="009841E4" w:rsidRP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Currently looking for a suitable pharmacist vacancy in a modern well equipped pharmacy.</w:t>
            </w:r>
          </w:p>
          <w:p w:rsidR="009841E4" w:rsidRP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br/>
            </w:r>
            <w:r w:rsidRPr="009841E4">
              <w:rPr>
                <w:rFonts w:ascii="Times New Roman" w:eastAsia="Times New Roman" w:hAnsi="Times New Roman" w:cs="Times New Roman"/>
                <w:b/>
                <w:bCs/>
                <w:color w:val="0000FF"/>
                <w:sz w:val="24"/>
                <w:szCs w:val="24"/>
              </w:rPr>
              <w:t>WORK EXPERIENCE</w:t>
            </w:r>
          </w:p>
          <w:p w:rsidR="009841E4" w:rsidRPr="009841E4" w:rsidRDefault="009841E4" w:rsidP="009841E4">
            <w:pPr>
              <w:numPr>
                <w:ilvl w:val="0"/>
                <w:numId w:val="1"/>
              </w:num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t>Own Pharmacy (Retail and Wholesale), 1993 to 2002.</w:t>
            </w:r>
          </w:p>
          <w:p w:rsidR="009841E4" w:rsidRPr="009841E4" w:rsidRDefault="009841E4" w:rsidP="009841E4">
            <w:pPr>
              <w:numPr>
                <w:ilvl w:val="0"/>
                <w:numId w:val="1"/>
              </w:numPr>
              <w:spacing w:before="29"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rPr>
              <w:t>Worked as a Medical Representative for 3 years.</w:t>
            </w:r>
          </w:p>
          <w:p w:rsidR="009841E4" w:rsidRPr="009841E4" w:rsidRDefault="009841E4" w:rsidP="009841E4">
            <w:pPr>
              <w:numPr>
                <w:ilvl w:val="0"/>
                <w:numId w:val="1"/>
              </w:num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t>Pharmacist, Indian Institute of Science Health Center, 2002 to 2004.</w:t>
            </w:r>
          </w:p>
          <w:p w:rsidR="009841E4" w:rsidRPr="009841E4" w:rsidRDefault="009841E4" w:rsidP="009841E4">
            <w:pPr>
              <w:numPr>
                <w:ilvl w:val="0"/>
                <w:numId w:val="1"/>
              </w:num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t>Sr. Medical Transcriptionist at Heartland Transcription Services from 2004 to 2006.</w:t>
            </w:r>
          </w:p>
          <w:p w:rsidR="009841E4" w:rsidRPr="009841E4" w:rsidRDefault="009841E4" w:rsidP="009841E4">
            <w:pPr>
              <w:numPr>
                <w:ilvl w:val="0"/>
                <w:numId w:val="1"/>
              </w:numPr>
              <w:spacing w:before="29" w:after="0"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t xml:space="preserve">Sr. Pharmacist, </w:t>
            </w:r>
            <w:proofErr w:type="spellStart"/>
            <w:r w:rsidRPr="009841E4">
              <w:rPr>
                <w:rFonts w:ascii="Times New Roman" w:eastAsia="Times New Roman" w:hAnsi="Times New Roman" w:cs="Times New Roman"/>
                <w:b/>
                <w:bCs/>
                <w:color w:val="000000"/>
                <w:sz w:val="24"/>
                <w:szCs w:val="24"/>
              </w:rPr>
              <w:t>Kethams</w:t>
            </w:r>
            <w:proofErr w:type="spellEnd"/>
            <w:r w:rsidRPr="009841E4">
              <w:rPr>
                <w:rFonts w:ascii="Times New Roman" w:eastAsia="Times New Roman" w:hAnsi="Times New Roman" w:cs="Times New Roman"/>
                <w:b/>
                <w:bCs/>
                <w:color w:val="000000"/>
                <w:sz w:val="24"/>
                <w:szCs w:val="24"/>
              </w:rPr>
              <w:t xml:space="preserve"> Hospital, Bangalore, 2009 to April 2015.</w:t>
            </w:r>
          </w:p>
          <w:p w:rsidR="009841E4" w:rsidRPr="009841E4" w:rsidRDefault="009841E4" w:rsidP="009841E4">
            <w:pPr>
              <w:numPr>
                <w:ilvl w:val="0"/>
                <w:numId w:val="1"/>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lastRenderedPageBreak/>
              <w:t xml:space="preserve">Sr. Medical Transcriptionist, </w:t>
            </w:r>
            <w:proofErr w:type="spellStart"/>
            <w:r w:rsidRPr="009841E4">
              <w:rPr>
                <w:rFonts w:ascii="Times New Roman" w:eastAsia="Times New Roman" w:hAnsi="Times New Roman" w:cs="Times New Roman"/>
                <w:b/>
                <w:bCs/>
                <w:color w:val="000000"/>
                <w:sz w:val="24"/>
                <w:szCs w:val="24"/>
              </w:rPr>
              <w:t>Mmodal</w:t>
            </w:r>
            <w:proofErr w:type="spellEnd"/>
            <w:r w:rsidRPr="009841E4">
              <w:rPr>
                <w:rFonts w:ascii="Times New Roman" w:eastAsia="Times New Roman" w:hAnsi="Times New Roman" w:cs="Times New Roman"/>
                <w:b/>
                <w:bCs/>
                <w:color w:val="000000"/>
                <w:sz w:val="24"/>
                <w:szCs w:val="24"/>
              </w:rPr>
              <w:t xml:space="preserve"> Global Transcription Services from 2006 to date.</w:t>
            </w:r>
          </w:p>
          <w:p w:rsidR="009841E4" w:rsidRDefault="009841E4" w:rsidP="009841E4">
            <w:pPr>
              <w:spacing w:before="29" w:after="29" w:line="240" w:lineRule="auto"/>
              <w:rPr>
                <w:rFonts w:ascii="Times New Roman" w:eastAsia="Times New Roman" w:hAnsi="Times New Roman" w:cs="Times New Roman"/>
                <w:color w:val="000000"/>
                <w:sz w:val="24"/>
                <w:szCs w:val="24"/>
              </w:rPr>
            </w:pPr>
          </w:p>
          <w:p w:rsid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 xml:space="preserve">Responsible for the day </w:t>
            </w:r>
            <w:r>
              <w:rPr>
                <w:rFonts w:ascii="Times New Roman" w:eastAsia="Times New Roman" w:hAnsi="Times New Roman" w:cs="Times New Roman"/>
                <w:color w:val="000000"/>
                <w:sz w:val="24"/>
                <w:szCs w:val="24"/>
              </w:rPr>
              <w:t>to day running of the Pharmacy.</w:t>
            </w:r>
          </w:p>
          <w:p w:rsidR="009841E4" w:rsidRDefault="009841E4" w:rsidP="009841E4">
            <w:pPr>
              <w:spacing w:before="29" w:after="29" w:line="240" w:lineRule="auto"/>
              <w:rPr>
                <w:rFonts w:ascii="Times New Roman" w:eastAsia="Times New Roman" w:hAnsi="Times New Roman" w:cs="Times New Roman"/>
                <w:color w:val="000000"/>
                <w:sz w:val="24"/>
                <w:szCs w:val="24"/>
              </w:rPr>
            </w:pPr>
          </w:p>
          <w:p w:rsid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Providing a professional sympathetic and supportive service to patients and identifying the right healthcare solution to meet their needs.</w:t>
            </w:r>
          </w:p>
          <w:p w:rsidR="009841E4" w:rsidRDefault="009841E4" w:rsidP="009841E4">
            <w:pPr>
              <w:spacing w:before="29" w:after="29" w:line="240" w:lineRule="auto"/>
              <w:rPr>
                <w:rFonts w:ascii="Times New Roman" w:eastAsia="Times New Roman" w:hAnsi="Times New Roman" w:cs="Times New Roman"/>
                <w:color w:val="000000"/>
                <w:sz w:val="24"/>
                <w:szCs w:val="24"/>
              </w:rPr>
            </w:pPr>
          </w:p>
          <w:p w:rsidR="009841E4" w:rsidRDefault="009841E4" w:rsidP="009841E4">
            <w:pPr>
              <w:spacing w:before="29" w:after="2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Willing to work in any shifts assigned.  Very honest and punctual in tasks assigned to me.</w:t>
            </w:r>
          </w:p>
          <w:p w:rsidR="009841E4" w:rsidRDefault="009841E4" w:rsidP="009841E4">
            <w:pPr>
              <w:spacing w:before="29" w:after="29" w:line="240" w:lineRule="auto"/>
              <w:rPr>
                <w:rFonts w:ascii="Times New Roman" w:eastAsia="Times New Roman" w:hAnsi="Times New Roman" w:cs="Times New Roman"/>
                <w:color w:val="000000"/>
                <w:sz w:val="24"/>
                <w:szCs w:val="24"/>
              </w:rPr>
            </w:pPr>
          </w:p>
          <w:p w:rsidR="009841E4" w:rsidRDefault="009841E4" w:rsidP="009841E4">
            <w:pPr>
              <w:spacing w:before="29" w:after="2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Friendly nature to deal with the customers.</w:t>
            </w:r>
          </w:p>
          <w:p w:rsidR="009841E4" w:rsidRDefault="009841E4" w:rsidP="009841E4">
            <w:pPr>
              <w:spacing w:before="29" w:after="29" w:line="240" w:lineRule="auto"/>
              <w:rPr>
                <w:rFonts w:ascii="Times New Roman" w:eastAsia="Times New Roman" w:hAnsi="Times New Roman" w:cs="Times New Roman"/>
                <w:color w:val="000000"/>
                <w:sz w:val="24"/>
                <w:szCs w:val="24"/>
              </w:rPr>
            </w:pPr>
          </w:p>
          <w:p w:rsidR="009841E4" w:rsidRDefault="009841E4" w:rsidP="009841E4">
            <w:pPr>
              <w:spacing w:before="29" w:after="2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Able to work extra hours in case of emergency or if any </w:t>
            </w:r>
            <w:proofErr w:type="gramStart"/>
            <w:r>
              <w:rPr>
                <w:rFonts w:ascii="Times New Roman" w:eastAsia="Times New Roman" w:hAnsi="Times New Roman" w:cs="Times New Roman"/>
                <w:color w:val="000000"/>
                <w:sz w:val="24"/>
                <w:szCs w:val="24"/>
              </w:rPr>
              <w:t>staff  is</w:t>
            </w:r>
            <w:proofErr w:type="gramEnd"/>
            <w:r>
              <w:rPr>
                <w:rFonts w:ascii="Times New Roman" w:eastAsia="Times New Roman" w:hAnsi="Times New Roman" w:cs="Times New Roman"/>
                <w:color w:val="000000"/>
                <w:sz w:val="24"/>
                <w:szCs w:val="24"/>
              </w:rPr>
              <w:t xml:space="preserve"> on leave. Maintain cleanliness in the pharmacy.  Ready to relocate to any location within a short notice.</w:t>
            </w:r>
          </w:p>
          <w:p w:rsidR="009841E4" w:rsidRDefault="009841E4" w:rsidP="009841E4">
            <w:pPr>
              <w:spacing w:before="29" w:after="29" w:line="240" w:lineRule="auto"/>
              <w:rPr>
                <w:rFonts w:ascii="Times New Roman" w:eastAsia="Times New Roman" w:hAnsi="Times New Roman" w:cs="Times New Roman"/>
                <w:color w:val="000000"/>
                <w:sz w:val="24"/>
                <w:szCs w:val="24"/>
              </w:rPr>
            </w:pPr>
          </w:p>
          <w:p w:rsidR="009841E4" w:rsidRDefault="009841E4" w:rsidP="009841E4">
            <w:pPr>
              <w:spacing w:before="29" w:after="2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I am working as a medical transcriptionist right now, have gained extensive knowledge about drugs and medical terminologies.</w:t>
            </w:r>
          </w:p>
          <w:p w:rsidR="009841E4" w:rsidRPr="009841E4" w:rsidRDefault="009841E4" w:rsidP="009841E4">
            <w:pPr>
              <w:spacing w:before="29" w:after="29" w:line="240" w:lineRule="auto"/>
              <w:rPr>
                <w:rFonts w:ascii="Times New Roman" w:eastAsia="Times New Roman" w:hAnsi="Times New Roman" w:cs="Times New Roman"/>
                <w:color w:val="000000"/>
                <w:sz w:val="24"/>
                <w:szCs w:val="24"/>
              </w:rPr>
            </w:pPr>
          </w:p>
          <w:p w:rsidR="009841E4" w:rsidRP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Duties: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Accurately dispensing drugs to patients according to a doctor’s prescription.</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Checking prescriptions for errors &amp; making sure they are appropriate for patients.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Measuring, packaging, labeling and recording medications issued to patients.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Instructing patients on how to use medications, possible side effects and storage.</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Contacting and working closely with other healthcare professionals.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Answering questions from patients and staff about medicines.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Ensuring the accuracy of all prescriptions, products and services supplied.</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Helping to develop the pharmacy's electronic discharge system.</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Managing and resolving complaints.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Talking to regular patients to see how their treatment is going.</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Able to train</w:t>
            </w:r>
            <w:r w:rsidRPr="009841E4">
              <w:rPr>
                <w:rFonts w:ascii="Times New Roman" w:eastAsia="Times New Roman" w:hAnsi="Times New Roman" w:cs="Times New Roman"/>
                <w:color w:val="000000"/>
                <w:sz w:val="24"/>
                <w:szCs w:val="24"/>
              </w:rPr>
              <w:t xml:space="preserve"> and supervise Pharmacy Assistants.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Communicating with customers sympathetically and supportively.</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Giving private consultations when required.</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 xml:space="preserve">Maintaining pharmaceutical stock, creating inventories and </w:t>
            </w:r>
            <w:r w:rsidRPr="009841E4">
              <w:rPr>
                <w:rFonts w:ascii="Times New Roman" w:eastAsia="Times New Roman" w:hAnsi="Times New Roman" w:cs="Times New Roman"/>
                <w:color w:val="000000"/>
                <w:sz w:val="24"/>
                <w:szCs w:val="24"/>
              </w:rPr>
              <w:lastRenderedPageBreak/>
              <w:t>ordering more drugs.</w:t>
            </w:r>
          </w:p>
          <w:p w:rsidR="009841E4" w:rsidRPr="009841E4" w:rsidRDefault="009841E4" w:rsidP="009841E4">
            <w:pPr>
              <w:numPr>
                <w:ilvl w:val="0"/>
                <w:numId w:val="2"/>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Have gained good knowledge of managing a hospital pharmacy</w:t>
            </w:r>
          </w:p>
          <w:p w:rsidR="009841E4" w:rsidRPr="009841E4" w:rsidRDefault="009841E4" w:rsidP="009841E4">
            <w:pPr>
              <w:numPr>
                <w:ilvl w:val="0"/>
                <w:numId w:val="3"/>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00"/>
                <w:sz w:val="24"/>
                <w:szCs w:val="24"/>
              </w:rPr>
              <w:t xml:space="preserve">Sr. Medical Transcriptionist, </w:t>
            </w:r>
            <w:proofErr w:type="spellStart"/>
            <w:r w:rsidRPr="009841E4">
              <w:rPr>
                <w:rFonts w:ascii="Times New Roman" w:eastAsia="Times New Roman" w:hAnsi="Times New Roman" w:cs="Times New Roman"/>
                <w:b/>
                <w:bCs/>
                <w:color w:val="000000"/>
                <w:sz w:val="24"/>
                <w:szCs w:val="24"/>
              </w:rPr>
              <w:t>Mmodal</w:t>
            </w:r>
            <w:proofErr w:type="spellEnd"/>
            <w:r w:rsidRPr="009841E4">
              <w:rPr>
                <w:rFonts w:ascii="Times New Roman" w:eastAsia="Times New Roman" w:hAnsi="Times New Roman" w:cs="Times New Roman"/>
                <w:b/>
                <w:bCs/>
                <w:color w:val="000000"/>
                <w:sz w:val="24"/>
                <w:szCs w:val="24"/>
              </w:rPr>
              <w:t xml:space="preserve"> Global Transcription Services from 2006 to date</w:t>
            </w:r>
          </w:p>
          <w:p w:rsidR="009841E4" w:rsidRPr="009841E4" w:rsidRDefault="009841E4" w:rsidP="009841E4">
            <w:pPr>
              <w:numPr>
                <w:ilvl w:val="0"/>
                <w:numId w:val="4"/>
              </w:numPr>
              <w:spacing w:before="29" w:after="29" w:line="240" w:lineRule="auto"/>
              <w:rPr>
                <w:rFonts w:ascii="Times New Roman" w:eastAsia="Times New Roman" w:hAnsi="Times New Roman" w:cs="Times New Roman"/>
                <w:color w:val="000000"/>
                <w:sz w:val="24"/>
                <w:szCs w:val="24"/>
              </w:rPr>
            </w:pPr>
            <w:bookmarkStart w:id="0" w:name="_GoBack"/>
            <w:bookmarkEnd w:id="0"/>
            <w:r w:rsidRPr="009841E4">
              <w:rPr>
                <w:rFonts w:ascii="Times New Roman" w:eastAsia="Times New Roman" w:hAnsi="Times New Roman" w:cs="Times New Roman"/>
                <w:color w:val="000000"/>
                <w:sz w:val="24"/>
                <w:szCs w:val="24"/>
              </w:rPr>
              <w:t>Well experienced in medical transcription with good knowledge of medical terminologies. Having good experienced in transcribing reports of all work types with a very good accuracy.</w:t>
            </w:r>
          </w:p>
          <w:p w:rsidR="009841E4" w:rsidRDefault="009841E4" w:rsidP="009841E4">
            <w:pPr>
              <w:spacing w:before="29" w:after="29" w:line="240" w:lineRule="auto"/>
              <w:ind w:left="360"/>
              <w:rPr>
                <w:rFonts w:ascii="Times New Roman" w:eastAsia="Times New Roman" w:hAnsi="Times New Roman" w:cs="Times New Roman"/>
                <w:b/>
                <w:bCs/>
                <w:color w:val="0000FF"/>
                <w:sz w:val="24"/>
                <w:szCs w:val="24"/>
              </w:rPr>
            </w:pPr>
          </w:p>
          <w:p w:rsidR="009841E4" w:rsidRPr="009841E4" w:rsidRDefault="009841E4" w:rsidP="009841E4">
            <w:pPr>
              <w:spacing w:before="29" w:after="29" w:line="240" w:lineRule="auto"/>
              <w:ind w:left="360"/>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FF"/>
                <w:sz w:val="24"/>
                <w:szCs w:val="24"/>
              </w:rPr>
              <w:t>KEY SKILLS AND COMPETENCIES</w:t>
            </w:r>
          </w:p>
          <w:p w:rsidR="009841E4" w:rsidRPr="009841E4" w:rsidRDefault="009841E4" w:rsidP="009841E4">
            <w:pPr>
              <w:numPr>
                <w:ilvl w:val="0"/>
                <w:numId w:val="5"/>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Keeping up to date with developments in the pharmaceutical industry.</w:t>
            </w:r>
          </w:p>
          <w:p w:rsidR="009841E4" w:rsidRPr="009841E4" w:rsidRDefault="009841E4" w:rsidP="009841E4">
            <w:pPr>
              <w:numPr>
                <w:ilvl w:val="0"/>
                <w:numId w:val="5"/>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Experience of providing med</w:t>
            </w:r>
            <w:r w:rsidR="00B04D00">
              <w:rPr>
                <w:rFonts w:ascii="Times New Roman" w:eastAsia="Times New Roman" w:hAnsi="Times New Roman" w:cs="Times New Roman"/>
                <w:color w:val="000000"/>
                <w:sz w:val="24"/>
                <w:szCs w:val="24"/>
              </w:rPr>
              <w:t xml:space="preserve">icines management support to GP </w:t>
            </w:r>
            <w:r w:rsidRPr="009841E4">
              <w:rPr>
                <w:rFonts w:ascii="Times New Roman" w:eastAsia="Times New Roman" w:hAnsi="Times New Roman" w:cs="Times New Roman"/>
                <w:color w:val="000000"/>
                <w:sz w:val="24"/>
                <w:szCs w:val="24"/>
              </w:rPr>
              <w:t>practices.</w:t>
            </w:r>
          </w:p>
          <w:p w:rsidR="009841E4" w:rsidRPr="009841E4" w:rsidRDefault="009841E4" w:rsidP="009841E4">
            <w:pPr>
              <w:numPr>
                <w:ilvl w:val="0"/>
                <w:numId w:val="5"/>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Able to provide quality face to face customer interaction.</w:t>
            </w:r>
          </w:p>
          <w:p w:rsidR="009841E4" w:rsidRPr="009841E4" w:rsidRDefault="009841E4" w:rsidP="009841E4">
            <w:pPr>
              <w:numPr>
                <w:ilvl w:val="0"/>
                <w:numId w:val="5"/>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Can work late evenings and weekends consistent with pharmacy opening hours.</w:t>
            </w:r>
            <w:r w:rsidR="00B04D00">
              <w:rPr>
                <w:rFonts w:ascii="Times New Roman" w:eastAsia="Times New Roman" w:hAnsi="Times New Roman" w:cs="Times New Roman"/>
                <w:color w:val="000000"/>
                <w:sz w:val="24"/>
                <w:szCs w:val="24"/>
              </w:rPr>
              <w:t xml:space="preserve"> Willing to work overtime in case of emergency.</w:t>
            </w:r>
          </w:p>
          <w:p w:rsidR="009841E4" w:rsidRPr="009841E4" w:rsidRDefault="009841E4" w:rsidP="009841E4">
            <w:pPr>
              <w:numPr>
                <w:ilvl w:val="0"/>
                <w:numId w:val="5"/>
              </w:num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t>A thorough understanding of various drugs and how they react in humans and with each other.</w:t>
            </w:r>
          </w:p>
          <w:p w:rsidR="009841E4" w:rsidRP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color w:val="000000"/>
                <w:sz w:val="24"/>
                <w:szCs w:val="24"/>
              </w:rPr>
              <w:br/>
            </w:r>
            <w:r w:rsidRPr="009841E4">
              <w:rPr>
                <w:rFonts w:ascii="Times New Roman" w:eastAsia="Times New Roman" w:hAnsi="Times New Roman" w:cs="Times New Roman"/>
                <w:b/>
                <w:bCs/>
                <w:color w:val="0000FF"/>
                <w:sz w:val="24"/>
                <w:szCs w:val="24"/>
              </w:rPr>
              <w:t>ACADEMIC QUALIFICATIONS</w:t>
            </w:r>
          </w:p>
          <w:p w:rsidR="009841E4" w:rsidRPr="009841E4" w:rsidRDefault="009841E4" w:rsidP="009841E4">
            <w:pPr>
              <w:spacing w:before="29" w:after="29"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i/>
                <w:iCs/>
                <w:color w:val="000000"/>
                <w:sz w:val="24"/>
                <w:szCs w:val="24"/>
              </w:rPr>
              <w:t>Pharmacy Diploma </w:t>
            </w:r>
            <w:r w:rsidRPr="009841E4">
              <w:rPr>
                <w:rFonts w:ascii="Times New Roman" w:eastAsia="Times New Roman" w:hAnsi="Times New Roman" w:cs="Times New Roman"/>
                <w:color w:val="000000"/>
                <w:sz w:val="24"/>
                <w:szCs w:val="24"/>
              </w:rPr>
              <w:br/>
              <w:t>Bangalore University  1992 </w:t>
            </w:r>
          </w:p>
          <w:p w:rsidR="00B04D00" w:rsidRDefault="00B04D00" w:rsidP="009841E4">
            <w:pPr>
              <w:spacing w:before="29" w:after="115" w:line="240" w:lineRule="auto"/>
              <w:rPr>
                <w:rFonts w:ascii="Times New Roman" w:eastAsia="Times New Roman" w:hAnsi="Times New Roman" w:cs="Times New Roman"/>
                <w:b/>
                <w:bCs/>
                <w:color w:val="0000FF"/>
                <w:sz w:val="24"/>
                <w:szCs w:val="24"/>
              </w:rPr>
            </w:pPr>
          </w:p>
          <w:p w:rsidR="00B04D00" w:rsidRDefault="009841E4" w:rsidP="009841E4">
            <w:pPr>
              <w:spacing w:before="29" w:after="115" w:line="240" w:lineRule="auto"/>
              <w:rPr>
                <w:rFonts w:ascii="Times New Roman" w:eastAsia="Times New Roman" w:hAnsi="Times New Roman" w:cs="Times New Roman"/>
                <w:color w:val="000000"/>
                <w:sz w:val="24"/>
                <w:szCs w:val="24"/>
              </w:rPr>
            </w:pPr>
            <w:r w:rsidRPr="009841E4">
              <w:rPr>
                <w:rFonts w:ascii="Times New Roman" w:eastAsia="Times New Roman" w:hAnsi="Times New Roman" w:cs="Times New Roman"/>
                <w:b/>
                <w:bCs/>
                <w:color w:val="0000FF"/>
                <w:sz w:val="24"/>
                <w:szCs w:val="24"/>
              </w:rPr>
              <w:t>REFERENCES </w:t>
            </w:r>
            <w:r w:rsidRPr="009841E4">
              <w:rPr>
                <w:rFonts w:ascii="Times New Roman" w:eastAsia="Times New Roman" w:hAnsi="Times New Roman" w:cs="Times New Roman"/>
                <w:color w:val="000000"/>
                <w:sz w:val="24"/>
                <w:szCs w:val="24"/>
              </w:rPr>
              <w:br/>
            </w:r>
          </w:p>
          <w:p w:rsidR="00B04D00" w:rsidRDefault="00B04D00" w:rsidP="009841E4">
            <w:pPr>
              <w:spacing w:before="29"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Dr. C.N. </w:t>
            </w:r>
            <w:proofErr w:type="spellStart"/>
            <w:r>
              <w:rPr>
                <w:rFonts w:ascii="Times New Roman" w:eastAsia="Times New Roman" w:hAnsi="Times New Roman" w:cs="Times New Roman"/>
                <w:color w:val="000000"/>
                <w:sz w:val="24"/>
                <w:szCs w:val="24"/>
              </w:rPr>
              <w:t>Dayananda</w:t>
            </w:r>
            <w:proofErr w:type="spellEnd"/>
            <w:r>
              <w:rPr>
                <w:rFonts w:ascii="Times New Roman" w:eastAsia="Times New Roman" w:hAnsi="Times New Roman" w:cs="Times New Roman"/>
                <w:color w:val="000000"/>
                <w:sz w:val="24"/>
                <w:szCs w:val="24"/>
              </w:rPr>
              <w:t>.</w:t>
            </w:r>
          </w:p>
          <w:p w:rsidR="00B04D00" w:rsidRDefault="00B04D00" w:rsidP="009841E4">
            <w:pPr>
              <w:spacing w:before="29"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+91 9900150656 (India)</w:t>
            </w:r>
            <w:r w:rsidR="009841E4" w:rsidRPr="009841E4">
              <w:rPr>
                <w:rFonts w:ascii="Times New Roman" w:eastAsia="Times New Roman" w:hAnsi="Times New Roman" w:cs="Times New Roman"/>
                <w:color w:val="000000"/>
                <w:sz w:val="24"/>
                <w:szCs w:val="24"/>
              </w:rPr>
              <w:br/>
            </w:r>
          </w:p>
          <w:p w:rsidR="009841E4" w:rsidRPr="009841E4" w:rsidRDefault="00B04D00" w:rsidP="00B04D00">
            <w:pPr>
              <w:spacing w:before="29" w:after="115"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Other references a</w:t>
            </w:r>
            <w:r w:rsidR="009841E4" w:rsidRPr="009841E4">
              <w:rPr>
                <w:rFonts w:ascii="Times New Roman" w:eastAsia="Times New Roman" w:hAnsi="Times New Roman" w:cs="Times New Roman"/>
                <w:color w:val="000000"/>
                <w:sz w:val="24"/>
                <w:szCs w:val="24"/>
              </w:rPr>
              <w:t>vailable on request.</w:t>
            </w:r>
          </w:p>
        </w:tc>
        <w:tc>
          <w:tcPr>
            <w:tcW w:w="15" w:type="dxa"/>
            <w:tcBorders>
              <w:top w:val="nil"/>
              <w:left w:val="nil"/>
              <w:bottom w:val="double" w:sz="2" w:space="0" w:color="00000A"/>
              <w:right w:val="double" w:sz="2" w:space="0" w:color="00000A"/>
            </w:tcBorders>
            <w:tcMar>
              <w:top w:w="0" w:type="dxa"/>
              <w:left w:w="0" w:type="dxa"/>
              <w:bottom w:w="202" w:type="dxa"/>
              <w:right w:w="202" w:type="dxa"/>
            </w:tcMar>
            <w:vAlign w:val="center"/>
            <w:hideMark/>
          </w:tcPr>
          <w:p w:rsidR="009841E4" w:rsidRPr="009841E4" w:rsidRDefault="009841E4" w:rsidP="009841E4">
            <w:pPr>
              <w:spacing w:before="29" w:after="115" w:line="240" w:lineRule="auto"/>
              <w:rPr>
                <w:rFonts w:ascii="Times New Roman" w:eastAsia="Times New Roman" w:hAnsi="Times New Roman" w:cs="Times New Roman"/>
                <w:color w:val="000000"/>
                <w:sz w:val="24"/>
                <w:szCs w:val="24"/>
              </w:rPr>
            </w:pPr>
          </w:p>
        </w:tc>
      </w:tr>
    </w:tbl>
    <w:p w:rsidR="009841E4" w:rsidRPr="009841E4" w:rsidRDefault="009841E4" w:rsidP="009841E4">
      <w:pPr>
        <w:spacing w:before="29" w:after="270" w:line="240" w:lineRule="atLeast"/>
        <w:rPr>
          <w:rFonts w:ascii="Times New Roman" w:eastAsia="Times New Roman" w:hAnsi="Times New Roman" w:cs="Times New Roman"/>
          <w:color w:val="000000"/>
          <w:sz w:val="27"/>
          <w:szCs w:val="27"/>
        </w:rPr>
      </w:pPr>
    </w:p>
    <w:p w:rsidR="009841E4" w:rsidRPr="009841E4" w:rsidRDefault="009841E4" w:rsidP="009841E4">
      <w:pPr>
        <w:spacing w:before="100" w:beforeAutospacing="1" w:after="202" w:line="240" w:lineRule="auto"/>
        <w:rPr>
          <w:rFonts w:ascii="Times New Roman" w:eastAsia="Times New Roman" w:hAnsi="Times New Roman" w:cs="Times New Roman"/>
          <w:color w:val="000000"/>
          <w:sz w:val="27"/>
          <w:szCs w:val="27"/>
        </w:rPr>
      </w:pPr>
    </w:p>
    <w:p w:rsidR="00CA1BEA" w:rsidRDefault="00CA1BEA"/>
    <w:sectPr w:rsidR="00CA1BEA" w:rsidSect="00CA1BE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06132"/>
    <w:multiLevelType w:val="multilevel"/>
    <w:tmpl w:val="0E484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E914F6"/>
    <w:multiLevelType w:val="multilevel"/>
    <w:tmpl w:val="9FBA2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E6139"/>
    <w:multiLevelType w:val="multilevel"/>
    <w:tmpl w:val="0972A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352642"/>
    <w:multiLevelType w:val="multilevel"/>
    <w:tmpl w:val="2DD82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816D7A"/>
    <w:multiLevelType w:val="multilevel"/>
    <w:tmpl w:val="6C569A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841E4"/>
    <w:rsid w:val="002558E5"/>
    <w:rsid w:val="009841E4"/>
    <w:rsid w:val="00B04D00"/>
    <w:rsid w:val="00CA1BE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1B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841E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33083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578</Words>
  <Characters>3300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NET02</dc:creator>
  <cp:lastModifiedBy>NET02</cp:lastModifiedBy>
  <cp:revision>1</cp:revision>
  <dcterms:created xsi:type="dcterms:W3CDTF">2016-10-05T16:09:00Z</dcterms:created>
  <dcterms:modified xsi:type="dcterms:W3CDTF">2016-10-05T16:36:00Z</dcterms:modified>
</cp:coreProperties>
</file>