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0823D2" w:rsidRDefault="00751C77">
      <w:pPr>
        <w:spacing w:line="26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4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4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75pt,24pt" to="587.75pt,76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2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7452360</wp:posOffset>
                </wp:positionH>
                <wp:positionV relativeFrom="page">
                  <wp:posOffset>316865</wp:posOffset>
                </wp:positionV>
                <wp:extent cx="0" cy="94240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4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8pt,24.95pt" to="586.8pt,76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80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80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71139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26.15pt" to="586.05pt,26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93999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9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15pt,25.9pt" to="26.15pt,766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9725660</wp:posOffset>
                </wp:positionV>
                <wp:extent cx="71139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765.8pt" to="586.05pt,76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7439660</wp:posOffset>
                </wp:positionH>
                <wp:positionV relativeFrom="page">
                  <wp:posOffset>328930</wp:posOffset>
                </wp:positionV>
                <wp:extent cx="0" cy="93999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9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8pt,25.9pt" to="585.8pt,766.05pt" o:allowincell="f" strokecolor="#000000" strokeweight="0.48pt">
                <w10:wrap anchorx="page" anchory="page"/>
              </v:line>
            </w:pict>
          </mc:Fallback>
        </mc:AlternateContent>
      </w:r>
    </w:p>
    <w:p w:rsidR="000823D2" w:rsidRDefault="00751C77">
      <w:pPr>
        <w:ind w:left="30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HARSHA</w:t>
      </w:r>
    </w:p>
    <w:p w:rsidR="000823D2" w:rsidRDefault="000823D2">
      <w:pPr>
        <w:spacing w:line="242" w:lineRule="exact"/>
        <w:rPr>
          <w:sz w:val="24"/>
          <w:szCs w:val="24"/>
        </w:rPr>
      </w:pPr>
    </w:p>
    <w:p w:rsidR="000823D2" w:rsidRDefault="00751C77">
      <w:pPr>
        <w:ind w:left="204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</w:rPr>
        <w:t>-mail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color w:val="0000FF"/>
          <w:u w:val="single"/>
        </w:rPr>
        <w:t xml:space="preserve"> </w:t>
      </w:r>
      <w:hyperlink r:id="rId6" w:history="1">
        <w:r w:rsidRPr="00A77F3D">
          <w:rPr>
            <w:rStyle w:val="Hyperlink"/>
            <w:rFonts w:ascii="Tahoma" w:eastAsia="Tahoma" w:hAnsi="Tahoma" w:cs="Tahoma"/>
          </w:rPr>
          <w:t>harsha.313641@2freemail.com</w:t>
        </w:r>
      </w:hyperlink>
      <w:r>
        <w:rPr>
          <w:rFonts w:ascii="Tahoma" w:eastAsia="Tahoma" w:hAnsi="Tahoma" w:cs="Tahoma"/>
          <w:color w:val="0000FF"/>
          <w:u w:val="single"/>
        </w:rPr>
        <w:t xml:space="preserve"> </w:t>
      </w:r>
    </w:p>
    <w:p w:rsidR="000823D2" w:rsidRDefault="000823D2">
      <w:pPr>
        <w:spacing w:line="241" w:lineRule="exact"/>
        <w:rPr>
          <w:sz w:val="24"/>
          <w:szCs w:val="24"/>
        </w:rPr>
      </w:pPr>
    </w:p>
    <w:p w:rsidR="000823D2" w:rsidRDefault="00751C77">
      <w:pPr>
        <w:ind w:left="304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Sharjah, United Arab Emirates</w:t>
      </w:r>
    </w:p>
    <w:p w:rsidR="000823D2" w:rsidRDefault="000823D2">
      <w:pPr>
        <w:spacing w:line="238" w:lineRule="exact"/>
        <w:rPr>
          <w:sz w:val="24"/>
          <w:szCs w:val="24"/>
        </w:rPr>
      </w:pPr>
    </w:p>
    <w:p w:rsidR="000823D2" w:rsidRDefault="00751C77">
      <w:pPr>
        <w:ind w:left="160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Nationality</w:t>
      </w:r>
      <w:r>
        <w:rPr>
          <w:rFonts w:ascii="Tahoma" w:eastAsia="Tahoma" w:hAnsi="Tahoma" w:cs="Tahoma"/>
        </w:rPr>
        <w:t>: Indian, Gender: Female</w:t>
      </w:r>
      <w:bookmarkStart w:id="1" w:name="_GoBack"/>
      <w:bookmarkEnd w:id="1"/>
    </w:p>
    <w:p w:rsidR="000823D2" w:rsidRDefault="000823D2">
      <w:pPr>
        <w:spacing w:line="202" w:lineRule="exact"/>
        <w:rPr>
          <w:sz w:val="24"/>
          <w:szCs w:val="24"/>
        </w:rPr>
      </w:pPr>
    </w:p>
    <w:p w:rsidR="000823D2" w:rsidRDefault="00751C77">
      <w:pPr>
        <w:ind w:left="17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Date of Birth</w:t>
      </w:r>
      <w:r>
        <w:rPr>
          <w:rFonts w:ascii="Tahoma" w:eastAsia="Tahoma" w:hAnsi="Tahoma" w:cs="Tahoma"/>
        </w:rPr>
        <w:t>: 13/05/1993, Visa Type: Husband’s sponsorship</w:t>
      </w:r>
    </w:p>
    <w:p w:rsidR="000823D2" w:rsidRDefault="000823D2">
      <w:pPr>
        <w:spacing w:line="383" w:lineRule="exact"/>
        <w:rPr>
          <w:sz w:val="24"/>
          <w:szCs w:val="24"/>
        </w:rPr>
      </w:pPr>
    </w:p>
    <w:p w:rsidR="000823D2" w:rsidRDefault="00751C77">
      <w:pPr>
        <w:spacing w:line="252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Objectives</w:t>
      </w:r>
      <w:r>
        <w:rPr>
          <w:rFonts w:ascii="Tahoma" w:eastAsia="Tahoma" w:hAnsi="Tahoma" w:cs="Tahoma"/>
        </w:rPr>
        <w:t xml:space="preserve">: To work in </w:t>
      </w:r>
      <w:r>
        <w:rPr>
          <w:rFonts w:ascii="Tahoma" w:eastAsia="Tahoma" w:hAnsi="Tahoma" w:cs="Tahoma"/>
        </w:rPr>
        <w:t>innovative and challenging environment that could enhance and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</w:rPr>
        <w:t>improve my skills, knowledge and to grow with the company and to build a successful career as an Electronics and Communication Engineer.</w:t>
      </w:r>
    </w:p>
    <w:p w:rsidR="000823D2" w:rsidRDefault="00751C7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148590</wp:posOffset>
                </wp:positionV>
                <wp:extent cx="59791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1.7pt" to="469.4pt,11.7pt" o:allowincell="f" strokecolor="#000000" strokeweight="0.4799pt"/>
            </w:pict>
          </mc:Fallback>
        </mc:AlternateContent>
      </w:r>
    </w:p>
    <w:p w:rsidR="000823D2" w:rsidRDefault="000823D2">
      <w:pPr>
        <w:spacing w:line="200" w:lineRule="exact"/>
        <w:rPr>
          <w:sz w:val="24"/>
          <w:szCs w:val="24"/>
        </w:rPr>
      </w:pPr>
    </w:p>
    <w:p w:rsidR="000823D2" w:rsidRDefault="000823D2">
      <w:pPr>
        <w:spacing w:line="280" w:lineRule="exact"/>
        <w:rPr>
          <w:sz w:val="24"/>
          <w:szCs w:val="24"/>
        </w:rPr>
      </w:pPr>
    </w:p>
    <w:p w:rsidR="000823D2" w:rsidRDefault="00751C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Educational status</w:t>
      </w:r>
    </w:p>
    <w:p w:rsidR="000823D2" w:rsidRDefault="000823D2">
      <w:pPr>
        <w:spacing w:line="291" w:lineRule="exact"/>
        <w:rPr>
          <w:sz w:val="24"/>
          <w:szCs w:val="24"/>
        </w:rPr>
      </w:pPr>
    </w:p>
    <w:p w:rsidR="000823D2" w:rsidRDefault="00751C77">
      <w:pPr>
        <w:spacing w:line="234" w:lineRule="auto"/>
        <w:ind w:left="940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>VLSI Digital design using Verilog</w:t>
      </w:r>
      <w:r>
        <w:rPr>
          <w:rFonts w:ascii="Tahoma" w:eastAsia="Tahoma" w:hAnsi="Tahoma" w:cs="Tahoma"/>
        </w:rPr>
        <w:t xml:space="preserve"> HDL, Livewire (A division of CADD Centre Training Services Pvt Ltd.), Trichur. (2015)</w:t>
      </w:r>
    </w:p>
    <w:p w:rsidR="000823D2" w:rsidRDefault="000823D2">
      <w:pPr>
        <w:spacing w:line="94" w:lineRule="exact"/>
        <w:rPr>
          <w:sz w:val="24"/>
          <w:szCs w:val="24"/>
        </w:rPr>
      </w:pPr>
    </w:p>
    <w:p w:rsidR="000823D2" w:rsidRDefault="00751C77">
      <w:pPr>
        <w:spacing w:line="233" w:lineRule="auto"/>
        <w:ind w:left="940"/>
        <w:jc w:val="both"/>
        <w:rPr>
          <w:sz w:val="24"/>
          <w:szCs w:val="24"/>
        </w:rPr>
      </w:pPr>
      <w:r>
        <w:rPr>
          <w:rFonts w:ascii="Tahoma" w:eastAsia="Tahoma" w:hAnsi="Tahoma" w:cs="Tahoma"/>
          <w:color w:val="222222"/>
        </w:rPr>
        <w:t xml:space="preserve">PCB Design (OrCAD), </w:t>
      </w:r>
      <w:r>
        <w:rPr>
          <w:rFonts w:ascii="Tahoma" w:eastAsia="Tahoma" w:hAnsi="Tahoma" w:cs="Tahoma"/>
          <w:color w:val="000000"/>
        </w:rPr>
        <w:t>Livewire(A division of CADD Centre Training Services Pvt Ltd.),</w:t>
      </w:r>
      <w:r>
        <w:rPr>
          <w:rFonts w:ascii="Tahoma" w:eastAsia="Tahoma" w:hAnsi="Tahoma" w:cs="Tahoma"/>
          <w:color w:val="222222"/>
        </w:rPr>
        <w:t xml:space="preserve"> </w:t>
      </w:r>
      <w:r>
        <w:rPr>
          <w:rFonts w:ascii="Tahoma" w:eastAsia="Tahoma" w:hAnsi="Tahoma" w:cs="Tahoma"/>
          <w:color w:val="000000"/>
        </w:rPr>
        <w:t>Trichur. (2015)</w:t>
      </w:r>
    </w:p>
    <w:p w:rsidR="000823D2" w:rsidRDefault="000823D2">
      <w:pPr>
        <w:spacing w:line="93" w:lineRule="exact"/>
        <w:rPr>
          <w:sz w:val="24"/>
          <w:szCs w:val="24"/>
        </w:rPr>
      </w:pPr>
    </w:p>
    <w:p w:rsidR="000823D2" w:rsidRDefault="00751C77">
      <w:pPr>
        <w:spacing w:line="234" w:lineRule="auto"/>
        <w:ind w:left="940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B.Tech in Electronics &amp; Communication Engineering (Calicut </w:t>
      </w:r>
      <w:r>
        <w:rPr>
          <w:rFonts w:ascii="Tahoma" w:eastAsia="Tahoma" w:hAnsi="Tahoma" w:cs="Tahoma"/>
        </w:rPr>
        <w:t>University) Government Engineering College, Sreekrishnapuram, Palakhat. (2010-2014)</w:t>
      </w:r>
    </w:p>
    <w:p w:rsidR="000823D2" w:rsidRDefault="000823D2">
      <w:pPr>
        <w:spacing w:line="94" w:lineRule="exact"/>
        <w:rPr>
          <w:sz w:val="24"/>
          <w:szCs w:val="24"/>
        </w:rPr>
      </w:pPr>
    </w:p>
    <w:p w:rsidR="000823D2" w:rsidRDefault="00751C77">
      <w:pPr>
        <w:spacing w:line="233" w:lineRule="auto"/>
        <w:ind w:left="940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>Plus Two, Government Model Higher secondary school, Nadavaramba,Trichur. (2008-2010)</w:t>
      </w:r>
    </w:p>
    <w:p w:rsidR="000823D2" w:rsidRDefault="000823D2">
      <w:pPr>
        <w:spacing w:line="41" w:lineRule="exact"/>
        <w:rPr>
          <w:sz w:val="24"/>
          <w:szCs w:val="24"/>
        </w:rPr>
      </w:pPr>
    </w:p>
    <w:p w:rsidR="000823D2" w:rsidRDefault="00751C77">
      <w:pPr>
        <w:ind w:left="580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>SSLC, Government Vocational Higher secondary school, Puthenchira,Thrichur.</w:t>
      </w:r>
    </w:p>
    <w:p w:rsidR="000823D2" w:rsidRDefault="000823D2">
      <w:pPr>
        <w:spacing w:line="200" w:lineRule="exact"/>
        <w:rPr>
          <w:sz w:val="24"/>
          <w:szCs w:val="24"/>
        </w:rPr>
      </w:pPr>
    </w:p>
    <w:p w:rsidR="000823D2" w:rsidRDefault="00751C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Computer </w:t>
      </w:r>
      <w:r>
        <w:rPr>
          <w:rFonts w:ascii="Tahoma" w:eastAsia="Tahoma" w:hAnsi="Tahoma" w:cs="Tahoma"/>
          <w:b/>
          <w:bCs/>
        </w:rPr>
        <w:t>Skills</w:t>
      </w:r>
    </w:p>
    <w:p w:rsidR="000823D2" w:rsidRDefault="000823D2">
      <w:pPr>
        <w:spacing w:line="174" w:lineRule="exact"/>
        <w:rPr>
          <w:sz w:val="24"/>
          <w:szCs w:val="24"/>
        </w:rPr>
      </w:pPr>
    </w:p>
    <w:p w:rsidR="000823D2" w:rsidRDefault="00751C77">
      <w:pPr>
        <w:spacing w:line="336" w:lineRule="auto"/>
        <w:ind w:left="960" w:right="6520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VHDL, Verilog HDL </w:t>
      </w:r>
      <w:r>
        <w:rPr>
          <w:rFonts w:ascii="Tahoma" w:eastAsia="Tahoma" w:hAnsi="Tahoma" w:cs="Tahoma"/>
          <w:color w:val="222222"/>
        </w:rPr>
        <w:t>OrCAD 16.6 Allegro MS Office</w:t>
      </w:r>
    </w:p>
    <w:p w:rsidR="000823D2" w:rsidRDefault="000823D2">
      <w:pPr>
        <w:spacing w:line="27" w:lineRule="exact"/>
        <w:rPr>
          <w:sz w:val="24"/>
          <w:szCs w:val="24"/>
        </w:rPr>
      </w:pPr>
    </w:p>
    <w:p w:rsidR="000823D2" w:rsidRDefault="00751C77">
      <w:pPr>
        <w:spacing w:line="239" w:lineRule="auto"/>
        <w:ind w:left="600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>C Programming</w:t>
      </w:r>
    </w:p>
    <w:p w:rsidR="000823D2" w:rsidRDefault="000823D2">
      <w:pPr>
        <w:spacing w:line="133" w:lineRule="exact"/>
        <w:rPr>
          <w:sz w:val="24"/>
          <w:szCs w:val="24"/>
        </w:rPr>
      </w:pPr>
    </w:p>
    <w:p w:rsidR="000823D2" w:rsidRDefault="00751C77">
      <w:pPr>
        <w:spacing w:line="239" w:lineRule="auto"/>
        <w:ind w:left="600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>MATLAB</w:t>
      </w:r>
    </w:p>
    <w:p w:rsidR="000823D2" w:rsidRDefault="000823D2">
      <w:pPr>
        <w:spacing w:line="201" w:lineRule="exact"/>
        <w:rPr>
          <w:sz w:val="24"/>
          <w:szCs w:val="24"/>
        </w:rPr>
      </w:pPr>
    </w:p>
    <w:p w:rsidR="000823D2" w:rsidRDefault="00751C77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Personality Skills</w:t>
      </w:r>
    </w:p>
    <w:p w:rsidR="000823D2" w:rsidRDefault="000823D2">
      <w:pPr>
        <w:spacing w:line="254" w:lineRule="exact"/>
        <w:rPr>
          <w:sz w:val="24"/>
          <w:szCs w:val="24"/>
        </w:rPr>
      </w:pPr>
    </w:p>
    <w:p w:rsidR="000823D2" w:rsidRDefault="00751C77">
      <w:pPr>
        <w:spacing w:line="251" w:lineRule="auto"/>
        <w:ind w:left="720" w:right="5460"/>
        <w:rPr>
          <w:sz w:val="24"/>
          <w:szCs w:val="24"/>
        </w:rPr>
      </w:pPr>
      <w:r>
        <w:rPr>
          <w:rFonts w:ascii="Tahoma" w:eastAsia="Tahoma" w:hAnsi="Tahoma" w:cs="Tahoma"/>
        </w:rPr>
        <w:t>Able to work in tough situation Remarkable speed and efficiency Adaptive nature</w:t>
      </w:r>
    </w:p>
    <w:p w:rsidR="000823D2" w:rsidRDefault="000823D2">
      <w:pPr>
        <w:spacing w:line="81" w:lineRule="exact"/>
        <w:rPr>
          <w:sz w:val="24"/>
          <w:szCs w:val="24"/>
        </w:rPr>
      </w:pPr>
    </w:p>
    <w:p w:rsidR="000823D2" w:rsidRDefault="00751C77">
      <w:pPr>
        <w:spacing w:line="234" w:lineRule="auto"/>
        <w:ind w:left="720" w:right="440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Innovative, smart, hardworking, self-motivating, having power of reasoning </w:t>
      </w:r>
      <w:r>
        <w:rPr>
          <w:rFonts w:ascii="Tahoma" w:eastAsia="Tahoma" w:hAnsi="Tahoma" w:cs="Tahoma"/>
        </w:rPr>
        <w:t>abilities, Quick problem solver.</w:t>
      </w:r>
    </w:p>
    <w:p w:rsidR="000823D2" w:rsidRDefault="000823D2">
      <w:pPr>
        <w:spacing w:line="94" w:lineRule="exact"/>
        <w:rPr>
          <w:sz w:val="24"/>
          <w:szCs w:val="24"/>
        </w:rPr>
      </w:pPr>
    </w:p>
    <w:p w:rsidR="000823D2" w:rsidRDefault="00751C77">
      <w:pPr>
        <w:spacing w:line="233" w:lineRule="auto"/>
        <w:ind w:left="720" w:right="2860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>Learning and updating skills as new systems are introduced Good and fast decision making</w:t>
      </w:r>
      <w:r>
        <w:rPr>
          <w:rFonts w:ascii="Tahoma" w:eastAsia="Tahoma" w:hAnsi="Tahoma" w:cs="Tahoma"/>
          <w:b/>
          <w:bCs/>
        </w:rPr>
        <w:t>.</w:t>
      </w:r>
    </w:p>
    <w:p w:rsidR="000823D2" w:rsidRDefault="00751C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672465</wp:posOffset>
                </wp:positionV>
                <wp:extent cx="7162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2.95pt" to="516pt,52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660400</wp:posOffset>
                </wp:positionV>
                <wp:extent cx="71374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7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52pt" to="515pt,52pt" o:allowincell="f" strokecolor="#000000" strokeweight="0.48pt"/>
            </w:pict>
          </mc:Fallback>
        </mc:AlternateContent>
      </w:r>
    </w:p>
    <w:p w:rsidR="000823D2" w:rsidRDefault="000823D2">
      <w:pPr>
        <w:sectPr w:rsidR="000823D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bookmarkStart w:id="2" w:name="page2"/>
    <w:bookmarkEnd w:id="2"/>
    <w:p w:rsidR="000823D2" w:rsidRDefault="00751C7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9424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4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76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7464425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75pt,24pt" to="587.75pt,76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28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7452360</wp:posOffset>
                </wp:positionH>
                <wp:positionV relativeFrom="page">
                  <wp:posOffset>316865</wp:posOffset>
                </wp:positionV>
                <wp:extent cx="0" cy="94240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4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8pt,24.95pt" to="586.8pt,76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71380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80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87pt,25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71139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26.15pt" to="586.05pt,26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93999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9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15pt,25.9pt" to="26.15pt,766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9725660</wp:posOffset>
                </wp:positionV>
                <wp:extent cx="71139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765.8pt" to="586.05pt,765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7439660</wp:posOffset>
                </wp:positionH>
                <wp:positionV relativeFrom="page">
                  <wp:posOffset>328930</wp:posOffset>
                </wp:positionV>
                <wp:extent cx="0" cy="93999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9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8pt,25.9pt" to="585.8pt,766.05pt" o:allowincell="f" strokecolor="#000000" strokeweight="0.48pt">
                <w10:wrap anchorx="page" anchory="page"/>
              </v:line>
            </w:pict>
          </mc:Fallback>
        </mc:AlternateContent>
      </w:r>
    </w:p>
    <w:p w:rsidR="000823D2" w:rsidRDefault="000823D2">
      <w:pPr>
        <w:spacing w:line="303" w:lineRule="exact"/>
        <w:rPr>
          <w:sz w:val="20"/>
          <w:szCs w:val="20"/>
        </w:rPr>
      </w:pPr>
    </w:p>
    <w:p w:rsidR="000823D2" w:rsidRDefault="00751C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Academic Level Main Project</w:t>
      </w:r>
    </w:p>
    <w:p w:rsidR="000823D2" w:rsidRDefault="000823D2">
      <w:pPr>
        <w:spacing w:line="238" w:lineRule="exact"/>
        <w:rPr>
          <w:sz w:val="20"/>
          <w:szCs w:val="20"/>
        </w:rPr>
      </w:pPr>
    </w:p>
    <w:p w:rsidR="000823D2" w:rsidRDefault="00751C77">
      <w:pPr>
        <w:rPr>
          <w:sz w:val="20"/>
          <w:szCs w:val="20"/>
        </w:rPr>
      </w:pPr>
      <w:r>
        <w:rPr>
          <w:rFonts w:ascii="Tahoma" w:eastAsia="Tahoma" w:hAnsi="Tahoma" w:cs="Tahoma"/>
        </w:rPr>
        <w:t>Multiple Antenna Communication System (MISO):-</w:t>
      </w:r>
    </w:p>
    <w:p w:rsidR="000823D2" w:rsidRDefault="000823D2">
      <w:pPr>
        <w:spacing w:line="294" w:lineRule="exact"/>
        <w:rPr>
          <w:sz w:val="20"/>
          <w:szCs w:val="20"/>
        </w:rPr>
      </w:pPr>
    </w:p>
    <w:p w:rsidR="000823D2" w:rsidRDefault="00751C77">
      <w:pPr>
        <w:spacing w:line="233" w:lineRule="auto"/>
        <w:ind w:right="560" w:firstLine="70"/>
        <w:rPr>
          <w:sz w:val="20"/>
          <w:szCs w:val="20"/>
        </w:rPr>
      </w:pPr>
      <w:r>
        <w:rPr>
          <w:rFonts w:ascii="Tahoma" w:eastAsia="Tahoma" w:hAnsi="Tahoma" w:cs="Tahoma"/>
        </w:rPr>
        <w:t xml:space="preserve">To implement a 2x1 MISO antenna </w:t>
      </w:r>
      <w:r>
        <w:rPr>
          <w:rFonts w:ascii="Tahoma" w:eastAsia="Tahoma" w:hAnsi="Tahoma" w:cs="Tahoma"/>
        </w:rPr>
        <w:t>system and compare the error rates with that of the simulated values.</w:t>
      </w:r>
    </w:p>
    <w:p w:rsidR="000823D2" w:rsidRDefault="000823D2">
      <w:pPr>
        <w:spacing w:line="200" w:lineRule="exact"/>
        <w:rPr>
          <w:sz w:val="20"/>
          <w:szCs w:val="20"/>
        </w:rPr>
      </w:pPr>
    </w:p>
    <w:p w:rsidR="000823D2" w:rsidRDefault="000823D2">
      <w:pPr>
        <w:spacing w:line="200" w:lineRule="exact"/>
        <w:rPr>
          <w:sz w:val="20"/>
          <w:szCs w:val="20"/>
        </w:rPr>
      </w:pPr>
    </w:p>
    <w:p w:rsidR="000823D2" w:rsidRDefault="000823D2">
      <w:pPr>
        <w:spacing w:line="347" w:lineRule="exact"/>
        <w:rPr>
          <w:sz w:val="20"/>
          <w:szCs w:val="20"/>
        </w:rPr>
      </w:pPr>
    </w:p>
    <w:p w:rsidR="000823D2" w:rsidRDefault="00751C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Academic Level Seminar</w:t>
      </w:r>
    </w:p>
    <w:p w:rsidR="000823D2" w:rsidRDefault="000823D2">
      <w:pPr>
        <w:spacing w:line="241" w:lineRule="exact"/>
        <w:rPr>
          <w:sz w:val="20"/>
          <w:szCs w:val="20"/>
        </w:rPr>
      </w:pPr>
    </w:p>
    <w:p w:rsidR="000823D2" w:rsidRDefault="00751C77">
      <w:pPr>
        <w:rPr>
          <w:sz w:val="20"/>
          <w:szCs w:val="20"/>
        </w:rPr>
      </w:pPr>
      <w:r>
        <w:rPr>
          <w:rFonts w:ascii="Tahoma" w:eastAsia="Tahoma" w:hAnsi="Tahoma" w:cs="Tahoma"/>
        </w:rPr>
        <w:t>Bare Finger 3 Dimensional Touch System using Optical Sensor Array:-</w:t>
      </w:r>
    </w:p>
    <w:p w:rsidR="000823D2" w:rsidRDefault="000823D2">
      <w:pPr>
        <w:spacing w:line="291" w:lineRule="exact"/>
        <w:rPr>
          <w:sz w:val="20"/>
          <w:szCs w:val="20"/>
        </w:rPr>
      </w:pPr>
    </w:p>
    <w:p w:rsidR="000823D2" w:rsidRDefault="00751C77">
      <w:pPr>
        <w:spacing w:line="234" w:lineRule="auto"/>
        <w:rPr>
          <w:sz w:val="20"/>
          <w:szCs w:val="20"/>
        </w:rPr>
      </w:pPr>
      <w:r>
        <w:rPr>
          <w:rFonts w:ascii="Tahoma" w:eastAsia="Tahoma" w:hAnsi="Tahoma" w:cs="Tahoma"/>
        </w:rPr>
        <w:t xml:space="preserve">To interact with 3D display, 3D touch system should be established, Optical sensors </w:t>
      </w:r>
      <w:r>
        <w:rPr>
          <w:rFonts w:ascii="Tahoma" w:eastAsia="Tahoma" w:hAnsi="Tahoma" w:cs="Tahoma"/>
        </w:rPr>
        <w:t>embedded in the display pixels can sense the movement of bare finger in the 3D space above the device.</w:t>
      </w:r>
    </w:p>
    <w:p w:rsidR="000823D2" w:rsidRDefault="000823D2">
      <w:pPr>
        <w:spacing w:line="200" w:lineRule="exact"/>
        <w:rPr>
          <w:sz w:val="20"/>
          <w:szCs w:val="20"/>
        </w:rPr>
      </w:pPr>
    </w:p>
    <w:p w:rsidR="000823D2" w:rsidRDefault="000823D2">
      <w:pPr>
        <w:spacing w:line="200" w:lineRule="exact"/>
        <w:rPr>
          <w:sz w:val="20"/>
          <w:szCs w:val="20"/>
        </w:rPr>
      </w:pPr>
    </w:p>
    <w:p w:rsidR="000823D2" w:rsidRDefault="000823D2">
      <w:pPr>
        <w:spacing w:line="347" w:lineRule="exact"/>
        <w:rPr>
          <w:sz w:val="20"/>
          <w:szCs w:val="20"/>
        </w:rPr>
      </w:pPr>
    </w:p>
    <w:p w:rsidR="000823D2" w:rsidRDefault="00751C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Hobbies</w:t>
      </w:r>
    </w:p>
    <w:p w:rsidR="000823D2" w:rsidRDefault="000823D2">
      <w:pPr>
        <w:spacing w:line="234" w:lineRule="exact"/>
        <w:rPr>
          <w:sz w:val="20"/>
          <w:szCs w:val="20"/>
        </w:rPr>
      </w:pPr>
    </w:p>
    <w:p w:rsidR="000823D2" w:rsidRDefault="00751C77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Solving logical reasoning</w:t>
      </w:r>
    </w:p>
    <w:p w:rsidR="000823D2" w:rsidRDefault="000823D2">
      <w:pPr>
        <w:spacing w:line="37" w:lineRule="exact"/>
        <w:rPr>
          <w:rFonts w:ascii="Symbol" w:eastAsia="Symbol" w:hAnsi="Symbol" w:cs="Symbol"/>
        </w:rPr>
      </w:pPr>
    </w:p>
    <w:p w:rsidR="000823D2" w:rsidRDefault="00751C77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Reading</w:t>
      </w:r>
    </w:p>
    <w:p w:rsidR="000823D2" w:rsidRDefault="000823D2">
      <w:pPr>
        <w:spacing w:line="37" w:lineRule="exact"/>
        <w:rPr>
          <w:rFonts w:ascii="Symbol" w:eastAsia="Symbol" w:hAnsi="Symbol" w:cs="Symbol"/>
        </w:rPr>
      </w:pPr>
    </w:p>
    <w:p w:rsidR="000823D2" w:rsidRDefault="00751C77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Internet surfing</w:t>
      </w:r>
    </w:p>
    <w:p w:rsidR="000823D2" w:rsidRDefault="000823D2">
      <w:pPr>
        <w:spacing w:line="37" w:lineRule="exact"/>
        <w:rPr>
          <w:rFonts w:ascii="Symbol" w:eastAsia="Symbol" w:hAnsi="Symbol" w:cs="Symbol"/>
        </w:rPr>
      </w:pPr>
    </w:p>
    <w:p w:rsidR="000823D2" w:rsidRDefault="00751C77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Drawing</w:t>
      </w:r>
    </w:p>
    <w:p w:rsidR="000823D2" w:rsidRDefault="000823D2">
      <w:pPr>
        <w:spacing w:line="238" w:lineRule="exact"/>
        <w:rPr>
          <w:sz w:val="20"/>
          <w:szCs w:val="20"/>
        </w:rPr>
      </w:pPr>
    </w:p>
    <w:p w:rsidR="000823D2" w:rsidRDefault="00751C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Language</w:t>
      </w:r>
    </w:p>
    <w:p w:rsidR="000823D2" w:rsidRDefault="000823D2">
      <w:pPr>
        <w:spacing w:line="198" w:lineRule="exact"/>
        <w:rPr>
          <w:sz w:val="20"/>
          <w:szCs w:val="20"/>
        </w:rPr>
      </w:pPr>
    </w:p>
    <w:p w:rsidR="000823D2" w:rsidRDefault="00751C77">
      <w:pPr>
        <w:numPr>
          <w:ilvl w:val="0"/>
          <w:numId w:val="5"/>
        </w:numPr>
        <w:tabs>
          <w:tab w:val="left" w:pos="900"/>
        </w:tabs>
        <w:ind w:left="900" w:hanging="360"/>
        <w:jc w:val="both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English</w:t>
      </w:r>
    </w:p>
    <w:p w:rsidR="000823D2" w:rsidRDefault="000823D2">
      <w:pPr>
        <w:spacing w:line="131" w:lineRule="exact"/>
        <w:rPr>
          <w:rFonts w:ascii="Symbol" w:eastAsia="Symbol" w:hAnsi="Symbol" w:cs="Symbol"/>
        </w:rPr>
      </w:pPr>
    </w:p>
    <w:p w:rsidR="000823D2" w:rsidRDefault="00751C77">
      <w:pPr>
        <w:numPr>
          <w:ilvl w:val="0"/>
          <w:numId w:val="5"/>
        </w:numPr>
        <w:tabs>
          <w:tab w:val="left" w:pos="900"/>
        </w:tabs>
        <w:ind w:left="900" w:hanging="360"/>
        <w:jc w:val="both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Malayalam</w:t>
      </w:r>
    </w:p>
    <w:p w:rsidR="000823D2" w:rsidRDefault="000823D2">
      <w:pPr>
        <w:spacing w:line="128" w:lineRule="exact"/>
        <w:rPr>
          <w:rFonts w:ascii="Symbol" w:eastAsia="Symbol" w:hAnsi="Symbol" w:cs="Symbol"/>
        </w:rPr>
      </w:pPr>
    </w:p>
    <w:p w:rsidR="000823D2" w:rsidRDefault="00751C77">
      <w:pPr>
        <w:numPr>
          <w:ilvl w:val="0"/>
          <w:numId w:val="5"/>
        </w:numPr>
        <w:tabs>
          <w:tab w:val="left" w:pos="900"/>
        </w:tabs>
        <w:ind w:left="900" w:hanging="360"/>
        <w:jc w:val="both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Hindi</w:t>
      </w:r>
    </w:p>
    <w:p w:rsidR="000823D2" w:rsidRDefault="00751C77">
      <w:pPr>
        <w:tabs>
          <w:tab w:val="left" w:pos="900"/>
        </w:tabs>
        <w:ind w:left="900" w:hanging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-240665</wp:posOffset>
            </wp:positionH>
            <wp:positionV relativeFrom="paragraph">
              <wp:posOffset>314325</wp:posOffset>
            </wp:positionV>
            <wp:extent cx="5969000" cy="819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3362325</wp:posOffset>
                </wp:positionV>
                <wp:extent cx="71628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264.75pt" to="516pt,264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3350260</wp:posOffset>
                </wp:positionV>
                <wp:extent cx="71374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7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263.8pt" to="515pt,263.8pt" o:allowincell="f" strokecolor="#000000" strokeweight="0.48pt"/>
            </w:pict>
          </mc:Fallback>
        </mc:AlternateContent>
      </w:r>
    </w:p>
    <w:sectPr w:rsidR="000823D2">
      <w:pgSz w:w="12240" w:h="15840"/>
      <w:pgMar w:top="1440" w:right="1580" w:bottom="1440" w:left="1440" w:header="0" w:footer="0" w:gutter="0"/>
      <w:cols w:space="720" w:equalWidth="0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DB08576C"/>
    <w:lvl w:ilvl="0" w:tplc="5AD89300">
      <w:start w:val="1"/>
      <w:numFmt w:val="bullet"/>
      <w:lvlText w:val=" "/>
      <w:lvlJc w:val="left"/>
    </w:lvl>
    <w:lvl w:ilvl="1" w:tplc="D5B29482">
      <w:numFmt w:val="decimal"/>
      <w:lvlText w:val=""/>
      <w:lvlJc w:val="left"/>
    </w:lvl>
    <w:lvl w:ilvl="2" w:tplc="BD2860D8">
      <w:numFmt w:val="decimal"/>
      <w:lvlText w:val=""/>
      <w:lvlJc w:val="left"/>
    </w:lvl>
    <w:lvl w:ilvl="3" w:tplc="B68E1B32">
      <w:numFmt w:val="decimal"/>
      <w:lvlText w:val=""/>
      <w:lvlJc w:val="left"/>
    </w:lvl>
    <w:lvl w:ilvl="4" w:tplc="BBE23C54">
      <w:numFmt w:val="decimal"/>
      <w:lvlText w:val=""/>
      <w:lvlJc w:val="left"/>
    </w:lvl>
    <w:lvl w:ilvl="5" w:tplc="C204AF7C">
      <w:numFmt w:val="decimal"/>
      <w:lvlText w:val=""/>
      <w:lvlJc w:val="left"/>
    </w:lvl>
    <w:lvl w:ilvl="6" w:tplc="D2CC9C84">
      <w:numFmt w:val="decimal"/>
      <w:lvlText w:val=""/>
      <w:lvlJc w:val="left"/>
    </w:lvl>
    <w:lvl w:ilvl="7" w:tplc="DD1AEE32">
      <w:numFmt w:val="decimal"/>
      <w:lvlText w:val=""/>
      <w:lvlJc w:val="left"/>
    </w:lvl>
    <w:lvl w:ilvl="8" w:tplc="A600C898">
      <w:numFmt w:val="decimal"/>
      <w:lvlText w:val=""/>
      <w:lvlJc w:val="left"/>
    </w:lvl>
  </w:abstractNum>
  <w:abstractNum w:abstractNumId="1">
    <w:nsid w:val="238E1F29"/>
    <w:multiLevelType w:val="hybridMultilevel"/>
    <w:tmpl w:val="8F204530"/>
    <w:lvl w:ilvl="0" w:tplc="8EEA26A8">
      <w:start w:val="1"/>
      <w:numFmt w:val="bullet"/>
      <w:lvlText w:val="•"/>
      <w:lvlJc w:val="left"/>
    </w:lvl>
    <w:lvl w:ilvl="1" w:tplc="676E4326">
      <w:numFmt w:val="decimal"/>
      <w:lvlText w:val=""/>
      <w:lvlJc w:val="left"/>
    </w:lvl>
    <w:lvl w:ilvl="2" w:tplc="7F3CBBAA">
      <w:numFmt w:val="decimal"/>
      <w:lvlText w:val=""/>
      <w:lvlJc w:val="left"/>
    </w:lvl>
    <w:lvl w:ilvl="3" w:tplc="EB9E98B0">
      <w:numFmt w:val="decimal"/>
      <w:lvlText w:val=""/>
      <w:lvlJc w:val="left"/>
    </w:lvl>
    <w:lvl w:ilvl="4" w:tplc="1C4AA2F6">
      <w:numFmt w:val="decimal"/>
      <w:lvlText w:val=""/>
      <w:lvlJc w:val="left"/>
    </w:lvl>
    <w:lvl w:ilvl="5" w:tplc="41D02A36">
      <w:numFmt w:val="decimal"/>
      <w:lvlText w:val=""/>
      <w:lvlJc w:val="left"/>
    </w:lvl>
    <w:lvl w:ilvl="6" w:tplc="B8F8A0AC">
      <w:numFmt w:val="decimal"/>
      <w:lvlText w:val=""/>
      <w:lvlJc w:val="left"/>
    </w:lvl>
    <w:lvl w:ilvl="7" w:tplc="9036093A">
      <w:numFmt w:val="decimal"/>
      <w:lvlText w:val=""/>
      <w:lvlJc w:val="left"/>
    </w:lvl>
    <w:lvl w:ilvl="8" w:tplc="62EC6DDC">
      <w:numFmt w:val="decimal"/>
      <w:lvlText w:val=""/>
      <w:lvlJc w:val="left"/>
    </w:lvl>
  </w:abstractNum>
  <w:abstractNum w:abstractNumId="2">
    <w:nsid w:val="2AE8944A"/>
    <w:multiLevelType w:val="hybridMultilevel"/>
    <w:tmpl w:val="05DE7CD8"/>
    <w:lvl w:ilvl="0" w:tplc="030432C8">
      <w:start w:val="1"/>
      <w:numFmt w:val="bullet"/>
      <w:lvlText w:val=" "/>
      <w:lvlJc w:val="left"/>
    </w:lvl>
    <w:lvl w:ilvl="1" w:tplc="ACD4DBA2">
      <w:numFmt w:val="decimal"/>
      <w:lvlText w:val=""/>
      <w:lvlJc w:val="left"/>
    </w:lvl>
    <w:lvl w:ilvl="2" w:tplc="68DAFA32">
      <w:numFmt w:val="decimal"/>
      <w:lvlText w:val=""/>
      <w:lvlJc w:val="left"/>
    </w:lvl>
    <w:lvl w:ilvl="3" w:tplc="01A45900">
      <w:numFmt w:val="decimal"/>
      <w:lvlText w:val=""/>
      <w:lvlJc w:val="left"/>
    </w:lvl>
    <w:lvl w:ilvl="4" w:tplc="BFE8C046">
      <w:numFmt w:val="decimal"/>
      <w:lvlText w:val=""/>
      <w:lvlJc w:val="left"/>
    </w:lvl>
    <w:lvl w:ilvl="5" w:tplc="C486DB34">
      <w:numFmt w:val="decimal"/>
      <w:lvlText w:val=""/>
      <w:lvlJc w:val="left"/>
    </w:lvl>
    <w:lvl w:ilvl="6" w:tplc="DDE076FC">
      <w:numFmt w:val="decimal"/>
      <w:lvlText w:val=""/>
      <w:lvlJc w:val="left"/>
    </w:lvl>
    <w:lvl w:ilvl="7" w:tplc="FCDC2C70">
      <w:numFmt w:val="decimal"/>
      <w:lvlText w:val=""/>
      <w:lvlJc w:val="left"/>
    </w:lvl>
    <w:lvl w:ilvl="8" w:tplc="50F677BE">
      <w:numFmt w:val="decimal"/>
      <w:lvlText w:val=""/>
      <w:lvlJc w:val="left"/>
    </w:lvl>
  </w:abstractNum>
  <w:abstractNum w:abstractNumId="3">
    <w:nsid w:val="46E87CCD"/>
    <w:multiLevelType w:val="hybridMultilevel"/>
    <w:tmpl w:val="323A27C6"/>
    <w:lvl w:ilvl="0" w:tplc="4650BF72">
      <w:start w:val="1"/>
      <w:numFmt w:val="bullet"/>
      <w:lvlText w:val="•"/>
      <w:lvlJc w:val="left"/>
    </w:lvl>
    <w:lvl w:ilvl="1" w:tplc="1C868E34">
      <w:numFmt w:val="decimal"/>
      <w:lvlText w:val=""/>
      <w:lvlJc w:val="left"/>
    </w:lvl>
    <w:lvl w:ilvl="2" w:tplc="C4B4AA7E">
      <w:numFmt w:val="decimal"/>
      <w:lvlText w:val=""/>
      <w:lvlJc w:val="left"/>
    </w:lvl>
    <w:lvl w:ilvl="3" w:tplc="373E9206">
      <w:numFmt w:val="decimal"/>
      <w:lvlText w:val=""/>
      <w:lvlJc w:val="left"/>
    </w:lvl>
    <w:lvl w:ilvl="4" w:tplc="9880E888">
      <w:numFmt w:val="decimal"/>
      <w:lvlText w:val=""/>
      <w:lvlJc w:val="left"/>
    </w:lvl>
    <w:lvl w:ilvl="5" w:tplc="47526DB8">
      <w:numFmt w:val="decimal"/>
      <w:lvlText w:val=""/>
      <w:lvlJc w:val="left"/>
    </w:lvl>
    <w:lvl w:ilvl="6" w:tplc="B2CA7694">
      <w:numFmt w:val="decimal"/>
      <w:lvlText w:val=""/>
      <w:lvlJc w:val="left"/>
    </w:lvl>
    <w:lvl w:ilvl="7" w:tplc="6D224BCE">
      <w:numFmt w:val="decimal"/>
      <w:lvlText w:val=""/>
      <w:lvlJc w:val="left"/>
    </w:lvl>
    <w:lvl w:ilvl="8" w:tplc="9A621A50">
      <w:numFmt w:val="decimal"/>
      <w:lvlText w:val=""/>
      <w:lvlJc w:val="left"/>
    </w:lvl>
  </w:abstractNum>
  <w:abstractNum w:abstractNumId="4">
    <w:nsid w:val="625558EC"/>
    <w:multiLevelType w:val="hybridMultilevel"/>
    <w:tmpl w:val="0F9E8338"/>
    <w:lvl w:ilvl="0" w:tplc="6F3A6098">
      <w:start w:val="1"/>
      <w:numFmt w:val="bullet"/>
      <w:lvlText w:val=" "/>
      <w:lvlJc w:val="left"/>
    </w:lvl>
    <w:lvl w:ilvl="1" w:tplc="09A0B24E">
      <w:numFmt w:val="decimal"/>
      <w:lvlText w:val=""/>
      <w:lvlJc w:val="left"/>
    </w:lvl>
    <w:lvl w:ilvl="2" w:tplc="D32027CA">
      <w:numFmt w:val="decimal"/>
      <w:lvlText w:val=""/>
      <w:lvlJc w:val="left"/>
    </w:lvl>
    <w:lvl w:ilvl="3" w:tplc="B2A4B6EA">
      <w:numFmt w:val="decimal"/>
      <w:lvlText w:val=""/>
      <w:lvlJc w:val="left"/>
    </w:lvl>
    <w:lvl w:ilvl="4" w:tplc="E7A4322A">
      <w:numFmt w:val="decimal"/>
      <w:lvlText w:val=""/>
      <w:lvlJc w:val="left"/>
    </w:lvl>
    <w:lvl w:ilvl="5" w:tplc="ED580A7C">
      <w:numFmt w:val="decimal"/>
      <w:lvlText w:val=""/>
      <w:lvlJc w:val="left"/>
    </w:lvl>
    <w:lvl w:ilvl="6" w:tplc="7E0AC64C">
      <w:numFmt w:val="decimal"/>
      <w:lvlText w:val=""/>
      <w:lvlJc w:val="left"/>
    </w:lvl>
    <w:lvl w:ilvl="7" w:tplc="EE04951E">
      <w:numFmt w:val="decimal"/>
      <w:lvlText w:val=""/>
      <w:lvlJc w:val="left"/>
    </w:lvl>
    <w:lvl w:ilvl="8" w:tplc="08F85F9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D2"/>
    <w:rsid w:val="000823D2"/>
    <w:rsid w:val="007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a.3136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2017-05-07T11:01:00Z</dcterms:created>
  <dcterms:modified xsi:type="dcterms:W3CDTF">2017-05-07T09:02:00Z</dcterms:modified>
</cp:coreProperties>
</file>