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52" w:rsidRDefault="007B3D03" w:rsidP="007C53B5">
      <w:pP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26.2pt;margin-top:26.25pt;width:368.65pt;height:84.95pt;z-index:251660288;mso-width-relative:margin;mso-height-relative:margin">
            <v:textbox>
              <w:txbxContent>
                <w:p w:rsidR="007B3D03" w:rsidRDefault="007C53B5" w:rsidP="007C53B5">
                  <w:pPr>
                    <w:spacing w:after="0" w:line="240" w:lineRule="auto"/>
                    <w:rPr>
                      <w:rFonts w:ascii="Times New Roman" w:hAnsi="Times New Roman" w:cs="Times New Roman"/>
                      <w:b/>
                      <w:sz w:val="28"/>
                      <w:szCs w:val="28"/>
                    </w:rPr>
                  </w:pPr>
                  <w:r w:rsidRPr="00BF6B52">
                    <w:rPr>
                      <w:rFonts w:ascii="Times New Roman" w:hAnsi="Times New Roman" w:cs="Times New Roman"/>
                      <w:b/>
                      <w:sz w:val="28"/>
                      <w:szCs w:val="28"/>
                    </w:rPr>
                    <w:t>ABDUL</w:t>
                  </w:r>
                </w:p>
                <w:p w:rsidR="007C53B5" w:rsidRDefault="007B3D03" w:rsidP="007C53B5">
                  <w:pPr>
                    <w:spacing w:after="0" w:line="240" w:lineRule="auto"/>
                    <w:rPr>
                      <w:rFonts w:ascii="Times New Roman" w:hAnsi="Times New Roman" w:cs="Times New Roman"/>
                      <w:b/>
                      <w:sz w:val="28"/>
                      <w:szCs w:val="28"/>
                    </w:rPr>
                  </w:pPr>
                  <w:hyperlink r:id="rId6" w:history="1">
                    <w:r w:rsidRPr="00714B1E">
                      <w:rPr>
                        <w:rStyle w:val="Hyperlink"/>
                        <w:rFonts w:ascii="Times New Roman" w:hAnsi="Times New Roman" w:cs="Times New Roman"/>
                        <w:b/>
                        <w:sz w:val="28"/>
                        <w:szCs w:val="28"/>
                      </w:rPr>
                      <w:t>ABDUL.316718@2freemail.com</w:t>
                    </w:r>
                  </w:hyperlink>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7C53B5" w:rsidRPr="00BF6B52">
                    <w:rPr>
                      <w:rFonts w:ascii="Times New Roman" w:hAnsi="Times New Roman" w:cs="Times New Roman"/>
                      <w:b/>
                      <w:sz w:val="28"/>
                      <w:szCs w:val="28"/>
                    </w:rPr>
                    <w:t xml:space="preserve"> </w:t>
                  </w:r>
                </w:p>
                <w:p w:rsidR="007C53B5" w:rsidRDefault="007C53B5" w:rsidP="007C53B5">
                  <w:pPr>
                    <w:spacing w:after="0"/>
                  </w:pPr>
                </w:p>
              </w:txbxContent>
            </v:textbox>
          </v:shape>
        </w:pict>
      </w:r>
      <w:r w:rsidR="00BF6B52">
        <w:rPr>
          <w:noProof/>
        </w:rPr>
        <w:drawing>
          <wp:inline distT="0" distB="0" distL="0" distR="0">
            <wp:extent cx="1304925" cy="1476375"/>
            <wp:effectExtent l="171450" t="133350" r="371475" b="314325"/>
            <wp:docPr id="1" name="Picture 1" descr="C:\Documents and Settings\PC1\Desktop\ScanImage0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1\Desktop\ScanImage001JPG.jpg"/>
                    <pic:cNvPicPr>
                      <a:picLocks noChangeAspect="1" noChangeArrowheads="1"/>
                    </pic:cNvPicPr>
                  </pic:nvPicPr>
                  <pic:blipFill>
                    <a:blip r:embed="rId7" cstate="print"/>
                    <a:srcRect/>
                    <a:stretch>
                      <a:fillRect/>
                    </a:stretch>
                  </pic:blipFill>
                  <pic:spPr bwMode="auto">
                    <a:xfrm>
                      <a:off x="0" y="0"/>
                      <a:ext cx="1304925" cy="1476375"/>
                    </a:xfrm>
                    <a:prstGeom prst="rect">
                      <a:avLst/>
                    </a:prstGeom>
                    <a:ln>
                      <a:noFill/>
                    </a:ln>
                    <a:effectLst>
                      <a:outerShdw blurRad="292100" dist="139700" dir="2700000" algn="tl" rotWithShape="0">
                        <a:srgbClr val="333333">
                          <a:alpha val="65000"/>
                        </a:srgbClr>
                      </a:outerShdw>
                    </a:effectLst>
                  </pic:spPr>
                </pic:pic>
              </a:graphicData>
            </a:graphic>
          </wp:inline>
        </w:drawing>
      </w:r>
      <w:r w:rsidR="007C53B5">
        <w:rPr>
          <w:rFonts w:ascii="Times New Roman" w:hAnsi="Times New Roman" w:cs="Times New Roman"/>
          <w:sz w:val="24"/>
          <w:szCs w:val="24"/>
        </w:rPr>
        <w:t xml:space="preserve"> </w:t>
      </w:r>
    </w:p>
    <w:p w:rsidR="00BF6B52" w:rsidRDefault="00BF6B52" w:rsidP="00BF6B52">
      <w:pPr>
        <w:pStyle w:val="NoSpacing"/>
        <w:ind w:left="1440" w:firstLine="720"/>
        <w:rPr>
          <w:rFonts w:ascii="Times New Roman" w:hAnsi="Times New Roman" w:cs="Times New Roman"/>
          <w:sz w:val="24"/>
          <w:szCs w:val="24"/>
        </w:rPr>
      </w:pPr>
    </w:p>
    <w:p w:rsidR="00BF6B52" w:rsidRDefault="00BF6B52" w:rsidP="00BF6B52">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p>
    <w:p w:rsidR="00BF6B52" w:rsidRDefault="00BF6B52" w:rsidP="00BF6B52">
      <w:pPr>
        <w:pStyle w:val="NoSpacing"/>
        <w:rPr>
          <w:rFonts w:ascii="Times New Roman" w:hAnsi="Times New Roman" w:cs="Times New Roman"/>
          <w:sz w:val="24"/>
          <w:szCs w:val="24"/>
        </w:rPr>
      </w:pPr>
    </w:p>
    <w:p w:rsidR="00BF6B52" w:rsidRPr="00BF6B52" w:rsidRDefault="00BF6B52" w:rsidP="00BF6B52">
      <w:pPr>
        <w:pStyle w:val="NoSpacing"/>
        <w:rPr>
          <w:rFonts w:ascii="Times New Roman" w:hAnsi="Times New Roman" w:cs="Times New Roman"/>
          <w:b/>
          <w:sz w:val="28"/>
          <w:szCs w:val="28"/>
        </w:rPr>
      </w:pPr>
      <w:r w:rsidRPr="00BF6B52">
        <w:rPr>
          <w:rFonts w:ascii="Times New Roman" w:hAnsi="Times New Roman" w:cs="Times New Roman"/>
          <w:b/>
          <w:sz w:val="28"/>
          <w:szCs w:val="28"/>
        </w:rPr>
        <w:t>Area of Expertise</w:t>
      </w:r>
    </w:p>
    <w:p w:rsidR="00BF6B52" w:rsidRPr="00BF6B52" w:rsidRDefault="00BF6B52" w:rsidP="00BF6B52">
      <w:pPr>
        <w:pStyle w:val="NoSpacing"/>
        <w:pBdr>
          <w:top w:val="single" w:sz="4" w:space="1" w:color="auto"/>
        </w:pBdr>
        <w:rPr>
          <w:rFonts w:ascii="Times New Roman" w:hAnsi="Times New Roman" w:cs="Times New Roman"/>
          <w:b/>
          <w:sz w:val="24"/>
          <w:szCs w:val="24"/>
        </w:rPr>
      </w:pPr>
      <w:r w:rsidRPr="00BF6B52">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6B52" w:rsidTr="00BF6B52">
        <w:tc>
          <w:tcPr>
            <w:tcW w:w="4788" w:type="dxa"/>
          </w:tcPr>
          <w:p w:rsidR="00BF6B52" w:rsidRPr="00BF6B52" w:rsidRDefault="00BF6B52" w:rsidP="00BF6B52">
            <w:pPr>
              <w:pStyle w:val="NoSpacing"/>
              <w:numPr>
                <w:ilvl w:val="0"/>
                <w:numId w:val="1"/>
              </w:numPr>
              <w:rPr>
                <w:rFonts w:ascii="Times New Roman" w:hAnsi="Times New Roman" w:cs="Times New Roman"/>
                <w:b/>
                <w:sz w:val="24"/>
                <w:szCs w:val="24"/>
              </w:rPr>
            </w:pPr>
            <w:r w:rsidRPr="00BF6B52">
              <w:rPr>
                <w:rFonts w:ascii="Times New Roman" w:hAnsi="Times New Roman" w:cs="Times New Roman"/>
                <w:sz w:val="24"/>
                <w:szCs w:val="24"/>
              </w:rPr>
              <w:t>implement virtual private Network</w:t>
            </w:r>
          </w:p>
        </w:tc>
        <w:tc>
          <w:tcPr>
            <w:tcW w:w="4788" w:type="dxa"/>
          </w:tcPr>
          <w:p w:rsidR="00BF6B52" w:rsidRPr="00BF6B52" w:rsidRDefault="00BF6B52" w:rsidP="00BF6B52">
            <w:pPr>
              <w:pStyle w:val="NoSpacing"/>
              <w:numPr>
                <w:ilvl w:val="0"/>
                <w:numId w:val="2"/>
              </w:numPr>
              <w:rPr>
                <w:rFonts w:ascii="Times New Roman" w:hAnsi="Times New Roman" w:cs="Times New Roman"/>
                <w:sz w:val="24"/>
                <w:szCs w:val="24"/>
              </w:rPr>
            </w:pPr>
            <w:r w:rsidRPr="00BF6B52">
              <w:rPr>
                <w:rFonts w:ascii="Times New Roman" w:hAnsi="Times New Roman" w:cs="Times New Roman"/>
                <w:sz w:val="24"/>
                <w:szCs w:val="24"/>
              </w:rPr>
              <w:t>Problem Solving &amp; Decision Making</w:t>
            </w:r>
          </w:p>
        </w:tc>
      </w:tr>
      <w:tr w:rsidR="00BF6B52" w:rsidTr="00BF6B52">
        <w:tc>
          <w:tcPr>
            <w:tcW w:w="4788" w:type="dxa"/>
          </w:tcPr>
          <w:p w:rsidR="00BF6B52" w:rsidRPr="00BF6B52" w:rsidRDefault="00BF6B52" w:rsidP="00BF6B52">
            <w:pPr>
              <w:pStyle w:val="NoSpacing"/>
              <w:numPr>
                <w:ilvl w:val="0"/>
                <w:numId w:val="1"/>
              </w:numPr>
              <w:rPr>
                <w:rFonts w:ascii="Times New Roman" w:hAnsi="Times New Roman" w:cs="Times New Roman"/>
                <w:b/>
                <w:sz w:val="24"/>
                <w:szCs w:val="24"/>
              </w:rPr>
            </w:pPr>
            <w:r w:rsidRPr="00BF6B52">
              <w:rPr>
                <w:rFonts w:ascii="Times New Roman" w:hAnsi="Times New Roman" w:cs="Times New Roman"/>
                <w:sz w:val="24"/>
                <w:szCs w:val="24"/>
              </w:rPr>
              <w:t>Securing the local Area Network</w:t>
            </w:r>
          </w:p>
        </w:tc>
        <w:tc>
          <w:tcPr>
            <w:tcW w:w="4788" w:type="dxa"/>
          </w:tcPr>
          <w:p w:rsidR="00BF6B52" w:rsidRPr="00BF6B52" w:rsidRDefault="00BF6B52" w:rsidP="00BF6B52">
            <w:pPr>
              <w:pStyle w:val="NoSpacing"/>
              <w:numPr>
                <w:ilvl w:val="0"/>
                <w:numId w:val="2"/>
              </w:numPr>
              <w:rPr>
                <w:rFonts w:ascii="Times New Roman" w:hAnsi="Times New Roman" w:cs="Times New Roman"/>
                <w:sz w:val="24"/>
                <w:szCs w:val="24"/>
              </w:rPr>
            </w:pPr>
            <w:r w:rsidRPr="00BF6B52">
              <w:rPr>
                <w:rFonts w:ascii="Times New Roman" w:hAnsi="Times New Roman" w:cs="Times New Roman"/>
                <w:sz w:val="24"/>
                <w:szCs w:val="24"/>
              </w:rPr>
              <w:t>LAN and WAN Technologies</w:t>
            </w:r>
          </w:p>
        </w:tc>
      </w:tr>
      <w:tr w:rsidR="00BF6B52" w:rsidTr="00BF6B52">
        <w:tc>
          <w:tcPr>
            <w:tcW w:w="4788" w:type="dxa"/>
          </w:tcPr>
          <w:p w:rsidR="00BF6B52" w:rsidRPr="00BF6B52" w:rsidRDefault="00BF6B52" w:rsidP="00BF6B52">
            <w:pPr>
              <w:pStyle w:val="NoSpacing"/>
              <w:numPr>
                <w:ilvl w:val="0"/>
                <w:numId w:val="1"/>
              </w:numPr>
              <w:rPr>
                <w:rFonts w:ascii="Times New Roman" w:hAnsi="Times New Roman" w:cs="Times New Roman"/>
                <w:b/>
                <w:sz w:val="24"/>
                <w:szCs w:val="24"/>
              </w:rPr>
            </w:pPr>
            <w:r w:rsidRPr="00BF6B52">
              <w:rPr>
                <w:rFonts w:ascii="Times New Roman" w:hAnsi="Times New Roman" w:cs="Times New Roman"/>
                <w:sz w:val="24"/>
                <w:szCs w:val="24"/>
              </w:rPr>
              <w:t>Implement Multi-Site Operations</w:t>
            </w:r>
          </w:p>
        </w:tc>
        <w:tc>
          <w:tcPr>
            <w:tcW w:w="4788" w:type="dxa"/>
          </w:tcPr>
          <w:p w:rsidR="00BF6B52" w:rsidRPr="00BF6B52" w:rsidRDefault="0005445E" w:rsidP="00BF6B52">
            <w:pPr>
              <w:pStyle w:val="NoSpacing"/>
              <w:numPr>
                <w:ilvl w:val="0"/>
                <w:numId w:val="2"/>
              </w:numPr>
              <w:rPr>
                <w:rFonts w:ascii="Times New Roman" w:hAnsi="Times New Roman" w:cs="Times New Roman"/>
                <w:sz w:val="24"/>
                <w:szCs w:val="24"/>
              </w:rPr>
            </w:pPr>
            <w:r w:rsidRPr="00BF6B52">
              <w:rPr>
                <w:rFonts w:ascii="Times New Roman" w:hAnsi="Times New Roman" w:cs="Times New Roman"/>
                <w:sz w:val="24"/>
                <w:szCs w:val="24"/>
              </w:rPr>
              <w:t>Implement</w:t>
            </w:r>
            <w:r w:rsidR="00BF6B52" w:rsidRPr="00BF6B52">
              <w:rPr>
                <w:rFonts w:ascii="Times New Roman" w:hAnsi="Times New Roman" w:cs="Times New Roman"/>
                <w:sz w:val="24"/>
                <w:szCs w:val="24"/>
              </w:rPr>
              <w:t xml:space="preserve"> Routing Protocol </w:t>
            </w:r>
          </w:p>
        </w:tc>
      </w:tr>
      <w:tr w:rsidR="00BF6B52" w:rsidTr="00BF6B52">
        <w:tc>
          <w:tcPr>
            <w:tcW w:w="4788" w:type="dxa"/>
          </w:tcPr>
          <w:p w:rsidR="00BF6B52" w:rsidRPr="00BF6B52" w:rsidRDefault="00BF6B52" w:rsidP="00BF6B52">
            <w:pPr>
              <w:pStyle w:val="NoSpacing"/>
              <w:numPr>
                <w:ilvl w:val="0"/>
                <w:numId w:val="1"/>
              </w:numPr>
              <w:rPr>
                <w:rFonts w:ascii="Times New Roman" w:hAnsi="Times New Roman" w:cs="Times New Roman"/>
                <w:b/>
                <w:sz w:val="24"/>
                <w:szCs w:val="24"/>
              </w:rPr>
            </w:pPr>
            <w:r w:rsidRPr="00BF6B52">
              <w:rPr>
                <w:rFonts w:ascii="Times New Roman" w:hAnsi="Times New Roman" w:cs="Times New Roman"/>
                <w:sz w:val="24"/>
                <w:szCs w:val="24"/>
              </w:rPr>
              <w:t>IT Policies &amp; Procedures</w:t>
            </w:r>
          </w:p>
        </w:tc>
        <w:tc>
          <w:tcPr>
            <w:tcW w:w="4788" w:type="dxa"/>
          </w:tcPr>
          <w:p w:rsidR="00BF6B52" w:rsidRPr="00BF6B52" w:rsidRDefault="00BF6B52" w:rsidP="00BF6B52">
            <w:pPr>
              <w:pStyle w:val="NoSpacing"/>
              <w:numPr>
                <w:ilvl w:val="0"/>
                <w:numId w:val="2"/>
              </w:numPr>
              <w:rPr>
                <w:rFonts w:ascii="Times New Roman" w:hAnsi="Times New Roman" w:cs="Times New Roman"/>
                <w:sz w:val="24"/>
                <w:szCs w:val="24"/>
              </w:rPr>
            </w:pPr>
            <w:r w:rsidRPr="00BF6B52">
              <w:rPr>
                <w:rFonts w:ascii="Times New Roman" w:hAnsi="Times New Roman" w:cs="Times New Roman"/>
                <w:sz w:val="24"/>
                <w:szCs w:val="24"/>
              </w:rPr>
              <w:t xml:space="preserve">IP Address </w:t>
            </w:r>
            <w:r w:rsidR="0005445E" w:rsidRPr="00BF6B52">
              <w:rPr>
                <w:rFonts w:ascii="Times New Roman" w:hAnsi="Times New Roman" w:cs="Times New Roman"/>
                <w:sz w:val="24"/>
                <w:szCs w:val="24"/>
              </w:rPr>
              <w:t>Planning</w:t>
            </w:r>
            <w:r w:rsidRPr="00BF6B52">
              <w:rPr>
                <w:rFonts w:ascii="Times New Roman" w:hAnsi="Times New Roman" w:cs="Times New Roman"/>
                <w:sz w:val="24"/>
                <w:szCs w:val="24"/>
              </w:rPr>
              <w:t xml:space="preserve">  </w:t>
            </w:r>
          </w:p>
        </w:tc>
      </w:tr>
      <w:tr w:rsidR="00BF6B52" w:rsidTr="00BF6B52">
        <w:tc>
          <w:tcPr>
            <w:tcW w:w="4788" w:type="dxa"/>
            <w:tcBorders>
              <w:bottom w:val="single" w:sz="4" w:space="0" w:color="auto"/>
            </w:tcBorders>
          </w:tcPr>
          <w:p w:rsidR="00BF6B52" w:rsidRPr="00BF6B52" w:rsidRDefault="00BF6B52" w:rsidP="00BF6B52">
            <w:pPr>
              <w:pStyle w:val="NoSpacing"/>
              <w:numPr>
                <w:ilvl w:val="0"/>
                <w:numId w:val="1"/>
              </w:numPr>
              <w:rPr>
                <w:rFonts w:ascii="Times New Roman" w:hAnsi="Times New Roman" w:cs="Times New Roman"/>
                <w:b/>
                <w:sz w:val="24"/>
                <w:szCs w:val="24"/>
              </w:rPr>
            </w:pPr>
            <w:r w:rsidRPr="00BF6B52">
              <w:rPr>
                <w:rFonts w:ascii="Times New Roman" w:hAnsi="Times New Roman" w:cs="Times New Roman"/>
                <w:sz w:val="24"/>
                <w:szCs w:val="24"/>
              </w:rPr>
              <w:t>Enterprise Systems &amp; Network Designing</w:t>
            </w:r>
          </w:p>
          <w:p w:rsidR="00BF6B52" w:rsidRPr="00BF6B52" w:rsidRDefault="00BF6B52" w:rsidP="00BF6B52">
            <w:pPr>
              <w:widowControl w:val="0"/>
              <w:autoSpaceDE w:val="0"/>
              <w:autoSpaceDN w:val="0"/>
              <w:adjustRightInd w:val="0"/>
              <w:rPr>
                <w:rFonts w:ascii="Times New Roman" w:hAnsi="Times New Roman" w:cs="Times New Roman"/>
                <w:b/>
                <w:bCs/>
                <w:sz w:val="28"/>
                <w:szCs w:val="28"/>
              </w:rPr>
            </w:pPr>
          </w:p>
          <w:p w:rsidR="00BF6B52" w:rsidRPr="00BF6B52" w:rsidRDefault="00BF6B52" w:rsidP="00BF6B52">
            <w:pPr>
              <w:widowControl w:val="0"/>
              <w:autoSpaceDE w:val="0"/>
              <w:autoSpaceDN w:val="0"/>
              <w:adjustRightInd w:val="0"/>
              <w:rPr>
                <w:rFonts w:ascii="Calibri" w:hAnsi="Calibri" w:cs="Calibri"/>
                <w:b/>
                <w:bCs/>
                <w:sz w:val="24"/>
                <w:szCs w:val="24"/>
              </w:rPr>
            </w:pPr>
            <w:r w:rsidRPr="00BF6B52">
              <w:rPr>
                <w:rFonts w:ascii="Times New Roman" w:hAnsi="Times New Roman" w:cs="Times New Roman"/>
                <w:b/>
                <w:bCs/>
                <w:sz w:val="28"/>
                <w:szCs w:val="28"/>
              </w:rPr>
              <w:t>Professional Experience</w:t>
            </w:r>
          </w:p>
        </w:tc>
        <w:tc>
          <w:tcPr>
            <w:tcW w:w="4788" w:type="dxa"/>
          </w:tcPr>
          <w:p w:rsidR="00BF6B52" w:rsidRDefault="00BF6B52" w:rsidP="00BF6B52">
            <w:pPr>
              <w:pStyle w:val="NoSpacing"/>
              <w:rPr>
                <w:rFonts w:ascii="Times New Roman" w:hAnsi="Times New Roman" w:cs="Times New Roman"/>
                <w:b/>
                <w:sz w:val="24"/>
                <w:szCs w:val="24"/>
              </w:rPr>
            </w:pPr>
          </w:p>
        </w:tc>
      </w:tr>
    </w:tbl>
    <w:p w:rsidR="001056AE" w:rsidRDefault="001056AE" w:rsidP="00BF6B52">
      <w:pPr>
        <w:pStyle w:val="NoSpacing"/>
        <w:rPr>
          <w:rFonts w:ascii="Times New Roman" w:hAnsi="Times New Roman" w:cs="Times New Roman"/>
          <w:b/>
          <w:sz w:val="24"/>
          <w:szCs w:val="24"/>
        </w:rPr>
      </w:pPr>
      <w:r>
        <w:rPr>
          <w:rFonts w:ascii="Times New Roman" w:hAnsi="Times New Roman" w:cs="Times New Roman"/>
          <w:b/>
          <w:sz w:val="24"/>
          <w:szCs w:val="24"/>
        </w:rPr>
        <w:t>November 2015 – Present</w:t>
      </w:r>
    </w:p>
    <w:p w:rsidR="001056AE" w:rsidRDefault="001056AE" w:rsidP="00BF6B52">
      <w:pPr>
        <w:pStyle w:val="NoSpacing"/>
        <w:rPr>
          <w:rFonts w:ascii="Times New Roman" w:hAnsi="Times New Roman" w:cs="Times New Roman"/>
          <w:b/>
          <w:sz w:val="24"/>
          <w:szCs w:val="24"/>
        </w:rPr>
      </w:pPr>
      <w:r>
        <w:rPr>
          <w:rFonts w:ascii="Times New Roman" w:hAnsi="Times New Roman" w:cs="Times New Roman"/>
          <w:b/>
          <w:sz w:val="24"/>
          <w:szCs w:val="24"/>
        </w:rPr>
        <w:t>Network Engineer (NOC Department)</w:t>
      </w:r>
    </w:p>
    <w:p w:rsidR="001056AE" w:rsidRDefault="001056AE" w:rsidP="00BF6B52">
      <w:pPr>
        <w:pStyle w:val="NoSpacing"/>
        <w:rPr>
          <w:rFonts w:ascii="Times New Roman" w:hAnsi="Times New Roman" w:cs="Times New Roman"/>
          <w:b/>
          <w:sz w:val="24"/>
          <w:szCs w:val="24"/>
        </w:rPr>
      </w:pPr>
      <w:r>
        <w:rPr>
          <w:rFonts w:ascii="Times New Roman" w:hAnsi="Times New Roman" w:cs="Times New Roman"/>
          <w:b/>
          <w:sz w:val="24"/>
          <w:szCs w:val="24"/>
        </w:rPr>
        <w:t>NIB Bank Limited</w:t>
      </w:r>
    </w:p>
    <w:p w:rsidR="001056AE" w:rsidRDefault="001056AE" w:rsidP="001056AE">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Key Responsibilities:</w:t>
      </w:r>
    </w:p>
    <w:p w:rsidR="001056AE" w:rsidRDefault="001056AE" w:rsidP="001056AE">
      <w:pPr>
        <w:widowControl w:val="0"/>
        <w:autoSpaceDE w:val="0"/>
        <w:autoSpaceDN w:val="0"/>
        <w:adjustRightInd w:val="0"/>
        <w:spacing w:after="0" w:line="240" w:lineRule="auto"/>
        <w:rPr>
          <w:rFonts w:ascii="Calibri" w:hAnsi="Calibri" w:cs="Calibri"/>
          <w:b/>
          <w:bCs/>
          <w:sz w:val="24"/>
          <w:szCs w:val="24"/>
        </w:rPr>
      </w:pPr>
    </w:p>
    <w:p w:rsidR="00AE2AD1" w:rsidRDefault="00AE2AD1" w:rsidP="00AE2AD1">
      <w:pPr>
        <w:pStyle w:val="NoSpacing"/>
        <w:numPr>
          <w:ilvl w:val="0"/>
          <w:numId w:val="1"/>
        </w:numPr>
        <w:rPr>
          <w:rFonts w:ascii="Times New Roman" w:hAnsi="Times New Roman" w:cs="Times New Roman"/>
          <w:sz w:val="24"/>
          <w:szCs w:val="24"/>
        </w:rPr>
      </w:pPr>
      <w:r w:rsidRPr="00AE2AD1">
        <w:rPr>
          <w:rFonts w:ascii="Times New Roman" w:hAnsi="Times New Roman" w:cs="Times New Roman"/>
          <w:sz w:val="24"/>
          <w:szCs w:val="24"/>
        </w:rPr>
        <w:t xml:space="preserve">Prepare status reports and enhance integration to evaluate all up gradation production </w:t>
      </w:r>
      <w:proofErr w:type="gramStart"/>
      <w:r w:rsidRPr="00AE2AD1">
        <w:rPr>
          <w:rFonts w:ascii="Times New Roman" w:hAnsi="Times New Roman" w:cs="Times New Roman"/>
          <w:sz w:val="24"/>
          <w:szCs w:val="24"/>
        </w:rPr>
        <w:t>infrastructures</w:t>
      </w:r>
      <w:r>
        <w:rPr>
          <w:rFonts w:ascii="Times New Roman" w:hAnsi="Times New Roman" w:cs="Times New Roman"/>
          <w:sz w:val="24"/>
          <w:szCs w:val="24"/>
        </w:rPr>
        <w:t xml:space="preserve">  </w:t>
      </w:r>
      <w:r w:rsidRPr="00AE2AD1">
        <w:rPr>
          <w:rFonts w:ascii="Times New Roman" w:hAnsi="Times New Roman" w:cs="Times New Roman"/>
          <w:sz w:val="24"/>
          <w:szCs w:val="24"/>
        </w:rPr>
        <w:t>Monitor</w:t>
      </w:r>
      <w:proofErr w:type="gramEnd"/>
      <w:r w:rsidRPr="00AE2AD1">
        <w:rPr>
          <w:rFonts w:ascii="Times New Roman" w:hAnsi="Times New Roman" w:cs="Times New Roman"/>
          <w:sz w:val="24"/>
          <w:szCs w:val="24"/>
        </w:rPr>
        <w:t xml:space="preserve"> and check ISP connection, firewalls and VPN gateways</w:t>
      </w:r>
      <w:r>
        <w:rPr>
          <w:rFonts w:ascii="Times New Roman" w:hAnsi="Times New Roman" w:cs="Times New Roman"/>
          <w:sz w:val="24"/>
          <w:szCs w:val="24"/>
        </w:rPr>
        <w:t xml:space="preserve"> (through NMS). </w:t>
      </w:r>
      <w:r w:rsidRPr="00AE2AD1">
        <w:rPr>
          <w:rFonts w:ascii="Times New Roman" w:hAnsi="Times New Roman" w:cs="Times New Roman"/>
          <w:sz w:val="24"/>
          <w:szCs w:val="24"/>
        </w:rPr>
        <w:t xml:space="preserve">Oversee </w:t>
      </w:r>
      <w:r>
        <w:rPr>
          <w:rFonts w:ascii="Times New Roman" w:hAnsi="Times New Roman" w:cs="Times New Roman"/>
          <w:sz w:val="24"/>
          <w:szCs w:val="24"/>
        </w:rPr>
        <w:t>all production networks,</w:t>
      </w:r>
      <w:r w:rsidRPr="00AE2AD1">
        <w:rPr>
          <w:rFonts w:ascii="Times New Roman" w:hAnsi="Times New Roman" w:cs="Times New Roman"/>
          <w:sz w:val="24"/>
          <w:szCs w:val="24"/>
        </w:rPr>
        <w:t xml:space="preserve"> and services.</w:t>
      </w:r>
    </w:p>
    <w:p w:rsidR="0024697F" w:rsidRDefault="0024697F" w:rsidP="0024697F">
      <w:pPr>
        <w:pStyle w:val="NoSpacing"/>
        <w:numPr>
          <w:ilvl w:val="0"/>
          <w:numId w:val="1"/>
        </w:numPr>
        <w:rPr>
          <w:rFonts w:ascii="Times New Roman" w:hAnsi="Times New Roman" w:cs="Times New Roman"/>
          <w:sz w:val="24"/>
          <w:szCs w:val="24"/>
        </w:rPr>
      </w:pPr>
      <w:r w:rsidRPr="0024697F">
        <w:rPr>
          <w:rFonts w:ascii="Times New Roman" w:hAnsi="Times New Roman" w:cs="Times New Roman"/>
          <w:sz w:val="24"/>
          <w:szCs w:val="24"/>
        </w:rPr>
        <w:t>Monitors and maintains network systems and applications to ensure overall system availability and performance.</w:t>
      </w:r>
      <w:r>
        <w:rPr>
          <w:rFonts w:ascii="Times New Roman" w:hAnsi="Times New Roman" w:cs="Times New Roman"/>
          <w:sz w:val="24"/>
          <w:szCs w:val="24"/>
        </w:rPr>
        <w:t xml:space="preserve"> </w:t>
      </w:r>
      <w:r w:rsidRPr="0024697F">
        <w:rPr>
          <w:rFonts w:ascii="Times New Roman" w:hAnsi="Times New Roman" w:cs="Times New Roman"/>
          <w:sz w:val="24"/>
          <w:szCs w:val="24"/>
        </w:rPr>
        <w:t>Responds to monitoring alerts, performs troubleshooting to resolve network incidents, and escalates complex issues to the back-end engineering team.</w:t>
      </w:r>
    </w:p>
    <w:p w:rsidR="0024697F" w:rsidRDefault="003211EB" w:rsidP="002469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Communicates with Branches</w:t>
      </w:r>
      <w:r w:rsidR="0024697F" w:rsidRPr="0024697F">
        <w:rPr>
          <w:rFonts w:ascii="Times New Roman" w:hAnsi="Times New Roman" w:cs="Times New Roman"/>
          <w:sz w:val="24"/>
          <w:szCs w:val="24"/>
        </w:rPr>
        <w:t>, engineers and other technical support teams to prevent and potential network incident risks.</w:t>
      </w:r>
    </w:p>
    <w:p w:rsidR="0024697F" w:rsidRDefault="0024697F" w:rsidP="0024697F">
      <w:pPr>
        <w:pStyle w:val="NoSpacing"/>
        <w:numPr>
          <w:ilvl w:val="0"/>
          <w:numId w:val="1"/>
        </w:numPr>
        <w:rPr>
          <w:rFonts w:ascii="Times New Roman" w:hAnsi="Times New Roman" w:cs="Times New Roman"/>
          <w:sz w:val="24"/>
          <w:szCs w:val="24"/>
        </w:rPr>
      </w:pPr>
      <w:r w:rsidRPr="0024697F">
        <w:rPr>
          <w:rFonts w:ascii="Times New Roman" w:hAnsi="Times New Roman" w:cs="Times New Roman"/>
          <w:sz w:val="24"/>
          <w:szCs w:val="24"/>
        </w:rPr>
        <w:t>Maintain network security systems, processes and prepare associate documentation for all work</w:t>
      </w:r>
      <w:r>
        <w:rPr>
          <w:rFonts w:ascii="Times New Roman" w:hAnsi="Times New Roman" w:cs="Times New Roman"/>
          <w:sz w:val="24"/>
          <w:szCs w:val="24"/>
        </w:rPr>
        <w:t>.</w:t>
      </w:r>
    </w:p>
    <w:p w:rsidR="0024697F" w:rsidRDefault="0024697F" w:rsidP="0024697F">
      <w:pPr>
        <w:pStyle w:val="NoSpacing"/>
        <w:numPr>
          <w:ilvl w:val="0"/>
          <w:numId w:val="1"/>
        </w:numPr>
        <w:rPr>
          <w:rFonts w:ascii="Times New Roman" w:hAnsi="Times New Roman" w:cs="Times New Roman"/>
          <w:sz w:val="24"/>
          <w:szCs w:val="24"/>
        </w:rPr>
      </w:pPr>
      <w:r w:rsidRPr="0024697F">
        <w:rPr>
          <w:rFonts w:ascii="Times New Roman" w:hAnsi="Times New Roman" w:cs="Times New Roman"/>
          <w:sz w:val="24"/>
          <w:szCs w:val="24"/>
        </w:rPr>
        <w:t>Prepare update for all trouble tickets through various troubleshooting programs and upgrade ticketing systems.</w:t>
      </w:r>
      <w:r>
        <w:rPr>
          <w:rFonts w:ascii="Times New Roman" w:hAnsi="Times New Roman" w:cs="Times New Roman"/>
          <w:sz w:val="24"/>
          <w:szCs w:val="24"/>
        </w:rPr>
        <w:t xml:space="preserve"> </w:t>
      </w:r>
      <w:r w:rsidRPr="0024697F">
        <w:rPr>
          <w:rFonts w:ascii="Times New Roman" w:hAnsi="Times New Roman" w:cs="Times New Roman"/>
          <w:sz w:val="24"/>
          <w:szCs w:val="24"/>
        </w:rPr>
        <w:t>Manage rolling out and resolve complicated issues via call center agency.</w:t>
      </w:r>
      <w:r>
        <w:rPr>
          <w:rFonts w:ascii="Times New Roman" w:hAnsi="Times New Roman" w:cs="Times New Roman"/>
          <w:sz w:val="24"/>
          <w:szCs w:val="24"/>
        </w:rPr>
        <w:t xml:space="preserve"> </w:t>
      </w:r>
      <w:r w:rsidRPr="0024697F">
        <w:rPr>
          <w:rFonts w:ascii="Times New Roman" w:hAnsi="Times New Roman" w:cs="Times New Roman"/>
          <w:sz w:val="24"/>
          <w:szCs w:val="24"/>
        </w:rPr>
        <w:t>Monitor and resolve all issues of ticketing system</w:t>
      </w:r>
    </w:p>
    <w:p w:rsidR="00AE2AD1" w:rsidRDefault="00AE2AD1" w:rsidP="00626981">
      <w:pPr>
        <w:pStyle w:val="NoSpacing"/>
        <w:rPr>
          <w:rFonts w:ascii="Times New Roman" w:hAnsi="Times New Roman" w:cs="Times New Roman"/>
          <w:sz w:val="24"/>
          <w:szCs w:val="24"/>
        </w:rPr>
      </w:pPr>
    </w:p>
    <w:p w:rsidR="00626981" w:rsidRPr="00626981" w:rsidRDefault="00626981" w:rsidP="00626981">
      <w:pPr>
        <w:pStyle w:val="NoSpacing"/>
        <w:numPr>
          <w:ilvl w:val="0"/>
          <w:numId w:val="1"/>
        </w:numPr>
        <w:rPr>
          <w:rFonts w:ascii="Times New Roman" w:hAnsi="Times New Roman" w:cs="Times New Roman"/>
          <w:sz w:val="24"/>
          <w:szCs w:val="24"/>
        </w:rPr>
      </w:pPr>
      <w:r w:rsidRPr="00626981">
        <w:rPr>
          <w:rFonts w:ascii="Times New Roman" w:hAnsi="Times New Roman" w:cs="Times New Roman"/>
          <w:sz w:val="24"/>
          <w:szCs w:val="24"/>
        </w:rPr>
        <w:lastRenderedPageBreak/>
        <w:t>Manage and implement change management procedure and systems.</w:t>
      </w:r>
      <w:r>
        <w:rPr>
          <w:rFonts w:ascii="Times New Roman" w:hAnsi="Times New Roman" w:cs="Times New Roman"/>
          <w:sz w:val="24"/>
          <w:szCs w:val="24"/>
        </w:rPr>
        <w:t xml:space="preserve"> </w:t>
      </w:r>
      <w:r w:rsidRPr="00626981">
        <w:rPr>
          <w:rFonts w:ascii="Times New Roman" w:hAnsi="Times New Roman" w:cs="Times New Roman"/>
          <w:sz w:val="24"/>
          <w:szCs w:val="24"/>
        </w:rPr>
        <w:t>Prepare status reports and upkeep of schedule routine system maintenance</w:t>
      </w:r>
      <w:r>
        <w:rPr>
          <w:rFonts w:ascii="Times New Roman" w:hAnsi="Times New Roman" w:cs="Times New Roman"/>
          <w:sz w:val="24"/>
          <w:szCs w:val="24"/>
        </w:rPr>
        <w:t xml:space="preserve">. </w:t>
      </w:r>
      <w:r w:rsidRPr="00626981">
        <w:rPr>
          <w:rFonts w:ascii="Times New Roman" w:hAnsi="Times New Roman" w:cs="Times New Roman"/>
          <w:sz w:val="24"/>
          <w:szCs w:val="24"/>
        </w:rPr>
        <w:t>Determine and manage architectural system, provide upgrade and ensure completion of all operational documents</w:t>
      </w:r>
      <w:r>
        <w:rPr>
          <w:rFonts w:ascii="Times New Roman" w:hAnsi="Times New Roman" w:cs="Times New Roman"/>
          <w:sz w:val="24"/>
          <w:szCs w:val="24"/>
        </w:rPr>
        <w:t xml:space="preserve">.                                                                                                                                                                                                                                                                                                                                                </w:t>
      </w:r>
    </w:p>
    <w:p w:rsidR="00AE2AD1" w:rsidRDefault="00626981" w:rsidP="00626981">
      <w:pPr>
        <w:pStyle w:val="NoSpacing"/>
        <w:numPr>
          <w:ilvl w:val="0"/>
          <w:numId w:val="1"/>
        </w:numPr>
        <w:rPr>
          <w:rFonts w:ascii="Times New Roman" w:hAnsi="Times New Roman" w:cs="Times New Roman"/>
          <w:sz w:val="24"/>
          <w:szCs w:val="24"/>
        </w:rPr>
      </w:pPr>
      <w:r w:rsidRPr="00626981">
        <w:rPr>
          <w:rFonts w:ascii="Times New Roman" w:hAnsi="Times New Roman" w:cs="Times New Roman"/>
          <w:sz w:val="24"/>
          <w:szCs w:val="24"/>
        </w:rPr>
        <w:t>Disaster Recovery Administrator's role is to ensure the security and integrity of data, data systems, and data networks across the entire organization. This includes designing and implementing disaster recovery processes and business continuity procedures for re-establishing servers, databases, and operating systems in the event of a disruption, both minor and catastrophic. This person will also perform and analyze disaster simulations for the prompt restoration of services, and conduct security audits where required.</w:t>
      </w:r>
    </w:p>
    <w:p w:rsidR="00AE2AD1" w:rsidRDefault="00CF6063" w:rsidP="00CF6063">
      <w:pPr>
        <w:pStyle w:val="NoSpacing"/>
        <w:numPr>
          <w:ilvl w:val="0"/>
          <w:numId w:val="1"/>
        </w:numPr>
        <w:rPr>
          <w:rFonts w:ascii="Times New Roman" w:hAnsi="Times New Roman" w:cs="Times New Roman"/>
          <w:sz w:val="24"/>
          <w:szCs w:val="24"/>
        </w:rPr>
      </w:pPr>
      <w:r w:rsidRPr="00CF6063">
        <w:rPr>
          <w:rFonts w:ascii="Times New Roman" w:hAnsi="Times New Roman" w:cs="Times New Roman"/>
          <w:sz w:val="24"/>
          <w:szCs w:val="24"/>
        </w:rPr>
        <w:t>Provide direct communications between the BCP Project Office, Information technology Operations, Technology architecture and Engineering Systems,</w:t>
      </w:r>
      <w:r>
        <w:rPr>
          <w:rFonts w:ascii="Times New Roman" w:hAnsi="Times New Roman" w:cs="Times New Roman"/>
          <w:sz w:val="24"/>
          <w:szCs w:val="24"/>
        </w:rPr>
        <w:t xml:space="preserve"> </w:t>
      </w:r>
      <w:r w:rsidRPr="00CF6063">
        <w:rPr>
          <w:rFonts w:ascii="Times New Roman" w:hAnsi="Times New Roman" w:cs="Times New Roman"/>
          <w:sz w:val="24"/>
          <w:szCs w:val="24"/>
        </w:rPr>
        <w:t>and Systems Application Program Management. Participate in appropriate business unit and development planning meetings and activities. Facilitate timely identification, escalation, resolution, and follow-up for all outstanding issues.</w:t>
      </w:r>
    </w:p>
    <w:p w:rsidR="00AE2AD1" w:rsidRDefault="00AE2AD1" w:rsidP="00CF6063">
      <w:pPr>
        <w:pStyle w:val="NoSpacing"/>
        <w:ind w:left="720"/>
        <w:rPr>
          <w:rFonts w:ascii="Times New Roman" w:hAnsi="Times New Roman" w:cs="Times New Roman"/>
          <w:sz w:val="24"/>
          <w:szCs w:val="24"/>
        </w:rPr>
      </w:pPr>
    </w:p>
    <w:p w:rsidR="001056AE" w:rsidRDefault="001056AE" w:rsidP="00BF6B52">
      <w:pPr>
        <w:pStyle w:val="NoSpacing"/>
        <w:rPr>
          <w:rFonts w:ascii="Times New Roman" w:hAnsi="Times New Roman" w:cs="Times New Roman"/>
          <w:b/>
          <w:sz w:val="24"/>
          <w:szCs w:val="24"/>
        </w:rPr>
      </w:pPr>
    </w:p>
    <w:p w:rsidR="001056AE" w:rsidRDefault="001056AE" w:rsidP="00BF6B52">
      <w:pPr>
        <w:pStyle w:val="NoSpacing"/>
        <w:rPr>
          <w:rFonts w:ascii="Times New Roman" w:hAnsi="Times New Roman" w:cs="Times New Roman"/>
          <w:b/>
          <w:sz w:val="24"/>
          <w:szCs w:val="24"/>
        </w:rPr>
      </w:pPr>
    </w:p>
    <w:p w:rsidR="00BF6B52" w:rsidRPr="00BF6B52" w:rsidRDefault="001056AE" w:rsidP="00BF6B52">
      <w:pPr>
        <w:pStyle w:val="NoSpacing"/>
        <w:rPr>
          <w:rFonts w:ascii="Times New Roman" w:hAnsi="Times New Roman" w:cs="Times New Roman"/>
          <w:b/>
          <w:sz w:val="24"/>
          <w:szCs w:val="24"/>
        </w:rPr>
      </w:pPr>
      <w:r>
        <w:rPr>
          <w:rFonts w:ascii="Times New Roman" w:hAnsi="Times New Roman" w:cs="Times New Roman"/>
          <w:b/>
          <w:sz w:val="24"/>
          <w:szCs w:val="24"/>
        </w:rPr>
        <w:t>May 2014 – November 2015</w:t>
      </w:r>
    </w:p>
    <w:p w:rsidR="00BF6B52" w:rsidRPr="00BF6B52" w:rsidRDefault="00BF6B52" w:rsidP="00BF6B52">
      <w:pPr>
        <w:pStyle w:val="NoSpacing"/>
        <w:rPr>
          <w:rFonts w:ascii="Times New Roman" w:hAnsi="Times New Roman" w:cs="Times New Roman"/>
          <w:b/>
          <w:sz w:val="24"/>
          <w:szCs w:val="24"/>
        </w:rPr>
      </w:pPr>
      <w:r w:rsidRPr="00BF6B52">
        <w:rPr>
          <w:rFonts w:ascii="Times New Roman" w:hAnsi="Times New Roman" w:cs="Times New Roman"/>
          <w:b/>
          <w:sz w:val="24"/>
          <w:szCs w:val="24"/>
        </w:rPr>
        <w:t>Technical Support (CSR)</w:t>
      </w:r>
    </w:p>
    <w:p w:rsidR="00912EE7" w:rsidRDefault="00BF6B52" w:rsidP="00BF6B52">
      <w:pPr>
        <w:pStyle w:val="NoSpacing"/>
        <w:rPr>
          <w:rFonts w:ascii="Times New Roman" w:hAnsi="Times New Roman" w:cs="Times New Roman"/>
          <w:b/>
          <w:sz w:val="24"/>
          <w:szCs w:val="24"/>
        </w:rPr>
      </w:pPr>
      <w:r w:rsidRPr="00BF6B52">
        <w:rPr>
          <w:rFonts w:ascii="Times New Roman" w:hAnsi="Times New Roman"/>
          <w:b/>
          <w:sz w:val="24"/>
          <w:szCs w:val="24"/>
        </w:rPr>
        <w:t>Pakistan Telecommunication Company Limited</w:t>
      </w:r>
      <w:r w:rsidR="00912EE7">
        <w:rPr>
          <w:rFonts w:ascii="Times New Roman" w:hAnsi="Times New Roman" w:cs="Times New Roman"/>
          <w:b/>
          <w:sz w:val="24"/>
          <w:szCs w:val="24"/>
        </w:rPr>
        <w:t xml:space="preserve"> </w:t>
      </w:r>
    </w:p>
    <w:p w:rsidR="00BF6B52" w:rsidRDefault="00912EE7" w:rsidP="00BF6B52">
      <w:pPr>
        <w:pStyle w:val="NoSpacing"/>
        <w:rPr>
          <w:rFonts w:ascii="Times New Roman" w:hAnsi="Times New Roman" w:cs="Times New Roman"/>
          <w:b/>
          <w:sz w:val="24"/>
          <w:szCs w:val="24"/>
        </w:rPr>
      </w:pPr>
      <w:r>
        <w:rPr>
          <w:rFonts w:ascii="Times New Roman" w:hAnsi="Times New Roman" w:cs="Times New Roman"/>
          <w:b/>
          <w:sz w:val="24"/>
          <w:szCs w:val="24"/>
        </w:rPr>
        <w:t>(Third Party Contract “HASNAIN &amp; TANVEER ASSOCIATES PVT Ltd.)</w:t>
      </w:r>
    </w:p>
    <w:p w:rsidR="00BF6B52" w:rsidRPr="007C53B5" w:rsidRDefault="00BF6B52" w:rsidP="007C53B5">
      <w:pPr>
        <w:widowControl w:val="0"/>
        <w:autoSpaceDE w:val="0"/>
        <w:autoSpaceDN w:val="0"/>
        <w:adjustRightInd w:val="0"/>
        <w:spacing w:after="0" w:line="240" w:lineRule="auto"/>
        <w:ind w:left="460"/>
        <w:rPr>
          <w:rFonts w:ascii="Times New Roman" w:hAnsi="Times New Roman" w:cs="Times New Roman"/>
          <w:sz w:val="24"/>
          <w:szCs w:val="24"/>
        </w:rPr>
      </w:pPr>
      <w:r>
        <w:rPr>
          <w:rFonts w:ascii="Calibri" w:hAnsi="Calibri" w:cs="Calibri"/>
          <w:b/>
          <w:bCs/>
          <w:sz w:val="24"/>
          <w:szCs w:val="24"/>
        </w:rPr>
        <w:t>Key Responsibilities:</w:t>
      </w:r>
    </w:p>
    <w:p w:rsidR="00BF6B52" w:rsidRPr="00BF6B52" w:rsidRDefault="00BF6B52" w:rsidP="00BF6B52">
      <w:pPr>
        <w:widowControl w:val="0"/>
        <w:overflowPunct w:val="0"/>
        <w:autoSpaceDE w:val="0"/>
        <w:autoSpaceDN w:val="0"/>
        <w:adjustRightInd w:val="0"/>
        <w:spacing w:after="0" w:line="182" w:lineRule="auto"/>
        <w:ind w:left="1000"/>
        <w:jc w:val="both"/>
        <w:rPr>
          <w:rFonts w:ascii="Times New Roman" w:hAnsi="Times New Roman" w:cs="Times New Roman"/>
          <w:sz w:val="24"/>
          <w:szCs w:val="24"/>
          <w:vertAlign w:val="superscript"/>
        </w:rPr>
      </w:pPr>
    </w:p>
    <w:p w:rsidR="00BF6B52" w:rsidRPr="00BF6B52" w:rsidRDefault="007A0F86" w:rsidP="00BF6B52">
      <w:pPr>
        <w:pStyle w:val="NoSpacing"/>
        <w:numPr>
          <w:ilvl w:val="0"/>
          <w:numId w:val="1"/>
        </w:numPr>
        <w:rPr>
          <w:rFonts w:ascii="Times New Roman" w:hAnsi="Times New Roman" w:cs="Times New Roman"/>
          <w:sz w:val="24"/>
          <w:szCs w:val="24"/>
        </w:rPr>
      </w:pPr>
      <w:r w:rsidRPr="009546BE">
        <w:rPr>
          <w:rFonts w:ascii="Arial" w:hAnsi="Arial" w:cs="Arial"/>
        </w:rPr>
        <w:t>Must suggest the key points to improve the work and efficiency for contact center to the Senior CSE</w:t>
      </w:r>
      <w:r>
        <w:rPr>
          <w:rFonts w:ascii="Arial" w:hAnsi="Arial" w:cs="Arial"/>
        </w:rPr>
        <w:t>.</w:t>
      </w:r>
    </w:p>
    <w:p w:rsidR="00BF6B52" w:rsidRPr="00BF6B52" w:rsidRDefault="00BF6B52" w:rsidP="00BF6B52">
      <w:pPr>
        <w:pStyle w:val="NoSpacing"/>
        <w:numPr>
          <w:ilvl w:val="0"/>
          <w:numId w:val="1"/>
        </w:numPr>
        <w:rPr>
          <w:rFonts w:ascii="Times New Roman" w:hAnsi="Times New Roman" w:cs="Times New Roman"/>
          <w:sz w:val="24"/>
          <w:szCs w:val="24"/>
        </w:rPr>
      </w:pPr>
      <w:r w:rsidRPr="00BF6B52">
        <w:rPr>
          <w:rFonts w:ascii="Times New Roman" w:hAnsi="Times New Roman" w:cs="Times New Roman"/>
          <w:sz w:val="24"/>
          <w:szCs w:val="24"/>
        </w:rPr>
        <w:t>To Provide trouble shooting, technical support, Product Information to the customers landing on Contact Center ensuring that their issues are resolved swiftly and professionally in the line with agreed service levels.</w:t>
      </w:r>
    </w:p>
    <w:p w:rsidR="007A0F86" w:rsidRPr="007A0F86" w:rsidRDefault="007A0F86" w:rsidP="007A0F86">
      <w:pPr>
        <w:pStyle w:val="NoSpacing"/>
        <w:numPr>
          <w:ilvl w:val="0"/>
          <w:numId w:val="1"/>
        </w:numPr>
        <w:rPr>
          <w:rFonts w:ascii="Times New Roman" w:hAnsi="Times New Roman" w:cs="Times New Roman"/>
          <w:sz w:val="24"/>
          <w:szCs w:val="24"/>
        </w:rPr>
      </w:pPr>
      <w:r w:rsidRPr="007A0F86">
        <w:rPr>
          <w:rFonts w:ascii="Arial" w:hAnsi="Arial" w:cs="Arial"/>
        </w:rPr>
        <w:t>Must follow the grids/ standards/ policies given by the management however must exceed expectations of the customers while taking into account the needs of the organization.</w:t>
      </w:r>
    </w:p>
    <w:p w:rsidR="00BF6B52" w:rsidRPr="00BF6B52" w:rsidRDefault="00F224A3" w:rsidP="00BF6B52">
      <w:pPr>
        <w:pStyle w:val="NoSpacing"/>
        <w:numPr>
          <w:ilvl w:val="0"/>
          <w:numId w:val="1"/>
        </w:numPr>
        <w:rPr>
          <w:rFonts w:ascii="Times New Roman" w:hAnsi="Times New Roman" w:cs="Times New Roman"/>
          <w:sz w:val="24"/>
          <w:szCs w:val="24"/>
        </w:rPr>
      </w:pPr>
      <w:r>
        <w:rPr>
          <w:rFonts w:ascii="Arial" w:hAnsi="Arial" w:cs="Arial"/>
        </w:rPr>
        <w:t>A CSE must update him</w:t>
      </w:r>
      <w:r w:rsidR="007A0F86" w:rsidRPr="009546BE">
        <w:rPr>
          <w:rFonts w:ascii="Arial" w:hAnsi="Arial" w:cs="Arial"/>
        </w:rPr>
        <w:t xml:space="preserve"> regarding the products/ policies, to provide customers with accurate and reliable services.</w:t>
      </w:r>
    </w:p>
    <w:p w:rsidR="00BF6B52" w:rsidRDefault="007A0F86" w:rsidP="00BF6B52">
      <w:pPr>
        <w:pStyle w:val="ListParagraph"/>
        <w:numPr>
          <w:ilvl w:val="0"/>
          <w:numId w:val="1"/>
        </w:numPr>
        <w:rPr>
          <w:rFonts w:ascii="Times New Roman" w:hAnsi="Times New Roman" w:cs="Times New Roman"/>
          <w:sz w:val="24"/>
          <w:szCs w:val="24"/>
        </w:rPr>
      </w:pPr>
      <w:r w:rsidRPr="009546BE">
        <w:rPr>
          <w:rFonts w:ascii="Arial" w:hAnsi="Arial" w:cs="Arial"/>
        </w:rPr>
        <w:t>Must participate in the Shift meetings held daily by the Shift supervisors, while it is also necessary to attend any training session/ refresher course being conducted by the Management.</w:t>
      </w:r>
    </w:p>
    <w:p w:rsidR="0005445E" w:rsidRDefault="0005445E" w:rsidP="0005445E">
      <w:pPr>
        <w:pStyle w:val="ListParagraph"/>
        <w:rPr>
          <w:rFonts w:ascii="Times New Roman" w:hAnsi="Times New Roman" w:cs="Times New Roman"/>
          <w:sz w:val="24"/>
          <w:szCs w:val="24"/>
        </w:rPr>
      </w:pPr>
    </w:p>
    <w:p w:rsidR="0005445E" w:rsidRDefault="0005445E" w:rsidP="0005445E">
      <w:pPr>
        <w:pStyle w:val="ListParagraph"/>
        <w:rPr>
          <w:rFonts w:ascii="Times New Roman" w:hAnsi="Times New Roman" w:cs="Times New Roman"/>
          <w:sz w:val="24"/>
          <w:szCs w:val="24"/>
        </w:rPr>
      </w:pPr>
    </w:p>
    <w:p w:rsidR="0005445E" w:rsidRDefault="0005445E" w:rsidP="0005445E">
      <w:pPr>
        <w:pStyle w:val="ListParagraph"/>
        <w:rPr>
          <w:rFonts w:ascii="Times New Roman" w:hAnsi="Times New Roman" w:cs="Times New Roman"/>
          <w:sz w:val="24"/>
          <w:szCs w:val="24"/>
        </w:rPr>
      </w:pPr>
    </w:p>
    <w:p w:rsidR="00BF6B52" w:rsidRPr="00BF6B52" w:rsidRDefault="00BF6B52" w:rsidP="00BF6B52">
      <w:pPr>
        <w:pStyle w:val="NoSpacing"/>
        <w:rPr>
          <w:rFonts w:ascii="Times New Roman" w:hAnsi="Times New Roman" w:cs="Times New Roman"/>
          <w:b/>
          <w:sz w:val="28"/>
          <w:szCs w:val="28"/>
        </w:rPr>
      </w:pPr>
    </w:p>
    <w:p w:rsidR="00BF6B52" w:rsidRPr="00BF6B52" w:rsidRDefault="00BF6B52" w:rsidP="00BF6B52">
      <w:pPr>
        <w:widowControl w:val="0"/>
        <w:autoSpaceDE w:val="0"/>
        <w:autoSpaceDN w:val="0"/>
        <w:adjustRightInd w:val="0"/>
        <w:spacing w:after="0" w:line="240" w:lineRule="auto"/>
        <w:ind w:left="80"/>
        <w:rPr>
          <w:rFonts w:ascii="Times New Roman" w:hAnsi="Times New Roman" w:cs="Times New Roman"/>
          <w:sz w:val="28"/>
          <w:szCs w:val="28"/>
        </w:rPr>
      </w:pPr>
      <w:r w:rsidRPr="00BF6B52">
        <w:rPr>
          <w:rFonts w:ascii="Times New Roman" w:hAnsi="Times New Roman" w:cs="Times New Roman"/>
          <w:b/>
          <w:bCs/>
          <w:sz w:val="28"/>
          <w:szCs w:val="28"/>
        </w:rPr>
        <w:t>Academic Qualification</w:t>
      </w:r>
    </w:p>
    <w:p w:rsidR="00BF6B52" w:rsidRPr="00BF6B52" w:rsidRDefault="00BF6B52" w:rsidP="00BF6B52">
      <w:pPr>
        <w:pStyle w:val="NoSpacing"/>
        <w:pBdr>
          <w:top w:val="single" w:sz="4" w:space="1" w:color="auto"/>
        </w:pBdr>
        <w:rPr>
          <w:rFonts w:ascii="Times New Roman" w:hAnsi="Times New Roman" w:cs="Times New Roman"/>
          <w:b/>
          <w:sz w:val="24"/>
          <w:szCs w:val="24"/>
        </w:rPr>
      </w:pPr>
    </w:p>
    <w:p w:rsidR="00BF6B52" w:rsidRDefault="00BF6B52" w:rsidP="00BF6B52">
      <w:pPr>
        <w:widowControl w:val="0"/>
        <w:numPr>
          <w:ilvl w:val="0"/>
          <w:numId w:val="11"/>
        </w:numPr>
        <w:overflowPunct w:val="0"/>
        <w:autoSpaceDE w:val="0"/>
        <w:autoSpaceDN w:val="0"/>
        <w:adjustRightInd w:val="0"/>
        <w:spacing w:after="0" w:line="181" w:lineRule="auto"/>
        <w:jc w:val="both"/>
        <w:rPr>
          <w:rFonts w:ascii="Times New Roman" w:hAnsi="Times New Roman" w:cs="Times New Roman"/>
          <w:sz w:val="24"/>
          <w:szCs w:val="24"/>
        </w:rPr>
      </w:pPr>
      <w:r>
        <w:rPr>
          <w:rFonts w:ascii="Times New Roman" w:hAnsi="Times New Roman" w:cs="Times New Roman"/>
          <w:sz w:val="24"/>
          <w:szCs w:val="24"/>
        </w:rPr>
        <w:t>B.Sc (H) Engineering, Shah Abdul Latif University, (2008)</w:t>
      </w:r>
    </w:p>
    <w:p w:rsidR="00BF6B52" w:rsidRDefault="00BF6B52" w:rsidP="00BF6B52">
      <w:pPr>
        <w:widowControl w:val="0"/>
        <w:overflowPunct w:val="0"/>
        <w:autoSpaceDE w:val="0"/>
        <w:autoSpaceDN w:val="0"/>
        <w:adjustRightInd w:val="0"/>
        <w:spacing w:after="0" w:line="181" w:lineRule="auto"/>
        <w:jc w:val="both"/>
        <w:rPr>
          <w:rFonts w:ascii="Times New Roman" w:hAnsi="Times New Roman" w:cs="Times New Roman"/>
          <w:sz w:val="24"/>
          <w:szCs w:val="24"/>
        </w:rPr>
      </w:pPr>
    </w:p>
    <w:p w:rsidR="00BF6B52" w:rsidRPr="00BF6B52" w:rsidRDefault="00BF6B52" w:rsidP="00BF6B52">
      <w:pPr>
        <w:widowControl w:val="0"/>
        <w:autoSpaceDE w:val="0"/>
        <w:autoSpaceDN w:val="0"/>
        <w:adjustRightInd w:val="0"/>
        <w:spacing w:after="0" w:line="240" w:lineRule="auto"/>
        <w:ind w:left="80"/>
        <w:rPr>
          <w:rFonts w:ascii="Times New Roman" w:hAnsi="Times New Roman" w:cs="Times New Roman"/>
          <w:sz w:val="28"/>
          <w:szCs w:val="28"/>
        </w:rPr>
      </w:pPr>
      <w:r w:rsidRPr="00BF6B52">
        <w:rPr>
          <w:rFonts w:ascii="Times New Roman" w:hAnsi="Times New Roman" w:cs="Times New Roman"/>
          <w:b/>
          <w:bCs/>
          <w:sz w:val="28"/>
          <w:szCs w:val="28"/>
        </w:rPr>
        <w:t>Certifications</w:t>
      </w:r>
    </w:p>
    <w:p w:rsidR="00BF6B52" w:rsidRPr="00BF6B52" w:rsidRDefault="00BF6B52" w:rsidP="00BF6B52">
      <w:pPr>
        <w:widowControl w:val="0"/>
        <w:pBdr>
          <w:top w:val="single" w:sz="4" w:space="1" w:color="auto"/>
        </w:pBdr>
        <w:overflowPunct w:val="0"/>
        <w:autoSpaceDE w:val="0"/>
        <w:autoSpaceDN w:val="0"/>
        <w:adjustRightInd w:val="0"/>
        <w:spacing w:after="0" w:line="181"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F6B52" w:rsidRPr="00BF6B52" w:rsidRDefault="00BF6B52" w:rsidP="00BF6B52">
      <w:pPr>
        <w:pStyle w:val="NoSpacing"/>
        <w:numPr>
          <w:ilvl w:val="0"/>
          <w:numId w:val="11"/>
        </w:numPr>
        <w:rPr>
          <w:rFonts w:ascii="Times New Roman" w:hAnsi="Times New Roman" w:cs="Times New Roman"/>
          <w:sz w:val="24"/>
          <w:szCs w:val="24"/>
        </w:rPr>
      </w:pPr>
      <w:r w:rsidRPr="00BF6B52">
        <w:rPr>
          <w:rFonts w:ascii="Times New Roman" w:hAnsi="Times New Roman" w:cs="Times New Roman"/>
          <w:sz w:val="24"/>
          <w:szCs w:val="24"/>
        </w:rPr>
        <w:t>Cisco Certified Network Associate (Routing and Switching)</w:t>
      </w:r>
    </w:p>
    <w:p w:rsidR="00BF6B52" w:rsidRPr="00BF6B52" w:rsidRDefault="00BF6B52" w:rsidP="00BF6B52">
      <w:pPr>
        <w:pStyle w:val="NoSpacing"/>
        <w:numPr>
          <w:ilvl w:val="0"/>
          <w:numId w:val="11"/>
        </w:numPr>
        <w:rPr>
          <w:rFonts w:ascii="Times New Roman" w:hAnsi="Times New Roman" w:cs="Times New Roman"/>
          <w:sz w:val="24"/>
          <w:szCs w:val="24"/>
        </w:rPr>
      </w:pPr>
      <w:r w:rsidRPr="00BF6B52">
        <w:rPr>
          <w:rFonts w:ascii="Times New Roman" w:hAnsi="Times New Roman" w:cs="Times New Roman"/>
          <w:sz w:val="24"/>
          <w:szCs w:val="24"/>
        </w:rPr>
        <w:t>Cisco Certified Network Professional (Routing and Switching)</w:t>
      </w:r>
      <w:r w:rsidR="003211EB">
        <w:rPr>
          <w:rFonts w:ascii="Times New Roman" w:hAnsi="Times New Roman" w:cs="Times New Roman"/>
          <w:sz w:val="24"/>
          <w:szCs w:val="24"/>
        </w:rPr>
        <w:t xml:space="preserve"> </w:t>
      </w:r>
    </w:p>
    <w:p w:rsidR="00BF6B52" w:rsidRPr="00BF6B52" w:rsidRDefault="00BF6B52" w:rsidP="007A0F86">
      <w:pPr>
        <w:pStyle w:val="NoSpacing"/>
        <w:ind w:left="1440"/>
        <w:rPr>
          <w:rFonts w:ascii="Times New Roman" w:hAnsi="Times New Roman" w:cs="Times New Roman"/>
          <w:sz w:val="24"/>
          <w:szCs w:val="24"/>
        </w:rPr>
      </w:pPr>
    </w:p>
    <w:p w:rsidR="00BF6B52" w:rsidRPr="00BF6B52" w:rsidRDefault="00BF6B52" w:rsidP="00BF6B52">
      <w:pPr>
        <w:pStyle w:val="NoSpacing"/>
        <w:ind w:left="1440"/>
        <w:rPr>
          <w:rFonts w:ascii="Times New Roman" w:hAnsi="Times New Roman" w:cs="Times New Roman"/>
          <w:b/>
          <w:sz w:val="24"/>
          <w:szCs w:val="24"/>
        </w:rPr>
      </w:pPr>
    </w:p>
    <w:sectPr w:rsidR="00BF6B52" w:rsidRPr="00BF6B52" w:rsidSect="006E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C011B8"/>
    <w:multiLevelType w:val="hybridMultilevel"/>
    <w:tmpl w:val="CA54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535A3"/>
    <w:multiLevelType w:val="hybridMultilevel"/>
    <w:tmpl w:val="FDB6BBA6"/>
    <w:lvl w:ilvl="0" w:tplc="4196832C">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C85F7E"/>
    <w:multiLevelType w:val="hybridMultilevel"/>
    <w:tmpl w:val="4A1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724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2ADA1CC4"/>
    <w:multiLevelType w:val="hybridMultilevel"/>
    <w:tmpl w:val="A420F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F589D"/>
    <w:multiLevelType w:val="hybridMultilevel"/>
    <w:tmpl w:val="4DBA4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14EC8"/>
    <w:multiLevelType w:val="hybridMultilevel"/>
    <w:tmpl w:val="E8A22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104E6"/>
    <w:multiLevelType w:val="hybridMultilevel"/>
    <w:tmpl w:val="3048B2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6A46FB"/>
    <w:multiLevelType w:val="hybridMultilevel"/>
    <w:tmpl w:val="08C24C0A"/>
    <w:lvl w:ilvl="0" w:tplc="4196832C">
      <w:start w:val="1"/>
      <w:numFmt w:val="bullet"/>
      <w:lvlText w:val=""/>
      <w:lvlJc w:val="left"/>
      <w:pPr>
        <w:ind w:left="2160" w:hanging="360"/>
      </w:pPr>
      <w:rPr>
        <w:rFonts w:ascii="Times New Roman" w:hAnsi="Times New Roman" w:cs="Times New Roman" w:hint="default"/>
        <w:sz w:val="24"/>
        <w:szCs w:val="24"/>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
  </w:num>
  <w:num w:numId="6">
    <w:abstractNumId w:val="0"/>
  </w:num>
  <w:num w:numId="7">
    <w:abstractNumId w:val="3"/>
  </w:num>
  <w:num w:numId="8">
    <w:abstractNumId w:val="4"/>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2"/>
  </w:compat>
  <w:rsids>
    <w:rsidRoot w:val="00BF6B52"/>
    <w:rsid w:val="0005445E"/>
    <w:rsid w:val="00071178"/>
    <w:rsid w:val="000C6AF5"/>
    <w:rsid w:val="001056AE"/>
    <w:rsid w:val="001170AB"/>
    <w:rsid w:val="0024697F"/>
    <w:rsid w:val="003211EB"/>
    <w:rsid w:val="00390954"/>
    <w:rsid w:val="00626981"/>
    <w:rsid w:val="006E0E07"/>
    <w:rsid w:val="007A0F86"/>
    <w:rsid w:val="007B3D03"/>
    <w:rsid w:val="007C53B5"/>
    <w:rsid w:val="00912EE7"/>
    <w:rsid w:val="00AE2AD1"/>
    <w:rsid w:val="00BD3283"/>
    <w:rsid w:val="00BF6B52"/>
    <w:rsid w:val="00C1303A"/>
    <w:rsid w:val="00CF6063"/>
    <w:rsid w:val="00DE37E1"/>
    <w:rsid w:val="00E84375"/>
    <w:rsid w:val="00F2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52"/>
    <w:rPr>
      <w:rFonts w:ascii="Tahoma" w:hAnsi="Tahoma" w:cs="Tahoma"/>
      <w:sz w:val="16"/>
      <w:szCs w:val="16"/>
    </w:rPr>
  </w:style>
  <w:style w:type="paragraph" w:styleId="NoSpacing">
    <w:name w:val="No Spacing"/>
    <w:uiPriority w:val="1"/>
    <w:qFormat/>
    <w:rsid w:val="00BF6B52"/>
    <w:pPr>
      <w:spacing w:after="0" w:line="240" w:lineRule="auto"/>
    </w:pPr>
  </w:style>
  <w:style w:type="character" w:styleId="Hyperlink">
    <w:name w:val="Hyperlink"/>
    <w:basedOn w:val="DefaultParagraphFont"/>
    <w:uiPriority w:val="99"/>
    <w:unhideWhenUsed/>
    <w:rsid w:val="00BF6B52"/>
    <w:rPr>
      <w:color w:val="0000FF" w:themeColor="hyperlink"/>
      <w:u w:val="single"/>
    </w:rPr>
  </w:style>
  <w:style w:type="table" w:styleId="TableGrid">
    <w:name w:val="Table Grid"/>
    <w:basedOn w:val="TableNormal"/>
    <w:uiPriority w:val="59"/>
    <w:rsid w:val="00BF6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6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1671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cinn</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mmx</dc:creator>
  <cp:lastModifiedBy>602HRDESK</cp:lastModifiedBy>
  <cp:revision>6</cp:revision>
  <dcterms:created xsi:type="dcterms:W3CDTF">2015-10-28T09:24:00Z</dcterms:created>
  <dcterms:modified xsi:type="dcterms:W3CDTF">2017-07-13T08:07:00Z</dcterms:modified>
</cp:coreProperties>
</file>