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6" w:rsidRDefault="00E30C39" w:rsidP="00CB16B3">
      <w:pPr>
        <w:pStyle w:val="BodyText"/>
        <w:rPr>
          <w:rFonts w:ascii="Times New Roman"/>
          <w:w w:val="105"/>
          <w:sz w:val="48"/>
          <w:szCs w:val="48"/>
        </w:rPr>
      </w:pPr>
      <w:r>
        <w:rPr>
          <w:sz w:val="48"/>
          <w:szCs w:val="48"/>
        </w:rPr>
        <w:pict>
          <v:line id="_x0000_s1126" style="position:absolute;z-index:251653632;mso-position-horizontal-relative:page" from="393pt,7.55pt" to="393.75pt,52.25pt" strokecolor="#ddd" strokeweight=".27103mm">
            <w10:wrap anchorx="page"/>
          </v:line>
        </w:pict>
      </w:r>
      <w:proofErr w:type="spellStart"/>
      <w:r w:rsidR="0046105C" w:rsidRPr="0069513D">
        <w:rPr>
          <w:rFonts w:ascii="Times New Roman"/>
          <w:w w:val="105"/>
          <w:sz w:val="48"/>
          <w:szCs w:val="48"/>
        </w:rPr>
        <w:t>Nimish</w:t>
      </w:r>
      <w:proofErr w:type="spellEnd"/>
    </w:p>
    <w:p w:rsidR="009D3C2A" w:rsidRDefault="00990006" w:rsidP="00CB16B3">
      <w:pPr>
        <w:pStyle w:val="BodyText"/>
        <w:rPr>
          <w:rFonts w:ascii="Times New Roman"/>
          <w:sz w:val="53"/>
        </w:rPr>
      </w:pPr>
      <w:hyperlink r:id="rId9" w:history="1">
        <w:r w:rsidRPr="00616BE1">
          <w:rPr>
            <w:rStyle w:val="Hyperlink"/>
            <w:rFonts w:ascii="Times New Roman"/>
            <w:w w:val="105"/>
            <w:sz w:val="48"/>
            <w:szCs w:val="48"/>
          </w:rPr>
          <w:t>Nimish.318277@2freemail.com</w:t>
        </w:r>
      </w:hyperlink>
      <w:r>
        <w:rPr>
          <w:rFonts w:ascii="Times New Roman"/>
          <w:w w:val="105"/>
          <w:sz w:val="48"/>
          <w:szCs w:val="48"/>
        </w:rPr>
        <w:t xml:space="preserve"> </w:t>
      </w:r>
      <w:r w:rsidR="0046105C" w:rsidRPr="0069513D">
        <w:rPr>
          <w:rFonts w:ascii="Times New Roman"/>
          <w:w w:val="105"/>
          <w:sz w:val="48"/>
          <w:szCs w:val="48"/>
        </w:rPr>
        <w:t xml:space="preserve"> </w:t>
      </w:r>
      <w:r w:rsidR="0069513D" w:rsidRPr="007518D0">
        <w:rPr>
          <w:rFonts w:eastAsia="Times New Roman"/>
          <w:bCs/>
          <w:sz w:val="28"/>
          <w:szCs w:val="28"/>
          <w:shd w:val="clear" w:color="auto" w:fill="FFFFFF"/>
          <w:vertAlign w:val="superscript"/>
          <w:lang w:val="en-IN"/>
        </w:rPr>
        <w:t>®</w:t>
      </w:r>
      <w:r w:rsidR="00004D9B">
        <w:rPr>
          <w:rFonts w:eastAsia="Times New Roman"/>
          <w:bCs/>
          <w:szCs w:val="36"/>
          <w:shd w:val="clear" w:color="auto" w:fill="FFFFFF"/>
          <w:vertAlign w:val="superscript"/>
          <w:lang w:val="en-IN"/>
        </w:rPr>
        <w:t xml:space="preserve">       </w:t>
      </w:r>
      <w:r w:rsidR="007518D0">
        <w:rPr>
          <w:rFonts w:eastAsia="Times New Roman"/>
          <w:bCs/>
          <w:szCs w:val="36"/>
          <w:shd w:val="clear" w:color="auto" w:fill="FFFFFF"/>
          <w:vertAlign w:val="superscript"/>
          <w:lang w:val="en-IN"/>
        </w:rPr>
        <w:t xml:space="preserve">            </w:t>
      </w:r>
      <w:r w:rsidR="005C547E">
        <w:rPr>
          <w:rFonts w:eastAsia="Times New Roman"/>
          <w:bCs/>
          <w:szCs w:val="36"/>
          <w:shd w:val="clear" w:color="auto" w:fill="FFFFFF"/>
          <w:vertAlign w:val="superscript"/>
          <w:lang w:val="en-IN"/>
        </w:rPr>
        <w:t xml:space="preserve">     </w:t>
      </w:r>
      <w:r w:rsidR="007518D0">
        <w:rPr>
          <w:rFonts w:eastAsia="Times New Roman"/>
          <w:bCs/>
          <w:szCs w:val="36"/>
          <w:shd w:val="clear" w:color="auto" w:fill="FFFFFF"/>
          <w:vertAlign w:val="superscript"/>
          <w:lang w:val="en-IN"/>
        </w:rPr>
        <w:t xml:space="preserve"> </w:t>
      </w:r>
      <w:r w:rsidR="00CB16B3">
        <w:rPr>
          <w:rFonts w:eastAsia="Times New Roman"/>
          <w:bCs/>
          <w:szCs w:val="36"/>
          <w:shd w:val="clear" w:color="auto" w:fill="FFFFFF"/>
          <w:vertAlign w:val="superscript"/>
          <w:lang w:val="en-IN"/>
        </w:rPr>
        <w:t xml:space="preserve">                              </w:t>
      </w:r>
      <w:r w:rsidR="00004D9B">
        <w:rPr>
          <w:rFonts w:eastAsia="Times New Roman"/>
          <w:bCs/>
          <w:szCs w:val="36"/>
          <w:shd w:val="clear" w:color="auto" w:fill="FFFFFF"/>
          <w:vertAlign w:val="superscript"/>
          <w:lang w:val="en-IN"/>
        </w:rPr>
        <w:t xml:space="preserve"> </w:t>
      </w:r>
      <w:r w:rsidR="00004D9B" w:rsidRPr="00B93A26">
        <w:rPr>
          <w:sz w:val="24"/>
          <w:szCs w:val="24"/>
        </w:rPr>
        <w:t xml:space="preserve">  </w:t>
      </w:r>
    </w:p>
    <w:p w:rsidR="00004D9B" w:rsidRPr="00990006" w:rsidRDefault="00462BA4" w:rsidP="00004D9B">
      <w:pPr>
        <w:pStyle w:val="NoSpacing"/>
        <w:rPr>
          <w:color w:val="FF0000"/>
        </w:rPr>
      </w:pPr>
      <w:r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  </w:t>
      </w:r>
      <w:r w:rsidR="008A192D" w:rsidRPr="000A5E69"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>PMP</w:t>
      </w:r>
      <w:r w:rsidR="008A192D"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</w:t>
      </w:r>
      <w:r w:rsidR="008117F0"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Certified </w:t>
      </w:r>
      <w:r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Planning / Project </w:t>
      </w:r>
      <w:r w:rsidR="0091775F"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>Control Engineer.</w:t>
      </w:r>
      <w:r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 </w:t>
      </w:r>
      <w:r w:rsidR="00F90848"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</w:t>
      </w:r>
      <w:r w:rsidR="005C547E"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 </w:t>
      </w:r>
      <w:r w:rsidR="00AD7E90"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      </w:t>
      </w:r>
      <w:r w:rsidR="0091775F"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 </w:t>
      </w:r>
      <w:r w:rsidR="00AD7E90"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  </w:t>
      </w:r>
      <w:r w:rsidR="00F90848">
        <w:rPr>
          <w:rFonts w:ascii="Times New Roman" w:hAnsi="Times New Roman" w:cs="Times New Roman"/>
          <w:color w:val="7F7F7F" w:themeColor="text1" w:themeTint="80"/>
          <w:w w:val="95"/>
          <w:sz w:val="24"/>
          <w:szCs w:val="24"/>
        </w:rPr>
        <w:t xml:space="preserve">  </w:t>
      </w:r>
    </w:p>
    <w:p w:rsidR="00004D9B" w:rsidRPr="00990006" w:rsidRDefault="00004D9B" w:rsidP="00004D9B">
      <w:pPr>
        <w:pStyle w:val="NoSpacing"/>
        <w:ind w:right="15"/>
        <w:rPr>
          <w:color w:val="FF0000"/>
          <w:sz w:val="11"/>
        </w:rPr>
      </w:pPr>
      <w:r w:rsidRPr="0099000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</w:t>
      </w:r>
      <w:r w:rsidRPr="009900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90006">
        <w:rPr>
          <w:color w:val="FF0000"/>
          <w:sz w:val="16"/>
          <w:szCs w:val="16"/>
        </w:rPr>
        <w:t xml:space="preserve"> </w:t>
      </w:r>
    </w:p>
    <w:p w:rsidR="009D3C2A" w:rsidRPr="00FA4088" w:rsidRDefault="00E30C39" w:rsidP="00231967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125" style="position:absolute;left:0;text-align:left;flip:y;z-index:251654656;mso-position-horizontal-relative:page" from="115.55pt,9.8pt" to="543.6pt,13pt" strokecolor="#ddd" strokeweight=".27103mm">
            <w10:wrap anchorx="page"/>
          </v:line>
        </w:pict>
      </w:r>
      <w:r w:rsidR="0046105C" w:rsidRPr="00FA4088">
        <w:rPr>
          <w:b/>
          <w:color w:val="333333"/>
          <w:w w:val="110"/>
          <w:sz w:val="24"/>
          <w:szCs w:val="24"/>
        </w:rPr>
        <w:t>Summary</w:t>
      </w:r>
      <w:r w:rsidR="0069513D" w:rsidRPr="00FA4088">
        <w:rPr>
          <w:b/>
          <w:color w:val="333333"/>
          <w:w w:val="110"/>
          <w:sz w:val="24"/>
          <w:szCs w:val="24"/>
        </w:rPr>
        <w:t xml:space="preserve">    </w:t>
      </w:r>
    </w:p>
    <w:p w:rsidR="0069513D" w:rsidRDefault="0069513D" w:rsidP="007E54C4">
      <w:pPr>
        <w:pStyle w:val="Heading1"/>
        <w:numPr>
          <w:ilvl w:val="0"/>
          <w:numId w:val="2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290120">
        <w:rPr>
          <w:color w:val="7F7F7F" w:themeColor="text1" w:themeTint="80"/>
          <w:w w:val="110"/>
          <w:sz w:val="20"/>
          <w:szCs w:val="20"/>
        </w:rPr>
        <w:t>A com</w:t>
      </w:r>
      <w:r w:rsidR="001007DC">
        <w:rPr>
          <w:color w:val="7F7F7F" w:themeColor="text1" w:themeTint="80"/>
          <w:w w:val="110"/>
          <w:sz w:val="20"/>
          <w:szCs w:val="20"/>
        </w:rPr>
        <w:t>petent professional with over 12</w:t>
      </w:r>
      <w:r w:rsidRPr="00290120">
        <w:rPr>
          <w:color w:val="7F7F7F" w:themeColor="text1" w:themeTint="80"/>
          <w:w w:val="110"/>
          <w:sz w:val="20"/>
          <w:szCs w:val="20"/>
        </w:rPr>
        <w:t xml:space="preserve"> years of rich &amp; comp</w:t>
      </w:r>
      <w:r w:rsidR="002E239D" w:rsidRPr="00290120">
        <w:rPr>
          <w:color w:val="7F7F7F" w:themeColor="text1" w:themeTint="80"/>
          <w:w w:val="110"/>
          <w:sz w:val="20"/>
          <w:szCs w:val="20"/>
        </w:rPr>
        <w:t xml:space="preserve">rehensive experience in </w:t>
      </w:r>
      <w:r w:rsidRPr="00290120">
        <w:rPr>
          <w:color w:val="7F7F7F" w:themeColor="text1" w:themeTint="80"/>
          <w:w w:val="110"/>
          <w:sz w:val="20"/>
          <w:szCs w:val="20"/>
        </w:rPr>
        <w:t xml:space="preserve">Planning/ Project control in </w:t>
      </w:r>
      <w:r w:rsidR="00550BDB">
        <w:rPr>
          <w:color w:val="7F7F7F" w:themeColor="text1" w:themeTint="80"/>
          <w:w w:val="110"/>
          <w:sz w:val="20"/>
          <w:szCs w:val="20"/>
        </w:rPr>
        <w:t xml:space="preserve">Refinery </w:t>
      </w:r>
      <w:r w:rsidR="00D068EA" w:rsidRPr="00290120">
        <w:rPr>
          <w:color w:val="7F7F7F" w:themeColor="text1" w:themeTint="80"/>
          <w:w w:val="110"/>
          <w:sz w:val="20"/>
          <w:szCs w:val="20"/>
        </w:rPr>
        <w:t>,</w:t>
      </w:r>
      <w:r w:rsidR="001D0C47">
        <w:rPr>
          <w:color w:val="7F7F7F" w:themeColor="text1" w:themeTint="80"/>
          <w:w w:val="110"/>
          <w:sz w:val="20"/>
          <w:szCs w:val="20"/>
        </w:rPr>
        <w:t>Shutdown, Waste Water Treatment Plant , Bioremediation,</w:t>
      </w:r>
      <w:r w:rsidR="00D068EA" w:rsidRPr="00290120">
        <w:rPr>
          <w:color w:val="7F7F7F" w:themeColor="text1" w:themeTint="80"/>
          <w:w w:val="110"/>
          <w:sz w:val="20"/>
          <w:szCs w:val="20"/>
        </w:rPr>
        <w:t xml:space="preserve"> </w:t>
      </w:r>
      <w:r w:rsidRPr="00290120">
        <w:rPr>
          <w:color w:val="7F7F7F" w:themeColor="text1" w:themeTint="80"/>
          <w:w w:val="110"/>
          <w:sz w:val="20"/>
          <w:szCs w:val="20"/>
        </w:rPr>
        <w:t xml:space="preserve">On </w:t>
      </w:r>
      <w:r w:rsidR="00802A14" w:rsidRPr="00290120">
        <w:rPr>
          <w:color w:val="7F7F7F" w:themeColor="text1" w:themeTint="80"/>
          <w:w w:val="110"/>
          <w:sz w:val="20"/>
          <w:szCs w:val="20"/>
        </w:rPr>
        <w:t>Shore</w:t>
      </w:r>
      <w:r w:rsidRPr="00290120">
        <w:rPr>
          <w:color w:val="7F7F7F" w:themeColor="text1" w:themeTint="80"/>
          <w:w w:val="110"/>
          <w:sz w:val="20"/>
          <w:szCs w:val="20"/>
        </w:rPr>
        <w:t xml:space="preserve"> Well Head development, Oil gathering Manifold, Field Process Facility, Cross Country Pipeline,</w:t>
      </w:r>
      <w:r w:rsidR="00D068EA" w:rsidRPr="00290120">
        <w:rPr>
          <w:color w:val="7F7F7F" w:themeColor="text1" w:themeTint="80"/>
          <w:w w:val="110"/>
          <w:sz w:val="20"/>
          <w:szCs w:val="20"/>
        </w:rPr>
        <w:t xml:space="preserve"> Trunk Line,</w:t>
      </w:r>
      <w:r w:rsidRPr="00290120">
        <w:rPr>
          <w:color w:val="7F7F7F" w:themeColor="text1" w:themeTint="80"/>
          <w:w w:val="110"/>
          <w:sz w:val="20"/>
          <w:szCs w:val="20"/>
        </w:rPr>
        <w:t xml:space="preserve"> ICCP Projects, Process plant maintenance, </w:t>
      </w:r>
      <w:r w:rsidR="00802A14" w:rsidRPr="00290120">
        <w:rPr>
          <w:color w:val="7F7F7F" w:themeColor="text1" w:themeTint="80"/>
          <w:w w:val="110"/>
          <w:sz w:val="20"/>
          <w:szCs w:val="20"/>
        </w:rPr>
        <w:t>Road</w:t>
      </w:r>
      <w:r w:rsidR="00111C67" w:rsidRPr="00290120">
        <w:rPr>
          <w:color w:val="7F7F7F" w:themeColor="text1" w:themeTint="80"/>
          <w:w w:val="110"/>
          <w:sz w:val="20"/>
          <w:szCs w:val="20"/>
        </w:rPr>
        <w:t xml:space="preserve">, </w:t>
      </w:r>
      <w:r w:rsidR="00483802">
        <w:rPr>
          <w:color w:val="7F7F7F" w:themeColor="text1" w:themeTint="80"/>
          <w:w w:val="110"/>
          <w:sz w:val="20"/>
          <w:szCs w:val="20"/>
        </w:rPr>
        <w:t>Industrial Projects</w:t>
      </w:r>
      <w:r w:rsidR="00111C67" w:rsidRPr="00290120">
        <w:rPr>
          <w:color w:val="7F7F7F" w:themeColor="text1" w:themeTint="80"/>
          <w:w w:val="110"/>
          <w:sz w:val="20"/>
          <w:szCs w:val="20"/>
        </w:rPr>
        <w:t>,</w:t>
      </w:r>
      <w:r w:rsidRPr="00290120">
        <w:rPr>
          <w:color w:val="7F7F7F" w:themeColor="text1" w:themeTint="80"/>
          <w:w w:val="110"/>
          <w:sz w:val="20"/>
          <w:szCs w:val="20"/>
        </w:rPr>
        <w:t xml:space="preserve"> etc.</w:t>
      </w:r>
    </w:p>
    <w:p w:rsidR="0052494F" w:rsidRPr="00290120" w:rsidRDefault="0052494F" w:rsidP="0069513D">
      <w:pPr>
        <w:pStyle w:val="Heading1"/>
        <w:numPr>
          <w:ilvl w:val="0"/>
          <w:numId w:val="2"/>
        </w:numPr>
        <w:rPr>
          <w:color w:val="7F7F7F" w:themeColor="text1" w:themeTint="80"/>
          <w:w w:val="110"/>
          <w:sz w:val="20"/>
          <w:szCs w:val="20"/>
        </w:rPr>
      </w:pPr>
      <w:r w:rsidRPr="00290120">
        <w:rPr>
          <w:color w:val="7F7F7F" w:themeColor="text1" w:themeTint="80"/>
          <w:w w:val="110"/>
          <w:sz w:val="20"/>
          <w:szCs w:val="20"/>
        </w:rPr>
        <w:t>Certified Project Management Professional.</w:t>
      </w:r>
      <w:r w:rsidR="00D068EA" w:rsidRPr="00290120">
        <w:rPr>
          <w:color w:val="7F7F7F" w:themeColor="text1" w:themeTint="80"/>
          <w:w w:val="110"/>
          <w:sz w:val="20"/>
          <w:szCs w:val="20"/>
        </w:rPr>
        <w:t xml:space="preserve"> (PMP)</w:t>
      </w:r>
    </w:p>
    <w:p w:rsidR="0052494F" w:rsidRPr="00290120" w:rsidRDefault="0052494F" w:rsidP="0069513D">
      <w:pPr>
        <w:pStyle w:val="Heading1"/>
        <w:numPr>
          <w:ilvl w:val="0"/>
          <w:numId w:val="2"/>
        </w:numPr>
        <w:rPr>
          <w:color w:val="7F7F7F" w:themeColor="text1" w:themeTint="80"/>
          <w:w w:val="110"/>
          <w:sz w:val="20"/>
          <w:szCs w:val="20"/>
        </w:rPr>
      </w:pPr>
      <w:r w:rsidRPr="00290120">
        <w:rPr>
          <w:color w:val="7F7F7F" w:themeColor="text1" w:themeTint="80"/>
          <w:w w:val="110"/>
          <w:sz w:val="20"/>
          <w:szCs w:val="20"/>
        </w:rPr>
        <w:t>Certified Scheduling Professional.</w:t>
      </w:r>
      <w:r w:rsidR="00D068EA" w:rsidRPr="00290120">
        <w:rPr>
          <w:color w:val="7F7F7F" w:themeColor="text1" w:themeTint="80"/>
          <w:w w:val="110"/>
          <w:sz w:val="20"/>
          <w:szCs w:val="20"/>
        </w:rPr>
        <w:t xml:space="preserve"> (PMI-SP)</w:t>
      </w:r>
      <w:r w:rsidRPr="00290120">
        <w:rPr>
          <w:color w:val="7F7F7F" w:themeColor="text1" w:themeTint="80"/>
          <w:w w:val="110"/>
          <w:sz w:val="20"/>
          <w:szCs w:val="20"/>
        </w:rPr>
        <w:t xml:space="preserve"> </w:t>
      </w:r>
    </w:p>
    <w:p w:rsidR="0069513D" w:rsidRPr="00290120" w:rsidRDefault="0069513D" w:rsidP="0069513D">
      <w:pPr>
        <w:pStyle w:val="Heading1"/>
        <w:numPr>
          <w:ilvl w:val="0"/>
          <w:numId w:val="2"/>
        </w:numPr>
        <w:rPr>
          <w:color w:val="7F7F7F" w:themeColor="text1" w:themeTint="80"/>
          <w:w w:val="110"/>
          <w:sz w:val="20"/>
          <w:szCs w:val="20"/>
        </w:rPr>
      </w:pPr>
      <w:r w:rsidRPr="00290120">
        <w:rPr>
          <w:color w:val="7F7F7F" w:themeColor="text1" w:themeTint="80"/>
          <w:w w:val="110"/>
          <w:sz w:val="20"/>
          <w:szCs w:val="20"/>
        </w:rPr>
        <w:t>Possess comprehensive under</w:t>
      </w:r>
      <w:r w:rsidR="00E55FD1">
        <w:rPr>
          <w:color w:val="7F7F7F" w:themeColor="text1" w:themeTint="80"/>
          <w:w w:val="110"/>
          <w:sz w:val="20"/>
          <w:szCs w:val="20"/>
        </w:rPr>
        <w:t>standing of P3, P6 &amp; MS Project, SAP.</w:t>
      </w:r>
    </w:p>
    <w:p w:rsidR="0069513D" w:rsidRPr="00290120" w:rsidRDefault="0069513D" w:rsidP="0069513D">
      <w:pPr>
        <w:pStyle w:val="Heading1"/>
        <w:numPr>
          <w:ilvl w:val="0"/>
          <w:numId w:val="2"/>
        </w:numPr>
        <w:rPr>
          <w:color w:val="7F7F7F" w:themeColor="text1" w:themeTint="80"/>
          <w:w w:val="110"/>
          <w:sz w:val="20"/>
          <w:szCs w:val="20"/>
        </w:rPr>
      </w:pPr>
      <w:r w:rsidRPr="00290120">
        <w:rPr>
          <w:color w:val="7F7F7F" w:themeColor="text1" w:themeTint="80"/>
          <w:w w:val="110"/>
          <w:sz w:val="20"/>
          <w:szCs w:val="20"/>
        </w:rPr>
        <w:t>Possess comprehensive understanding of CPM, PERT &amp; PDM.</w:t>
      </w:r>
    </w:p>
    <w:p w:rsidR="004A4CC3" w:rsidRPr="00FA4088" w:rsidRDefault="004A4CC3" w:rsidP="004A4CC3">
      <w:pPr>
        <w:pStyle w:val="Heading1"/>
        <w:jc w:val="center"/>
        <w:rPr>
          <w:b/>
          <w:color w:val="333333"/>
          <w:w w:val="110"/>
          <w:sz w:val="24"/>
          <w:szCs w:val="24"/>
          <w:u w:val="single"/>
        </w:rPr>
      </w:pPr>
      <w:r w:rsidRPr="00FA4088">
        <w:rPr>
          <w:b/>
          <w:color w:val="333333"/>
          <w:w w:val="110"/>
          <w:sz w:val="24"/>
          <w:szCs w:val="24"/>
          <w:u w:val="single"/>
        </w:rPr>
        <w:t>Area of Expertise</w:t>
      </w:r>
    </w:p>
    <w:p w:rsidR="00851BA3" w:rsidRDefault="00851BA3" w:rsidP="00851BA3">
      <w:pPr>
        <w:pStyle w:val="BodyText"/>
        <w:spacing w:before="59"/>
        <w:ind w:right="-6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  <w:sectPr w:rsidR="00851BA3" w:rsidSect="00FB3E94">
          <w:footerReference w:type="default" r:id="rId10"/>
          <w:pgSz w:w="11900" w:h="16840"/>
          <w:pgMar w:top="660" w:right="920" w:bottom="520" w:left="900" w:header="0" w:footer="331" w:gutter="0"/>
          <w:pgBorders w:offsetFrom="page">
            <w:top w:val="thickThinSmallGap" w:sz="18" w:space="24" w:color="auto" w:shadow="1"/>
            <w:left w:val="thickThinSmallGap" w:sz="18" w:space="24" w:color="auto" w:shadow="1"/>
            <w:bottom w:val="thickThinSmallGap" w:sz="18" w:space="24" w:color="auto" w:shadow="1"/>
            <w:right w:val="thickThinSmallGap" w:sz="18" w:space="24" w:color="auto" w:shadow="1"/>
          </w:pgBorders>
          <w:cols w:space="720"/>
        </w:sectPr>
      </w:pPr>
    </w:p>
    <w:p w:rsidR="00851BA3" w:rsidRPr="00290120" w:rsidRDefault="00851BA3" w:rsidP="00851BA3">
      <w:pPr>
        <w:pStyle w:val="BodyText"/>
        <w:numPr>
          <w:ilvl w:val="0"/>
          <w:numId w:val="14"/>
        </w:numPr>
        <w:spacing w:before="59"/>
        <w:ind w:right="-6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290120">
        <w:rPr>
          <w:rFonts w:ascii="Times New Roman" w:hAnsi="Times New Roman" w:cs="Times New Roman"/>
          <w:color w:val="7F7F7F" w:themeColor="text1" w:themeTint="80"/>
          <w:sz w:val="20"/>
          <w:szCs w:val="20"/>
        </w:rPr>
        <w:lastRenderedPageBreak/>
        <w:t>Schedule Development</w:t>
      </w:r>
      <w:r w:rsidR="00903B8B" w:rsidRPr="0029012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  <w:r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 xml:space="preserve">                        </w:t>
      </w:r>
    </w:p>
    <w:p w:rsidR="00851BA3" w:rsidRPr="00290120" w:rsidRDefault="00851BA3" w:rsidP="00851BA3">
      <w:pPr>
        <w:pStyle w:val="BodyText"/>
        <w:numPr>
          <w:ilvl w:val="0"/>
          <w:numId w:val="14"/>
        </w:numPr>
        <w:spacing w:before="59"/>
        <w:ind w:right="-6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>Relationship Building</w:t>
      </w:r>
      <w:r w:rsidR="00903B8B"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>.</w:t>
      </w:r>
    </w:p>
    <w:p w:rsidR="00851BA3" w:rsidRPr="00290120" w:rsidRDefault="00851BA3" w:rsidP="00851BA3">
      <w:pPr>
        <w:pStyle w:val="BodyText"/>
        <w:numPr>
          <w:ilvl w:val="0"/>
          <w:numId w:val="14"/>
        </w:numPr>
        <w:spacing w:before="59"/>
        <w:ind w:right="-6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>Process Improvement</w:t>
      </w:r>
      <w:r w:rsidR="00903B8B"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>.</w:t>
      </w:r>
    </w:p>
    <w:p w:rsidR="00851BA3" w:rsidRPr="00290120" w:rsidRDefault="00851BA3" w:rsidP="00851BA3">
      <w:pPr>
        <w:pStyle w:val="BodyText"/>
        <w:numPr>
          <w:ilvl w:val="0"/>
          <w:numId w:val="14"/>
        </w:numPr>
        <w:spacing w:before="59"/>
        <w:ind w:right="-720"/>
        <w:jc w:val="both"/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</w:pPr>
      <w:r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>Cost Control/Reduction</w:t>
      </w:r>
      <w:r w:rsidR="00903B8B"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>.</w:t>
      </w:r>
      <w:r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 xml:space="preserve"> </w:t>
      </w:r>
    </w:p>
    <w:p w:rsidR="00851BA3" w:rsidRPr="00290120" w:rsidRDefault="00851BA3" w:rsidP="00851BA3">
      <w:pPr>
        <w:pStyle w:val="BodyText"/>
        <w:numPr>
          <w:ilvl w:val="0"/>
          <w:numId w:val="14"/>
        </w:numPr>
        <w:spacing w:before="59"/>
        <w:ind w:right="-6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>Project Management</w:t>
      </w:r>
      <w:r w:rsidR="00903B8B"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>.</w:t>
      </w:r>
      <w:r w:rsidR="00560007"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 xml:space="preserve">                                                             </w:t>
      </w:r>
    </w:p>
    <w:p w:rsidR="00851BA3" w:rsidRPr="00042B1D" w:rsidRDefault="002B73F7" w:rsidP="00851BA3">
      <w:pPr>
        <w:pStyle w:val="BodyText"/>
        <w:numPr>
          <w:ilvl w:val="0"/>
          <w:numId w:val="15"/>
        </w:numPr>
        <w:spacing w:before="60"/>
        <w:ind w:right="-720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lastRenderedPageBreak/>
        <w:t>Delay Analysis/ EOT Claims</w:t>
      </w:r>
      <w:r w:rsidR="00903B8B"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>.</w:t>
      </w:r>
    </w:p>
    <w:p w:rsidR="00851BA3" w:rsidRPr="00290120" w:rsidRDefault="00851BA3" w:rsidP="00851BA3">
      <w:pPr>
        <w:pStyle w:val="BodyText"/>
        <w:numPr>
          <w:ilvl w:val="0"/>
          <w:numId w:val="15"/>
        </w:numPr>
        <w:spacing w:before="59"/>
        <w:ind w:right="-6"/>
        <w:jc w:val="both"/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</w:pPr>
      <w:r w:rsidRPr="00290120"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t>Multi-tasking Ability. </w:t>
      </w:r>
    </w:p>
    <w:p w:rsidR="00851BA3" w:rsidRPr="00E55FD1" w:rsidRDefault="00851BA3" w:rsidP="00E55FD1">
      <w:pPr>
        <w:pStyle w:val="BodyText"/>
        <w:numPr>
          <w:ilvl w:val="0"/>
          <w:numId w:val="14"/>
        </w:numPr>
        <w:spacing w:before="59"/>
        <w:ind w:right="-6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55FD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Stakeholder Management</w:t>
      </w:r>
      <w:r w:rsidR="00903B8B" w:rsidRPr="00E55FD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.</w:t>
      </w:r>
    </w:p>
    <w:p w:rsidR="00903B8B" w:rsidRPr="00290120" w:rsidRDefault="00903B8B" w:rsidP="00E55FD1">
      <w:pPr>
        <w:pStyle w:val="BodyText"/>
        <w:numPr>
          <w:ilvl w:val="0"/>
          <w:numId w:val="14"/>
        </w:numPr>
        <w:spacing w:before="59"/>
        <w:ind w:right="-6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29012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Contract </w:t>
      </w:r>
      <w:r w:rsidR="00C43CBE" w:rsidRPr="00290120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Management.</w:t>
      </w:r>
      <w:r w:rsidR="00C43CBE">
        <w:rPr>
          <w:rFonts w:ascii="Times New Roman" w:hAnsi="Times New Roman" w:cs="Times New Roman"/>
          <w:color w:val="7F7F7F" w:themeColor="text1" w:themeTint="80"/>
          <w:sz w:val="20"/>
          <w:szCs w:val="20"/>
        </w:rPr>
        <w:t xml:space="preserve"> (</w:t>
      </w:r>
      <w:r w:rsidR="00C015C5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FIDIC)</w:t>
      </w:r>
    </w:p>
    <w:p w:rsidR="00903B8B" w:rsidRPr="00E55FD1" w:rsidRDefault="00903B8B" w:rsidP="00E55FD1">
      <w:pPr>
        <w:pStyle w:val="BodyText"/>
        <w:numPr>
          <w:ilvl w:val="0"/>
          <w:numId w:val="14"/>
        </w:numPr>
        <w:spacing w:before="59"/>
        <w:ind w:right="-6"/>
        <w:jc w:val="both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E55FD1">
        <w:rPr>
          <w:rFonts w:ascii="Times New Roman" w:hAnsi="Times New Roman" w:cs="Times New Roman"/>
          <w:color w:val="7F7F7F" w:themeColor="text1" w:themeTint="80"/>
          <w:sz w:val="20"/>
          <w:szCs w:val="20"/>
        </w:rPr>
        <w:t>Earned Value Management.</w:t>
      </w:r>
    </w:p>
    <w:p w:rsidR="002B73F7" w:rsidRDefault="002B73F7" w:rsidP="00E55FD1">
      <w:pPr>
        <w:pStyle w:val="BodyText"/>
        <w:numPr>
          <w:ilvl w:val="0"/>
          <w:numId w:val="15"/>
        </w:numPr>
        <w:spacing w:before="60"/>
        <w:ind w:right="-720"/>
        <w:jc w:val="both"/>
        <w:rPr>
          <w:rFonts w:ascii="Times New Roman" w:hAnsi="Times New Roman" w:cs="Times New Roman"/>
          <w:color w:val="7F7F7F" w:themeColor="text1" w:themeTint="80"/>
          <w:w w:val="105"/>
          <w:sz w:val="20"/>
          <w:szCs w:val="20"/>
        </w:rPr>
        <w:sectPr w:rsidR="002B73F7" w:rsidSect="00851BA3">
          <w:type w:val="continuous"/>
          <w:pgSz w:w="11900" w:h="16840"/>
          <w:pgMar w:top="660" w:right="920" w:bottom="520" w:left="900" w:header="0" w:footer="331" w:gutter="0"/>
          <w:pgBorders w:offsetFrom="page">
            <w:top w:val="thickThinSmallGap" w:sz="18" w:space="24" w:color="auto" w:shadow="1"/>
            <w:left w:val="thickThinSmallGap" w:sz="18" w:space="24" w:color="auto" w:shadow="1"/>
            <w:bottom w:val="thickThinSmallGap" w:sz="18" w:space="24" w:color="auto" w:shadow="1"/>
            <w:right w:val="thickThinSmallGap" w:sz="18" w:space="24" w:color="auto" w:shadow="1"/>
          </w:pgBorders>
          <w:cols w:num="2" w:space="720"/>
        </w:sectPr>
      </w:pPr>
    </w:p>
    <w:p w:rsidR="006B052C" w:rsidRDefault="00E30C39" w:rsidP="006B052C">
      <w:pPr>
        <w:pStyle w:val="Heading1"/>
        <w:ind w:left="0"/>
        <w:rPr>
          <w:b/>
          <w:color w:val="333333"/>
          <w:w w:val="110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w:pict>
          <v:line id="_x0000_s1142" style="position:absolute;z-index:251662848;mso-position-horizontal-relative:page" from="174pt,12.1pt" to="544.2pt,14.35pt" strokecolor="#ddd" strokeweight=".27103mm">
            <w10:wrap anchorx="page"/>
          </v:line>
        </w:pict>
      </w:r>
      <w:r w:rsidR="006B052C" w:rsidRPr="006B052C">
        <w:rPr>
          <w:b/>
          <w:color w:val="333333"/>
          <w:w w:val="110"/>
          <w:sz w:val="24"/>
          <w:szCs w:val="24"/>
        </w:rPr>
        <w:t>Job Responsibility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Developing Level I, II, III Schedule and Micro Schedule(Level-4) in Primavera &amp; MS Projects.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Calculating Resource requirements like manpower and Plant &amp; Machinery requirements for the ITB and Projects.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Responsible for Preparation and supervision of project estimates, budgets, schedules, forecasts, trends, job costs, and progress reporting.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Responsible to develop and maintain KPI. Liaise with planning unit for development and maintenance of the project dashboard.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Monthly Analyze project dashboard and reports. Perform analyses and examine performance variances. Proactively identify potential risks and issues, raise them to the appropriate Governing division and recommending actions.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Prepare initial network of activities in simplified form for project programme in Primavera &amp; Maintain critical path diagrams to ensure project milestones are met.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Analyses cost performance, trends and provides input into stewardship reports; Assesses contractor’s input and generate VOWD estimates; Assesses contractor’s performance and generate forecasts of VOWD and cash flow.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Assists with client of the MOC process. Review Contractor’s change order proposals and implement it with regard</w:t>
      </w:r>
      <w:r w:rsidR="001A4C56" w:rsidRPr="00154000">
        <w:rPr>
          <w:color w:val="7F7F7F" w:themeColor="text1" w:themeTint="80"/>
          <w:w w:val="110"/>
          <w:sz w:val="20"/>
          <w:szCs w:val="20"/>
        </w:rPr>
        <w:t>s</w:t>
      </w:r>
      <w:r w:rsidRPr="00154000">
        <w:rPr>
          <w:color w:val="7F7F7F" w:themeColor="text1" w:themeTint="80"/>
          <w:w w:val="110"/>
          <w:sz w:val="20"/>
          <w:szCs w:val="20"/>
        </w:rPr>
        <w:t xml:space="preserve"> to cost impact; Reconciles current forecasted cost and established project baselines. 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Preparation of look-ahead schedules (30,60,90) &amp; prepare activities forecast schedule, &amp; supply information to respective departments for timely availability of resources on site. 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Capturing various costs based on Cost Breakdown Structures(CBS) &amp; Work Breakdown Structure (WBS).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>Liaise with clients to clarify cost related issues and provide timely inputs for preparation of monthly invoices. </w:t>
      </w:r>
    </w:p>
    <w:p w:rsidR="006B052C" w:rsidRPr="0015400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154000">
        <w:rPr>
          <w:color w:val="7F7F7F" w:themeColor="text1" w:themeTint="80"/>
          <w:w w:val="110"/>
          <w:sz w:val="20"/>
          <w:szCs w:val="20"/>
        </w:rPr>
        <w:t xml:space="preserve">Preparation of </w:t>
      </w:r>
      <w:r w:rsidR="000E6EC8" w:rsidRPr="00154000">
        <w:rPr>
          <w:color w:val="7F7F7F" w:themeColor="text1" w:themeTint="80"/>
          <w:w w:val="110"/>
          <w:sz w:val="20"/>
          <w:szCs w:val="20"/>
        </w:rPr>
        <w:t>Pre-tender</w:t>
      </w:r>
      <w:r w:rsidRPr="00154000">
        <w:rPr>
          <w:color w:val="7F7F7F" w:themeColor="text1" w:themeTint="80"/>
          <w:w w:val="110"/>
          <w:sz w:val="20"/>
          <w:szCs w:val="20"/>
        </w:rPr>
        <w:t xml:space="preserve"> and Post tender clarification reports. </w:t>
      </w:r>
    </w:p>
    <w:p w:rsidR="006B052C" w:rsidRPr="004C08B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Liaise with Finance to establish a project cost control and reporting methodology. </w:t>
      </w:r>
    </w:p>
    <w:p w:rsidR="006B052C" w:rsidRPr="004C08B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Periodically preparation of budget variance report (budgeted vs actual) &amp; finding out reason for &amp; filling the loop holes.</w:t>
      </w:r>
    </w:p>
    <w:p w:rsidR="006B052C" w:rsidRPr="004C08B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 xml:space="preserve">Preparation, review and implementation of Recovery Program for planning &amp; cost control. </w:t>
      </w:r>
    </w:p>
    <w:p w:rsidR="006B052C" w:rsidRPr="004C08B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 xml:space="preserve">Resolving interpersonal issues &amp; working towards a harmonious work environment. </w:t>
      </w:r>
    </w:p>
    <w:p w:rsidR="006B052C" w:rsidRPr="004C08B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Progress analysis using S-Curve generation both effort wise and cost wise.</w:t>
      </w:r>
    </w:p>
    <w:p w:rsidR="006B052C" w:rsidRPr="004C08B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lastRenderedPageBreak/>
        <w:t>Productivity analysis of manpower skill wise and taking necessary action if found under performing.</w:t>
      </w:r>
    </w:p>
    <w:p w:rsidR="006B052C" w:rsidRPr="004C08B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Report generation on daily and weekly basis for the entire complex speaking on Achievements, Critical Issues, Schedule Analysis, Progress Analysis, Front Analysis, Equipment Analysis and Manpower Analysis.</w:t>
      </w:r>
    </w:p>
    <w:p w:rsidR="006B052C" w:rsidRPr="004C08B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Selection of sub-contractors, evaluation of offers, techno-commercial discussion &amp; finalization of contract in view of project schedule.</w:t>
      </w:r>
      <w:r w:rsidRPr="006B052C">
        <w:rPr>
          <w:color w:val="7F7F7F" w:themeColor="text1" w:themeTint="80"/>
          <w:w w:val="110"/>
          <w:sz w:val="20"/>
          <w:szCs w:val="20"/>
        </w:rPr>
        <w:t xml:space="preserve"> </w:t>
      </w:r>
    </w:p>
    <w:p w:rsidR="006B052C" w:rsidRPr="004C08B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Develop &amp; update combined project as a master project of all current project in Primavera &amp; MS Project.</w:t>
      </w:r>
    </w:p>
    <w:p w:rsidR="006B052C" w:rsidRPr="004C08B0" w:rsidRDefault="006B052C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Assimilate scope of work and conceive the project in terms of schedule.</w:t>
      </w:r>
    </w:p>
    <w:p w:rsidR="006B052C" w:rsidRPr="004C08B0" w:rsidRDefault="00154000" w:rsidP="006B052C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>
        <w:rPr>
          <w:color w:val="7F7F7F" w:themeColor="text1" w:themeTint="80"/>
          <w:w w:val="110"/>
          <w:sz w:val="20"/>
          <w:szCs w:val="20"/>
        </w:rPr>
        <w:t>Assist engineering, procurement &amp; construction department for preparation of</w:t>
      </w:r>
      <w:r w:rsidR="006B052C" w:rsidRPr="004C08B0">
        <w:rPr>
          <w:color w:val="7F7F7F" w:themeColor="text1" w:themeTint="80"/>
          <w:w w:val="110"/>
          <w:sz w:val="20"/>
          <w:szCs w:val="20"/>
        </w:rPr>
        <w:t xml:space="preserve"> technical docum</w:t>
      </w:r>
      <w:r>
        <w:rPr>
          <w:color w:val="7F7F7F" w:themeColor="text1" w:themeTint="80"/>
          <w:w w:val="110"/>
          <w:sz w:val="20"/>
          <w:szCs w:val="20"/>
        </w:rPr>
        <w:t>ent register,</w:t>
      </w:r>
      <w:r w:rsidR="006B052C" w:rsidRPr="004C08B0">
        <w:rPr>
          <w:color w:val="7F7F7F" w:themeColor="text1" w:themeTint="80"/>
          <w:w w:val="110"/>
          <w:sz w:val="20"/>
          <w:szCs w:val="20"/>
        </w:rPr>
        <w:t xml:space="preserve"> procurement tracking register </w:t>
      </w:r>
      <w:r>
        <w:rPr>
          <w:color w:val="7F7F7F" w:themeColor="text1" w:themeTint="80"/>
          <w:w w:val="110"/>
          <w:sz w:val="20"/>
          <w:szCs w:val="20"/>
        </w:rPr>
        <w:t xml:space="preserve">&amp; Construction Progress Measurement Sheet </w:t>
      </w:r>
      <w:r w:rsidRPr="004C08B0">
        <w:rPr>
          <w:color w:val="7F7F7F" w:themeColor="text1" w:themeTint="80"/>
          <w:w w:val="110"/>
          <w:sz w:val="20"/>
          <w:szCs w:val="20"/>
        </w:rPr>
        <w:t>and</w:t>
      </w:r>
      <w:r>
        <w:rPr>
          <w:color w:val="7F7F7F" w:themeColor="text1" w:themeTint="80"/>
          <w:w w:val="110"/>
          <w:sz w:val="20"/>
          <w:szCs w:val="20"/>
        </w:rPr>
        <w:t xml:space="preserve"> </w:t>
      </w:r>
      <w:r w:rsidRPr="004C08B0">
        <w:rPr>
          <w:color w:val="7F7F7F" w:themeColor="text1" w:themeTint="80"/>
          <w:w w:val="110"/>
          <w:sz w:val="20"/>
          <w:szCs w:val="20"/>
        </w:rPr>
        <w:t>provide</w:t>
      </w:r>
      <w:r w:rsidR="006B052C" w:rsidRPr="004C08B0">
        <w:rPr>
          <w:color w:val="7F7F7F" w:themeColor="text1" w:themeTint="80"/>
          <w:w w:val="110"/>
          <w:sz w:val="20"/>
          <w:szCs w:val="20"/>
        </w:rPr>
        <w:t xml:space="preserve"> input as required.</w:t>
      </w:r>
    </w:p>
    <w:p w:rsidR="001A4C56" w:rsidRPr="004C08B0" w:rsidRDefault="006B052C" w:rsidP="001A4C56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Participate in department development activities for continual improvement in the project control system &amp; services</w:t>
      </w:r>
      <w:r w:rsidR="001A4C56" w:rsidRPr="004C08B0">
        <w:rPr>
          <w:color w:val="7F7F7F" w:themeColor="text1" w:themeTint="80"/>
          <w:w w:val="110"/>
          <w:sz w:val="20"/>
          <w:szCs w:val="20"/>
        </w:rPr>
        <w:t>.</w:t>
      </w:r>
    </w:p>
    <w:p w:rsidR="00EA7688" w:rsidRPr="00FA4088" w:rsidRDefault="00E30C39" w:rsidP="00EA7688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138" style="position:absolute;left:0;text-align:left;z-index:251661824;mso-position-horizontal-relative:page" from="206.55pt,11.4pt" to="556.5pt,13.65pt" strokecolor="#ddd" strokeweight=".27103mm">
            <w10:wrap anchorx="page"/>
          </v:line>
        </w:pict>
      </w:r>
      <w:r w:rsidR="00EA7688" w:rsidRPr="00FA4088">
        <w:rPr>
          <w:b/>
          <w:color w:val="333333"/>
          <w:w w:val="110"/>
          <w:sz w:val="24"/>
          <w:szCs w:val="24"/>
        </w:rPr>
        <w:t>Professional Experience</w:t>
      </w:r>
    </w:p>
    <w:p w:rsidR="00CB16B3" w:rsidRPr="004C08B0" w:rsidRDefault="00CB16B3" w:rsidP="00CB16B3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Planning Engineer</w:t>
      </w:r>
      <w:r>
        <w:rPr>
          <w:b/>
          <w:color w:val="333333"/>
          <w:w w:val="110"/>
          <w:sz w:val="20"/>
          <w:szCs w:val="20"/>
        </w:rPr>
        <w:t>-Mahathi Infra GABON SARL</w:t>
      </w:r>
      <w:r w:rsidRPr="004C08B0">
        <w:rPr>
          <w:b/>
          <w:color w:val="333333"/>
          <w:w w:val="110"/>
          <w:sz w:val="20"/>
          <w:szCs w:val="20"/>
        </w:rPr>
        <w:t xml:space="preserve">      </w:t>
      </w:r>
      <w:r>
        <w:rPr>
          <w:b/>
          <w:color w:val="333333"/>
          <w:w w:val="110"/>
          <w:sz w:val="20"/>
          <w:szCs w:val="20"/>
        </w:rPr>
        <w:t xml:space="preserve"> </w:t>
      </w:r>
      <w:r w:rsidRPr="004C08B0">
        <w:rPr>
          <w:b/>
          <w:color w:val="333333"/>
          <w:w w:val="110"/>
          <w:sz w:val="20"/>
          <w:szCs w:val="20"/>
        </w:rPr>
        <w:t xml:space="preserve"> Feb</w:t>
      </w:r>
      <w:r>
        <w:rPr>
          <w:b/>
          <w:color w:val="333333"/>
          <w:w w:val="110"/>
          <w:sz w:val="20"/>
          <w:szCs w:val="20"/>
        </w:rPr>
        <w:t xml:space="preserve"> 17- Till Date</w:t>
      </w:r>
    </w:p>
    <w:p w:rsidR="00CB16B3" w:rsidRDefault="00CB16B3" w:rsidP="00CB16B3">
      <w:pPr>
        <w:pStyle w:val="Heading1"/>
        <w:ind w:firstLine="606"/>
        <w:rPr>
          <w:color w:val="7F7F7F" w:themeColor="text1" w:themeTint="80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Location:</w:t>
      </w:r>
      <w:r w:rsidRPr="004C08B0">
        <w:rPr>
          <w:color w:val="333333"/>
          <w:w w:val="110"/>
          <w:sz w:val="20"/>
          <w:szCs w:val="20"/>
        </w:rPr>
        <w:t xml:space="preserve"> </w:t>
      </w:r>
      <w:r>
        <w:rPr>
          <w:color w:val="7F7F7F" w:themeColor="text1" w:themeTint="80"/>
          <w:w w:val="110"/>
          <w:sz w:val="20"/>
          <w:szCs w:val="20"/>
        </w:rPr>
        <w:t>Owendo, Libreville – Gabon</w:t>
      </w:r>
    </w:p>
    <w:p w:rsidR="00CB16B3" w:rsidRPr="004C08B0" w:rsidRDefault="00CB16B3" w:rsidP="00CB16B3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Project   Description: -</w:t>
      </w:r>
    </w:p>
    <w:p w:rsidR="00CB16B3" w:rsidRPr="004C08B0" w:rsidRDefault="00CB16B3" w:rsidP="00CB16B3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Gabon Liquid Storage Yard (Earth Works, Hillock Excavation, Hydrocarbon Tank Farm, Pipeline, Piping, Pump house, WWTP, OWS, Industrial Buildings, Roads)</w:t>
      </w:r>
    </w:p>
    <w:p w:rsidR="00CB16B3" w:rsidRPr="004C08B0" w:rsidRDefault="00CB16B3" w:rsidP="00CB16B3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Construction of Gate Complex –Owendo Port.</w:t>
      </w:r>
    </w:p>
    <w:p w:rsidR="00EA7688" w:rsidRPr="004C08B0" w:rsidRDefault="00092F7F" w:rsidP="00EA7688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Planning Engineer</w:t>
      </w:r>
      <w:r w:rsidR="00E423FA">
        <w:rPr>
          <w:b/>
          <w:color w:val="333333"/>
          <w:w w:val="110"/>
          <w:sz w:val="20"/>
          <w:szCs w:val="20"/>
        </w:rPr>
        <w:t>-</w:t>
      </w:r>
      <w:r w:rsidR="00EA7688" w:rsidRPr="004C08B0">
        <w:rPr>
          <w:b/>
          <w:color w:val="333333"/>
          <w:w w:val="110"/>
          <w:sz w:val="20"/>
          <w:szCs w:val="20"/>
        </w:rPr>
        <w:t xml:space="preserve">IGS Corporation LLC      </w:t>
      </w:r>
      <w:r w:rsidR="00154000">
        <w:rPr>
          <w:b/>
          <w:color w:val="333333"/>
          <w:w w:val="110"/>
          <w:sz w:val="20"/>
          <w:szCs w:val="20"/>
        </w:rPr>
        <w:t xml:space="preserve"> </w:t>
      </w:r>
      <w:r w:rsidR="00EA7688" w:rsidRPr="004C08B0">
        <w:rPr>
          <w:b/>
          <w:color w:val="333333"/>
          <w:w w:val="110"/>
          <w:sz w:val="20"/>
          <w:szCs w:val="20"/>
        </w:rPr>
        <w:t xml:space="preserve"> Feb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="00EA7688" w:rsidRPr="004C08B0">
        <w:rPr>
          <w:b/>
          <w:color w:val="333333"/>
          <w:w w:val="110"/>
          <w:sz w:val="20"/>
          <w:szCs w:val="20"/>
        </w:rPr>
        <w:t>12-Mar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="00EA7688" w:rsidRPr="004C08B0">
        <w:rPr>
          <w:b/>
          <w:color w:val="333333"/>
          <w:w w:val="110"/>
          <w:sz w:val="20"/>
          <w:szCs w:val="20"/>
        </w:rPr>
        <w:t>16</w:t>
      </w:r>
    </w:p>
    <w:p w:rsidR="00EA7688" w:rsidRDefault="00EA7688" w:rsidP="00EA7688">
      <w:pPr>
        <w:pStyle w:val="Heading1"/>
        <w:ind w:firstLine="606"/>
        <w:rPr>
          <w:color w:val="7F7F7F" w:themeColor="text1" w:themeTint="80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Location:</w:t>
      </w:r>
      <w:r w:rsidRPr="004C08B0">
        <w:rPr>
          <w:color w:val="333333"/>
          <w:w w:val="110"/>
          <w:sz w:val="20"/>
          <w:szCs w:val="20"/>
        </w:rPr>
        <w:t xml:space="preserve"> </w:t>
      </w:r>
      <w:r w:rsidRPr="004C08B0">
        <w:rPr>
          <w:color w:val="7F7F7F" w:themeColor="text1" w:themeTint="80"/>
          <w:w w:val="110"/>
          <w:sz w:val="20"/>
          <w:szCs w:val="20"/>
        </w:rPr>
        <w:t>Tengiz</w:t>
      </w:r>
      <w:r w:rsidR="00E423FA">
        <w:rPr>
          <w:color w:val="7F7F7F" w:themeColor="text1" w:themeTint="80"/>
          <w:w w:val="110"/>
          <w:sz w:val="20"/>
          <w:szCs w:val="20"/>
        </w:rPr>
        <w:t xml:space="preserve"> field / Aksay (Karachaganak field)</w:t>
      </w:r>
      <w:r w:rsidRPr="004C08B0">
        <w:rPr>
          <w:color w:val="7F7F7F" w:themeColor="text1" w:themeTint="80"/>
          <w:w w:val="110"/>
          <w:sz w:val="20"/>
          <w:szCs w:val="20"/>
        </w:rPr>
        <w:t xml:space="preserve"> – Kazakhstan</w:t>
      </w:r>
    </w:p>
    <w:p w:rsidR="00EA7688" w:rsidRPr="004C08B0" w:rsidRDefault="00EA7688" w:rsidP="00EA7688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Project   Description: -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3</w:t>
      </w: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  <w:vertAlign w:val="superscript"/>
        </w:rPr>
        <w:t>rd</w:t>
      </w: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 xml:space="preserve"> Generation injection Site </w:t>
      </w:r>
      <w:r w:rsidR="00092F7F"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preparation.</w:t>
      </w:r>
      <w:r w:rsidR="00092F7F" w:rsidRPr="004C08B0">
        <w:rPr>
          <w:rFonts w:ascii="Times New Roman" w:eastAsia="Times New Roman" w:hAnsi="Times New Roman" w:cs="Times New Roman"/>
          <w:bCs w:val="0"/>
          <w:color w:val="7F7F7F" w:themeColor="text1" w:themeTint="80"/>
          <w:w w:val="110"/>
          <w:sz w:val="20"/>
          <w:szCs w:val="20"/>
        </w:rPr>
        <w:t xml:space="preserve"> </w:t>
      </w:r>
      <w:r w:rsidR="00092F7F" w:rsidRPr="00EC20C6">
        <w:rPr>
          <w:rFonts w:ascii="Times New Roman" w:eastAsia="Times New Roman" w:hAnsi="Times New Roman" w:cs="Times New Roman"/>
          <w:bCs w:val="0"/>
          <w:color w:val="7F7F7F" w:themeColor="text1" w:themeTint="80"/>
          <w:w w:val="110"/>
          <w:sz w:val="20"/>
          <w:szCs w:val="20"/>
        </w:rPr>
        <w:t>(Deputy Project Manager)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Well Head Pressure Management Site Preparation Works. -T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3GP and Core Substation Site Preparation Works. -T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Construction Compound Site Preparation Works. -T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 xml:space="preserve">Module Haul Road and Heavy Haul Road Construction. -T 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 xml:space="preserve">On shore Gas Re injection well head Development 7 nos. 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Waste Water Treatment Plant Shut Down Maintenance</w:t>
      </w:r>
      <w:r w:rsidR="003B67EC"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.</w:t>
      </w: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 xml:space="preserve"> 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Stripper Tower’s Maintenance Project</w:t>
      </w:r>
      <w:r w:rsidR="003B67EC"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.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On Shore well H2S Detection &amp; Power Up gradation Project.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Shut Down Maintenance of Trains A, B &amp; C of Compressor Unit Project 2 no.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Gas Reinjection Network HIPPS system installation on onshore wells</w:t>
      </w:r>
      <w:r w:rsidR="003B67EC"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.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UNIT 5-343 LP Gas – Gas Exchanger Tie ins</w:t>
      </w:r>
      <w:r w:rsidR="003B67EC"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.</w:t>
      </w: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 xml:space="preserve"> </w:t>
      </w:r>
    </w:p>
    <w:p w:rsidR="00EA7688" w:rsidRPr="004C08B0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GOR –Gas Balancing Project-Shut Down Works</w:t>
      </w:r>
      <w:r w:rsidR="003B67EC"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.</w:t>
      </w: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 xml:space="preserve"> </w:t>
      </w:r>
    </w:p>
    <w:p w:rsidR="00EA7688" w:rsidRDefault="00EA7688" w:rsidP="00EA7688">
      <w:pPr>
        <w:pStyle w:val="Heading4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</w:pPr>
      <w:r w:rsidRPr="004C08B0">
        <w:rPr>
          <w:rFonts w:ascii="Times New Roman" w:eastAsia="Times New Roman" w:hAnsi="Times New Roman" w:cs="Times New Roman"/>
          <w:b w:val="0"/>
          <w:bCs w:val="0"/>
          <w:color w:val="7F7F7F" w:themeColor="text1" w:themeTint="80"/>
          <w:w w:val="110"/>
          <w:sz w:val="20"/>
          <w:szCs w:val="20"/>
        </w:rPr>
        <w:t>Construction of environmental monitoring station projects 2 nos.</w:t>
      </w:r>
    </w:p>
    <w:p w:rsidR="0069697A" w:rsidRPr="004C08B0" w:rsidRDefault="0069697A" w:rsidP="0069697A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 xml:space="preserve">Planning Engineer – </w:t>
      </w:r>
      <w:r w:rsidR="005F4B52" w:rsidRPr="004C08B0">
        <w:rPr>
          <w:b/>
          <w:color w:val="333333"/>
          <w:w w:val="110"/>
          <w:sz w:val="20"/>
          <w:szCs w:val="20"/>
        </w:rPr>
        <w:t>Petro Energy Contracting.</w:t>
      </w:r>
      <w:r w:rsidRPr="004C08B0">
        <w:rPr>
          <w:b/>
          <w:color w:val="333333"/>
          <w:w w:val="110"/>
          <w:sz w:val="20"/>
          <w:szCs w:val="20"/>
        </w:rPr>
        <w:t xml:space="preserve"> </w:t>
      </w:r>
      <w:r w:rsidR="00DE3FFD" w:rsidRPr="004C08B0">
        <w:rPr>
          <w:b/>
          <w:color w:val="333333"/>
          <w:w w:val="110"/>
          <w:sz w:val="20"/>
          <w:szCs w:val="20"/>
        </w:rPr>
        <w:t xml:space="preserve">  </w:t>
      </w:r>
      <w:r w:rsidRPr="004C08B0">
        <w:rPr>
          <w:b/>
          <w:color w:val="333333"/>
          <w:w w:val="110"/>
          <w:sz w:val="20"/>
          <w:szCs w:val="20"/>
        </w:rPr>
        <w:t xml:space="preserve"> </w:t>
      </w:r>
      <w:r w:rsidR="00DE3FFD" w:rsidRPr="004C08B0">
        <w:rPr>
          <w:b/>
          <w:color w:val="333333"/>
          <w:w w:val="110"/>
          <w:sz w:val="20"/>
          <w:szCs w:val="20"/>
        </w:rPr>
        <w:t xml:space="preserve">             </w:t>
      </w:r>
      <w:r w:rsidR="00987D82" w:rsidRPr="004C08B0">
        <w:rPr>
          <w:b/>
          <w:color w:val="333333"/>
          <w:w w:val="110"/>
          <w:sz w:val="20"/>
          <w:szCs w:val="20"/>
        </w:rPr>
        <w:t xml:space="preserve">            </w:t>
      </w:r>
      <w:r w:rsidR="00DE3FFD" w:rsidRPr="004C08B0">
        <w:rPr>
          <w:b/>
          <w:color w:val="333333"/>
          <w:w w:val="110"/>
          <w:sz w:val="20"/>
          <w:szCs w:val="20"/>
        </w:rPr>
        <w:t xml:space="preserve">       </w:t>
      </w:r>
      <w:r w:rsidR="00E55FD1">
        <w:rPr>
          <w:b/>
          <w:color w:val="333333"/>
          <w:w w:val="110"/>
          <w:sz w:val="20"/>
          <w:szCs w:val="20"/>
        </w:rPr>
        <w:t xml:space="preserve">              </w:t>
      </w:r>
      <w:r w:rsidR="002E2B02">
        <w:rPr>
          <w:b/>
          <w:color w:val="333333"/>
          <w:w w:val="110"/>
          <w:sz w:val="20"/>
          <w:szCs w:val="20"/>
        </w:rPr>
        <w:t xml:space="preserve">  </w:t>
      </w:r>
      <w:r w:rsidR="00DE3FFD" w:rsidRPr="004C08B0">
        <w:rPr>
          <w:b/>
          <w:color w:val="333333"/>
          <w:w w:val="110"/>
          <w:sz w:val="20"/>
          <w:szCs w:val="20"/>
        </w:rPr>
        <w:t>Jun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="005F4B52" w:rsidRPr="004C08B0">
        <w:rPr>
          <w:b/>
          <w:color w:val="333333"/>
          <w:w w:val="110"/>
          <w:sz w:val="20"/>
          <w:szCs w:val="20"/>
        </w:rPr>
        <w:t>10</w:t>
      </w:r>
      <w:r w:rsidRPr="004C08B0">
        <w:rPr>
          <w:b/>
          <w:color w:val="333333"/>
          <w:w w:val="110"/>
          <w:sz w:val="20"/>
          <w:szCs w:val="20"/>
        </w:rPr>
        <w:t>-</w:t>
      </w:r>
      <w:r w:rsidR="00DE3FFD" w:rsidRPr="004C08B0">
        <w:rPr>
          <w:b/>
          <w:color w:val="333333"/>
          <w:w w:val="110"/>
          <w:sz w:val="20"/>
          <w:szCs w:val="20"/>
        </w:rPr>
        <w:t>Sep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="005F4B52" w:rsidRPr="004C08B0">
        <w:rPr>
          <w:b/>
          <w:color w:val="333333"/>
          <w:w w:val="110"/>
          <w:sz w:val="20"/>
          <w:szCs w:val="20"/>
        </w:rPr>
        <w:t>11</w:t>
      </w:r>
    </w:p>
    <w:p w:rsidR="0069697A" w:rsidRDefault="0069697A" w:rsidP="0069697A">
      <w:pPr>
        <w:pStyle w:val="Heading1"/>
        <w:ind w:firstLine="606"/>
        <w:rPr>
          <w:color w:val="7F7F7F" w:themeColor="text1" w:themeTint="80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Location:</w:t>
      </w:r>
      <w:r w:rsidR="005F4B52" w:rsidRPr="004C08B0">
        <w:rPr>
          <w:color w:val="333333"/>
          <w:w w:val="110"/>
          <w:sz w:val="20"/>
          <w:szCs w:val="20"/>
        </w:rPr>
        <w:t xml:space="preserve"> </w:t>
      </w:r>
      <w:r w:rsidR="005F4B52" w:rsidRPr="004C08B0">
        <w:rPr>
          <w:color w:val="7F7F7F" w:themeColor="text1" w:themeTint="80"/>
          <w:w w:val="110"/>
          <w:sz w:val="20"/>
          <w:szCs w:val="20"/>
        </w:rPr>
        <w:t>Unity</w:t>
      </w:r>
      <w:r w:rsidR="00E423FA">
        <w:rPr>
          <w:color w:val="7F7F7F" w:themeColor="text1" w:themeTint="80"/>
          <w:w w:val="110"/>
          <w:sz w:val="20"/>
          <w:szCs w:val="20"/>
        </w:rPr>
        <w:t xml:space="preserve"> field</w:t>
      </w:r>
      <w:r w:rsidR="005F4B52" w:rsidRPr="004C08B0">
        <w:rPr>
          <w:color w:val="7F7F7F" w:themeColor="text1" w:themeTint="80"/>
          <w:w w:val="110"/>
          <w:sz w:val="20"/>
          <w:szCs w:val="20"/>
        </w:rPr>
        <w:t xml:space="preserve"> / Khartoum</w:t>
      </w:r>
      <w:r w:rsidRPr="004C08B0">
        <w:rPr>
          <w:color w:val="7F7F7F" w:themeColor="text1" w:themeTint="80"/>
          <w:w w:val="110"/>
          <w:sz w:val="20"/>
          <w:szCs w:val="20"/>
        </w:rPr>
        <w:t xml:space="preserve"> – </w:t>
      </w:r>
      <w:r w:rsidR="005F4B52" w:rsidRPr="004C08B0">
        <w:rPr>
          <w:color w:val="7F7F7F" w:themeColor="text1" w:themeTint="80"/>
          <w:w w:val="110"/>
          <w:sz w:val="20"/>
          <w:szCs w:val="20"/>
        </w:rPr>
        <w:t>Sudan</w:t>
      </w:r>
    </w:p>
    <w:p w:rsidR="0069697A" w:rsidRPr="004C08B0" w:rsidRDefault="0069697A" w:rsidP="0069697A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Project   Description: -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 xml:space="preserve">EPCC OF Implementation OF Cathodic Protection (CP) System Upgrading 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for</w:t>
      </w:r>
      <w:r w:rsidRPr="004C08B0">
        <w:rPr>
          <w:color w:val="7F7F7F" w:themeColor="text1" w:themeTint="80"/>
          <w:w w:val="110"/>
          <w:sz w:val="20"/>
          <w:szCs w:val="20"/>
        </w:rPr>
        <w:t xml:space="preserve"> Various Field Facilities Project - PHASE 1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  <w:r w:rsidRPr="004C08B0">
        <w:rPr>
          <w:color w:val="7F7F7F" w:themeColor="text1" w:themeTint="80"/>
          <w:w w:val="110"/>
          <w:sz w:val="20"/>
          <w:szCs w:val="20"/>
        </w:rPr>
        <w:t xml:space="preserve"> 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EPCC of Facilities Improvement Proposal Phase 4-Modification of CPF Fire Water Pond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  <w:r w:rsidRPr="004C08B0">
        <w:rPr>
          <w:color w:val="7F7F7F" w:themeColor="text1" w:themeTint="80"/>
          <w:w w:val="110"/>
          <w:sz w:val="20"/>
          <w:szCs w:val="20"/>
        </w:rPr>
        <w:t xml:space="preserve"> 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EPCC of Facilities Improvement Proposal Phase 4 - Smoke Detection System for 33KV Substation at Diffra and Modification of Diffra FPF MCC Outgoing Feeder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  <w:r w:rsidRPr="004C08B0">
        <w:rPr>
          <w:color w:val="7F7F7F" w:themeColor="text1" w:themeTint="80"/>
          <w:w w:val="110"/>
          <w:sz w:val="20"/>
          <w:szCs w:val="20"/>
        </w:rPr>
        <w:t xml:space="preserve"> 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Field Surface Facility-5 Project of GNPOC at Heglig, Unity &amp; Bamboo.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FIP-240-07: Gas Venting System in Bamboo FPF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FIP-258-07: New Drinking Water System for Heglig CPF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FIP-270-07: Rectification of Pressure Upset Problems in Bamboo FPF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FIP-273-09: Gas Flaring System in El Nar FPF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FIP-274-08: Provision of Adding De-sander &amp; Diversion of Inlet Crude to Serge Tank in El Toor FPF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lastRenderedPageBreak/>
        <w:t>FIP-264-07: Provision of Diversion of Crude from Heglig FPF to New CPF in case the Old CPF is Under Shut Down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</w:p>
    <w:p w:rsidR="009B6094" w:rsidRPr="004C08B0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FIP-291-09: Well Testing and Measurement Facilities &amp; Re-Sizing of Gas Eliminator in Neem &amp; Diffra FPFs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</w:p>
    <w:p w:rsidR="009B6094" w:rsidRDefault="009B6094" w:rsidP="007E54C4">
      <w:pPr>
        <w:pStyle w:val="Heading1"/>
        <w:numPr>
          <w:ilvl w:val="1"/>
          <w:numId w:val="10"/>
        </w:numPr>
        <w:jc w:val="both"/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FIP-289-08: Installation of Additional Air Compressor in El Toor FPF</w:t>
      </w:r>
      <w:r w:rsidR="00922151" w:rsidRPr="004C08B0">
        <w:rPr>
          <w:color w:val="7F7F7F" w:themeColor="text1" w:themeTint="80"/>
          <w:w w:val="110"/>
          <w:sz w:val="20"/>
          <w:szCs w:val="20"/>
        </w:rPr>
        <w:t>.</w:t>
      </w:r>
    </w:p>
    <w:p w:rsidR="00F469EF" w:rsidRDefault="00F469EF" w:rsidP="00F469EF">
      <w:pPr>
        <w:pStyle w:val="Heading1"/>
        <w:jc w:val="both"/>
        <w:rPr>
          <w:color w:val="7F7F7F" w:themeColor="text1" w:themeTint="80"/>
          <w:w w:val="110"/>
          <w:sz w:val="20"/>
          <w:szCs w:val="20"/>
        </w:rPr>
      </w:pPr>
    </w:p>
    <w:p w:rsidR="009D3C2A" w:rsidRPr="004C08B0" w:rsidRDefault="00922151" w:rsidP="002C629F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Executive (Planning) –</w:t>
      </w:r>
      <w:r w:rsidR="009D0D70" w:rsidRPr="004C08B0">
        <w:rPr>
          <w:b/>
          <w:color w:val="333333"/>
          <w:w w:val="110"/>
          <w:sz w:val="20"/>
          <w:szCs w:val="20"/>
        </w:rPr>
        <w:t xml:space="preserve"> </w:t>
      </w:r>
      <w:r w:rsidRPr="004C08B0">
        <w:rPr>
          <w:b/>
          <w:color w:val="333333"/>
          <w:w w:val="110"/>
          <w:sz w:val="20"/>
          <w:szCs w:val="20"/>
        </w:rPr>
        <w:t>Jindal Saw Ltd.</w:t>
      </w:r>
      <w:r w:rsidR="009D0D70" w:rsidRPr="004C08B0">
        <w:rPr>
          <w:b/>
          <w:color w:val="333333"/>
          <w:w w:val="110"/>
          <w:sz w:val="20"/>
          <w:szCs w:val="20"/>
        </w:rPr>
        <w:t xml:space="preserve"> </w:t>
      </w:r>
      <w:r w:rsidR="00C22054" w:rsidRPr="004C08B0">
        <w:rPr>
          <w:b/>
          <w:color w:val="333333"/>
          <w:w w:val="110"/>
          <w:sz w:val="20"/>
          <w:szCs w:val="20"/>
        </w:rPr>
        <w:t xml:space="preserve">           </w:t>
      </w:r>
      <w:r w:rsidR="00A3706F" w:rsidRPr="004C08B0">
        <w:rPr>
          <w:b/>
          <w:color w:val="333333"/>
          <w:w w:val="110"/>
          <w:sz w:val="20"/>
          <w:szCs w:val="20"/>
        </w:rPr>
        <w:t xml:space="preserve">  </w:t>
      </w:r>
      <w:r w:rsidR="002C629F" w:rsidRPr="004C08B0">
        <w:rPr>
          <w:b/>
          <w:color w:val="333333"/>
          <w:w w:val="110"/>
          <w:sz w:val="20"/>
          <w:szCs w:val="20"/>
        </w:rPr>
        <w:t xml:space="preserve">     </w:t>
      </w:r>
      <w:r w:rsidR="00987D82" w:rsidRPr="004C08B0">
        <w:rPr>
          <w:b/>
          <w:color w:val="333333"/>
          <w:w w:val="110"/>
          <w:sz w:val="20"/>
          <w:szCs w:val="20"/>
        </w:rPr>
        <w:t xml:space="preserve">            </w:t>
      </w:r>
      <w:r w:rsidR="002C629F" w:rsidRPr="004C08B0">
        <w:rPr>
          <w:b/>
          <w:color w:val="333333"/>
          <w:w w:val="110"/>
          <w:sz w:val="20"/>
          <w:szCs w:val="20"/>
        </w:rPr>
        <w:t xml:space="preserve">     </w:t>
      </w:r>
      <w:r w:rsidR="00C22054" w:rsidRPr="004C08B0">
        <w:rPr>
          <w:b/>
          <w:color w:val="333333"/>
          <w:w w:val="110"/>
          <w:sz w:val="20"/>
          <w:szCs w:val="20"/>
        </w:rPr>
        <w:t xml:space="preserve"> </w:t>
      </w:r>
      <w:r w:rsidR="001A4C56">
        <w:rPr>
          <w:b/>
          <w:color w:val="333333"/>
          <w:w w:val="110"/>
          <w:sz w:val="20"/>
          <w:szCs w:val="20"/>
        </w:rPr>
        <w:t xml:space="preserve">                            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="00C22054" w:rsidRPr="004C08B0">
        <w:rPr>
          <w:b/>
          <w:color w:val="333333"/>
          <w:w w:val="110"/>
          <w:sz w:val="20"/>
          <w:szCs w:val="20"/>
        </w:rPr>
        <w:t xml:space="preserve"> </w:t>
      </w:r>
      <w:r w:rsidRPr="004C08B0">
        <w:rPr>
          <w:b/>
          <w:color w:val="333333"/>
          <w:w w:val="110"/>
          <w:sz w:val="20"/>
          <w:szCs w:val="20"/>
        </w:rPr>
        <w:t>Sep</w:t>
      </w:r>
      <w:r w:rsidR="005B526F" w:rsidRPr="004C08B0">
        <w:rPr>
          <w:b/>
          <w:color w:val="333333"/>
          <w:w w:val="110"/>
          <w:sz w:val="20"/>
          <w:szCs w:val="20"/>
        </w:rPr>
        <w:t xml:space="preserve"> </w:t>
      </w:r>
      <w:r w:rsidRPr="004C08B0">
        <w:rPr>
          <w:b/>
          <w:color w:val="333333"/>
          <w:w w:val="110"/>
          <w:sz w:val="20"/>
          <w:szCs w:val="20"/>
        </w:rPr>
        <w:t>09</w:t>
      </w:r>
      <w:r w:rsidR="009D0D70" w:rsidRPr="004C08B0">
        <w:rPr>
          <w:b/>
          <w:color w:val="333333"/>
          <w:w w:val="110"/>
          <w:sz w:val="20"/>
          <w:szCs w:val="20"/>
        </w:rPr>
        <w:t>-</w:t>
      </w:r>
      <w:r w:rsidR="001A4C56">
        <w:rPr>
          <w:b/>
          <w:color w:val="333333"/>
          <w:w w:val="110"/>
          <w:sz w:val="20"/>
          <w:szCs w:val="20"/>
        </w:rPr>
        <w:t>Jun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Pr="004C08B0">
        <w:rPr>
          <w:b/>
          <w:color w:val="333333"/>
          <w:w w:val="110"/>
          <w:sz w:val="20"/>
          <w:szCs w:val="20"/>
        </w:rPr>
        <w:t>10</w:t>
      </w:r>
    </w:p>
    <w:p w:rsidR="00C22054" w:rsidRDefault="005B526F" w:rsidP="002C629F">
      <w:pPr>
        <w:pStyle w:val="Heading1"/>
        <w:ind w:firstLine="606"/>
        <w:rPr>
          <w:color w:val="7F7F7F" w:themeColor="text1" w:themeTint="80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Location:</w:t>
      </w:r>
      <w:r w:rsidR="00D71BD9" w:rsidRPr="004C08B0">
        <w:rPr>
          <w:color w:val="333333"/>
          <w:w w:val="110"/>
          <w:sz w:val="20"/>
          <w:szCs w:val="20"/>
        </w:rPr>
        <w:t xml:space="preserve"> </w:t>
      </w:r>
      <w:r w:rsidR="00D71BD9" w:rsidRPr="004C08B0">
        <w:rPr>
          <w:color w:val="7F7F7F" w:themeColor="text1" w:themeTint="80"/>
          <w:w w:val="110"/>
          <w:sz w:val="20"/>
          <w:szCs w:val="20"/>
        </w:rPr>
        <w:t>Mundra</w:t>
      </w:r>
      <w:r w:rsidRPr="004C08B0">
        <w:rPr>
          <w:color w:val="7F7F7F" w:themeColor="text1" w:themeTint="80"/>
          <w:w w:val="110"/>
          <w:sz w:val="20"/>
          <w:szCs w:val="20"/>
        </w:rPr>
        <w:t xml:space="preserve"> </w:t>
      </w:r>
      <w:r w:rsidR="00C22054" w:rsidRPr="004C08B0">
        <w:rPr>
          <w:color w:val="7F7F7F" w:themeColor="text1" w:themeTint="80"/>
          <w:w w:val="110"/>
          <w:sz w:val="20"/>
          <w:szCs w:val="20"/>
        </w:rPr>
        <w:t>–</w:t>
      </w:r>
      <w:r w:rsidRPr="004C08B0">
        <w:rPr>
          <w:color w:val="7F7F7F" w:themeColor="text1" w:themeTint="80"/>
          <w:w w:val="110"/>
          <w:sz w:val="20"/>
          <w:szCs w:val="20"/>
        </w:rPr>
        <w:t xml:space="preserve"> </w:t>
      </w:r>
      <w:r w:rsidR="00D71BD9" w:rsidRPr="004C08B0">
        <w:rPr>
          <w:color w:val="7F7F7F" w:themeColor="text1" w:themeTint="80"/>
          <w:w w:val="110"/>
          <w:sz w:val="20"/>
          <w:szCs w:val="20"/>
        </w:rPr>
        <w:t>India</w:t>
      </w:r>
    </w:p>
    <w:p w:rsidR="00C22054" w:rsidRPr="004C08B0" w:rsidRDefault="009D0D70" w:rsidP="002C629F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Project   Description: -</w:t>
      </w:r>
    </w:p>
    <w:p w:rsidR="005B526F" w:rsidRDefault="006B052C" w:rsidP="002C629F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>
        <w:rPr>
          <w:color w:val="7F7F7F" w:themeColor="text1" w:themeTint="80"/>
          <w:w w:val="110"/>
          <w:sz w:val="20"/>
          <w:szCs w:val="20"/>
        </w:rPr>
        <w:t xml:space="preserve">EPCC of </w:t>
      </w:r>
      <w:r w:rsidR="001A4C56">
        <w:rPr>
          <w:color w:val="7F7F7F" w:themeColor="text1" w:themeTint="80"/>
          <w:w w:val="110"/>
          <w:sz w:val="20"/>
          <w:szCs w:val="20"/>
        </w:rPr>
        <w:t>SWPP I</w:t>
      </w:r>
    </w:p>
    <w:p w:rsidR="001A4C56" w:rsidRDefault="001A4C56" w:rsidP="002C629F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>
        <w:rPr>
          <w:color w:val="7F7F7F" w:themeColor="text1" w:themeTint="80"/>
          <w:w w:val="110"/>
          <w:sz w:val="20"/>
          <w:szCs w:val="20"/>
        </w:rPr>
        <w:t>EPCC of SWPP II</w:t>
      </w:r>
    </w:p>
    <w:p w:rsidR="001A4C56" w:rsidRPr="004C08B0" w:rsidRDefault="001A4C56" w:rsidP="002C629F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>
        <w:rPr>
          <w:color w:val="7F7F7F" w:themeColor="text1" w:themeTint="80"/>
          <w:w w:val="110"/>
          <w:sz w:val="20"/>
          <w:szCs w:val="20"/>
        </w:rPr>
        <w:t>EPCC of SWPP III</w:t>
      </w:r>
    </w:p>
    <w:p w:rsidR="009F6972" w:rsidRPr="004C08B0" w:rsidRDefault="00AF19AC" w:rsidP="009F6972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 xml:space="preserve">Asst. </w:t>
      </w:r>
      <w:r w:rsidR="009F6972" w:rsidRPr="004C08B0">
        <w:rPr>
          <w:b/>
          <w:color w:val="333333"/>
          <w:w w:val="110"/>
          <w:sz w:val="20"/>
          <w:szCs w:val="20"/>
        </w:rPr>
        <w:t xml:space="preserve">Planning Engineer – Petro Energy Contracting. </w:t>
      </w:r>
      <w:r w:rsidR="006776E4" w:rsidRPr="004C08B0">
        <w:rPr>
          <w:b/>
          <w:color w:val="333333"/>
          <w:w w:val="110"/>
          <w:sz w:val="20"/>
          <w:szCs w:val="20"/>
        </w:rPr>
        <w:t xml:space="preserve">  </w:t>
      </w:r>
      <w:r w:rsidR="009F6972" w:rsidRPr="004C08B0">
        <w:rPr>
          <w:b/>
          <w:color w:val="333333"/>
          <w:w w:val="110"/>
          <w:sz w:val="20"/>
          <w:szCs w:val="20"/>
        </w:rPr>
        <w:t xml:space="preserve"> </w:t>
      </w:r>
      <w:r w:rsidR="00DE3FFD" w:rsidRPr="004C08B0">
        <w:rPr>
          <w:b/>
          <w:color w:val="333333"/>
          <w:w w:val="110"/>
          <w:sz w:val="20"/>
          <w:szCs w:val="20"/>
        </w:rPr>
        <w:t xml:space="preserve">         </w:t>
      </w:r>
      <w:r w:rsidR="00987D82" w:rsidRPr="004C08B0">
        <w:rPr>
          <w:b/>
          <w:color w:val="333333"/>
          <w:w w:val="110"/>
          <w:sz w:val="20"/>
          <w:szCs w:val="20"/>
        </w:rPr>
        <w:t xml:space="preserve">            </w:t>
      </w:r>
      <w:r w:rsidR="00DE3FFD" w:rsidRPr="004C08B0">
        <w:rPr>
          <w:b/>
          <w:color w:val="333333"/>
          <w:w w:val="110"/>
          <w:sz w:val="20"/>
          <w:szCs w:val="20"/>
        </w:rPr>
        <w:t xml:space="preserve">  </w:t>
      </w:r>
      <w:r w:rsidR="001A4C56">
        <w:rPr>
          <w:b/>
          <w:color w:val="333333"/>
          <w:w w:val="110"/>
          <w:sz w:val="20"/>
          <w:szCs w:val="20"/>
        </w:rPr>
        <w:t xml:space="preserve">         </w:t>
      </w:r>
      <w:r w:rsidR="002E2B02">
        <w:rPr>
          <w:b/>
          <w:color w:val="333333"/>
          <w:w w:val="110"/>
          <w:sz w:val="20"/>
          <w:szCs w:val="20"/>
        </w:rPr>
        <w:t xml:space="preserve">    </w:t>
      </w:r>
      <w:r w:rsidR="00DE3FFD" w:rsidRPr="004C08B0">
        <w:rPr>
          <w:b/>
          <w:color w:val="333333"/>
          <w:w w:val="110"/>
          <w:sz w:val="20"/>
          <w:szCs w:val="20"/>
        </w:rPr>
        <w:t xml:space="preserve">   Jan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Pr="004C08B0">
        <w:rPr>
          <w:b/>
          <w:color w:val="333333"/>
          <w:w w:val="110"/>
          <w:sz w:val="20"/>
          <w:szCs w:val="20"/>
        </w:rPr>
        <w:t>09</w:t>
      </w:r>
      <w:r w:rsidR="009F6972" w:rsidRPr="004C08B0">
        <w:rPr>
          <w:b/>
          <w:color w:val="333333"/>
          <w:w w:val="110"/>
          <w:sz w:val="20"/>
          <w:szCs w:val="20"/>
        </w:rPr>
        <w:t>-</w:t>
      </w:r>
      <w:r w:rsidR="00DE3FFD" w:rsidRPr="004C08B0">
        <w:rPr>
          <w:b/>
          <w:color w:val="333333"/>
          <w:w w:val="110"/>
          <w:sz w:val="20"/>
          <w:szCs w:val="20"/>
        </w:rPr>
        <w:t>Sep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Pr="004C08B0">
        <w:rPr>
          <w:b/>
          <w:color w:val="333333"/>
          <w:w w:val="110"/>
          <w:sz w:val="20"/>
          <w:szCs w:val="20"/>
        </w:rPr>
        <w:t>09</w:t>
      </w:r>
    </w:p>
    <w:p w:rsidR="009F6972" w:rsidRDefault="009F6972" w:rsidP="009F6972">
      <w:pPr>
        <w:pStyle w:val="Heading1"/>
        <w:ind w:firstLine="606"/>
        <w:rPr>
          <w:color w:val="7F7F7F" w:themeColor="text1" w:themeTint="80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Location:</w:t>
      </w:r>
      <w:r w:rsidRPr="004C08B0">
        <w:rPr>
          <w:color w:val="333333"/>
          <w:w w:val="110"/>
          <w:sz w:val="20"/>
          <w:szCs w:val="20"/>
        </w:rPr>
        <w:t xml:space="preserve"> </w:t>
      </w:r>
      <w:r w:rsidR="00E423FA">
        <w:rPr>
          <w:color w:val="7F7F7F" w:themeColor="text1" w:themeTint="80"/>
          <w:w w:val="110"/>
          <w:sz w:val="20"/>
          <w:szCs w:val="20"/>
        </w:rPr>
        <w:t>Heglig field</w:t>
      </w:r>
      <w:r w:rsidRPr="004C08B0">
        <w:rPr>
          <w:color w:val="7F7F7F" w:themeColor="text1" w:themeTint="80"/>
          <w:w w:val="110"/>
          <w:sz w:val="20"/>
          <w:szCs w:val="20"/>
        </w:rPr>
        <w:t xml:space="preserve"> / Khartoum – Sudan</w:t>
      </w:r>
    </w:p>
    <w:p w:rsidR="009F6972" w:rsidRPr="004C08B0" w:rsidRDefault="009F6972" w:rsidP="009F6972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Project   Description: -</w:t>
      </w:r>
    </w:p>
    <w:p w:rsidR="003F30D1" w:rsidRPr="004C08B0" w:rsidRDefault="003F30D1" w:rsidP="003F30D1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Field Surface Facility-4 Project of GNPOC at Heglig, Unity &amp; Haraz.</w:t>
      </w:r>
    </w:p>
    <w:p w:rsidR="003F30D1" w:rsidRPr="004C08B0" w:rsidRDefault="003F30D1" w:rsidP="003F30D1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 xml:space="preserve">Bio-remediation Project of GNPOC at </w:t>
      </w:r>
      <w:r w:rsidR="009E6AD9" w:rsidRPr="004C08B0">
        <w:rPr>
          <w:color w:val="7F7F7F" w:themeColor="text1" w:themeTint="80"/>
          <w:w w:val="110"/>
          <w:sz w:val="20"/>
          <w:szCs w:val="20"/>
        </w:rPr>
        <w:t>Neem,</w:t>
      </w:r>
      <w:r w:rsidR="000C2803" w:rsidRPr="004C08B0">
        <w:rPr>
          <w:color w:val="7F7F7F" w:themeColor="text1" w:themeTint="80"/>
          <w:w w:val="110"/>
          <w:sz w:val="20"/>
          <w:szCs w:val="20"/>
        </w:rPr>
        <w:t xml:space="preserve"> Unity &amp; Bamboo</w:t>
      </w:r>
      <w:r w:rsidRPr="004C08B0">
        <w:rPr>
          <w:color w:val="7F7F7F" w:themeColor="text1" w:themeTint="80"/>
          <w:w w:val="110"/>
          <w:sz w:val="20"/>
          <w:szCs w:val="20"/>
        </w:rPr>
        <w:t xml:space="preserve">. </w:t>
      </w:r>
    </w:p>
    <w:p w:rsidR="003F30D1" w:rsidRPr="004C08B0" w:rsidRDefault="003F30D1" w:rsidP="003F30D1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 xml:space="preserve">Provision of Minor Construction and Maintenance Services of GNPOC. </w:t>
      </w:r>
    </w:p>
    <w:p w:rsidR="003F30D1" w:rsidRPr="004C08B0" w:rsidRDefault="003F30D1" w:rsidP="003F30D1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 xml:space="preserve">Site preparation for Electrical Submersible Pump Installation. </w:t>
      </w:r>
    </w:p>
    <w:p w:rsidR="003F30D1" w:rsidRPr="004C08B0" w:rsidRDefault="003F30D1" w:rsidP="003F30D1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EPCC of the Field Surface Facilities Phase 3.</w:t>
      </w:r>
    </w:p>
    <w:p w:rsidR="003F30D1" w:rsidRDefault="003F30D1" w:rsidP="003F30D1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 xml:space="preserve">Power Supply to Drilling Warehouse and Airstrip </w:t>
      </w:r>
    </w:p>
    <w:p w:rsidR="00AF19AC" w:rsidRPr="004C08B0" w:rsidRDefault="006776E4" w:rsidP="006776E4">
      <w:pPr>
        <w:pStyle w:val="Heading1"/>
        <w:tabs>
          <w:tab w:val="left" w:pos="9418"/>
        </w:tabs>
        <w:ind w:firstLine="24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 xml:space="preserve">     </w:t>
      </w:r>
      <w:r w:rsidR="00CE4623">
        <w:rPr>
          <w:b/>
          <w:color w:val="333333"/>
          <w:w w:val="110"/>
          <w:sz w:val="20"/>
          <w:szCs w:val="20"/>
        </w:rPr>
        <w:t xml:space="preserve"> </w:t>
      </w:r>
      <w:r w:rsidR="00AF19AC" w:rsidRPr="004C08B0">
        <w:rPr>
          <w:b/>
          <w:color w:val="333333"/>
          <w:w w:val="110"/>
          <w:sz w:val="20"/>
          <w:szCs w:val="20"/>
        </w:rPr>
        <w:t>Asst.Planning Engineer–</w:t>
      </w:r>
      <w:r w:rsidRPr="004C08B0">
        <w:rPr>
          <w:b/>
          <w:color w:val="333333"/>
          <w:w w:val="110"/>
          <w:sz w:val="20"/>
          <w:szCs w:val="20"/>
        </w:rPr>
        <w:t>Reliance Petroleum LTD</w:t>
      </w:r>
      <w:r w:rsidR="000E6EC8">
        <w:rPr>
          <w:b/>
          <w:color w:val="333333"/>
          <w:w w:val="110"/>
          <w:sz w:val="20"/>
          <w:szCs w:val="20"/>
        </w:rPr>
        <w:t xml:space="preserve"> </w:t>
      </w:r>
      <w:r w:rsidRPr="004C08B0">
        <w:rPr>
          <w:b/>
          <w:color w:val="333333"/>
          <w:w w:val="110"/>
          <w:sz w:val="20"/>
          <w:szCs w:val="20"/>
        </w:rPr>
        <w:t>(</w:t>
      </w:r>
      <w:r w:rsidR="000E6EC8" w:rsidRPr="004C08B0">
        <w:rPr>
          <w:b/>
          <w:color w:val="333333"/>
          <w:w w:val="110"/>
          <w:sz w:val="20"/>
          <w:szCs w:val="20"/>
        </w:rPr>
        <w:t xml:space="preserve">BONACE)  </w:t>
      </w:r>
      <w:r w:rsidR="00987D82" w:rsidRPr="004C08B0">
        <w:rPr>
          <w:b/>
          <w:color w:val="333333"/>
          <w:w w:val="110"/>
          <w:sz w:val="20"/>
          <w:szCs w:val="20"/>
        </w:rPr>
        <w:t xml:space="preserve">      </w:t>
      </w:r>
      <w:r w:rsidR="002E2B02">
        <w:rPr>
          <w:b/>
          <w:color w:val="333333"/>
          <w:w w:val="110"/>
          <w:sz w:val="20"/>
          <w:szCs w:val="20"/>
        </w:rPr>
        <w:t xml:space="preserve">               </w:t>
      </w:r>
      <w:r w:rsidR="00987D82" w:rsidRPr="004C08B0">
        <w:rPr>
          <w:b/>
          <w:color w:val="333333"/>
          <w:w w:val="110"/>
          <w:sz w:val="20"/>
          <w:szCs w:val="20"/>
        </w:rPr>
        <w:t xml:space="preserve">     </w:t>
      </w:r>
      <w:r w:rsidRPr="004C08B0">
        <w:rPr>
          <w:b/>
          <w:color w:val="333333"/>
          <w:w w:val="110"/>
          <w:sz w:val="20"/>
          <w:szCs w:val="20"/>
        </w:rPr>
        <w:t>Sep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="00AF19AC" w:rsidRPr="004C08B0">
        <w:rPr>
          <w:b/>
          <w:color w:val="333333"/>
          <w:w w:val="110"/>
          <w:sz w:val="20"/>
          <w:szCs w:val="20"/>
        </w:rPr>
        <w:t>08-</w:t>
      </w:r>
      <w:r w:rsidRPr="004C08B0">
        <w:rPr>
          <w:b/>
          <w:color w:val="333333"/>
          <w:w w:val="110"/>
          <w:sz w:val="20"/>
          <w:szCs w:val="20"/>
        </w:rPr>
        <w:t>Dec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="00AF19AC" w:rsidRPr="004C08B0">
        <w:rPr>
          <w:b/>
          <w:color w:val="333333"/>
          <w:w w:val="110"/>
          <w:sz w:val="20"/>
          <w:szCs w:val="20"/>
        </w:rPr>
        <w:t>08</w:t>
      </w:r>
    </w:p>
    <w:p w:rsidR="00AF19AC" w:rsidRPr="004C08B0" w:rsidRDefault="00AF19AC" w:rsidP="00CE4623">
      <w:pPr>
        <w:pStyle w:val="Heading1"/>
        <w:ind w:firstLine="606"/>
        <w:rPr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Location:</w:t>
      </w:r>
      <w:r w:rsidRPr="004C08B0">
        <w:rPr>
          <w:color w:val="333333"/>
          <w:w w:val="110"/>
          <w:sz w:val="20"/>
          <w:szCs w:val="20"/>
        </w:rPr>
        <w:t xml:space="preserve"> </w:t>
      </w:r>
      <w:r w:rsidRPr="004C08B0">
        <w:rPr>
          <w:color w:val="7F7F7F" w:themeColor="text1" w:themeTint="80"/>
          <w:w w:val="110"/>
          <w:sz w:val="20"/>
          <w:szCs w:val="20"/>
        </w:rPr>
        <w:t>Jamnagar – India</w:t>
      </w:r>
    </w:p>
    <w:p w:rsidR="00AF19AC" w:rsidRPr="004C08B0" w:rsidRDefault="00AF19AC" w:rsidP="00AF19AC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Project   Description: -</w:t>
      </w:r>
    </w:p>
    <w:p w:rsidR="00AF19AC" w:rsidRPr="002E2B02" w:rsidRDefault="001A4C56" w:rsidP="004335F3">
      <w:pPr>
        <w:pStyle w:val="Heading1"/>
        <w:numPr>
          <w:ilvl w:val="1"/>
          <w:numId w:val="10"/>
        </w:numPr>
        <w:rPr>
          <w:color w:val="333333"/>
          <w:w w:val="110"/>
          <w:sz w:val="20"/>
          <w:szCs w:val="20"/>
        </w:rPr>
      </w:pPr>
      <w:r>
        <w:rPr>
          <w:color w:val="7F7F7F" w:themeColor="text1" w:themeTint="80"/>
          <w:w w:val="110"/>
          <w:sz w:val="20"/>
          <w:szCs w:val="20"/>
        </w:rPr>
        <w:t>Jamnagar Export Refinery Project (JERP)</w:t>
      </w:r>
    </w:p>
    <w:p w:rsidR="00D2786D" w:rsidRPr="004C08B0" w:rsidRDefault="00B579AE" w:rsidP="00D2786D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Planning Assistant</w:t>
      </w:r>
      <w:r w:rsidR="00D2786D" w:rsidRPr="004C08B0">
        <w:rPr>
          <w:b/>
          <w:color w:val="333333"/>
          <w:w w:val="110"/>
          <w:sz w:val="20"/>
          <w:szCs w:val="20"/>
        </w:rPr>
        <w:t>–M.M P</w:t>
      </w:r>
      <w:r w:rsidRPr="004C08B0">
        <w:rPr>
          <w:b/>
          <w:color w:val="333333"/>
          <w:w w:val="110"/>
          <w:sz w:val="20"/>
          <w:szCs w:val="20"/>
        </w:rPr>
        <w:t xml:space="preserve">atel &amp; Co.                 </w:t>
      </w:r>
      <w:r w:rsidR="00DE3FFD" w:rsidRPr="004C08B0">
        <w:rPr>
          <w:b/>
          <w:color w:val="333333"/>
          <w:w w:val="110"/>
          <w:sz w:val="20"/>
          <w:szCs w:val="20"/>
        </w:rPr>
        <w:t xml:space="preserve">                  </w:t>
      </w:r>
      <w:r w:rsidR="00987D82" w:rsidRPr="004C08B0">
        <w:rPr>
          <w:b/>
          <w:color w:val="333333"/>
          <w:w w:val="110"/>
          <w:sz w:val="20"/>
          <w:szCs w:val="20"/>
        </w:rPr>
        <w:t xml:space="preserve">         </w:t>
      </w:r>
      <w:r w:rsidR="002E2B02">
        <w:rPr>
          <w:b/>
          <w:color w:val="333333"/>
          <w:w w:val="110"/>
          <w:sz w:val="20"/>
          <w:szCs w:val="20"/>
        </w:rPr>
        <w:t xml:space="preserve">              </w:t>
      </w:r>
      <w:r w:rsidR="00987D82" w:rsidRPr="004C08B0">
        <w:rPr>
          <w:b/>
          <w:color w:val="333333"/>
          <w:w w:val="110"/>
          <w:sz w:val="20"/>
          <w:szCs w:val="20"/>
        </w:rPr>
        <w:t xml:space="preserve">   </w:t>
      </w:r>
      <w:r w:rsidR="00297E54" w:rsidRPr="004C08B0">
        <w:rPr>
          <w:b/>
          <w:color w:val="333333"/>
          <w:w w:val="110"/>
          <w:sz w:val="20"/>
          <w:szCs w:val="20"/>
        </w:rPr>
        <w:t xml:space="preserve">   </w:t>
      </w:r>
      <w:r w:rsidR="002E2B02">
        <w:rPr>
          <w:b/>
          <w:color w:val="333333"/>
          <w:w w:val="110"/>
          <w:sz w:val="20"/>
          <w:szCs w:val="20"/>
        </w:rPr>
        <w:t xml:space="preserve"> </w:t>
      </w:r>
      <w:r w:rsidR="00297E54" w:rsidRPr="004C08B0">
        <w:rPr>
          <w:b/>
          <w:color w:val="333333"/>
          <w:w w:val="110"/>
          <w:sz w:val="20"/>
          <w:szCs w:val="20"/>
        </w:rPr>
        <w:t xml:space="preserve">    May 05</w:t>
      </w:r>
      <w:r w:rsidR="0004051E" w:rsidRPr="004C08B0">
        <w:rPr>
          <w:b/>
          <w:color w:val="333333"/>
          <w:w w:val="110"/>
          <w:sz w:val="20"/>
          <w:szCs w:val="20"/>
        </w:rPr>
        <w:t>-Sep</w:t>
      </w:r>
      <w:r w:rsidR="00DE3FFD" w:rsidRPr="004C08B0">
        <w:rPr>
          <w:b/>
          <w:color w:val="333333"/>
          <w:w w:val="110"/>
          <w:sz w:val="20"/>
          <w:szCs w:val="20"/>
        </w:rPr>
        <w:t xml:space="preserve"> </w:t>
      </w:r>
      <w:r w:rsidR="00D2786D" w:rsidRPr="004C08B0">
        <w:rPr>
          <w:b/>
          <w:color w:val="333333"/>
          <w:w w:val="110"/>
          <w:sz w:val="20"/>
          <w:szCs w:val="20"/>
        </w:rPr>
        <w:t>08</w:t>
      </w:r>
    </w:p>
    <w:p w:rsidR="00D2786D" w:rsidRPr="004C08B0" w:rsidRDefault="00D2786D" w:rsidP="00D2786D">
      <w:pPr>
        <w:pStyle w:val="Heading1"/>
        <w:ind w:firstLine="606"/>
        <w:rPr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Location:</w:t>
      </w:r>
      <w:r w:rsidRPr="004C08B0">
        <w:rPr>
          <w:color w:val="333333"/>
          <w:w w:val="110"/>
          <w:sz w:val="20"/>
          <w:szCs w:val="20"/>
        </w:rPr>
        <w:t xml:space="preserve"> </w:t>
      </w:r>
      <w:r w:rsidRPr="004C08B0">
        <w:rPr>
          <w:color w:val="7F7F7F" w:themeColor="text1" w:themeTint="80"/>
          <w:w w:val="110"/>
          <w:sz w:val="20"/>
          <w:szCs w:val="20"/>
        </w:rPr>
        <w:t>Rajkot – India</w:t>
      </w:r>
    </w:p>
    <w:p w:rsidR="00D2786D" w:rsidRPr="004C08B0" w:rsidRDefault="00D2786D" w:rsidP="00D2786D">
      <w:pPr>
        <w:pStyle w:val="Heading1"/>
        <w:ind w:firstLine="606"/>
        <w:rPr>
          <w:b/>
          <w:color w:val="333333"/>
          <w:w w:val="110"/>
          <w:sz w:val="20"/>
          <w:szCs w:val="20"/>
        </w:rPr>
      </w:pPr>
      <w:r w:rsidRPr="004C08B0">
        <w:rPr>
          <w:b/>
          <w:color w:val="333333"/>
          <w:w w:val="110"/>
          <w:sz w:val="20"/>
          <w:szCs w:val="20"/>
        </w:rPr>
        <w:t>Project   Description: -</w:t>
      </w:r>
    </w:p>
    <w:p w:rsidR="00D2786D" w:rsidRDefault="00111C67" w:rsidP="00D2786D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4C08B0">
        <w:rPr>
          <w:color w:val="7F7F7F" w:themeColor="text1" w:themeTint="80"/>
          <w:w w:val="110"/>
          <w:sz w:val="20"/>
          <w:szCs w:val="20"/>
        </w:rPr>
        <w:t>Industrial Projects</w:t>
      </w:r>
      <w:r w:rsidR="00483802">
        <w:rPr>
          <w:color w:val="7F7F7F" w:themeColor="text1" w:themeTint="80"/>
          <w:w w:val="110"/>
          <w:sz w:val="20"/>
          <w:szCs w:val="20"/>
        </w:rPr>
        <w:t>.</w:t>
      </w:r>
    </w:p>
    <w:p w:rsidR="002E2B02" w:rsidRPr="004C08B0" w:rsidRDefault="002E2B02" w:rsidP="002E2B02">
      <w:pPr>
        <w:pStyle w:val="Heading1"/>
        <w:ind w:left="1554"/>
        <w:rPr>
          <w:color w:val="7F7F7F" w:themeColor="text1" w:themeTint="80"/>
          <w:w w:val="110"/>
          <w:sz w:val="20"/>
          <w:szCs w:val="20"/>
        </w:rPr>
      </w:pPr>
    </w:p>
    <w:p w:rsidR="009D3C2A" w:rsidRPr="006B13B5" w:rsidRDefault="00E30C39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line id="_x0000_s1050" style="position:absolute;left:0;text-align:left;z-index:251655680;mso-position-horizontal-relative:page" from="120.75pt,13.7pt" to="544.35pt,13.7pt" strokecolor="#ddd" strokeweight=".27103mm">
            <w10:wrap anchorx="page"/>
          </v:line>
        </w:pict>
      </w:r>
      <w:r w:rsidR="0046105C" w:rsidRPr="006B13B5">
        <w:rPr>
          <w:b/>
          <w:color w:val="333333"/>
          <w:w w:val="110"/>
          <w:sz w:val="24"/>
          <w:szCs w:val="24"/>
        </w:rPr>
        <w:t>Education</w:t>
      </w:r>
    </w:p>
    <w:p w:rsidR="00D518F7" w:rsidRPr="002B73F7" w:rsidRDefault="00D518F7" w:rsidP="00D518F7">
      <w:pPr>
        <w:pStyle w:val="TableParagraph"/>
        <w:numPr>
          <w:ilvl w:val="0"/>
          <w:numId w:val="9"/>
        </w:numPr>
        <w:spacing w:before="46"/>
        <w:ind w:left="1034"/>
        <w:rPr>
          <w:rFonts w:ascii="Times New Roman" w:hAnsi="Times New Roman" w:cs="Times New Roman"/>
          <w:b/>
          <w:sz w:val="20"/>
          <w:szCs w:val="20"/>
        </w:rPr>
      </w:pPr>
      <w:r w:rsidRPr="002B73F7">
        <w:rPr>
          <w:rFonts w:ascii="Times New Roman" w:hAnsi="Times New Roman" w:cs="Times New Roman"/>
          <w:b/>
          <w:w w:val="90"/>
          <w:sz w:val="20"/>
          <w:szCs w:val="20"/>
        </w:rPr>
        <w:t>Diploma Mechanical Engineering</w:t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  <w:t>2005</w:t>
      </w:r>
    </w:p>
    <w:p w:rsidR="002B73F7" w:rsidRDefault="00D518F7" w:rsidP="00D518F7">
      <w:pPr>
        <w:pStyle w:val="Heading1"/>
        <w:rPr>
          <w:b/>
          <w:color w:val="333333"/>
          <w:w w:val="110"/>
          <w:sz w:val="28"/>
          <w:szCs w:val="28"/>
        </w:rPr>
      </w:pPr>
      <w:r w:rsidRPr="002B73F7">
        <w:rPr>
          <w:color w:val="767676"/>
          <w:w w:val="105"/>
          <w:sz w:val="20"/>
          <w:szCs w:val="20"/>
        </w:rPr>
        <w:t xml:space="preserve">           </w:t>
      </w:r>
      <w:r>
        <w:rPr>
          <w:color w:val="767676"/>
          <w:w w:val="105"/>
          <w:sz w:val="20"/>
          <w:szCs w:val="20"/>
        </w:rPr>
        <w:t xml:space="preserve">        </w:t>
      </w:r>
      <w:r w:rsidRPr="002B73F7">
        <w:rPr>
          <w:color w:val="7F7F7F" w:themeColor="text1" w:themeTint="80"/>
          <w:w w:val="105"/>
          <w:sz w:val="20"/>
          <w:szCs w:val="20"/>
        </w:rPr>
        <w:t>Government Polytechnic Rajkot</w:t>
      </w:r>
    </w:p>
    <w:p w:rsidR="00D518F7" w:rsidRPr="002B73F7" w:rsidRDefault="00D518F7" w:rsidP="00D518F7">
      <w:pPr>
        <w:pStyle w:val="TableParagraph"/>
        <w:numPr>
          <w:ilvl w:val="0"/>
          <w:numId w:val="9"/>
        </w:numPr>
        <w:spacing w:before="46"/>
        <w:ind w:left="1034"/>
        <w:rPr>
          <w:rFonts w:ascii="Times New Roman" w:hAnsi="Times New Roman" w:cs="Times New Roman"/>
          <w:b/>
          <w:w w:val="90"/>
          <w:sz w:val="20"/>
          <w:szCs w:val="20"/>
        </w:rPr>
      </w:pPr>
      <w:r w:rsidRPr="002B73F7">
        <w:rPr>
          <w:rFonts w:ascii="Times New Roman" w:hAnsi="Times New Roman" w:cs="Times New Roman"/>
          <w:b/>
          <w:w w:val="90"/>
          <w:sz w:val="20"/>
          <w:szCs w:val="20"/>
        </w:rPr>
        <w:t>Master Diploma in CADD</w:t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</w:r>
      <w:r>
        <w:rPr>
          <w:rFonts w:ascii="Times New Roman" w:hAnsi="Times New Roman" w:cs="Times New Roman"/>
          <w:b/>
          <w:w w:val="90"/>
          <w:sz w:val="20"/>
          <w:szCs w:val="20"/>
        </w:rPr>
        <w:tab/>
        <w:t>2008</w:t>
      </w:r>
    </w:p>
    <w:p w:rsidR="00D518F7" w:rsidRDefault="00D518F7" w:rsidP="00D518F7">
      <w:pPr>
        <w:pStyle w:val="TableParagraph"/>
        <w:spacing w:line="240" w:lineRule="auto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  <w:r w:rsidRPr="002B73F7">
        <w:rPr>
          <w:rFonts w:ascii="Times New Roman" w:hAnsi="Times New Roman" w:cs="Times New Roman"/>
          <w:color w:val="767676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767676"/>
          <w:sz w:val="20"/>
          <w:szCs w:val="20"/>
        </w:rPr>
        <w:t xml:space="preserve">        </w:t>
      </w:r>
      <w:r w:rsidRPr="002B73F7">
        <w:rPr>
          <w:rFonts w:ascii="Times New Roman" w:hAnsi="Times New Roman" w:cs="Times New Roman"/>
          <w:color w:val="767676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0"/>
          <w:szCs w:val="20"/>
        </w:rPr>
        <w:t>CADD Centre</w:t>
      </w:r>
    </w:p>
    <w:p w:rsidR="009D3C2A" w:rsidRPr="006B13B5" w:rsidRDefault="00E30C39" w:rsidP="00B2150E">
      <w:pPr>
        <w:pStyle w:val="Heading1"/>
        <w:rPr>
          <w:b/>
          <w:color w:val="333333"/>
          <w:w w:val="110"/>
          <w:sz w:val="24"/>
          <w:szCs w:val="24"/>
        </w:rPr>
      </w:pPr>
      <w:r>
        <w:rPr>
          <w:b/>
          <w:color w:val="333333"/>
          <w:w w:val="110"/>
          <w:sz w:val="24"/>
          <w:szCs w:val="24"/>
        </w:rPr>
        <w:pict>
          <v:line id="_x0000_s1049" style="position:absolute;left:0;text-align:left;z-index:251656704;mso-position-horizontal-relative:page;mso-position-vertical-relative:text" from="258.7pt,12.9pt" to="537.75pt,13.65pt" strokecolor="#ddd" strokeweight=".27103mm">
            <w10:wrap anchorx="page"/>
          </v:line>
        </w:pict>
      </w:r>
      <w:r w:rsidR="0046105C" w:rsidRPr="006B13B5">
        <w:rPr>
          <w:b/>
          <w:color w:val="333333"/>
          <w:w w:val="110"/>
          <w:sz w:val="24"/>
          <w:szCs w:val="24"/>
        </w:rPr>
        <w:t>Certifications &amp; Memberships</w:t>
      </w:r>
    </w:p>
    <w:p w:rsidR="00B2150E" w:rsidRPr="002B73F7" w:rsidRDefault="0046105C" w:rsidP="00AF19AC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proofErr w:type="gramStart"/>
      <w:r w:rsidRPr="002B73F7">
        <w:rPr>
          <w:color w:val="7F7F7F" w:themeColor="text1" w:themeTint="80"/>
          <w:w w:val="110"/>
          <w:sz w:val="20"/>
          <w:szCs w:val="20"/>
        </w:rPr>
        <w:t>Project Management Professional (PMP) Certification</w:t>
      </w:r>
      <w:r w:rsidR="00B2150E" w:rsidRPr="002B73F7">
        <w:rPr>
          <w:color w:val="7F7F7F" w:themeColor="text1" w:themeTint="80"/>
          <w:w w:val="110"/>
          <w:sz w:val="20"/>
          <w:szCs w:val="20"/>
        </w:rPr>
        <w:t>.</w:t>
      </w:r>
      <w:proofErr w:type="gramEnd"/>
      <w:r w:rsidR="00990006">
        <w:rPr>
          <w:color w:val="7F7F7F" w:themeColor="text1" w:themeTint="80"/>
          <w:w w:val="110"/>
          <w:sz w:val="20"/>
          <w:szCs w:val="20"/>
        </w:rPr>
        <w:t xml:space="preserve"> </w:t>
      </w:r>
    </w:p>
    <w:p w:rsidR="00B2150E" w:rsidRPr="002B73F7" w:rsidRDefault="0046105C" w:rsidP="00AF19AC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2B73F7">
        <w:rPr>
          <w:color w:val="7F7F7F" w:themeColor="text1" w:themeTint="80"/>
          <w:w w:val="110"/>
          <w:sz w:val="20"/>
          <w:szCs w:val="20"/>
        </w:rPr>
        <w:t xml:space="preserve">Project Scheduling </w:t>
      </w:r>
      <w:proofErr w:type="gramStart"/>
      <w:r w:rsidRPr="002B73F7">
        <w:rPr>
          <w:color w:val="7F7F7F" w:themeColor="text1" w:themeTint="80"/>
          <w:w w:val="110"/>
          <w:sz w:val="20"/>
          <w:szCs w:val="20"/>
        </w:rPr>
        <w:t>Professional(</w:t>
      </w:r>
      <w:proofErr w:type="gramEnd"/>
      <w:r w:rsidRPr="002B73F7">
        <w:rPr>
          <w:color w:val="7F7F7F" w:themeColor="text1" w:themeTint="80"/>
          <w:w w:val="110"/>
          <w:sz w:val="20"/>
          <w:szCs w:val="20"/>
        </w:rPr>
        <w:t>PMI-</w:t>
      </w:r>
      <w:r w:rsidR="00B2150E" w:rsidRPr="002B73F7">
        <w:rPr>
          <w:color w:val="7F7F7F" w:themeColor="text1" w:themeTint="80"/>
          <w:w w:val="110"/>
          <w:sz w:val="20"/>
          <w:szCs w:val="20"/>
        </w:rPr>
        <w:t>SP) Certification.</w:t>
      </w:r>
      <w:r w:rsidR="00EB3ACE">
        <w:rPr>
          <w:color w:val="7F7F7F" w:themeColor="text1" w:themeTint="80"/>
          <w:w w:val="110"/>
          <w:sz w:val="20"/>
          <w:szCs w:val="20"/>
        </w:rPr>
        <w:t xml:space="preserve"> </w:t>
      </w:r>
    </w:p>
    <w:p w:rsidR="009D3C2A" w:rsidRPr="002B73F7" w:rsidRDefault="00651195" w:rsidP="00AF19AC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proofErr w:type="gramStart"/>
      <w:r w:rsidRPr="002B73F7">
        <w:rPr>
          <w:color w:val="7F7F7F" w:themeColor="text1" w:themeTint="80"/>
          <w:w w:val="110"/>
          <w:sz w:val="20"/>
          <w:szCs w:val="20"/>
        </w:rPr>
        <w:t>Project</w:t>
      </w:r>
      <w:r w:rsidR="0046105C" w:rsidRPr="002B73F7">
        <w:rPr>
          <w:color w:val="7F7F7F" w:themeColor="text1" w:themeTint="80"/>
          <w:w w:val="110"/>
          <w:sz w:val="20"/>
          <w:szCs w:val="20"/>
        </w:rPr>
        <w:t xml:space="preserve"> Management Institute (</w:t>
      </w:r>
      <w:r w:rsidR="00B2150E" w:rsidRPr="002B73F7">
        <w:rPr>
          <w:color w:val="7F7F7F" w:themeColor="text1" w:themeTint="80"/>
          <w:w w:val="110"/>
          <w:sz w:val="20"/>
          <w:szCs w:val="20"/>
        </w:rPr>
        <w:t xml:space="preserve">PMI) </w:t>
      </w:r>
      <w:r w:rsidR="00EB3ACE" w:rsidRPr="002B73F7">
        <w:rPr>
          <w:color w:val="7F7F7F" w:themeColor="text1" w:themeTint="80"/>
          <w:w w:val="110"/>
          <w:sz w:val="20"/>
          <w:szCs w:val="20"/>
        </w:rPr>
        <w:t>Member.</w:t>
      </w:r>
      <w:proofErr w:type="gramEnd"/>
      <w:r w:rsidR="00EB3ACE">
        <w:rPr>
          <w:color w:val="7F7F7F" w:themeColor="text1" w:themeTint="80"/>
          <w:w w:val="110"/>
          <w:sz w:val="20"/>
          <w:szCs w:val="20"/>
        </w:rPr>
        <w:t xml:space="preserve"> #2279615</w:t>
      </w:r>
    </w:p>
    <w:p w:rsidR="009D3C2A" w:rsidRPr="002B73F7" w:rsidRDefault="00651195" w:rsidP="00AF19AC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proofErr w:type="gramStart"/>
      <w:r w:rsidRPr="002B73F7">
        <w:rPr>
          <w:color w:val="7F7F7F" w:themeColor="text1" w:themeTint="80"/>
          <w:w w:val="110"/>
          <w:sz w:val="20"/>
          <w:szCs w:val="20"/>
        </w:rPr>
        <w:t>AACE International (The Authority of</w:t>
      </w:r>
      <w:r w:rsidR="0046105C" w:rsidRPr="002B73F7">
        <w:rPr>
          <w:color w:val="7F7F7F" w:themeColor="text1" w:themeTint="80"/>
          <w:w w:val="110"/>
          <w:sz w:val="20"/>
          <w:szCs w:val="20"/>
        </w:rPr>
        <w:t xml:space="preserve"> Total </w:t>
      </w:r>
      <w:r w:rsidR="00B2150E" w:rsidRPr="002B73F7">
        <w:rPr>
          <w:color w:val="7F7F7F" w:themeColor="text1" w:themeTint="80"/>
          <w:w w:val="110"/>
          <w:sz w:val="20"/>
          <w:szCs w:val="20"/>
        </w:rPr>
        <w:t>Cost</w:t>
      </w:r>
      <w:r w:rsidR="0046105C" w:rsidRPr="002B73F7">
        <w:rPr>
          <w:color w:val="7F7F7F" w:themeColor="text1" w:themeTint="80"/>
          <w:w w:val="110"/>
          <w:sz w:val="20"/>
          <w:szCs w:val="20"/>
        </w:rPr>
        <w:t xml:space="preserve"> </w:t>
      </w:r>
      <w:r w:rsidR="0069697A" w:rsidRPr="002B73F7">
        <w:rPr>
          <w:color w:val="7F7F7F" w:themeColor="text1" w:themeTint="80"/>
          <w:w w:val="110"/>
          <w:sz w:val="20"/>
          <w:szCs w:val="20"/>
        </w:rPr>
        <w:t xml:space="preserve">Management) </w:t>
      </w:r>
      <w:r w:rsidR="00EB3ACE" w:rsidRPr="002B73F7">
        <w:rPr>
          <w:color w:val="7F7F7F" w:themeColor="text1" w:themeTint="80"/>
          <w:w w:val="110"/>
          <w:sz w:val="20"/>
          <w:szCs w:val="20"/>
        </w:rPr>
        <w:t>Member.</w:t>
      </w:r>
      <w:proofErr w:type="gramEnd"/>
      <w:r w:rsidR="00EB3ACE">
        <w:rPr>
          <w:color w:val="7F7F7F" w:themeColor="text1" w:themeTint="80"/>
          <w:w w:val="110"/>
          <w:sz w:val="20"/>
          <w:szCs w:val="20"/>
        </w:rPr>
        <w:t xml:space="preserve"> </w:t>
      </w:r>
    </w:p>
    <w:p w:rsidR="009D3C2A" w:rsidRPr="002B73F7" w:rsidRDefault="00AF19AC" w:rsidP="00AF19AC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proofErr w:type="gramStart"/>
      <w:r w:rsidRPr="002B73F7">
        <w:rPr>
          <w:color w:val="7F7F7F" w:themeColor="text1" w:themeTint="80"/>
          <w:w w:val="110"/>
          <w:sz w:val="20"/>
          <w:szCs w:val="20"/>
        </w:rPr>
        <w:t xml:space="preserve">Senior Technician Member of Institute of Engineers </w:t>
      </w:r>
      <w:r w:rsidR="00092F7F" w:rsidRPr="002B73F7">
        <w:rPr>
          <w:color w:val="7F7F7F" w:themeColor="text1" w:themeTint="80"/>
          <w:w w:val="110"/>
          <w:sz w:val="20"/>
          <w:szCs w:val="20"/>
        </w:rPr>
        <w:t>India.</w:t>
      </w:r>
      <w:proofErr w:type="gramEnd"/>
      <w:r w:rsidR="00092F7F">
        <w:rPr>
          <w:color w:val="7F7F7F" w:themeColor="text1" w:themeTint="80"/>
          <w:w w:val="110"/>
          <w:sz w:val="20"/>
          <w:szCs w:val="20"/>
        </w:rPr>
        <w:t xml:space="preserve"> </w:t>
      </w:r>
    </w:p>
    <w:p w:rsidR="000A5E69" w:rsidRPr="006B13B5" w:rsidRDefault="00E30C39" w:rsidP="000A5E69">
      <w:pPr>
        <w:pStyle w:val="Heading1"/>
        <w:rPr>
          <w:b/>
          <w:color w:val="333333"/>
          <w:w w:val="110"/>
          <w:sz w:val="24"/>
          <w:szCs w:val="24"/>
        </w:rPr>
      </w:pPr>
      <w:r>
        <w:rPr>
          <w:b/>
          <w:color w:val="333333"/>
          <w:w w:val="110"/>
          <w:sz w:val="24"/>
          <w:szCs w:val="24"/>
        </w:rPr>
        <w:pict>
          <v:line id="_x0000_s1133" style="position:absolute;left:0;text-align:left;z-index:251657728;mso-position-horizontal-relative:page" from="132.3pt,12.9pt" to="537.75pt,13.65pt" strokecolor="#ddd" strokeweight=".27103mm">
            <w10:wrap anchorx="page"/>
          </v:line>
        </w:pict>
      </w:r>
      <w:r w:rsidR="000A5E69" w:rsidRPr="006B13B5">
        <w:rPr>
          <w:b/>
          <w:color w:val="333333"/>
          <w:w w:val="110"/>
          <w:sz w:val="24"/>
          <w:szCs w:val="24"/>
        </w:rPr>
        <w:t>Languages</w:t>
      </w:r>
    </w:p>
    <w:p w:rsidR="000A5E69" w:rsidRPr="002B73F7" w:rsidRDefault="00F91DE4" w:rsidP="000A5E69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2B73F7">
        <w:rPr>
          <w:color w:val="7F7F7F" w:themeColor="text1" w:themeTint="80"/>
          <w:w w:val="110"/>
          <w:sz w:val="20"/>
          <w:szCs w:val="20"/>
        </w:rPr>
        <w:t>English, Hindi, Gujarati, Russian.</w:t>
      </w:r>
    </w:p>
    <w:p w:rsidR="00F91DE4" w:rsidRPr="006B13B5" w:rsidRDefault="00E30C39" w:rsidP="00F91DE4">
      <w:pPr>
        <w:pStyle w:val="Heading1"/>
        <w:rPr>
          <w:b/>
          <w:color w:val="333333"/>
          <w:w w:val="110"/>
          <w:sz w:val="24"/>
          <w:szCs w:val="24"/>
        </w:rPr>
      </w:pPr>
      <w:r>
        <w:rPr>
          <w:b/>
          <w:color w:val="333333"/>
          <w:w w:val="110"/>
          <w:sz w:val="24"/>
          <w:szCs w:val="24"/>
        </w:rPr>
        <w:pict>
          <v:line id="_x0000_s1134" style="position:absolute;left:0;text-align:left;z-index:251658752;mso-position-horizontal-relative:page" from="132.3pt,12.9pt" to="537.75pt,13.65pt" strokecolor="#ddd" strokeweight=".27103mm">
            <w10:wrap anchorx="page"/>
          </v:line>
        </w:pict>
      </w:r>
      <w:r w:rsidR="00B7672D" w:rsidRPr="006B13B5">
        <w:rPr>
          <w:b/>
          <w:color w:val="333333"/>
          <w:w w:val="110"/>
          <w:sz w:val="24"/>
          <w:szCs w:val="24"/>
        </w:rPr>
        <w:t>IT Skills</w:t>
      </w:r>
    </w:p>
    <w:p w:rsidR="00F91DE4" w:rsidRPr="002B73F7" w:rsidRDefault="00F91DE4" w:rsidP="00F91DE4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2B73F7">
        <w:rPr>
          <w:color w:val="000000" w:themeColor="text1"/>
          <w:w w:val="110"/>
          <w:sz w:val="20"/>
          <w:szCs w:val="20"/>
        </w:rPr>
        <w:t>MS Office:</w:t>
      </w:r>
      <w:r w:rsidRPr="002B73F7">
        <w:rPr>
          <w:color w:val="7F7F7F" w:themeColor="text1" w:themeTint="80"/>
          <w:w w:val="110"/>
          <w:sz w:val="20"/>
          <w:szCs w:val="20"/>
        </w:rPr>
        <w:t xml:space="preserve"> 97-2003, </w:t>
      </w:r>
      <w:r w:rsidR="00B7672D" w:rsidRPr="002B73F7">
        <w:rPr>
          <w:color w:val="7F7F7F" w:themeColor="text1" w:themeTint="80"/>
          <w:w w:val="110"/>
          <w:sz w:val="20"/>
          <w:szCs w:val="20"/>
        </w:rPr>
        <w:t>2010,2013</w:t>
      </w:r>
      <w:r w:rsidRPr="002B73F7">
        <w:rPr>
          <w:color w:val="7F7F7F" w:themeColor="text1" w:themeTint="80"/>
          <w:w w:val="110"/>
          <w:sz w:val="20"/>
          <w:szCs w:val="20"/>
        </w:rPr>
        <w:t xml:space="preserve"> ,2016.</w:t>
      </w:r>
    </w:p>
    <w:p w:rsidR="00F91DE4" w:rsidRPr="002B73F7" w:rsidRDefault="00F91DE4" w:rsidP="00F91DE4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2B73F7">
        <w:rPr>
          <w:color w:val="000000" w:themeColor="text1"/>
          <w:w w:val="110"/>
          <w:sz w:val="20"/>
          <w:szCs w:val="20"/>
        </w:rPr>
        <w:t>MS Project:</w:t>
      </w:r>
      <w:r w:rsidRPr="002B73F7">
        <w:rPr>
          <w:color w:val="7F7F7F" w:themeColor="text1" w:themeTint="80"/>
          <w:w w:val="110"/>
          <w:sz w:val="20"/>
          <w:szCs w:val="20"/>
        </w:rPr>
        <w:t xml:space="preserve"> 2007</w:t>
      </w:r>
      <w:r w:rsidR="000E6EC8">
        <w:rPr>
          <w:color w:val="7F7F7F" w:themeColor="text1" w:themeTint="80"/>
          <w:w w:val="110"/>
          <w:sz w:val="20"/>
          <w:szCs w:val="20"/>
        </w:rPr>
        <w:t>,2010</w:t>
      </w:r>
    </w:p>
    <w:p w:rsidR="00F91DE4" w:rsidRPr="002B73F7" w:rsidRDefault="00F91DE4" w:rsidP="00F91DE4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2B73F7">
        <w:rPr>
          <w:color w:val="000000" w:themeColor="text1"/>
          <w:w w:val="110"/>
          <w:sz w:val="20"/>
          <w:szCs w:val="20"/>
        </w:rPr>
        <w:t>Primavera:</w:t>
      </w:r>
      <w:r w:rsidRPr="002B73F7">
        <w:rPr>
          <w:color w:val="7F7F7F" w:themeColor="text1" w:themeTint="80"/>
          <w:w w:val="110"/>
          <w:sz w:val="20"/>
          <w:szCs w:val="20"/>
        </w:rPr>
        <w:t xml:space="preserve"> P3</w:t>
      </w:r>
      <w:r w:rsidR="006942E6" w:rsidRPr="002B73F7">
        <w:rPr>
          <w:color w:val="7F7F7F" w:themeColor="text1" w:themeTint="80"/>
          <w:w w:val="110"/>
          <w:sz w:val="20"/>
          <w:szCs w:val="20"/>
        </w:rPr>
        <w:t>e,</w:t>
      </w:r>
      <w:r w:rsidRPr="002B73F7">
        <w:rPr>
          <w:color w:val="7F7F7F" w:themeColor="text1" w:themeTint="80"/>
          <w:w w:val="110"/>
          <w:sz w:val="20"/>
          <w:szCs w:val="20"/>
        </w:rPr>
        <w:t xml:space="preserve"> P6, 6.2, 7.2, 8.2, 8.4.</w:t>
      </w:r>
      <w:r w:rsidR="00DD634D">
        <w:rPr>
          <w:color w:val="7F7F7F" w:themeColor="text1" w:themeTint="80"/>
          <w:w w:val="110"/>
          <w:sz w:val="20"/>
          <w:szCs w:val="20"/>
        </w:rPr>
        <w:t>16.1,16.2</w:t>
      </w:r>
    </w:p>
    <w:p w:rsidR="00F91DE4" w:rsidRDefault="00F91DE4" w:rsidP="00F91DE4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r w:rsidRPr="002B73F7">
        <w:rPr>
          <w:color w:val="000000" w:themeColor="text1"/>
          <w:w w:val="110"/>
          <w:sz w:val="20"/>
          <w:szCs w:val="20"/>
        </w:rPr>
        <w:t>Auto Cad:</w:t>
      </w:r>
      <w:r w:rsidR="001432A4" w:rsidRPr="002B73F7">
        <w:rPr>
          <w:color w:val="000000" w:themeColor="text1"/>
          <w:w w:val="110"/>
          <w:sz w:val="20"/>
          <w:szCs w:val="20"/>
        </w:rPr>
        <w:t xml:space="preserve"> </w:t>
      </w:r>
      <w:r w:rsidR="00B7672D" w:rsidRPr="002B73F7">
        <w:rPr>
          <w:color w:val="7F7F7F" w:themeColor="text1" w:themeTint="80"/>
          <w:w w:val="110"/>
          <w:sz w:val="20"/>
          <w:szCs w:val="20"/>
        </w:rPr>
        <w:t>14</w:t>
      </w:r>
      <w:r w:rsidRPr="002B73F7">
        <w:rPr>
          <w:color w:val="7F7F7F" w:themeColor="text1" w:themeTint="80"/>
          <w:w w:val="110"/>
          <w:sz w:val="20"/>
          <w:szCs w:val="20"/>
        </w:rPr>
        <w:t xml:space="preserve"> </w:t>
      </w:r>
      <w:r w:rsidR="001432A4" w:rsidRPr="002B73F7">
        <w:rPr>
          <w:color w:val="7F7F7F" w:themeColor="text1" w:themeTint="80"/>
          <w:w w:val="110"/>
          <w:sz w:val="20"/>
          <w:szCs w:val="20"/>
        </w:rPr>
        <w:t>,</w:t>
      </w:r>
      <w:r w:rsidRPr="002B73F7">
        <w:rPr>
          <w:color w:val="7F7F7F" w:themeColor="text1" w:themeTint="80"/>
          <w:w w:val="110"/>
          <w:sz w:val="20"/>
          <w:szCs w:val="20"/>
        </w:rPr>
        <w:t>2010</w:t>
      </w:r>
      <w:r w:rsidR="00B7672D" w:rsidRPr="002B73F7">
        <w:rPr>
          <w:color w:val="7F7F7F" w:themeColor="text1" w:themeTint="80"/>
          <w:w w:val="110"/>
          <w:sz w:val="20"/>
          <w:szCs w:val="20"/>
        </w:rPr>
        <w:t>.</w:t>
      </w:r>
    </w:p>
    <w:p w:rsidR="00353E60" w:rsidRPr="002B73F7" w:rsidRDefault="00353E60" w:rsidP="008C3E45">
      <w:pPr>
        <w:pStyle w:val="Heading1"/>
        <w:numPr>
          <w:ilvl w:val="1"/>
          <w:numId w:val="10"/>
        </w:numPr>
        <w:rPr>
          <w:color w:val="7F7F7F" w:themeColor="text1" w:themeTint="80"/>
          <w:w w:val="110"/>
          <w:sz w:val="20"/>
          <w:szCs w:val="20"/>
        </w:rPr>
      </w:pPr>
      <w:bookmarkStart w:id="0" w:name="_GoBack"/>
      <w:bookmarkEnd w:id="0"/>
    </w:p>
    <w:sectPr w:rsidR="00353E60" w:rsidRPr="002B73F7" w:rsidSect="00EA7688">
      <w:type w:val="continuous"/>
      <w:pgSz w:w="11900" w:h="16840"/>
      <w:pgMar w:top="660" w:right="920" w:bottom="520" w:left="900" w:header="0" w:footer="331" w:gutter="0"/>
      <w:pgBorders w:offsetFrom="page">
        <w:top w:val="thickThinSmallGap" w:sz="18" w:space="24" w:color="auto" w:shadow="1"/>
        <w:left w:val="thickThinSmallGap" w:sz="18" w:space="24" w:color="auto" w:shadow="1"/>
        <w:bottom w:val="thickThinSmallGap" w:sz="18" w:space="24" w:color="auto" w:shadow="1"/>
        <w:right w:val="thickThinSmallGap" w:sz="18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39" w:rsidRDefault="00E30C39">
      <w:r>
        <w:separator/>
      </w:r>
    </w:p>
  </w:endnote>
  <w:endnote w:type="continuationSeparator" w:id="0">
    <w:p w:rsidR="00E30C39" w:rsidRDefault="00E3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2A" w:rsidRDefault="009D3C2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39" w:rsidRDefault="00E30C39">
      <w:r>
        <w:separator/>
      </w:r>
    </w:p>
  </w:footnote>
  <w:footnote w:type="continuationSeparator" w:id="0">
    <w:p w:rsidR="00E30C39" w:rsidRDefault="00E3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.25pt;height:24.6pt;visibility:visible" o:bullet="t">
        <v:imagedata r:id="rId1" o:title=""/>
      </v:shape>
    </w:pict>
  </w:numPicBullet>
  <w:numPicBullet w:numPicBulletId="1">
    <w:pict>
      <v:shape id="_x0000_i1030" type="#_x0000_t75" style="width:29.25pt;height:24.6pt;visibility:visible;mso-wrap-style:square" o:bullet="t">
        <v:imagedata r:id="rId2" o:title=""/>
      </v:shape>
    </w:pict>
  </w:numPicBullet>
  <w:numPicBullet w:numPicBulletId="2">
    <w:pict>
      <v:shape id="_x0000_i1031" type="#_x0000_t75" style="width:29.25pt;height:24.6pt;visibility:visible;mso-wrap-style:square" o:bullet="t">
        <v:imagedata r:id="rId3" o:title=""/>
      </v:shape>
    </w:pict>
  </w:numPicBullet>
  <w:abstractNum w:abstractNumId="0">
    <w:nsid w:val="0670314E"/>
    <w:multiLevelType w:val="hybridMultilevel"/>
    <w:tmpl w:val="5FC4665C"/>
    <w:lvl w:ilvl="0" w:tplc="5D4C852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E4C88"/>
    <w:multiLevelType w:val="hybridMultilevel"/>
    <w:tmpl w:val="6B5618E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4EC1F57"/>
    <w:multiLevelType w:val="hybridMultilevel"/>
    <w:tmpl w:val="F7029386"/>
    <w:lvl w:ilvl="0" w:tplc="5D4C85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150D8"/>
    <w:multiLevelType w:val="hybridMultilevel"/>
    <w:tmpl w:val="4A1809C4"/>
    <w:lvl w:ilvl="0" w:tplc="5D4C8526">
      <w:start w:val="1"/>
      <w:numFmt w:val="bullet"/>
      <w:lvlText w:val=""/>
      <w:lvlJc w:val="left"/>
      <w:pPr>
        <w:ind w:left="83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46BA1D4A"/>
    <w:multiLevelType w:val="hybridMultilevel"/>
    <w:tmpl w:val="CAC68F70"/>
    <w:lvl w:ilvl="0" w:tplc="5D4C85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317"/>
    <w:multiLevelType w:val="hybridMultilevel"/>
    <w:tmpl w:val="191A50F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94B198A"/>
    <w:multiLevelType w:val="hybridMultilevel"/>
    <w:tmpl w:val="4EB03530"/>
    <w:lvl w:ilvl="0" w:tplc="5D4C8526">
      <w:start w:val="1"/>
      <w:numFmt w:val="bullet"/>
      <w:lvlText w:val=""/>
      <w:lvlJc w:val="left"/>
      <w:pPr>
        <w:ind w:left="834" w:hanging="360"/>
      </w:pPr>
      <w:rPr>
        <w:rFonts w:ascii="Wingdings" w:hAnsi="Wingdings" w:hint="default"/>
      </w:rPr>
    </w:lvl>
    <w:lvl w:ilvl="1" w:tplc="ECA87278">
      <w:start w:val="1"/>
      <w:numFmt w:val="bullet"/>
      <w:lvlText w:val=""/>
      <w:lvlJc w:val="left"/>
      <w:pPr>
        <w:ind w:left="1554" w:hanging="360"/>
      </w:pPr>
      <w:rPr>
        <w:rFonts w:ascii="Wingdings" w:hAnsi="Wingdings" w:hint="default"/>
        <w:b/>
        <w:color w:val="auto"/>
      </w:rPr>
    </w:lvl>
    <w:lvl w:ilvl="2" w:tplc="0409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>
    <w:nsid w:val="4BF94541"/>
    <w:multiLevelType w:val="hybridMultilevel"/>
    <w:tmpl w:val="BC8011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6A52F8"/>
    <w:multiLevelType w:val="hybridMultilevel"/>
    <w:tmpl w:val="86DC42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11EAF"/>
    <w:multiLevelType w:val="hybridMultilevel"/>
    <w:tmpl w:val="CE78867E"/>
    <w:lvl w:ilvl="0" w:tplc="1376E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44077"/>
    <w:multiLevelType w:val="hybridMultilevel"/>
    <w:tmpl w:val="C540C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D663B"/>
    <w:multiLevelType w:val="hybridMultilevel"/>
    <w:tmpl w:val="673CDF4C"/>
    <w:lvl w:ilvl="0" w:tplc="5D4C8526">
      <w:start w:val="1"/>
      <w:numFmt w:val="bullet"/>
      <w:lvlText w:val="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79B72D65"/>
    <w:multiLevelType w:val="hybridMultilevel"/>
    <w:tmpl w:val="D9088F0C"/>
    <w:lvl w:ilvl="0" w:tplc="6756E838">
      <w:start w:val="1"/>
      <w:numFmt w:val="bullet"/>
      <w:lvlText w:val=""/>
      <w:lvlJc w:val="left"/>
      <w:pPr>
        <w:ind w:left="1564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3">
    <w:nsid w:val="7BF9504D"/>
    <w:multiLevelType w:val="hybridMultilevel"/>
    <w:tmpl w:val="9DF2BDA2"/>
    <w:lvl w:ilvl="0" w:tplc="0409000B">
      <w:start w:val="1"/>
      <w:numFmt w:val="bullet"/>
      <w:lvlText w:val=""/>
      <w:lvlJc w:val="left"/>
      <w:pPr>
        <w:ind w:left="2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abstractNum w:abstractNumId="14">
    <w:nsid w:val="7DC379E2"/>
    <w:multiLevelType w:val="hybridMultilevel"/>
    <w:tmpl w:val="4BE875B6"/>
    <w:lvl w:ilvl="0" w:tplc="5D4C85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12"/>
  </w:num>
  <w:num w:numId="7">
    <w:abstractNumId w:val="14"/>
  </w:num>
  <w:num w:numId="8">
    <w:abstractNumId w:val="2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3C2A"/>
    <w:rsid w:val="00004D9B"/>
    <w:rsid w:val="00021D26"/>
    <w:rsid w:val="00024D70"/>
    <w:rsid w:val="0004051E"/>
    <w:rsid w:val="00042B1D"/>
    <w:rsid w:val="00092F7F"/>
    <w:rsid w:val="000977DA"/>
    <w:rsid w:val="000A5E69"/>
    <w:rsid w:val="000A6804"/>
    <w:rsid w:val="000C2803"/>
    <w:rsid w:val="000E6EC8"/>
    <w:rsid w:val="000E78FC"/>
    <w:rsid w:val="000F45F3"/>
    <w:rsid w:val="001007DC"/>
    <w:rsid w:val="00111C67"/>
    <w:rsid w:val="001432A4"/>
    <w:rsid w:val="001448C5"/>
    <w:rsid w:val="00154000"/>
    <w:rsid w:val="001660E2"/>
    <w:rsid w:val="0017452A"/>
    <w:rsid w:val="001A15B8"/>
    <w:rsid w:val="001A4AAB"/>
    <w:rsid w:val="001A4C56"/>
    <w:rsid w:val="001D0C47"/>
    <w:rsid w:val="001D561E"/>
    <w:rsid w:val="001E14F2"/>
    <w:rsid w:val="00231749"/>
    <w:rsid w:val="00231967"/>
    <w:rsid w:val="00241E84"/>
    <w:rsid w:val="00290120"/>
    <w:rsid w:val="00297E54"/>
    <w:rsid w:val="002B18EB"/>
    <w:rsid w:val="002B210E"/>
    <w:rsid w:val="002B3608"/>
    <w:rsid w:val="002B73F7"/>
    <w:rsid w:val="002C32C5"/>
    <w:rsid w:val="002C629F"/>
    <w:rsid w:val="002E0B1C"/>
    <w:rsid w:val="002E239D"/>
    <w:rsid w:val="002E2B02"/>
    <w:rsid w:val="0032019D"/>
    <w:rsid w:val="003230DA"/>
    <w:rsid w:val="00325505"/>
    <w:rsid w:val="00334F8E"/>
    <w:rsid w:val="00353E60"/>
    <w:rsid w:val="00371493"/>
    <w:rsid w:val="00371C07"/>
    <w:rsid w:val="00380065"/>
    <w:rsid w:val="00382EC1"/>
    <w:rsid w:val="003B4682"/>
    <w:rsid w:val="003B67EC"/>
    <w:rsid w:val="003F30D1"/>
    <w:rsid w:val="00401A01"/>
    <w:rsid w:val="00417CE9"/>
    <w:rsid w:val="00422D3F"/>
    <w:rsid w:val="00441CEC"/>
    <w:rsid w:val="0046105C"/>
    <w:rsid w:val="00462BA4"/>
    <w:rsid w:val="0046462D"/>
    <w:rsid w:val="0048263B"/>
    <w:rsid w:val="00483802"/>
    <w:rsid w:val="004925A9"/>
    <w:rsid w:val="00497394"/>
    <w:rsid w:val="004A4CC3"/>
    <w:rsid w:val="004C08B0"/>
    <w:rsid w:val="00500270"/>
    <w:rsid w:val="0050523E"/>
    <w:rsid w:val="0050607C"/>
    <w:rsid w:val="00516A60"/>
    <w:rsid w:val="0052494F"/>
    <w:rsid w:val="00547A11"/>
    <w:rsid w:val="00550BDB"/>
    <w:rsid w:val="005548CD"/>
    <w:rsid w:val="00560007"/>
    <w:rsid w:val="005659A1"/>
    <w:rsid w:val="00575C46"/>
    <w:rsid w:val="00580ADF"/>
    <w:rsid w:val="00596C60"/>
    <w:rsid w:val="005B526F"/>
    <w:rsid w:val="005C547E"/>
    <w:rsid w:val="005F4B52"/>
    <w:rsid w:val="006011A6"/>
    <w:rsid w:val="006220F8"/>
    <w:rsid w:val="00626668"/>
    <w:rsid w:val="00627B91"/>
    <w:rsid w:val="006318C4"/>
    <w:rsid w:val="006469F5"/>
    <w:rsid w:val="00651195"/>
    <w:rsid w:val="00672232"/>
    <w:rsid w:val="006776E4"/>
    <w:rsid w:val="006942E6"/>
    <w:rsid w:val="0069513D"/>
    <w:rsid w:val="0069697A"/>
    <w:rsid w:val="006A4742"/>
    <w:rsid w:val="006B052C"/>
    <w:rsid w:val="006B13B5"/>
    <w:rsid w:val="006E26FB"/>
    <w:rsid w:val="006F6CB4"/>
    <w:rsid w:val="007017EA"/>
    <w:rsid w:val="00734F28"/>
    <w:rsid w:val="00736D12"/>
    <w:rsid w:val="007518D0"/>
    <w:rsid w:val="00776585"/>
    <w:rsid w:val="00781008"/>
    <w:rsid w:val="007B61F9"/>
    <w:rsid w:val="007E1C50"/>
    <w:rsid w:val="007E54C4"/>
    <w:rsid w:val="007E69AC"/>
    <w:rsid w:val="00802A14"/>
    <w:rsid w:val="008117F0"/>
    <w:rsid w:val="00851BA3"/>
    <w:rsid w:val="00864257"/>
    <w:rsid w:val="0087309D"/>
    <w:rsid w:val="0088383B"/>
    <w:rsid w:val="008A192D"/>
    <w:rsid w:val="008B7D88"/>
    <w:rsid w:val="008C3E45"/>
    <w:rsid w:val="008D0F71"/>
    <w:rsid w:val="008D5F79"/>
    <w:rsid w:val="0090254D"/>
    <w:rsid w:val="00903B8B"/>
    <w:rsid w:val="00910092"/>
    <w:rsid w:val="0091775F"/>
    <w:rsid w:val="00922151"/>
    <w:rsid w:val="009253BB"/>
    <w:rsid w:val="00987D82"/>
    <w:rsid w:val="00990006"/>
    <w:rsid w:val="00994A6E"/>
    <w:rsid w:val="009B6094"/>
    <w:rsid w:val="009D0D70"/>
    <w:rsid w:val="009D3C2A"/>
    <w:rsid w:val="009E6AD9"/>
    <w:rsid w:val="009E78CB"/>
    <w:rsid w:val="009F6972"/>
    <w:rsid w:val="00A2752D"/>
    <w:rsid w:val="00A360FA"/>
    <w:rsid w:val="00A3706F"/>
    <w:rsid w:val="00A44D61"/>
    <w:rsid w:val="00A53EE2"/>
    <w:rsid w:val="00A90E96"/>
    <w:rsid w:val="00AA4D53"/>
    <w:rsid w:val="00AD419F"/>
    <w:rsid w:val="00AD7E90"/>
    <w:rsid w:val="00AF19AC"/>
    <w:rsid w:val="00B077BF"/>
    <w:rsid w:val="00B202B4"/>
    <w:rsid w:val="00B2150E"/>
    <w:rsid w:val="00B245F0"/>
    <w:rsid w:val="00B514AB"/>
    <w:rsid w:val="00B579AE"/>
    <w:rsid w:val="00B617DE"/>
    <w:rsid w:val="00B7672D"/>
    <w:rsid w:val="00B8389E"/>
    <w:rsid w:val="00B93A26"/>
    <w:rsid w:val="00BB3458"/>
    <w:rsid w:val="00BB64C7"/>
    <w:rsid w:val="00BC61C8"/>
    <w:rsid w:val="00BC62A3"/>
    <w:rsid w:val="00BD5B98"/>
    <w:rsid w:val="00BE65FD"/>
    <w:rsid w:val="00C015C5"/>
    <w:rsid w:val="00C11C1B"/>
    <w:rsid w:val="00C22054"/>
    <w:rsid w:val="00C22682"/>
    <w:rsid w:val="00C27C9F"/>
    <w:rsid w:val="00C43CBE"/>
    <w:rsid w:val="00C446BE"/>
    <w:rsid w:val="00C52354"/>
    <w:rsid w:val="00C866C4"/>
    <w:rsid w:val="00CB16B3"/>
    <w:rsid w:val="00CD6CD0"/>
    <w:rsid w:val="00CE4623"/>
    <w:rsid w:val="00CF3253"/>
    <w:rsid w:val="00D068EA"/>
    <w:rsid w:val="00D2786D"/>
    <w:rsid w:val="00D4548B"/>
    <w:rsid w:val="00D518F7"/>
    <w:rsid w:val="00D71BD9"/>
    <w:rsid w:val="00DD4FEF"/>
    <w:rsid w:val="00DD634D"/>
    <w:rsid w:val="00DD6A02"/>
    <w:rsid w:val="00DE3FFD"/>
    <w:rsid w:val="00E15D00"/>
    <w:rsid w:val="00E30C39"/>
    <w:rsid w:val="00E423FA"/>
    <w:rsid w:val="00E43910"/>
    <w:rsid w:val="00E55FD1"/>
    <w:rsid w:val="00E611EA"/>
    <w:rsid w:val="00E83DE7"/>
    <w:rsid w:val="00EA7688"/>
    <w:rsid w:val="00EB3ACE"/>
    <w:rsid w:val="00EC20C6"/>
    <w:rsid w:val="00EC7220"/>
    <w:rsid w:val="00ED5326"/>
    <w:rsid w:val="00EF1C23"/>
    <w:rsid w:val="00F02E12"/>
    <w:rsid w:val="00F371EB"/>
    <w:rsid w:val="00F469EF"/>
    <w:rsid w:val="00F55F31"/>
    <w:rsid w:val="00F856F7"/>
    <w:rsid w:val="00F8658C"/>
    <w:rsid w:val="00F90848"/>
    <w:rsid w:val="00F91DE4"/>
    <w:rsid w:val="00FA4088"/>
    <w:rsid w:val="00FB3E94"/>
    <w:rsid w:val="00FB67FC"/>
    <w:rsid w:val="00FD07CC"/>
    <w:rsid w:val="00FD2BFB"/>
    <w:rsid w:val="00FD5DD4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F2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6"/>
        <w:ind w:right="6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1"/>
    <w:qFormat/>
    <w:pPr>
      <w:ind w:left="114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47" w:line="246" w:lineRule="exact"/>
      <w:ind w:left="614"/>
      <w:outlineLvl w:val="1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pPr>
      <w:spacing w:line="308" w:lineRule="exact"/>
      <w:ind w:left="614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pPr>
      <w:spacing w:before="56" w:line="185" w:lineRule="exact"/>
      <w:ind w:left="844"/>
      <w:outlineLvl w:val="3"/>
    </w:pPr>
    <w:rPr>
      <w:rFonts w:ascii="Arial Black" w:eastAsia="Arial Black" w:hAnsi="Arial Black" w:cs="Arial Black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35"/>
    </w:pPr>
    <w:rPr>
      <w:rFonts w:ascii="Arial Black" w:eastAsia="Arial Black" w:hAnsi="Arial Black" w:cs="Arial Black"/>
    </w:rPr>
  </w:style>
  <w:style w:type="paragraph" w:styleId="NoSpacing">
    <w:name w:val="No Spacing"/>
    <w:uiPriority w:val="1"/>
    <w:qFormat/>
    <w:rsid w:val="00736D12"/>
    <w:rPr>
      <w:rFonts w:ascii="Arial Unicode MS" w:eastAsia="Arial Unicode MS" w:hAnsi="Arial Unicode MS" w:cs="Arial Unicode M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45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45F3"/>
    <w:rPr>
      <w:rFonts w:ascii="Arial Unicode MS" w:eastAsia="Arial Unicode MS" w:hAnsi="Arial Unicode MS" w:cs="Arial Unicode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45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45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F3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0F45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F3"/>
    <w:rPr>
      <w:rFonts w:ascii="Arial Unicode MS" w:eastAsia="Arial Unicode MS" w:hAnsi="Arial Unicode MS" w:cs="Arial Unicode MS"/>
    </w:rPr>
  </w:style>
  <w:style w:type="character" w:customStyle="1" w:styleId="apple-converted-space">
    <w:name w:val="apple-converted-space"/>
    <w:basedOn w:val="DefaultParagraphFont"/>
    <w:rsid w:val="00A2752D"/>
  </w:style>
  <w:style w:type="table" w:styleId="TableGrid">
    <w:name w:val="Table Grid"/>
    <w:basedOn w:val="TableNormal"/>
    <w:uiPriority w:val="39"/>
    <w:rsid w:val="00D518F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6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B3"/>
    <w:rPr>
      <w:rFonts w:ascii="Tahoma" w:eastAsia="Arial Unicode M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imish.318277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EE38-7C81-414C-B8E9-A22317DE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Nimish V Rathod, Pmp,Pmi Sp - PMP CERTIFIED PROJECT CONTROL &amp; PLANNING ENGINEER - VisualCV</vt:lpstr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Nimish V Rathod, Pmp,Pmi Sp - PMP CERTIFIED PROJECT CONTROL &amp; PLANNING ENGINEER - VisualCV</dc:title>
  <dc:subject/>
  <dc:creator>User</dc:creator>
  <cp:keywords/>
  <dc:description/>
  <cp:lastModifiedBy>602HRDESK</cp:lastModifiedBy>
  <cp:revision>95</cp:revision>
  <dcterms:created xsi:type="dcterms:W3CDTF">2016-08-10T23:48:00Z</dcterms:created>
  <dcterms:modified xsi:type="dcterms:W3CDTF">2017-07-29T11:54:00Z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2016-08-10T00:00:00Z</vt:filetime>
  </property>
</Properties>
</file>