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674" w:rsidRDefault="00D00086" w:rsidP="00873674">
      <w:pPr>
        <w:spacing w:after="0" w:afterAutospacing="0"/>
        <w:jc w:val="right"/>
        <w:rPr>
          <w:rFonts w:ascii="Times New Roman" w:hAnsi="Times New Roman" w:cs="Times New Roman"/>
          <w:b/>
          <w:sz w:val="30"/>
          <w:szCs w:val="30"/>
        </w:rPr>
      </w:pPr>
      <w:r w:rsidRPr="00D00086">
        <w:rPr>
          <w:rFonts w:ascii="Bookman Old Style" w:hAnsi="Bookman Old Style" w:cs="Arial"/>
          <w:b/>
          <w:bCs/>
          <w:noProof/>
          <w:sz w:val="18"/>
          <w:szCs w:val="18"/>
          <w:lang w:val="en-GB" w:eastAsia="en-GB"/>
        </w:rPr>
        <w:drawing>
          <wp:inline distT="0" distB="0" distL="0" distR="0">
            <wp:extent cx="1009650" cy="1181100"/>
            <wp:effectExtent l="0" t="0" r="0" b="0"/>
            <wp:docPr id="3" name="Picture 3" descr="D:\Alavi Kareem\Desktop\18-01-16 - 299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lavi Kareem\Desktop\18-01-16 - 299A (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0800000" flipV="1">
                      <a:off x="0" y="0"/>
                      <a:ext cx="1040540" cy="1217236"/>
                    </a:xfrm>
                    <a:prstGeom prst="rect">
                      <a:avLst/>
                    </a:prstGeom>
                    <a:noFill/>
                    <a:ln>
                      <a:noFill/>
                    </a:ln>
                  </pic:spPr>
                </pic:pic>
              </a:graphicData>
            </a:graphic>
          </wp:inline>
        </w:drawing>
      </w:r>
      <w:r w:rsidR="00292995">
        <w:rPr>
          <w:rFonts w:ascii="Bookman Old Style" w:hAnsi="Bookman Old Style" w:cs="Arial"/>
          <w:sz w:val="28"/>
          <w:szCs w:val="28"/>
        </w:rPr>
        <w:tab/>
      </w:r>
      <w:r w:rsidR="00873674">
        <w:rPr>
          <w:rFonts w:ascii="Times New Roman" w:hAnsi="Times New Roman" w:cs="Times New Roman"/>
          <w:b/>
          <w:sz w:val="30"/>
          <w:szCs w:val="30"/>
        </w:rPr>
        <w:t>JAHANGEER</w:t>
      </w:r>
    </w:p>
    <w:p w:rsidR="00873674" w:rsidRPr="00B74484" w:rsidRDefault="00873674" w:rsidP="00873674">
      <w:pPr>
        <w:spacing w:after="0" w:afterAutospacing="0"/>
        <w:jc w:val="right"/>
        <w:rPr>
          <w:rFonts w:ascii="Times New Roman" w:hAnsi="Times New Roman" w:cs="Times New Roman"/>
          <w:b/>
          <w:sz w:val="30"/>
          <w:szCs w:val="30"/>
        </w:rPr>
      </w:pPr>
      <w:hyperlink r:id="rId8" w:history="1">
        <w:r w:rsidRPr="00BF6FC2">
          <w:rPr>
            <w:rStyle w:val="Hyperlink"/>
            <w:rFonts w:ascii="Times New Roman" w:hAnsi="Times New Roman" w:cs="Times New Roman"/>
            <w:b/>
            <w:sz w:val="30"/>
            <w:szCs w:val="30"/>
          </w:rPr>
          <w:t>JAHANGEER.318956@2freemail.com</w:t>
        </w:r>
      </w:hyperlink>
      <w:r>
        <w:rPr>
          <w:rFonts w:ascii="Times New Roman" w:hAnsi="Times New Roman" w:cs="Times New Roman"/>
          <w:b/>
          <w:sz w:val="30"/>
          <w:szCs w:val="30"/>
        </w:rPr>
        <w:t xml:space="preserve"> </w:t>
      </w:r>
    </w:p>
    <w:p w:rsidR="00873674" w:rsidRPr="00B74484" w:rsidRDefault="00873674" w:rsidP="00873674">
      <w:pPr>
        <w:spacing w:after="0" w:afterAutospacing="0"/>
        <w:jc w:val="right"/>
        <w:rPr>
          <w:rFonts w:ascii="Times New Roman" w:hAnsi="Times New Roman" w:cs="Times New Roman"/>
          <w:b/>
          <w:sz w:val="30"/>
          <w:szCs w:val="30"/>
        </w:rPr>
      </w:pPr>
    </w:p>
    <w:p w:rsidR="007547FF" w:rsidRDefault="007547FF" w:rsidP="00D00086">
      <w:pPr>
        <w:spacing w:line="240" w:lineRule="auto"/>
        <w:rPr>
          <w:rFonts w:ascii="Bookman Old Style" w:hAnsi="Bookman Old Style" w:cs="Arial"/>
          <w:sz w:val="28"/>
          <w:szCs w:val="28"/>
        </w:rPr>
      </w:pPr>
    </w:p>
    <w:p w:rsidR="007547FF" w:rsidRDefault="00D00086" w:rsidP="00D00086">
      <w:pPr>
        <w:spacing w:line="240" w:lineRule="auto"/>
        <w:rPr>
          <w:rFonts w:ascii="Bookman Old Style" w:hAnsi="Bookman Old Style" w:cs="Calibri"/>
          <w:b/>
          <w:u w:val="single"/>
        </w:rPr>
      </w:pPr>
      <w:r w:rsidRPr="00FD0564">
        <w:rPr>
          <w:rFonts w:ascii="Bookman Old Style" w:hAnsi="Bookman Old Style" w:cs="Calibri"/>
          <w:b/>
          <w:u w:val="single"/>
        </w:rPr>
        <w:t>CAREER PROFILE</w:t>
      </w:r>
    </w:p>
    <w:p w:rsidR="00D00086" w:rsidRPr="00FD0564" w:rsidRDefault="00E074E9" w:rsidP="0025686A">
      <w:pPr>
        <w:rPr>
          <w:rFonts w:ascii="Bookman Old Style" w:hAnsi="Bookman Old Style" w:cs="Arial"/>
          <w:b/>
          <w:bCs/>
          <w:sz w:val="18"/>
          <w:szCs w:val="18"/>
        </w:rPr>
      </w:pPr>
      <w:r w:rsidRPr="00E074E9">
        <w:rPr>
          <w:rFonts w:ascii="Bookman Old Style" w:hAnsi="Bookman Old Style" w:cs="Arial"/>
          <w:b/>
          <w:bCs/>
          <w:noProof/>
          <w:sz w:val="18"/>
          <w:szCs w:val="18"/>
        </w:rPr>
        <w:pict>
          <v:shapetype id="_x0000_t202" coordsize="21600,21600" o:spt="202" path="m,l,21600r21600,l21600,xe">
            <v:stroke joinstyle="miter"/>
            <v:path gradientshapeok="t" o:connecttype="rect"/>
          </v:shapetype>
          <v:shape id="Text Box 5" o:spid="_x0000_s1026" type="#_x0000_t202" style="position:absolute;margin-left:345.75pt;margin-top:48.45pt;width:174pt;height:3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" strokecolor="gray" strokeweight="1.5pt">
            <v:fill color2="white [3212]" angle="90" focus="50%" type="gradient"/>
            <v:stroke r:id="rId9" o:title="" filltype="pattern"/>
            <v:textbox>
              <w:txbxContent>
                <w:p w:rsidR="00D00086" w:rsidRPr="00EC043F" w:rsidRDefault="00D00086" w:rsidP="00D00086">
                  <w:pPr>
                    <w:spacing w:before="240" w:after="240"/>
                    <w:jc w:val="center"/>
                    <w:rPr>
                      <w:rFonts w:ascii="Verdana" w:hAnsi="Verdana"/>
                      <w:b/>
                      <w:sz w:val="17"/>
                      <w:szCs w:val="17"/>
                    </w:rPr>
                  </w:pPr>
                  <w:r>
                    <w:rPr>
                      <w:rFonts w:ascii="Verdana" w:hAnsi="Verdana"/>
                      <w:b/>
                      <w:sz w:val="17"/>
                      <w:szCs w:val="17"/>
                    </w:rPr>
                    <w:t>Import / Export</w:t>
                  </w:r>
                </w:p>
                <w:p w:rsidR="00D00086" w:rsidRPr="00D30729" w:rsidRDefault="00D00086" w:rsidP="00D00086">
                  <w:pPr>
                    <w:spacing w:before="240" w:after="240"/>
                    <w:jc w:val="center"/>
                    <w:rPr>
                      <w:rFonts w:ascii="Verdana" w:hAnsi="Verdana"/>
                      <w:b/>
                      <w:sz w:val="17"/>
                      <w:szCs w:val="17"/>
                    </w:rPr>
                  </w:pPr>
                  <w:r>
                    <w:rPr>
                      <w:rFonts w:ascii="Verdana" w:hAnsi="Verdana"/>
                      <w:b/>
                      <w:sz w:val="17"/>
                      <w:szCs w:val="17"/>
                    </w:rPr>
                    <w:t>Purchase</w:t>
                  </w:r>
                  <w:r w:rsidRPr="00D30729">
                    <w:rPr>
                      <w:rFonts w:ascii="Verdana" w:hAnsi="Verdana"/>
                      <w:b/>
                      <w:sz w:val="17"/>
                      <w:szCs w:val="17"/>
                    </w:rPr>
                    <w:t>&amp; Vendor Management</w:t>
                  </w:r>
                </w:p>
                <w:p w:rsidR="00D00086" w:rsidRPr="009A4E23" w:rsidRDefault="00A74667" w:rsidP="00D00086">
                  <w:pPr>
                    <w:spacing w:before="240" w:after="240"/>
                    <w:jc w:val="center"/>
                    <w:rPr>
                      <w:rFonts w:ascii="Verdana" w:hAnsi="Verdana"/>
                      <w:b/>
                      <w:sz w:val="17"/>
                      <w:szCs w:val="17"/>
                    </w:rPr>
                  </w:pPr>
                  <w:r>
                    <w:rPr>
                      <w:rFonts w:ascii="Verdana" w:hAnsi="Verdana"/>
                      <w:b/>
                      <w:sz w:val="17"/>
                      <w:szCs w:val="17"/>
                    </w:rPr>
                    <w:t>Ware House</w:t>
                  </w:r>
                  <w:r w:rsidR="00D00086">
                    <w:rPr>
                      <w:rFonts w:ascii="Verdana" w:hAnsi="Verdana"/>
                      <w:b/>
                      <w:sz w:val="17"/>
                      <w:szCs w:val="17"/>
                    </w:rPr>
                    <w:t xml:space="preserve"> Management</w:t>
                  </w:r>
                </w:p>
                <w:p w:rsidR="00D00086" w:rsidRPr="00D30729" w:rsidRDefault="00D00086" w:rsidP="00D00086">
                  <w:pPr>
                    <w:spacing w:before="240" w:after="240"/>
                    <w:jc w:val="center"/>
                    <w:rPr>
                      <w:rFonts w:ascii="Verdana" w:hAnsi="Verdana"/>
                      <w:b/>
                      <w:sz w:val="17"/>
                      <w:szCs w:val="17"/>
                    </w:rPr>
                  </w:pPr>
                  <w:r w:rsidRPr="00D30729">
                    <w:rPr>
                      <w:rFonts w:ascii="Verdana" w:hAnsi="Verdana"/>
                      <w:b/>
                      <w:sz w:val="17"/>
                      <w:szCs w:val="17"/>
                    </w:rPr>
                    <w:t xml:space="preserve">Supply Chain &amp; Logistics </w:t>
                  </w:r>
                </w:p>
                <w:p w:rsidR="00D00086" w:rsidRPr="00D30729" w:rsidRDefault="00D00086" w:rsidP="00D00086">
                  <w:pPr>
                    <w:spacing w:before="240" w:after="240"/>
                    <w:jc w:val="center"/>
                    <w:rPr>
                      <w:rFonts w:ascii="Verdana" w:hAnsi="Verdana"/>
                      <w:b/>
                      <w:sz w:val="17"/>
                      <w:szCs w:val="17"/>
                    </w:rPr>
                  </w:pPr>
                  <w:r>
                    <w:rPr>
                      <w:rFonts w:ascii="Verdana" w:hAnsi="Verdana"/>
                      <w:b/>
                      <w:sz w:val="17"/>
                      <w:szCs w:val="17"/>
                    </w:rPr>
                    <w:t>E- Mirsal II &amp; Customs clearance</w:t>
                  </w:r>
                </w:p>
                <w:p w:rsidR="00D00086" w:rsidRPr="00D30729" w:rsidRDefault="00D00086" w:rsidP="00D00086">
                  <w:pPr>
                    <w:spacing w:before="240" w:after="240"/>
                    <w:jc w:val="center"/>
                    <w:rPr>
                      <w:rFonts w:ascii="Verdana" w:hAnsi="Verdana"/>
                      <w:b/>
                      <w:sz w:val="17"/>
                      <w:szCs w:val="17"/>
                    </w:rPr>
                  </w:pPr>
                  <w:r>
                    <w:rPr>
                      <w:rFonts w:ascii="Verdana" w:hAnsi="Verdana"/>
                      <w:b/>
                      <w:sz w:val="17"/>
                      <w:szCs w:val="17"/>
                    </w:rPr>
                    <w:t>Operations &amp; Distribution</w:t>
                  </w:r>
                </w:p>
                <w:p w:rsidR="00D00086" w:rsidRPr="00A623BB" w:rsidRDefault="00D00086" w:rsidP="00D00086">
                  <w:pPr>
                    <w:spacing w:before="240" w:after="240"/>
                    <w:jc w:val="center"/>
                    <w:rPr>
                      <w:rFonts w:ascii="Book Antiqua" w:hAnsi="Book Antiqua"/>
                      <w:b/>
                      <w:sz w:val="20"/>
                      <w:szCs w:val="20"/>
                    </w:rPr>
                  </w:pPr>
                  <w:r>
                    <w:rPr>
                      <w:rFonts w:ascii="Verdana" w:hAnsi="Verdana"/>
                      <w:b/>
                      <w:sz w:val="17"/>
                      <w:szCs w:val="17"/>
                    </w:rPr>
                    <w:t>DM approvals, DM Food etc…</w:t>
                  </w:r>
                </w:p>
              </w:txbxContent>
            </v:textbox>
            <w10:wrap type="square"/>
          </v:shape>
        </w:pict>
      </w:r>
      <w:r w:rsidR="00D00086" w:rsidRPr="00FD0564">
        <w:rPr>
          <w:rFonts w:ascii="Bookman Old Style" w:hAnsi="Bookman Old Style" w:cs="Calibri"/>
        </w:rPr>
        <w:t>To work in a</w:t>
      </w:r>
      <w:r w:rsidR="007547FF">
        <w:rPr>
          <w:rFonts w:ascii="Bookman Old Style" w:hAnsi="Bookman Old Style" w:cs="Calibri"/>
        </w:rPr>
        <w:t xml:space="preserve"> </w:t>
      </w:r>
      <w:r w:rsidR="00D00086" w:rsidRPr="00FD0564">
        <w:rPr>
          <w:rFonts w:ascii="Bookman Old Style" w:hAnsi="Bookman Old Style" w:cs="Calibri"/>
        </w:rPr>
        <w:t xml:space="preserve">professionally managed Organization where hard work is recognized and career prospects are unlimited where I can utilize my knowledge &amp; professional experience to fit into various roles that the work demands. Highly self-motivated and goal-oriented professional committed to pursuing a long-term career in Logistics &amp; Supply chain management. </w:t>
      </w:r>
    </w:p>
    <w:p w:rsidR="00D00086" w:rsidRDefault="00D00086" w:rsidP="00D00086">
      <w:pPr>
        <w:spacing w:after="0" w:afterAutospacing="0"/>
        <w:ind w:left="5760"/>
        <w:rPr>
          <w:rFonts w:ascii="Bookman Old Style" w:hAnsi="Bookman Old Style" w:cs="Arial"/>
          <w:sz w:val="28"/>
          <w:szCs w:val="28"/>
        </w:rPr>
      </w:pPr>
    </w:p>
    <w:p w:rsidR="00A43C66" w:rsidRPr="00A74667" w:rsidRDefault="00A43C66" w:rsidP="00A74667">
      <w:pPr>
        <w:spacing w:after="0" w:afterAutospacing="0"/>
        <w:rPr>
          <w:rFonts w:ascii="Bookman Old Style" w:hAnsi="Bookman Old Style" w:cs="Arial"/>
        </w:rPr>
      </w:pPr>
      <w:r w:rsidRPr="00FD0564">
        <w:rPr>
          <w:rFonts w:ascii="Bookman Old Style" w:hAnsi="Bookman Old Style"/>
          <w:b/>
          <w:bCs/>
          <w:sz w:val="20"/>
          <w:szCs w:val="20"/>
          <w:u w:val="single"/>
        </w:rPr>
        <w:t>AREA OF EXPERTISE</w:t>
      </w:r>
      <w:r w:rsidRPr="004B62F7">
        <w:rPr>
          <w:rFonts w:ascii="Bookman Old Style" w:hAnsi="Bookman Old Style"/>
          <w:b/>
          <w:bCs/>
        </w:rPr>
        <w:t>:</w:t>
      </w:r>
    </w:p>
    <w:p w:rsidR="00A43C66" w:rsidRPr="004B62F7" w:rsidRDefault="00A43C66" w:rsidP="00A43C66">
      <w:pPr>
        <w:pStyle w:val="BodyText"/>
        <w:rPr>
          <w:rFonts w:ascii="Bookman Old Style" w:hAnsi="Bookman Old Style"/>
          <w:sz w:val="22"/>
        </w:rPr>
      </w:pPr>
    </w:p>
    <w:p w:rsidR="0025686A" w:rsidRDefault="00A43C66" w:rsidP="007853BE">
      <w:pPr>
        <w:pStyle w:val="BodyText"/>
        <w:numPr>
          <w:ilvl w:val="0"/>
          <w:numId w:val="19"/>
        </w:numPr>
        <w:rPr>
          <w:rFonts w:ascii="Bookman Old Style" w:hAnsi="Bookman Old Style"/>
          <w:sz w:val="22"/>
          <w:szCs w:val="22"/>
        </w:rPr>
      </w:pPr>
      <w:r w:rsidRPr="00FD0564">
        <w:rPr>
          <w:rFonts w:ascii="Bookman Old Style" w:hAnsi="Bookman Old Style"/>
          <w:sz w:val="22"/>
          <w:szCs w:val="22"/>
        </w:rPr>
        <w:t xml:space="preserve">Imports/Exports documentation, </w:t>
      </w:r>
    </w:p>
    <w:p w:rsidR="00A43C66" w:rsidRPr="00FD0564" w:rsidRDefault="00A43C66" w:rsidP="0025686A">
      <w:pPr>
        <w:pStyle w:val="BodyText"/>
        <w:ind w:left="1080"/>
        <w:rPr>
          <w:rFonts w:ascii="Bookman Old Style" w:hAnsi="Bookman Old Style"/>
          <w:sz w:val="22"/>
          <w:szCs w:val="22"/>
        </w:rPr>
      </w:pPr>
      <w:r w:rsidRPr="00FD0564">
        <w:rPr>
          <w:rFonts w:ascii="Bookman Old Style" w:hAnsi="Bookman Old Style"/>
          <w:sz w:val="22"/>
          <w:szCs w:val="22"/>
        </w:rPr>
        <w:t>Customs clearance.</w:t>
      </w:r>
    </w:p>
    <w:p w:rsidR="0025686A" w:rsidRDefault="00A43C66" w:rsidP="007853BE">
      <w:pPr>
        <w:pStyle w:val="BodyText"/>
        <w:numPr>
          <w:ilvl w:val="0"/>
          <w:numId w:val="19"/>
        </w:numPr>
        <w:rPr>
          <w:rFonts w:ascii="Bookman Old Style" w:hAnsi="Bookman Old Style"/>
          <w:sz w:val="22"/>
          <w:szCs w:val="22"/>
        </w:rPr>
      </w:pPr>
      <w:r w:rsidRPr="00FD0564">
        <w:rPr>
          <w:rFonts w:ascii="Bookman Old Style" w:hAnsi="Bookman Old Style"/>
          <w:sz w:val="22"/>
          <w:szCs w:val="22"/>
        </w:rPr>
        <w:t xml:space="preserve">Warehouse management, Re-distribution, </w:t>
      </w:r>
    </w:p>
    <w:p w:rsidR="00A43C66" w:rsidRPr="00FD0564" w:rsidRDefault="00A43C66" w:rsidP="0025686A">
      <w:pPr>
        <w:pStyle w:val="BodyText"/>
        <w:ind w:left="1080"/>
        <w:rPr>
          <w:rFonts w:ascii="Bookman Old Style" w:hAnsi="Bookman Old Style"/>
          <w:sz w:val="22"/>
          <w:szCs w:val="22"/>
        </w:rPr>
      </w:pPr>
      <w:r w:rsidRPr="00FD0564">
        <w:rPr>
          <w:rFonts w:ascii="Bookman Old Style" w:hAnsi="Bookman Old Style"/>
          <w:sz w:val="22"/>
          <w:szCs w:val="22"/>
        </w:rPr>
        <w:t>After Sales Support</w:t>
      </w:r>
    </w:p>
    <w:p w:rsidR="0025686A" w:rsidRDefault="00A43C66" w:rsidP="007853BE">
      <w:pPr>
        <w:pStyle w:val="BodyText"/>
        <w:numPr>
          <w:ilvl w:val="0"/>
          <w:numId w:val="19"/>
        </w:numPr>
        <w:rPr>
          <w:rFonts w:ascii="Bookman Old Style" w:hAnsi="Bookman Old Style"/>
          <w:sz w:val="22"/>
          <w:szCs w:val="22"/>
        </w:rPr>
      </w:pPr>
      <w:r w:rsidRPr="00FD0564">
        <w:rPr>
          <w:rFonts w:ascii="Bookman Old Style" w:hAnsi="Bookman Old Style"/>
          <w:sz w:val="22"/>
          <w:szCs w:val="22"/>
        </w:rPr>
        <w:t xml:space="preserve">High Sea Sale documentation, </w:t>
      </w:r>
    </w:p>
    <w:p w:rsidR="00A43C66" w:rsidRPr="00FD0564" w:rsidRDefault="00A43C66" w:rsidP="0025686A">
      <w:pPr>
        <w:pStyle w:val="BodyText"/>
        <w:ind w:left="1080"/>
        <w:rPr>
          <w:rFonts w:ascii="Bookman Old Style" w:hAnsi="Bookman Old Style"/>
          <w:sz w:val="22"/>
          <w:szCs w:val="22"/>
        </w:rPr>
      </w:pPr>
      <w:r w:rsidRPr="00FD0564">
        <w:rPr>
          <w:rFonts w:ascii="Bookman Old Style" w:hAnsi="Bookman Old Style"/>
          <w:sz w:val="22"/>
          <w:szCs w:val="22"/>
        </w:rPr>
        <w:t xml:space="preserve">Re-export &amp; Re-import </w:t>
      </w:r>
    </w:p>
    <w:p w:rsidR="00A43C66" w:rsidRPr="00FD0564" w:rsidRDefault="00A43C66" w:rsidP="007853BE">
      <w:pPr>
        <w:pStyle w:val="BodyText"/>
        <w:numPr>
          <w:ilvl w:val="0"/>
          <w:numId w:val="19"/>
        </w:numPr>
        <w:rPr>
          <w:rFonts w:ascii="Bookman Old Style" w:hAnsi="Bookman Old Style"/>
          <w:sz w:val="22"/>
          <w:szCs w:val="22"/>
        </w:rPr>
      </w:pPr>
      <w:r w:rsidRPr="00FD0564">
        <w:rPr>
          <w:rFonts w:ascii="Bookman Old Style" w:hAnsi="Bookman Old Style"/>
          <w:sz w:val="22"/>
          <w:szCs w:val="22"/>
        </w:rPr>
        <w:t>Customs Bonding &amp; De-bonding</w:t>
      </w:r>
    </w:p>
    <w:p w:rsidR="00A43C66" w:rsidRPr="00FD0564" w:rsidRDefault="00A43C66" w:rsidP="007853BE">
      <w:pPr>
        <w:pStyle w:val="BodyText"/>
        <w:numPr>
          <w:ilvl w:val="0"/>
          <w:numId w:val="19"/>
        </w:numPr>
        <w:rPr>
          <w:rFonts w:ascii="Bookman Old Style" w:hAnsi="Bookman Old Style"/>
          <w:sz w:val="22"/>
          <w:szCs w:val="22"/>
        </w:rPr>
      </w:pPr>
      <w:r w:rsidRPr="00FD0564">
        <w:rPr>
          <w:rFonts w:ascii="Bookman Old Style" w:hAnsi="Bookman Old Style"/>
          <w:sz w:val="22"/>
          <w:szCs w:val="22"/>
        </w:rPr>
        <w:t>Purchases /Vendor handling/Negotiations</w:t>
      </w:r>
    </w:p>
    <w:p w:rsidR="00A43C66" w:rsidRPr="00FD0564" w:rsidRDefault="00A43C66" w:rsidP="007853BE">
      <w:pPr>
        <w:pStyle w:val="BodyText"/>
        <w:numPr>
          <w:ilvl w:val="0"/>
          <w:numId w:val="19"/>
        </w:numPr>
        <w:rPr>
          <w:rFonts w:ascii="Bookman Old Style" w:hAnsi="Bookman Old Style"/>
          <w:sz w:val="22"/>
          <w:szCs w:val="22"/>
        </w:rPr>
      </w:pPr>
      <w:r w:rsidRPr="00FD0564">
        <w:rPr>
          <w:rFonts w:ascii="Bookman Old Style" w:hAnsi="Bookman Old Style"/>
          <w:sz w:val="22"/>
          <w:szCs w:val="22"/>
        </w:rPr>
        <w:t>Handling OD Cargo</w:t>
      </w:r>
    </w:p>
    <w:p w:rsidR="00A43C66" w:rsidRPr="00FD0564" w:rsidRDefault="00A43C66" w:rsidP="007853BE">
      <w:pPr>
        <w:pStyle w:val="BodyText"/>
        <w:numPr>
          <w:ilvl w:val="0"/>
          <w:numId w:val="19"/>
        </w:numPr>
        <w:rPr>
          <w:rFonts w:ascii="Bookman Old Style" w:hAnsi="Bookman Old Style"/>
          <w:sz w:val="22"/>
          <w:szCs w:val="22"/>
        </w:rPr>
      </w:pPr>
      <w:r w:rsidRPr="00FD0564">
        <w:rPr>
          <w:rFonts w:ascii="Bookman Old Style" w:hAnsi="Bookman Old Style"/>
          <w:sz w:val="22"/>
          <w:szCs w:val="22"/>
        </w:rPr>
        <w:t xml:space="preserve">Domestic Cargo Movement &amp; documentations </w:t>
      </w:r>
    </w:p>
    <w:p w:rsidR="00A43C66" w:rsidRPr="00FD0564" w:rsidRDefault="00A43C66" w:rsidP="007853BE">
      <w:pPr>
        <w:pStyle w:val="BodyText"/>
        <w:numPr>
          <w:ilvl w:val="0"/>
          <w:numId w:val="19"/>
        </w:numPr>
        <w:rPr>
          <w:rFonts w:ascii="Bookman Old Style" w:hAnsi="Bookman Old Style"/>
          <w:sz w:val="22"/>
          <w:szCs w:val="22"/>
        </w:rPr>
      </w:pPr>
      <w:r w:rsidRPr="00FD0564">
        <w:rPr>
          <w:rFonts w:ascii="Bookman Old Style" w:hAnsi="Bookman Old Style"/>
          <w:sz w:val="22"/>
          <w:szCs w:val="22"/>
        </w:rPr>
        <w:t>Good Knowledge in INCOTERMS</w:t>
      </w:r>
    </w:p>
    <w:p w:rsidR="00A43C66" w:rsidRPr="00FD0564" w:rsidRDefault="00A43C66" w:rsidP="007853BE">
      <w:pPr>
        <w:pStyle w:val="BodyText"/>
        <w:numPr>
          <w:ilvl w:val="0"/>
          <w:numId w:val="19"/>
        </w:numPr>
        <w:rPr>
          <w:rFonts w:ascii="Bookman Old Style" w:hAnsi="Bookman Old Style"/>
          <w:sz w:val="22"/>
          <w:szCs w:val="22"/>
        </w:rPr>
      </w:pPr>
      <w:r w:rsidRPr="00FD0564">
        <w:rPr>
          <w:rFonts w:ascii="Bookman Old Style" w:hAnsi="Bookman Old Style"/>
          <w:sz w:val="22"/>
          <w:szCs w:val="22"/>
        </w:rPr>
        <w:t>Good knowledge in MS Office &amp; e-mail applications</w:t>
      </w:r>
    </w:p>
    <w:p w:rsidR="00A43C66" w:rsidRDefault="00A43C66" w:rsidP="00C53FB1">
      <w:pPr>
        <w:spacing w:line="240" w:lineRule="auto"/>
        <w:rPr>
          <w:rFonts w:ascii="Bookman Old Style" w:hAnsi="Bookman Old Style" w:cs="Arial"/>
          <w:sz w:val="18"/>
          <w:szCs w:val="18"/>
        </w:rPr>
      </w:pPr>
    </w:p>
    <w:p w:rsidR="00FD0564" w:rsidRPr="00FD0564" w:rsidRDefault="00FD0564" w:rsidP="00C53FB1">
      <w:pPr>
        <w:spacing w:line="240" w:lineRule="auto"/>
        <w:rPr>
          <w:rFonts w:ascii="Bookman Old Style" w:hAnsi="Bookman Old Style" w:cs="Arial"/>
          <w:b/>
          <w:bCs/>
          <w:u w:val="single"/>
        </w:rPr>
      </w:pPr>
      <w:r w:rsidRPr="00FD0564">
        <w:rPr>
          <w:rFonts w:ascii="Bookman Old Style" w:hAnsi="Bookman Old Style" w:cs="Arial"/>
          <w:b/>
          <w:bCs/>
          <w:u w:val="single"/>
        </w:rPr>
        <w:t>Work Experience:</w:t>
      </w:r>
    </w:p>
    <w:p w:rsidR="0025686A" w:rsidRDefault="001E50DF" w:rsidP="0025686A">
      <w:pPr>
        <w:pStyle w:val="NormalWeb"/>
        <w:spacing w:beforeAutospacing="0" w:afterAutospacing="0" w:line="100" w:lineRule="atLeast"/>
        <w:ind w:left="720"/>
        <w:rPr>
          <w:rFonts w:ascii="Bookman Old Style" w:hAnsi="Bookman Old Style"/>
          <w:sz w:val="22"/>
          <w:szCs w:val="22"/>
        </w:rPr>
      </w:pPr>
      <w:r w:rsidRPr="00B74484">
        <w:rPr>
          <w:rFonts w:ascii="Bookman Old Style" w:hAnsi="Bookman Old Style" w:cs="Arial"/>
          <w:b/>
          <w:bCs/>
          <w:sz w:val="20"/>
          <w:szCs w:val="20"/>
        </w:rPr>
        <w:lastRenderedPageBreak/>
        <w:t>Logistics Coordinator</w:t>
      </w:r>
      <w:r w:rsidR="0029462E">
        <w:rPr>
          <w:rFonts w:ascii="Bookman Old Style" w:hAnsi="Bookman Old Style" w:cs="Arial"/>
          <w:b/>
          <w:bCs/>
          <w:sz w:val="20"/>
          <w:szCs w:val="20"/>
        </w:rPr>
        <w:tab/>
      </w:r>
      <w:r w:rsidR="0029462E">
        <w:rPr>
          <w:rFonts w:ascii="Bookman Old Style" w:hAnsi="Bookman Old Style" w:cs="Arial"/>
          <w:b/>
          <w:bCs/>
          <w:sz w:val="20"/>
          <w:szCs w:val="20"/>
        </w:rPr>
        <w:tab/>
      </w:r>
      <w:r w:rsidR="0029462E">
        <w:rPr>
          <w:rFonts w:ascii="Bookman Old Style" w:hAnsi="Bookman Old Style" w:cs="Arial"/>
          <w:b/>
          <w:bCs/>
          <w:sz w:val="20"/>
          <w:szCs w:val="20"/>
        </w:rPr>
        <w:tab/>
      </w:r>
      <w:r w:rsidR="0029462E">
        <w:rPr>
          <w:rFonts w:ascii="Bookman Old Style" w:hAnsi="Bookman Old Style" w:cs="Arial"/>
          <w:b/>
          <w:bCs/>
          <w:sz w:val="20"/>
          <w:szCs w:val="20"/>
        </w:rPr>
        <w:tab/>
      </w:r>
      <w:r w:rsidR="0029462E">
        <w:rPr>
          <w:rFonts w:ascii="Bookman Old Style" w:hAnsi="Bookman Old Style" w:cs="Arial"/>
          <w:b/>
          <w:bCs/>
          <w:sz w:val="20"/>
          <w:szCs w:val="20"/>
        </w:rPr>
        <w:tab/>
      </w:r>
      <w:r w:rsidR="00D5799E">
        <w:rPr>
          <w:rFonts w:ascii="Bookman Old Style" w:hAnsi="Bookman Old Style" w:cs="Arial"/>
          <w:b/>
          <w:bCs/>
          <w:sz w:val="20"/>
          <w:szCs w:val="20"/>
        </w:rPr>
        <w:t xml:space="preserve">REDA Industrial </w:t>
      </w:r>
      <w:r w:rsidR="001E300C">
        <w:rPr>
          <w:rFonts w:ascii="Bookman Old Style" w:hAnsi="Bookman Old Style" w:cs="Arial"/>
          <w:b/>
          <w:bCs/>
          <w:sz w:val="20"/>
          <w:szCs w:val="20"/>
        </w:rPr>
        <w:t>Materia</w:t>
      </w:r>
      <w:r w:rsidR="001E300C" w:rsidRPr="001E50DF">
        <w:rPr>
          <w:rFonts w:ascii="Bookman Old Style" w:hAnsi="Bookman Old Style" w:cs="Arial"/>
          <w:b/>
          <w:bCs/>
          <w:sz w:val="20"/>
          <w:szCs w:val="20"/>
        </w:rPr>
        <w:t xml:space="preserve">ls </w:t>
      </w:r>
      <w:r w:rsidR="0029462E">
        <w:rPr>
          <w:rFonts w:ascii="Bookman Old Style" w:hAnsi="Bookman Old Style" w:cs="Arial"/>
          <w:sz w:val="18"/>
          <w:szCs w:val="18"/>
        </w:rPr>
        <w:br/>
      </w:r>
      <w:r w:rsidR="00C53FB1" w:rsidRPr="001E50DF">
        <w:rPr>
          <w:rFonts w:ascii="Bookman Old Style" w:hAnsi="Bookman Old Style" w:cs="Arial"/>
          <w:sz w:val="18"/>
          <w:szCs w:val="18"/>
        </w:rPr>
        <w:t>(August 2006 to</w:t>
      </w:r>
      <w:r w:rsidR="00A43C66" w:rsidRPr="001E50DF">
        <w:rPr>
          <w:rFonts w:ascii="Bookman Old Style" w:hAnsi="Bookman Old Style" w:cs="Arial"/>
          <w:sz w:val="18"/>
          <w:szCs w:val="18"/>
        </w:rPr>
        <w:t xml:space="preserve"> March 2011</w:t>
      </w:r>
      <w:r w:rsidR="00C53FB1" w:rsidRPr="001E50DF">
        <w:rPr>
          <w:rFonts w:ascii="Bookman Old Style" w:hAnsi="Bookman Old Style" w:cs="Arial"/>
          <w:sz w:val="18"/>
          <w:szCs w:val="18"/>
        </w:rPr>
        <w:t xml:space="preserve">) </w:t>
      </w:r>
      <w:r w:rsidR="0029462E">
        <w:rPr>
          <w:rFonts w:ascii="Bookman Old Style" w:hAnsi="Bookman Old Style" w:cs="Arial"/>
          <w:sz w:val="18"/>
          <w:szCs w:val="18"/>
        </w:rPr>
        <w:tab/>
      </w:r>
      <w:r w:rsidR="0029462E">
        <w:rPr>
          <w:rFonts w:ascii="Bookman Old Style" w:hAnsi="Bookman Old Style" w:cs="Arial"/>
          <w:sz w:val="18"/>
          <w:szCs w:val="18"/>
        </w:rPr>
        <w:tab/>
      </w:r>
      <w:r w:rsidR="0029462E">
        <w:rPr>
          <w:rFonts w:ascii="Bookman Old Style" w:hAnsi="Bookman Old Style" w:cs="Arial"/>
          <w:sz w:val="18"/>
          <w:szCs w:val="18"/>
        </w:rPr>
        <w:tab/>
      </w:r>
      <w:r w:rsidR="0029462E">
        <w:rPr>
          <w:rFonts w:ascii="Bookman Old Style" w:hAnsi="Bookman Old Style" w:cs="Arial"/>
          <w:sz w:val="18"/>
          <w:szCs w:val="18"/>
        </w:rPr>
        <w:tab/>
      </w:r>
      <w:r w:rsidR="0029462E">
        <w:rPr>
          <w:rFonts w:ascii="Bookman Old Style" w:hAnsi="Bookman Old Style" w:cs="Arial"/>
          <w:sz w:val="18"/>
          <w:szCs w:val="18"/>
        </w:rPr>
        <w:tab/>
      </w:r>
      <w:r w:rsidR="0029462E" w:rsidRPr="0029462E">
        <w:rPr>
          <w:rFonts w:ascii="Bookman Old Style" w:hAnsi="Bookman Old Style" w:cs="Arial"/>
          <w:bCs/>
          <w:sz w:val="20"/>
          <w:szCs w:val="20"/>
        </w:rPr>
        <w:t>Dubai</w:t>
      </w:r>
      <w:r w:rsidR="00C53FB1" w:rsidRPr="001E50DF">
        <w:rPr>
          <w:rFonts w:ascii="Bookman Old Style" w:hAnsi="Bookman Old Style" w:cs="Arial"/>
          <w:sz w:val="18"/>
          <w:szCs w:val="18"/>
        </w:rPr>
        <w:br/>
      </w:r>
    </w:p>
    <w:p w:rsidR="00B74484" w:rsidRDefault="004B62F7" w:rsidP="00B74484">
      <w:pPr>
        <w:pStyle w:val="NormalWeb"/>
        <w:spacing w:beforeAutospacing="0" w:afterAutospacing="0" w:line="100" w:lineRule="atLeast"/>
        <w:ind w:left="720"/>
      </w:pPr>
      <w:r w:rsidRPr="001E50DF">
        <w:rPr>
          <w:rFonts w:ascii="Bookman Old Style" w:hAnsi="Bookman Old Style"/>
          <w:sz w:val="22"/>
          <w:szCs w:val="22"/>
        </w:rPr>
        <w:t>REDA Chemicals is a leading chemical distributor providing business-to-business solutions for users of industrial and specialty chemicals. The REDA network operates from 20 offices and 18 warehouse centers in the Kingdom of Saudi Arabia, United Arab Emirates, Kuwait, Qatar,etc</w:t>
      </w:r>
      <w:r>
        <w:t>.</w:t>
      </w:r>
    </w:p>
    <w:p w:rsidR="0029462E" w:rsidRDefault="0029462E" w:rsidP="0029462E">
      <w:pPr>
        <w:pStyle w:val="BlockText"/>
        <w:ind w:left="0"/>
        <w:jc w:val="left"/>
        <w:rPr>
          <w:rFonts w:ascii="Garamond" w:hAnsi="Garamond"/>
          <w:bCs/>
          <w:iCs/>
          <w:color w:val="000000"/>
        </w:rPr>
      </w:pPr>
    </w:p>
    <w:p w:rsidR="0029462E" w:rsidRPr="0029462E" w:rsidRDefault="00395727" w:rsidP="0029462E">
      <w:pPr>
        <w:pStyle w:val="BlockText"/>
        <w:ind w:left="0"/>
        <w:jc w:val="left"/>
        <w:rPr>
          <w:rFonts w:ascii="Bookman Old Style" w:hAnsi="Bookman Old Style"/>
          <w:b/>
          <w:bCs/>
          <w:iCs/>
          <w:color w:val="000000"/>
          <w:sz w:val="20"/>
        </w:rPr>
      </w:pPr>
      <w:r>
        <w:rPr>
          <w:rFonts w:ascii="Bookman Old Style" w:hAnsi="Bookman Old Style"/>
          <w:b/>
          <w:bCs/>
          <w:iCs/>
          <w:color w:val="000000"/>
          <w:sz w:val="20"/>
        </w:rPr>
        <w:t>Senior Executive</w:t>
      </w:r>
      <w:r w:rsidR="0029462E" w:rsidRPr="0029462E">
        <w:rPr>
          <w:rFonts w:ascii="Bookman Old Style" w:hAnsi="Bookman Old Style"/>
          <w:b/>
          <w:bCs/>
          <w:iCs/>
          <w:color w:val="000000"/>
          <w:sz w:val="20"/>
        </w:rPr>
        <w:t xml:space="preserve"> – Logistics</w:t>
      </w:r>
      <w:r w:rsidR="0029462E" w:rsidRPr="0029462E">
        <w:rPr>
          <w:rFonts w:ascii="Bookman Old Style" w:hAnsi="Bookman Old Style"/>
          <w:b/>
          <w:bCs/>
          <w:iCs/>
          <w:color w:val="000000"/>
          <w:sz w:val="20"/>
        </w:rPr>
        <w:tab/>
      </w:r>
      <w:r w:rsidR="0029462E" w:rsidRPr="0029462E">
        <w:rPr>
          <w:rFonts w:ascii="Bookman Old Style" w:hAnsi="Bookman Old Style"/>
          <w:b/>
          <w:bCs/>
          <w:iCs/>
          <w:color w:val="000000"/>
          <w:sz w:val="20"/>
        </w:rPr>
        <w:tab/>
      </w:r>
      <w:r w:rsidR="0029462E" w:rsidRPr="0029462E">
        <w:rPr>
          <w:rFonts w:ascii="Bookman Old Style" w:hAnsi="Bookman Old Style"/>
          <w:b/>
          <w:bCs/>
          <w:iCs/>
          <w:color w:val="000000"/>
          <w:sz w:val="20"/>
        </w:rPr>
        <w:tab/>
      </w:r>
      <w:r w:rsidR="0029462E" w:rsidRPr="0029462E">
        <w:rPr>
          <w:rFonts w:ascii="Bookman Old Style" w:hAnsi="Bookman Old Style"/>
          <w:b/>
          <w:bCs/>
          <w:iCs/>
          <w:color w:val="000000"/>
          <w:sz w:val="20"/>
        </w:rPr>
        <w:tab/>
      </w:r>
      <w:r w:rsidR="0029462E">
        <w:rPr>
          <w:rFonts w:ascii="Bookman Old Style" w:hAnsi="Bookman Old Style"/>
          <w:b/>
          <w:bCs/>
          <w:iCs/>
          <w:color w:val="000000"/>
          <w:sz w:val="20"/>
        </w:rPr>
        <w:tab/>
      </w:r>
      <w:r w:rsidR="0029462E">
        <w:rPr>
          <w:rFonts w:ascii="Bookman Old Style" w:hAnsi="Bookman Old Style"/>
          <w:b/>
          <w:bCs/>
          <w:iCs/>
          <w:color w:val="000000"/>
          <w:sz w:val="20"/>
        </w:rPr>
        <w:tab/>
      </w:r>
      <w:r>
        <w:rPr>
          <w:rFonts w:ascii="Bookman Old Style" w:hAnsi="Bookman Old Style"/>
          <w:b/>
          <w:bCs/>
          <w:iCs/>
          <w:color w:val="000000"/>
          <w:sz w:val="20"/>
        </w:rPr>
        <w:t>NN Fabrics</w:t>
      </w:r>
    </w:p>
    <w:p w:rsidR="0029462E" w:rsidRDefault="0029462E" w:rsidP="0029462E">
      <w:pPr>
        <w:pStyle w:val="BlockText"/>
        <w:ind w:left="0"/>
        <w:jc w:val="left"/>
        <w:rPr>
          <w:rFonts w:ascii="Bookman Old Style" w:hAnsi="Bookman Old Style"/>
          <w:bCs/>
          <w:iCs/>
          <w:color w:val="000000"/>
          <w:sz w:val="20"/>
        </w:rPr>
      </w:pPr>
      <w:r w:rsidRPr="0029462E">
        <w:rPr>
          <w:rFonts w:ascii="Bookman Old Style" w:hAnsi="Bookman Old Style"/>
          <w:bCs/>
          <w:iCs/>
          <w:color w:val="000000"/>
          <w:sz w:val="20"/>
        </w:rPr>
        <w:t>(From June 2011 to August 2016)</w:t>
      </w:r>
      <w:r w:rsidRPr="0029462E">
        <w:rPr>
          <w:rFonts w:ascii="Bookman Old Style" w:hAnsi="Bookman Old Style"/>
          <w:b/>
          <w:bCs/>
          <w:iCs/>
          <w:color w:val="000000"/>
          <w:sz w:val="20"/>
        </w:rPr>
        <w:tab/>
      </w:r>
      <w:r w:rsidRPr="0029462E">
        <w:rPr>
          <w:rFonts w:ascii="Bookman Old Style" w:hAnsi="Bookman Old Style"/>
          <w:b/>
          <w:bCs/>
          <w:iCs/>
          <w:color w:val="000000"/>
          <w:sz w:val="20"/>
        </w:rPr>
        <w:tab/>
      </w:r>
      <w:r w:rsidRPr="0029462E">
        <w:rPr>
          <w:rFonts w:ascii="Bookman Old Style" w:hAnsi="Bookman Old Style"/>
          <w:b/>
          <w:bCs/>
          <w:iCs/>
          <w:color w:val="000000"/>
          <w:sz w:val="20"/>
        </w:rPr>
        <w:tab/>
      </w:r>
      <w:r w:rsidRPr="0029462E">
        <w:rPr>
          <w:rFonts w:ascii="Bookman Old Style" w:hAnsi="Bookman Old Style"/>
          <w:b/>
          <w:bCs/>
          <w:iCs/>
          <w:color w:val="000000"/>
          <w:sz w:val="20"/>
        </w:rPr>
        <w:tab/>
      </w:r>
      <w:r w:rsidRPr="0029462E">
        <w:rPr>
          <w:rFonts w:ascii="Bookman Old Style" w:hAnsi="Bookman Old Style"/>
          <w:b/>
          <w:bCs/>
          <w:iCs/>
          <w:color w:val="000000"/>
          <w:sz w:val="20"/>
        </w:rPr>
        <w:tab/>
      </w:r>
      <w:r>
        <w:rPr>
          <w:rFonts w:ascii="Bookman Old Style" w:hAnsi="Bookman Old Style"/>
          <w:b/>
          <w:bCs/>
          <w:iCs/>
          <w:color w:val="000000"/>
          <w:sz w:val="20"/>
        </w:rPr>
        <w:tab/>
      </w:r>
      <w:r w:rsidR="00395727">
        <w:rPr>
          <w:rFonts w:ascii="Bookman Old Style" w:hAnsi="Bookman Old Style"/>
          <w:bCs/>
          <w:iCs/>
          <w:color w:val="000000"/>
          <w:sz w:val="20"/>
        </w:rPr>
        <w:t>Kollam, Kerela</w:t>
      </w:r>
    </w:p>
    <w:p w:rsidR="0029462E" w:rsidRDefault="0029462E" w:rsidP="0029462E">
      <w:pPr>
        <w:pStyle w:val="BlockText"/>
        <w:ind w:left="0"/>
        <w:jc w:val="left"/>
        <w:rPr>
          <w:rFonts w:ascii="Bookman Old Style" w:hAnsi="Bookman Old Style"/>
          <w:bCs/>
          <w:iCs/>
          <w:color w:val="000000"/>
          <w:sz w:val="20"/>
        </w:rPr>
      </w:pPr>
    </w:p>
    <w:p w:rsidR="00395727" w:rsidRPr="004F14A5" w:rsidRDefault="00395727" w:rsidP="00395727">
      <w:pPr>
        <w:spacing w:before="100" w:beforeAutospacing="1" w:line="360" w:lineRule="auto"/>
        <w:jc w:val="both"/>
        <w:rPr>
          <w:rFonts w:ascii="Bookman Old Style" w:eastAsia="Times New Roman" w:hAnsi="Bookman Old Style" w:cs="Arial"/>
        </w:rPr>
      </w:pPr>
      <w:r w:rsidRPr="004F14A5">
        <w:rPr>
          <w:rFonts w:ascii="Bookman Old Style" w:eastAsia="Times New Roman" w:hAnsi="Bookman Old Style" w:cs="Arial"/>
        </w:rPr>
        <w:t xml:space="preserve">NN </w:t>
      </w:r>
      <w:r>
        <w:rPr>
          <w:rFonts w:ascii="Bookman Old Style" w:eastAsia="Times New Roman" w:hAnsi="Bookman Old Style" w:cs="Arial"/>
        </w:rPr>
        <w:t xml:space="preserve">Fabrics is a manufactures, distributors and traders in textile industry started on 2001. </w:t>
      </w:r>
    </w:p>
    <w:p w:rsidR="00A43C66" w:rsidRPr="00620234" w:rsidRDefault="00A43C66" w:rsidP="00620234">
      <w:pPr>
        <w:pStyle w:val="NormalWeb"/>
        <w:spacing w:beforeAutospacing="0" w:afterAutospacing="0" w:line="100" w:lineRule="atLeast"/>
        <w:rPr>
          <w:rFonts w:ascii="Bookman Old Style" w:hAnsi="Bookman Old Style"/>
          <w:bCs/>
          <w:iCs/>
          <w:color w:val="000000"/>
        </w:rPr>
      </w:pPr>
      <w:r w:rsidRPr="00FD0564">
        <w:rPr>
          <w:rFonts w:ascii="Bookman Old Style" w:hAnsi="Bookman Old Style"/>
          <w:b/>
          <w:bCs/>
          <w:iCs/>
          <w:color w:val="000000"/>
        </w:rPr>
        <w:t>JOB RESPONSIBILITIES:-</w:t>
      </w:r>
    </w:p>
    <w:p w:rsidR="00A74667" w:rsidRPr="00FD0564" w:rsidRDefault="00A74667" w:rsidP="00A43C66">
      <w:pPr>
        <w:pStyle w:val="BlockText"/>
        <w:ind w:left="0"/>
        <w:rPr>
          <w:rFonts w:ascii="Bookman Old Style" w:hAnsi="Bookman Old Style"/>
          <w:b/>
          <w:bCs/>
          <w:iCs/>
          <w:color w:val="000000"/>
          <w:sz w:val="24"/>
          <w:szCs w:val="24"/>
        </w:rPr>
      </w:pPr>
    </w:p>
    <w:p w:rsidR="00A74667" w:rsidRPr="00FD0564" w:rsidRDefault="00A74667" w:rsidP="00A74667">
      <w:pPr>
        <w:pStyle w:val="BlockText"/>
        <w:ind w:left="0"/>
        <w:jc w:val="left"/>
        <w:rPr>
          <w:rFonts w:ascii="Bookman Old Style" w:hAnsi="Bookman Old Style"/>
          <w:b/>
          <w:bCs/>
          <w:i/>
          <w:iCs/>
          <w:color w:val="000000"/>
          <w:szCs w:val="22"/>
        </w:rPr>
      </w:pPr>
      <w:r w:rsidRPr="00FD0564">
        <w:rPr>
          <w:rFonts w:ascii="Bookman Old Style" w:hAnsi="Bookman Old Style"/>
          <w:b/>
          <w:bCs/>
          <w:color w:val="000000"/>
          <w:szCs w:val="22"/>
          <w:u w:val="single"/>
        </w:rPr>
        <w:t xml:space="preserve">Import / Export </w:t>
      </w:r>
    </w:p>
    <w:p w:rsidR="00A74667" w:rsidRPr="00FD0564" w:rsidRDefault="00A74667" w:rsidP="00A43C66">
      <w:pPr>
        <w:pStyle w:val="BlockText"/>
        <w:ind w:left="0"/>
        <w:rPr>
          <w:rFonts w:ascii="Bookman Old Style" w:hAnsi="Bookman Old Style"/>
          <w:b/>
          <w:bCs/>
          <w:iCs/>
          <w:color w:val="000000"/>
          <w:sz w:val="24"/>
          <w:szCs w:val="24"/>
        </w:rPr>
      </w:pPr>
    </w:p>
    <w:p w:rsidR="00A74667" w:rsidRPr="00FD0564" w:rsidRDefault="00A74667" w:rsidP="00A43C66">
      <w:pPr>
        <w:pStyle w:val="BlockText"/>
        <w:ind w:left="0"/>
        <w:rPr>
          <w:rFonts w:ascii="Bookman Old Style" w:hAnsi="Bookman Old Style"/>
          <w:b/>
          <w:bCs/>
          <w:iCs/>
          <w:color w:val="000000"/>
          <w:sz w:val="24"/>
          <w:szCs w:val="24"/>
        </w:rPr>
      </w:pPr>
    </w:p>
    <w:p w:rsidR="00A74667" w:rsidRPr="00B74484" w:rsidRDefault="00A74667" w:rsidP="007853BE">
      <w:pPr>
        <w:pStyle w:val="ListParagraph"/>
        <w:widowControl w:val="0"/>
        <w:numPr>
          <w:ilvl w:val="0"/>
          <w:numId w:val="22"/>
        </w:numPr>
        <w:tabs>
          <w:tab w:val="left" w:pos="540"/>
        </w:tabs>
        <w:autoSpaceDE w:val="0"/>
        <w:autoSpaceDN w:val="0"/>
        <w:adjustRightInd w:val="0"/>
        <w:spacing w:after="0" w:afterAutospacing="0" w:line="240" w:lineRule="auto"/>
        <w:ind w:right="-259"/>
        <w:rPr>
          <w:rFonts w:ascii="Bookman Old Style" w:hAnsi="Bookman Old Style" w:cs="Calibri"/>
        </w:rPr>
      </w:pPr>
      <w:r w:rsidRPr="00B74484">
        <w:rPr>
          <w:rFonts w:ascii="Bookman Old Style" w:hAnsi="Bookman Old Style" w:cs="Calibri"/>
        </w:rPr>
        <w:t>Planning and coordinating for timely import shipments (Sea /Air / Courier shipment)</w:t>
      </w:r>
    </w:p>
    <w:p w:rsidR="00A74667" w:rsidRPr="00B74484" w:rsidRDefault="00A74667" w:rsidP="007853BE">
      <w:pPr>
        <w:pStyle w:val="ListParagraph"/>
        <w:widowControl w:val="0"/>
        <w:numPr>
          <w:ilvl w:val="0"/>
          <w:numId w:val="22"/>
        </w:numPr>
        <w:tabs>
          <w:tab w:val="left" w:pos="540"/>
        </w:tabs>
        <w:autoSpaceDE w:val="0"/>
        <w:autoSpaceDN w:val="0"/>
        <w:adjustRightInd w:val="0"/>
        <w:spacing w:after="0" w:afterAutospacing="0" w:line="240" w:lineRule="auto"/>
        <w:ind w:right="-259"/>
        <w:rPr>
          <w:rFonts w:ascii="Bookman Old Style" w:hAnsi="Bookman Old Style" w:cs="Calibri"/>
        </w:rPr>
      </w:pPr>
      <w:r w:rsidRPr="00B74484">
        <w:rPr>
          <w:rFonts w:ascii="Bookman Old Style" w:hAnsi="Bookman Old Style" w:cs="Calibri"/>
        </w:rPr>
        <w:t>Import order processing and Follow ups</w:t>
      </w:r>
    </w:p>
    <w:p w:rsidR="00A74667" w:rsidRPr="00B74484" w:rsidRDefault="00A74667" w:rsidP="007853BE">
      <w:pPr>
        <w:pStyle w:val="ListParagraph"/>
        <w:widowControl w:val="0"/>
        <w:numPr>
          <w:ilvl w:val="0"/>
          <w:numId w:val="22"/>
        </w:numPr>
        <w:tabs>
          <w:tab w:val="left" w:pos="540"/>
        </w:tabs>
        <w:autoSpaceDE w:val="0"/>
        <w:autoSpaceDN w:val="0"/>
        <w:adjustRightInd w:val="0"/>
        <w:spacing w:after="0" w:afterAutospacing="0" w:line="240" w:lineRule="auto"/>
        <w:ind w:right="-259"/>
        <w:rPr>
          <w:rFonts w:ascii="Bookman Old Style" w:hAnsi="Bookman Old Style" w:cs="Calibri"/>
          <w:b/>
        </w:rPr>
      </w:pPr>
      <w:r w:rsidRPr="00B74484">
        <w:rPr>
          <w:rFonts w:ascii="Bookman Old Style" w:hAnsi="Bookman Old Style" w:cs="Calibri"/>
        </w:rPr>
        <w:t>Handling and negotiating L/C documentation</w:t>
      </w:r>
    </w:p>
    <w:p w:rsidR="00A74667" w:rsidRPr="00B74484" w:rsidRDefault="00A74667" w:rsidP="007853BE">
      <w:pPr>
        <w:pStyle w:val="ListParagraph"/>
        <w:numPr>
          <w:ilvl w:val="0"/>
          <w:numId w:val="22"/>
        </w:numPr>
        <w:spacing w:after="0" w:afterAutospacing="0" w:line="240" w:lineRule="auto"/>
        <w:rPr>
          <w:rFonts w:ascii="Bookman Old Style" w:hAnsi="Bookman Old Style"/>
        </w:rPr>
      </w:pPr>
      <w:r w:rsidRPr="00B74484">
        <w:rPr>
          <w:rFonts w:ascii="Bookman Old Style" w:hAnsi="Bookman Old Style"/>
        </w:rPr>
        <w:t>Tracks order acknowledgement, prepares and communicates shortage and backlog reports</w:t>
      </w:r>
    </w:p>
    <w:p w:rsidR="00A74667" w:rsidRPr="00B74484" w:rsidRDefault="00A74667" w:rsidP="007853BE">
      <w:pPr>
        <w:pStyle w:val="ListParagraph"/>
        <w:numPr>
          <w:ilvl w:val="0"/>
          <w:numId w:val="22"/>
        </w:numPr>
        <w:spacing w:after="0" w:afterAutospacing="0" w:line="240" w:lineRule="auto"/>
        <w:rPr>
          <w:rFonts w:ascii="Bookman Old Style" w:hAnsi="Bookman Old Style"/>
        </w:rPr>
      </w:pPr>
      <w:r w:rsidRPr="00B74484">
        <w:rPr>
          <w:rFonts w:ascii="Bookman Old Style" w:hAnsi="Bookman Old Style"/>
        </w:rPr>
        <w:t>Tracks orders and confirms system lead times, delivery dates, and costs.</w:t>
      </w:r>
    </w:p>
    <w:p w:rsidR="00A74667" w:rsidRPr="00B74484" w:rsidRDefault="00A74667" w:rsidP="007853BE">
      <w:pPr>
        <w:pStyle w:val="ListParagraph"/>
        <w:widowControl w:val="0"/>
        <w:numPr>
          <w:ilvl w:val="0"/>
          <w:numId w:val="22"/>
        </w:numPr>
        <w:tabs>
          <w:tab w:val="left" w:pos="540"/>
        </w:tabs>
        <w:autoSpaceDE w:val="0"/>
        <w:autoSpaceDN w:val="0"/>
        <w:adjustRightInd w:val="0"/>
        <w:spacing w:after="0" w:afterAutospacing="0" w:line="240" w:lineRule="auto"/>
        <w:ind w:right="-259"/>
        <w:rPr>
          <w:rFonts w:ascii="Bookman Old Style" w:hAnsi="Bookman Old Style" w:cs="Calibri"/>
          <w:b/>
        </w:rPr>
      </w:pPr>
      <w:r w:rsidRPr="00B74484">
        <w:rPr>
          <w:rFonts w:ascii="Bookman Old Style" w:hAnsi="Bookman Old Style"/>
        </w:rPr>
        <w:t>Ensures orders adhere to supplier agreements and contracts</w:t>
      </w:r>
    </w:p>
    <w:p w:rsidR="00A74667" w:rsidRPr="00B74484" w:rsidRDefault="00A74667" w:rsidP="007853BE">
      <w:pPr>
        <w:pStyle w:val="ListParagraph"/>
        <w:numPr>
          <w:ilvl w:val="0"/>
          <w:numId w:val="22"/>
        </w:numPr>
        <w:spacing w:after="0" w:afterAutospacing="0" w:line="240" w:lineRule="auto"/>
        <w:rPr>
          <w:rFonts w:ascii="Bookman Old Style" w:hAnsi="Bookman Old Style"/>
        </w:rPr>
      </w:pPr>
      <w:r w:rsidRPr="00B74484">
        <w:rPr>
          <w:rFonts w:ascii="Bookman Old Style" w:hAnsi="Bookman Old Style"/>
        </w:rPr>
        <w:t>Transmits and prioritizes approved purchase orders and supporting documents to supplier.</w:t>
      </w:r>
    </w:p>
    <w:p w:rsidR="00A74667" w:rsidRPr="00B74484" w:rsidRDefault="00A74667" w:rsidP="007853BE">
      <w:pPr>
        <w:pStyle w:val="ListParagraph"/>
        <w:widowControl w:val="0"/>
        <w:numPr>
          <w:ilvl w:val="0"/>
          <w:numId w:val="22"/>
        </w:numPr>
        <w:tabs>
          <w:tab w:val="left" w:pos="540"/>
        </w:tabs>
        <w:autoSpaceDE w:val="0"/>
        <w:autoSpaceDN w:val="0"/>
        <w:adjustRightInd w:val="0"/>
        <w:spacing w:after="0" w:afterAutospacing="0" w:line="240" w:lineRule="auto"/>
        <w:ind w:right="-259"/>
        <w:rPr>
          <w:rFonts w:ascii="Bookman Old Style" w:hAnsi="Bookman Old Style" w:cs="Calibri"/>
        </w:rPr>
      </w:pPr>
      <w:r w:rsidRPr="00B74484">
        <w:rPr>
          <w:rFonts w:ascii="Bookman Old Style" w:hAnsi="Bookman Old Style" w:cs="Calibri"/>
        </w:rPr>
        <w:t>Co-coordinating with supplier, customer and freight forwarders</w:t>
      </w:r>
    </w:p>
    <w:p w:rsidR="00A74667" w:rsidRPr="00B74484" w:rsidRDefault="00A74667" w:rsidP="007853BE">
      <w:pPr>
        <w:pStyle w:val="ListParagraph"/>
        <w:widowControl w:val="0"/>
        <w:numPr>
          <w:ilvl w:val="0"/>
          <w:numId w:val="22"/>
        </w:numPr>
        <w:tabs>
          <w:tab w:val="left" w:pos="540"/>
        </w:tabs>
        <w:autoSpaceDE w:val="0"/>
        <w:autoSpaceDN w:val="0"/>
        <w:adjustRightInd w:val="0"/>
        <w:spacing w:after="0" w:afterAutospacing="0" w:line="240" w:lineRule="auto"/>
        <w:ind w:right="-259"/>
        <w:rPr>
          <w:rFonts w:ascii="Bookman Old Style" w:hAnsi="Bookman Old Style" w:cs="Calibri"/>
        </w:rPr>
      </w:pPr>
      <w:r w:rsidRPr="00B74484">
        <w:rPr>
          <w:rFonts w:ascii="Bookman Old Style" w:hAnsi="Bookman Old Style" w:cs="Calibri"/>
        </w:rPr>
        <w:t>Passing Import Bill through E-Clearance (E-Mirsal 2)</w:t>
      </w:r>
    </w:p>
    <w:p w:rsidR="00A74667" w:rsidRPr="00B74484" w:rsidRDefault="00A74667" w:rsidP="007853BE">
      <w:pPr>
        <w:pStyle w:val="ListParagraph"/>
        <w:widowControl w:val="0"/>
        <w:numPr>
          <w:ilvl w:val="0"/>
          <w:numId w:val="22"/>
        </w:numPr>
        <w:tabs>
          <w:tab w:val="left" w:pos="540"/>
        </w:tabs>
        <w:autoSpaceDE w:val="0"/>
        <w:autoSpaceDN w:val="0"/>
        <w:adjustRightInd w:val="0"/>
        <w:spacing w:after="0" w:afterAutospacing="0" w:line="240" w:lineRule="auto"/>
        <w:ind w:right="-259"/>
        <w:rPr>
          <w:rFonts w:ascii="Bookman Old Style" w:hAnsi="Bookman Old Style" w:cs="Calibri"/>
        </w:rPr>
      </w:pPr>
      <w:r w:rsidRPr="00B74484">
        <w:rPr>
          <w:rFonts w:ascii="Bookman Old Style" w:hAnsi="Bookman Old Style" w:cs="Calibri"/>
        </w:rPr>
        <w:t>Arranging Insurances</w:t>
      </w:r>
    </w:p>
    <w:p w:rsidR="00A74667" w:rsidRPr="00B74484" w:rsidRDefault="00A74667" w:rsidP="007853BE">
      <w:pPr>
        <w:pStyle w:val="ListParagraph"/>
        <w:widowControl w:val="0"/>
        <w:numPr>
          <w:ilvl w:val="0"/>
          <w:numId w:val="22"/>
        </w:numPr>
        <w:tabs>
          <w:tab w:val="left" w:pos="540"/>
        </w:tabs>
        <w:autoSpaceDE w:val="0"/>
        <w:autoSpaceDN w:val="0"/>
        <w:adjustRightInd w:val="0"/>
        <w:spacing w:after="0" w:afterAutospacing="0" w:line="240" w:lineRule="auto"/>
        <w:ind w:right="-259"/>
        <w:rPr>
          <w:rFonts w:ascii="Bookman Old Style" w:hAnsi="Bookman Old Style" w:cs="Calibri"/>
        </w:rPr>
      </w:pPr>
      <w:r w:rsidRPr="00B74484">
        <w:rPr>
          <w:rFonts w:ascii="Bookman Old Style" w:hAnsi="Bookman Old Style" w:cs="Calibri"/>
        </w:rPr>
        <w:t>Co-ordinate for all system (ERP) related activities – GP (Great Plains – Version 10)</w:t>
      </w:r>
    </w:p>
    <w:p w:rsidR="00A74667" w:rsidRPr="00B74484" w:rsidRDefault="00A74667" w:rsidP="00A43C66">
      <w:pPr>
        <w:pStyle w:val="BlockText"/>
        <w:ind w:left="0"/>
        <w:rPr>
          <w:rFonts w:ascii="Bookman Old Style" w:hAnsi="Bookman Old Style"/>
          <w:b/>
          <w:bCs/>
          <w:iCs/>
          <w:color w:val="000000"/>
          <w:szCs w:val="22"/>
        </w:rPr>
      </w:pPr>
    </w:p>
    <w:p w:rsidR="00A74667" w:rsidRPr="00FD0564" w:rsidRDefault="00A74667" w:rsidP="00A74667">
      <w:pPr>
        <w:widowControl w:val="0"/>
        <w:autoSpaceDE w:val="0"/>
        <w:autoSpaceDN w:val="0"/>
        <w:adjustRightInd w:val="0"/>
        <w:spacing w:line="360" w:lineRule="auto"/>
        <w:ind w:right="-259"/>
        <w:rPr>
          <w:rFonts w:ascii="Bookman Old Style" w:hAnsi="Bookman Old Style" w:cs="Calibri"/>
          <w:b/>
          <w:u w:val="single"/>
        </w:rPr>
      </w:pPr>
      <w:r w:rsidRPr="00FD0564">
        <w:rPr>
          <w:rFonts w:ascii="Bookman Old Style" w:hAnsi="Bookman Old Style" w:cs="Calibri"/>
          <w:b/>
          <w:u w:val="single"/>
        </w:rPr>
        <w:t>Purchase &amp; Inventory Control</w:t>
      </w:r>
    </w:p>
    <w:p w:rsidR="00A74667" w:rsidRPr="00B74484" w:rsidRDefault="00A74667" w:rsidP="007853BE">
      <w:pPr>
        <w:pStyle w:val="ListParagraph"/>
        <w:widowControl w:val="0"/>
        <w:numPr>
          <w:ilvl w:val="0"/>
          <w:numId w:val="24"/>
        </w:numPr>
        <w:tabs>
          <w:tab w:val="left" w:pos="540"/>
        </w:tabs>
        <w:autoSpaceDE w:val="0"/>
        <w:autoSpaceDN w:val="0"/>
        <w:adjustRightInd w:val="0"/>
        <w:spacing w:after="0" w:afterAutospacing="0" w:line="240" w:lineRule="auto"/>
        <w:ind w:right="-259"/>
        <w:rPr>
          <w:rFonts w:ascii="Bookman Old Style" w:hAnsi="Bookman Old Style" w:cs="Calibri"/>
        </w:rPr>
      </w:pPr>
      <w:r w:rsidRPr="00B74484">
        <w:rPr>
          <w:rFonts w:ascii="Bookman Old Style" w:hAnsi="Bookman Old Style"/>
        </w:rPr>
        <w:t>Work with multiple vendors to determine the best deals and make decisions</w:t>
      </w:r>
    </w:p>
    <w:p w:rsidR="00A74667" w:rsidRPr="00B74484" w:rsidRDefault="00A74667" w:rsidP="007853BE">
      <w:pPr>
        <w:pStyle w:val="ListParagraph"/>
        <w:widowControl w:val="0"/>
        <w:numPr>
          <w:ilvl w:val="0"/>
          <w:numId w:val="24"/>
        </w:numPr>
        <w:tabs>
          <w:tab w:val="left" w:pos="540"/>
        </w:tabs>
        <w:autoSpaceDE w:val="0"/>
        <w:autoSpaceDN w:val="0"/>
        <w:adjustRightInd w:val="0"/>
        <w:spacing w:after="0" w:afterAutospacing="0" w:line="240" w:lineRule="auto"/>
        <w:ind w:right="-259"/>
        <w:rPr>
          <w:rFonts w:ascii="Bookman Old Style" w:hAnsi="Bookman Old Style" w:cs="Calibri"/>
        </w:rPr>
      </w:pPr>
      <w:r w:rsidRPr="00B74484">
        <w:rPr>
          <w:rFonts w:ascii="Bookman Old Style" w:hAnsi="Bookman Old Style" w:cs="Calibri"/>
        </w:rPr>
        <w:t>Confers with all chemical divisions to determine purchasing needs and specifications.</w:t>
      </w:r>
    </w:p>
    <w:p w:rsidR="00A74667" w:rsidRPr="00B74484" w:rsidRDefault="00A74667" w:rsidP="007853BE">
      <w:pPr>
        <w:pStyle w:val="ListParagraph"/>
        <w:widowControl w:val="0"/>
        <w:numPr>
          <w:ilvl w:val="0"/>
          <w:numId w:val="24"/>
        </w:numPr>
        <w:tabs>
          <w:tab w:val="left" w:pos="540"/>
        </w:tabs>
        <w:autoSpaceDE w:val="0"/>
        <w:autoSpaceDN w:val="0"/>
        <w:adjustRightInd w:val="0"/>
        <w:spacing w:after="0" w:afterAutospacing="0" w:line="240" w:lineRule="auto"/>
        <w:ind w:right="-259"/>
        <w:rPr>
          <w:rFonts w:ascii="Bookman Old Style" w:hAnsi="Bookman Old Style" w:cs="Calibri"/>
        </w:rPr>
      </w:pPr>
      <w:r w:rsidRPr="00B74484">
        <w:rPr>
          <w:rFonts w:ascii="Bookman Old Style" w:hAnsi="Bookman Old Style" w:cs="Calibri"/>
        </w:rPr>
        <w:lastRenderedPageBreak/>
        <w:t>Sourcing for new products and vendor selection.</w:t>
      </w:r>
    </w:p>
    <w:p w:rsidR="00A74667" w:rsidRPr="00B74484" w:rsidRDefault="00A74667" w:rsidP="007853BE">
      <w:pPr>
        <w:pStyle w:val="ListParagraph"/>
        <w:widowControl w:val="0"/>
        <w:numPr>
          <w:ilvl w:val="0"/>
          <w:numId w:val="24"/>
        </w:numPr>
        <w:tabs>
          <w:tab w:val="left" w:pos="540"/>
        </w:tabs>
        <w:autoSpaceDE w:val="0"/>
        <w:autoSpaceDN w:val="0"/>
        <w:adjustRightInd w:val="0"/>
        <w:spacing w:after="0" w:afterAutospacing="0" w:line="240" w:lineRule="auto"/>
        <w:ind w:right="-259"/>
        <w:rPr>
          <w:rFonts w:ascii="Bookman Old Style" w:hAnsi="Bookman Old Style" w:cs="Calibri"/>
        </w:rPr>
      </w:pPr>
      <w:r w:rsidRPr="00B74484">
        <w:rPr>
          <w:rFonts w:ascii="Bookman Old Style" w:hAnsi="Bookman Old Style" w:cs="Calibri"/>
        </w:rPr>
        <w:t>Liaise and negotiate with suppliers (Domestic &amp; International) for the price of commodity, commercial term &amp; delivery term.</w:t>
      </w:r>
    </w:p>
    <w:p w:rsidR="00A74667" w:rsidRPr="00B74484" w:rsidRDefault="00A74667" w:rsidP="007853BE">
      <w:pPr>
        <w:pStyle w:val="ListParagraph"/>
        <w:widowControl w:val="0"/>
        <w:numPr>
          <w:ilvl w:val="0"/>
          <w:numId w:val="24"/>
        </w:numPr>
        <w:tabs>
          <w:tab w:val="left" w:pos="540"/>
        </w:tabs>
        <w:autoSpaceDE w:val="0"/>
        <w:autoSpaceDN w:val="0"/>
        <w:adjustRightInd w:val="0"/>
        <w:spacing w:after="0" w:afterAutospacing="0" w:line="240" w:lineRule="auto"/>
        <w:ind w:right="-259"/>
        <w:rPr>
          <w:rFonts w:ascii="Bookman Old Style" w:hAnsi="Bookman Old Style" w:cs="Calibri"/>
        </w:rPr>
      </w:pPr>
      <w:r w:rsidRPr="00B74484">
        <w:rPr>
          <w:rFonts w:ascii="Bookman Old Style" w:hAnsi="Bookman Old Style" w:cs="Calibri"/>
        </w:rPr>
        <w:t xml:space="preserve">Maintain records on purchase price information and keep a track of the variation of rates in the market. </w:t>
      </w:r>
    </w:p>
    <w:p w:rsidR="00A74667" w:rsidRPr="00B74484" w:rsidRDefault="00A74667" w:rsidP="007853BE">
      <w:pPr>
        <w:pStyle w:val="ListParagraph"/>
        <w:widowControl w:val="0"/>
        <w:numPr>
          <w:ilvl w:val="0"/>
          <w:numId w:val="24"/>
        </w:numPr>
        <w:tabs>
          <w:tab w:val="left" w:pos="540"/>
        </w:tabs>
        <w:autoSpaceDE w:val="0"/>
        <w:autoSpaceDN w:val="0"/>
        <w:adjustRightInd w:val="0"/>
        <w:spacing w:after="0" w:afterAutospacing="0" w:line="240" w:lineRule="auto"/>
        <w:ind w:right="-259"/>
        <w:rPr>
          <w:rFonts w:ascii="Bookman Old Style" w:hAnsi="Bookman Old Style" w:cs="Calibri"/>
        </w:rPr>
      </w:pPr>
      <w:r w:rsidRPr="00B74484">
        <w:rPr>
          <w:rFonts w:ascii="Bookman Old Style" w:hAnsi="Bookman Old Style" w:cs="Calibri"/>
        </w:rPr>
        <w:t>Controlling and managing inventory through proper record and managing re-order level.</w:t>
      </w:r>
    </w:p>
    <w:p w:rsidR="00A74667" w:rsidRPr="00B74484" w:rsidRDefault="00A74667" w:rsidP="007853BE">
      <w:pPr>
        <w:pStyle w:val="ListParagraph"/>
        <w:widowControl w:val="0"/>
        <w:numPr>
          <w:ilvl w:val="0"/>
          <w:numId w:val="24"/>
        </w:numPr>
        <w:tabs>
          <w:tab w:val="left" w:pos="540"/>
        </w:tabs>
        <w:autoSpaceDE w:val="0"/>
        <w:autoSpaceDN w:val="0"/>
        <w:adjustRightInd w:val="0"/>
        <w:spacing w:after="0" w:afterAutospacing="0" w:line="240" w:lineRule="auto"/>
        <w:ind w:right="-259"/>
        <w:rPr>
          <w:rFonts w:ascii="Bookman Old Style" w:hAnsi="Bookman Old Style" w:cs="Calibri"/>
          <w:bCs/>
        </w:rPr>
      </w:pPr>
      <w:r w:rsidRPr="00B74484">
        <w:rPr>
          <w:rFonts w:ascii="Bookman Old Style" w:hAnsi="Bookman Old Style" w:cs="Calibri"/>
          <w:bCs/>
        </w:rPr>
        <w:t>Developing and maintaining relationships with Suppliers and communicate with suppliers and customers for the trouble shooting issues.</w:t>
      </w:r>
    </w:p>
    <w:p w:rsidR="00A74667" w:rsidRPr="00B74484" w:rsidRDefault="00A74667" w:rsidP="00A74667">
      <w:pPr>
        <w:widowControl w:val="0"/>
        <w:tabs>
          <w:tab w:val="left" w:pos="540"/>
        </w:tabs>
        <w:autoSpaceDE w:val="0"/>
        <w:autoSpaceDN w:val="0"/>
        <w:adjustRightInd w:val="0"/>
        <w:spacing w:after="0" w:afterAutospacing="0" w:line="240" w:lineRule="auto"/>
        <w:ind w:right="-259"/>
        <w:rPr>
          <w:rFonts w:ascii="Bookman Old Style" w:hAnsi="Bookman Old Style" w:cs="Calibri"/>
          <w:bCs/>
          <w:sz w:val="20"/>
          <w:szCs w:val="20"/>
        </w:rPr>
      </w:pPr>
    </w:p>
    <w:p w:rsidR="00A74667" w:rsidRPr="00FD0564" w:rsidRDefault="00A74667" w:rsidP="00A74667">
      <w:pPr>
        <w:widowControl w:val="0"/>
        <w:tabs>
          <w:tab w:val="left" w:pos="540"/>
        </w:tabs>
        <w:autoSpaceDE w:val="0"/>
        <w:autoSpaceDN w:val="0"/>
        <w:adjustRightInd w:val="0"/>
        <w:spacing w:after="0" w:afterAutospacing="0" w:line="240" w:lineRule="auto"/>
        <w:ind w:right="-259"/>
        <w:rPr>
          <w:rFonts w:ascii="Bookman Old Style" w:hAnsi="Bookman Old Style" w:cs="Calibri"/>
          <w:bCs/>
        </w:rPr>
      </w:pPr>
    </w:p>
    <w:p w:rsidR="00A74667" w:rsidRPr="00FD0564" w:rsidRDefault="00A74667" w:rsidP="00A74667">
      <w:pPr>
        <w:widowControl w:val="0"/>
        <w:autoSpaceDE w:val="0"/>
        <w:autoSpaceDN w:val="0"/>
        <w:adjustRightInd w:val="0"/>
        <w:ind w:right="-259"/>
        <w:rPr>
          <w:rFonts w:ascii="Bookman Old Style" w:hAnsi="Bookman Old Style" w:cs="Calibri"/>
          <w:b/>
          <w:u w:val="single"/>
        </w:rPr>
      </w:pPr>
      <w:r w:rsidRPr="00FD0564">
        <w:rPr>
          <w:rFonts w:ascii="Bookman Old Style" w:hAnsi="Bookman Old Style" w:cs="Calibri"/>
          <w:b/>
          <w:u w:val="single"/>
        </w:rPr>
        <w:t>Co-ordination with Freight forwarders &amp; shipping Lines:</w:t>
      </w:r>
    </w:p>
    <w:p w:rsidR="00A74667" w:rsidRPr="00B74484" w:rsidRDefault="00A74667" w:rsidP="007853BE">
      <w:pPr>
        <w:pStyle w:val="ListParagraph"/>
        <w:numPr>
          <w:ilvl w:val="0"/>
          <w:numId w:val="29"/>
        </w:numPr>
        <w:spacing w:before="100" w:beforeAutospacing="1" w:after="0" w:afterAutospacing="0" w:line="240" w:lineRule="auto"/>
        <w:rPr>
          <w:rFonts w:ascii="Bookman Old Style" w:hAnsi="Bookman Old Style" w:cs="Calibri"/>
        </w:rPr>
      </w:pPr>
      <w:r w:rsidRPr="00B74484">
        <w:rPr>
          <w:rFonts w:ascii="Bookman Old Style" w:hAnsi="Bookman Old Style" w:cs="Calibri"/>
        </w:rPr>
        <w:t xml:space="preserve">Possibly work with Operations to leverage inbound and outbound freight spend to get the best possible freight rates. </w:t>
      </w:r>
    </w:p>
    <w:p w:rsidR="00A74667" w:rsidRPr="00B74484" w:rsidRDefault="00A74667" w:rsidP="007853BE">
      <w:pPr>
        <w:pStyle w:val="ListParagraph"/>
        <w:widowControl w:val="0"/>
        <w:numPr>
          <w:ilvl w:val="0"/>
          <w:numId w:val="29"/>
        </w:numPr>
        <w:tabs>
          <w:tab w:val="left" w:pos="540"/>
        </w:tabs>
        <w:autoSpaceDE w:val="0"/>
        <w:autoSpaceDN w:val="0"/>
        <w:adjustRightInd w:val="0"/>
        <w:spacing w:after="0" w:afterAutospacing="0" w:line="240" w:lineRule="auto"/>
        <w:ind w:right="-259"/>
        <w:rPr>
          <w:rFonts w:ascii="Bookman Old Style" w:hAnsi="Bookman Old Style" w:cs="Calibri"/>
        </w:rPr>
      </w:pPr>
      <w:r w:rsidRPr="00B74484">
        <w:rPr>
          <w:rFonts w:ascii="Bookman Old Style" w:hAnsi="Bookman Old Style" w:cs="Calibri"/>
        </w:rPr>
        <w:t>Timely co-ordination with forwarders for export / Import shipments</w:t>
      </w:r>
    </w:p>
    <w:p w:rsidR="00A74667" w:rsidRPr="00B74484" w:rsidRDefault="00A74667" w:rsidP="007853BE">
      <w:pPr>
        <w:pStyle w:val="ListParagraph"/>
        <w:widowControl w:val="0"/>
        <w:numPr>
          <w:ilvl w:val="0"/>
          <w:numId w:val="29"/>
        </w:numPr>
        <w:tabs>
          <w:tab w:val="left" w:pos="540"/>
        </w:tabs>
        <w:autoSpaceDE w:val="0"/>
        <w:autoSpaceDN w:val="0"/>
        <w:adjustRightInd w:val="0"/>
        <w:spacing w:after="0" w:afterAutospacing="0" w:line="240" w:lineRule="auto"/>
        <w:ind w:right="-259"/>
        <w:rPr>
          <w:rFonts w:ascii="Bookman Old Style" w:hAnsi="Bookman Old Style" w:cs="Calibri"/>
        </w:rPr>
      </w:pPr>
      <w:r w:rsidRPr="00B74484">
        <w:rPr>
          <w:rFonts w:ascii="Bookman Old Style" w:hAnsi="Bookman Old Style" w:cs="Calibri"/>
        </w:rPr>
        <w:t>Freight negotiation for the reliable quotations</w:t>
      </w:r>
    </w:p>
    <w:p w:rsidR="00A74667" w:rsidRPr="00B74484" w:rsidRDefault="00A74667" w:rsidP="007853BE">
      <w:pPr>
        <w:pStyle w:val="ListParagraph"/>
        <w:widowControl w:val="0"/>
        <w:numPr>
          <w:ilvl w:val="0"/>
          <w:numId w:val="29"/>
        </w:numPr>
        <w:tabs>
          <w:tab w:val="left" w:pos="540"/>
        </w:tabs>
        <w:autoSpaceDE w:val="0"/>
        <w:autoSpaceDN w:val="0"/>
        <w:adjustRightInd w:val="0"/>
        <w:spacing w:after="0" w:afterAutospacing="0" w:line="240" w:lineRule="auto"/>
        <w:ind w:right="-259"/>
        <w:rPr>
          <w:rFonts w:ascii="Bookman Old Style" w:hAnsi="Bookman Old Style" w:cs="Calibri"/>
          <w:b/>
        </w:rPr>
      </w:pPr>
      <w:r w:rsidRPr="00B74484">
        <w:rPr>
          <w:rFonts w:ascii="Bookman Old Style" w:hAnsi="Bookman Old Style" w:cs="Calibri"/>
        </w:rPr>
        <w:t>Timely arrangements of all import / export shipments through forwarders</w:t>
      </w:r>
    </w:p>
    <w:p w:rsidR="00A74667" w:rsidRPr="00B74484" w:rsidRDefault="00A74667" w:rsidP="00A74667">
      <w:pPr>
        <w:widowControl w:val="0"/>
        <w:tabs>
          <w:tab w:val="left" w:pos="540"/>
        </w:tabs>
        <w:autoSpaceDE w:val="0"/>
        <w:autoSpaceDN w:val="0"/>
        <w:adjustRightInd w:val="0"/>
        <w:spacing w:after="0" w:afterAutospacing="0" w:line="240" w:lineRule="auto"/>
        <w:ind w:right="-259"/>
        <w:rPr>
          <w:rFonts w:ascii="Bookman Old Style" w:hAnsi="Bookman Old Style" w:cs="Calibri"/>
          <w:sz w:val="20"/>
          <w:szCs w:val="20"/>
        </w:rPr>
      </w:pPr>
      <w:bookmarkStart w:id="0" w:name="_GoBack"/>
      <w:bookmarkEnd w:id="0"/>
    </w:p>
    <w:p w:rsidR="00A74667" w:rsidRPr="00FD0564" w:rsidRDefault="00A74667" w:rsidP="00A74667">
      <w:pPr>
        <w:widowControl w:val="0"/>
        <w:tabs>
          <w:tab w:val="left" w:pos="540"/>
        </w:tabs>
        <w:autoSpaceDE w:val="0"/>
        <w:autoSpaceDN w:val="0"/>
        <w:adjustRightInd w:val="0"/>
        <w:spacing w:after="0" w:afterAutospacing="0" w:line="240" w:lineRule="auto"/>
        <w:ind w:right="-259"/>
        <w:rPr>
          <w:rFonts w:ascii="Bookman Old Style" w:hAnsi="Bookman Old Style" w:cs="Calibri"/>
        </w:rPr>
      </w:pPr>
    </w:p>
    <w:p w:rsidR="00A74667" w:rsidRPr="00FD0564" w:rsidRDefault="00A74667" w:rsidP="00A74667">
      <w:pPr>
        <w:widowControl w:val="0"/>
        <w:tabs>
          <w:tab w:val="left" w:pos="540"/>
        </w:tabs>
        <w:autoSpaceDE w:val="0"/>
        <w:autoSpaceDN w:val="0"/>
        <w:adjustRightInd w:val="0"/>
        <w:spacing w:after="0" w:afterAutospacing="0" w:line="240" w:lineRule="auto"/>
        <w:ind w:right="-259"/>
        <w:rPr>
          <w:rFonts w:ascii="Bookman Old Style" w:hAnsi="Bookman Old Style" w:cs="Calibri"/>
        </w:rPr>
      </w:pPr>
    </w:p>
    <w:p w:rsidR="00A74667" w:rsidRPr="00FD0564" w:rsidRDefault="00A74667" w:rsidP="00A74667">
      <w:pPr>
        <w:widowControl w:val="0"/>
        <w:autoSpaceDE w:val="0"/>
        <w:autoSpaceDN w:val="0"/>
        <w:adjustRightInd w:val="0"/>
        <w:ind w:right="-259"/>
        <w:rPr>
          <w:rFonts w:ascii="Bookman Old Style" w:hAnsi="Bookman Old Style" w:cs="Calibri"/>
          <w:b/>
          <w:u w:val="single"/>
        </w:rPr>
      </w:pPr>
      <w:r w:rsidRPr="00FD0564">
        <w:rPr>
          <w:rFonts w:ascii="Bookman Old Style" w:hAnsi="Bookman Old Style" w:cs="Calibri"/>
          <w:b/>
          <w:u w:val="single"/>
        </w:rPr>
        <w:t>Customs Clearance &amp; Procedures:</w:t>
      </w:r>
    </w:p>
    <w:p w:rsidR="00A74667" w:rsidRPr="00B74484" w:rsidRDefault="00A74667" w:rsidP="007853BE">
      <w:pPr>
        <w:pStyle w:val="ListParagraph"/>
        <w:widowControl w:val="0"/>
        <w:numPr>
          <w:ilvl w:val="0"/>
          <w:numId w:val="30"/>
        </w:numPr>
        <w:tabs>
          <w:tab w:val="left" w:pos="540"/>
        </w:tabs>
        <w:autoSpaceDE w:val="0"/>
        <w:autoSpaceDN w:val="0"/>
        <w:adjustRightInd w:val="0"/>
        <w:spacing w:after="0" w:afterAutospacing="0" w:line="240" w:lineRule="auto"/>
        <w:ind w:right="-259"/>
        <w:rPr>
          <w:rFonts w:ascii="Bookman Old Style" w:hAnsi="Bookman Old Style" w:cs="Calibri"/>
        </w:rPr>
      </w:pPr>
      <w:r w:rsidRPr="00B74484">
        <w:rPr>
          <w:rFonts w:ascii="Bookman Old Style" w:hAnsi="Bookman Old Style" w:cs="Calibri"/>
        </w:rPr>
        <w:t>Manage for clearing all import shipments (Sea / Air shipments)</w:t>
      </w:r>
    </w:p>
    <w:p w:rsidR="00A74667" w:rsidRPr="00B74484" w:rsidRDefault="00A74667" w:rsidP="007853BE">
      <w:pPr>
        <w:pStyle w:val="ListParagraph"/>
        <w:widowControl w:val="0"/>
        <w:numPr>
          <w:ilvl w:val="0"/>
          <w:numId w:val="30"/>
        </w:numPr>
        <w:tabs>
          <w:tab w:val="left" w:pos="540"/>
        </w:tabs>
        <w:autoSpaceDE w:val="0"/>
        <w:autoSpaceDN w:val="0"/>
        <w:adjustRightInd w:val="0"/>
        <w:spacing w:after="0" w:afterAutospacing="0" w:line="240" w:lineRule="auto"/>
        <w:ind w:right="-259"/>
        <w:rPr>
          <w:rFonts w:ascii="Bookman Old Style" w:hAnsi="Bookman Old Style" w:cs="Calibri"/>
          <w:bCs/>
        </w:rPr>
      </w:pPr>
      <w:r w:rsidRPr="00B74484">
        <w:rPr>
          <w:rFonts w:ascii="Bookman Old Style" w:hAnsi="Bookman Old Style" w:cs="Calibri"/>
          <w:bCs/>
        </w:rPr>
        <w:t>Confident and well aware with all import / export customs procedures</w:t>
      </w:r>
    </w:p>
    <w:p w:rsidR="00A74667" w:rsidRPr="00B74484" w:rsidRDefault="00A74667" w:rsidP="007853BE">
      <w:pPr>
        <w:pStyle w:val="ListParagraph"/>
        <w:widowControl w:val="0"/>
        <w:numPr>
          <w:ilvl w:val="0"/>
          <w:numId w:val="30"/>
        </w:numPr>
        <w:tabs>
          <w:tab w:val="left" w:pos="540"/>
        </w:tabs>
        <w:autoSpaceDE w:val="0"/>
        <w:autoSpaceDN w:val="0"/>
        <w:adjustRightInd w:val="0"/>
        <w:spacing w:after="0" w:afterAutospacing="0" w:line="240" w:lineRule="auto"/>
        <w:ind w:right="-259"/>
        <w:rPr>
          <w:rFonts w:ascii="Bookman Old Style" w:hAnsi="Bookman Old Style" w:cs="Calibri"/>
          <w:b/>
        </w:rPr>
      </w:pPr>
      <w:r w:rsidRPr="00B74484">
        <w:rPr>
          <w:rFonts w:ascii="Bookman Old Style" w:hAnsi="Bookman Old Style" w:cs="Calibri"/>
          <w:bCs/>
        </w:rPr>
        <w:t>Confident with all import customs procedures</w:t>
      </w:r>
      <w:r w:rsidRPr="00B74484">
        <w:rPr>
          <w:rFonts w:ascii="Bookman Old Style" w:hAnsi="Bookman Old Style" w:cs="Calibri"/>
          <w:b/>
        </w:rPr>
        <w:t xml:space="preserve"> (Duty exemption, Duty Paid, Internal Free Zone transfer, Free Zone to    another Free zone Transfer etc…)</w:t>
      </w:r>
    </w:p>
    <w:p w:rsidR="00A74667" w:rsidRPr="00B74484" w:rsidRDefault="00A74667" w:rsidP="007853BE">
      <w:pPr>
        <w:pStyle w:val="ListParagraph"/>
        <w:widowControl w:val="0"/>
        <w:numPr>
          <w:ilvl w:val="0"/>
          <w:numId w:val="30"/>
        </w:numPr>
        <w:tabs>
          <w:tab w:val="left" w:pos="540"/>
        </w:tabs>
        <w:autoSpaceDE w:val="0"/>
        <w:autoSpaceDN w:val="0"/>
        <w:adjustRightInd w:val="0"/>
        <w:spacing w:after="0" w:afterAutospacing="0" w:line="240" w:lineRule="auto"/>
        <w:ind w:right="-259"/>
        <w:rPr>
          <w:rFonts w:ascii="Bookman Old Style" w:hAnsi="Bookman Old Style" w:cs="Calibri"/>
          <w:bCs/>
        </w:rPr>
      </w:pPr>
      <w:r w:rsidRPr="00B74484">
        <w:rPr>
          <w:rFonts w:ascii="Bookman Old Style" w:hAnsi="Bookman Old Style" w:cs="Calibri"/>
          <w:bCs/>
        </w:rPr>
        <w:t>Confident &amp; well aware with all the procedures of E-Mirsal II</w:t>
      </w:r>
    </w:p>
    <w:p w:rsidR="00A74667" w:rsidRPr="00B74484" w:rsidRDefault="00A74667" w:rsidP="007853BE">
      <w:pPr>
        <w:pStyle w:val="ListParagraph"/>
        <w:widowControl w:val="0"/>
        <w:numPr>
          <w:ilvl w:val="0"/>
          <w:numId w:val="30"/>
        </w:numPr>
        <w:tabs>
          <w:tab w:val="left" w:pos="540"/>
        </w:tabs>
        <w:autoSpaceDE w:val="0"/>
        <w:autoSpaceDN w:val="0"/>
        <w:adjustRightInd w:val="0"/>
        <w:spacing w:after="0" w:afterAutospacing="0" w:line="240" w:lineRule="auto"/>
        <w:ind w:right="-259"/>
        <w:rPr>
          <w:rFonts w:ascii="Bookman Old Style" w:hAnsi="Bookman Old Style" w:cs="Calibri"/>
          <w:bCs/>
        </w:rPr>
      </w:pPr>
      <w:r w:rsidRPr="00B74484">
        <w:rPr>
          <w:rFonts w:ascii="Bookman Old Style" w:hAnsi="Bookman Old Style" w:cs="Calibri"/>
          <w:bCs/>
        </w:rPr>
        <w:t>Processing all types of Bills like Bill of Entry, Export Bill, TOO, Free zone to another free zone Bill, Duty pay, Duty exemption etc…)</w:t>
      </w:r>
    </w:p>
    <w:p w:rsidR="00A74667" w:rsidRPr="00B74484" w:rsidRDefault="00A74667" w:rsidP="007853BE">
      <w:pPr>
        <w:pStyle w:val="ListParagraph"/>
        <w:widowControl w:val="0"/>
        <w:numPr>
          <w:ilvl w:val="0"/>
          <w:numId w:val="30"/>
        </w:numPr>
        <w:tabs>
          <w:tab w:val="left" w:pos="540"/>
        </w:tabs>
        <w:autoSpaceDE w:val="0"/>
        <w:autoSpaceDN w:val="0"/>
        <w:adjustRightInd w:val="0"/>
        <w:spacing w:after="0" w:afterAutospacing="0" w:line="240" w:lineRule="auto"/>
        <w:ind w:right="-259"/>
        <w:rPr>
          <w:rFonts w:ascii="Bookman Old Style" w:hAnsi="Bookman Old Style" w:cs="Calibri"/>
          <w:bCs/>
        </w:rPr>
      </w:pPr>
      <w:r w:rsidRPr="00B74484">
        <w:rPr>
          <w:rFonts w:ascii="Bookman Old Style" w:hAnsi="Bookman Old Style" w:cs="Calibri"/>
          <w:bCs/>
        </w:rPr>
        <w:t>Submit exit entry back to customs &amp; get refund.</w:t>
      </w:r>
    </w:p>
    <w:p w:rsidR="00A74667" w:rsidRPr="00B74484" w:rsidRDefault="00A74667" w:rsidP="007853BE">
      <w:pPr>
        <w:pStyle w:val="ListParagraph"/>
        <w:widowControl w:val="0"/>
        <w:numPr>
          <w:ilvl w:val="0"/>
          <w:numId w:val="30"/>
        </w:numPr>
        <w:tabs>
          <w:tab w:val="left" w:pos="540"/>
        </w:tabs>
        <w:autoSpaceDE w:val="0"/>
        <w:autoSpaceDN w:val="0"/>
        <w:adjustRightInd w:val="0"/>
        <w:spacing w:after="0" w:afterAutospacing="0" w:line="240" w:lineRule="auto"/>
        <w:ind w:right="-259"/>
        <w:rPr>
          <w:rFonts w:ascii="Bookman Old Style" w:hAnsi="Bookman Old Style" w:cs="Calibri"/>
          <w:b/>
        </w:rPr>
      </w:pPr>
      <w:r w:rsidRPr="00B74484">
        <w:rPr>
          <w:rFonts w:ascii="Bookman Old Style" w:hAnsi="Bookman Old Style" w:cs="Calibri"/>
        </w:rPr>
        <w:t>Online application for HS code approvals</w:t>
      </w:r>
    </w:p>
    <w:p w:rsidR="00A74667" w:rsidRPr="00B74484" w:rsidRDefault="00A74667" w:rsidP="00A74667">
      <w:pPr>
        <w:widowControl w:val="0"/>
        <w:tabs>
          <w:tab w:val="left" w:pos="540"/>
        </w:tabs>
        <w:autoSpaceDE w:val="0"/>
        <w:autoSpaceDN w:val="0"/>
        <w:adjustRightInd w:val="0"/>
        <w:spacing w:line="360" w:lineRule="auto"/>
        <w:ind w:right="-259"/>
        <w:rPr>
          <w:rFonts w:ascii="Bookman Old Style" w:hAnsi="Bookman Old Style" w:cs="Calibri"/>
          <w:sz w:val="20"/>
          <w:szCs w:val="20"/>
        </w:rPr>
      </w:pPr>
    </w:p>
    <w:p w:rsidR="00A74667" w:rsidRPr="00FD0564" w:rsidRDefault="00A74667" w:rsidP="001E50DF">
      <w:pPr>
        <w:rPr>
          <w:rFonts w:ascii="Bookman Old Style" w:hAnsi="Bookman Old Style" w:cs="Calibri"/>
        </w:rPr>
      </w:pPr>
      <w:r w:rsidRPr="00FD0564">
        <w:rPr>
          <w:rFonts w:ascii="Bookman Old Style" w:hAnsi="Bookman Old Style" w:cs="Calibri"/>
          <w:b/>
          <w:u w:val="single"/>
        </w:rPr>
        <w:t>DM, &amp; Food approvals</w:t>
      </w:r>
    </w:p>
    <w:p w:rsidR="00A74667" w:rsidRPr="00FD0564" w:rsidRDefault="00A74667" w:rsidP="007853BE">
      <w:pPr>
        <w:pStyle w:val="ListParagraph"/>
        <w:widowControl w:val="0"/>
        <w:numPr>
          <w:ilvl w:val="0"/>
          <w:numId w:val="36"/>
        </w:numPr>
        <w:tabs>
          <w:tab w:val="left" w:pos="540"/>
        </w:tabs>
        <w:autoSpaceDE w:val="0"/>
        <w:autoSpaceDN w:val="0"/>
        <w:adjustRightInd w:val="0"/>
        <w:spacing w:after="0" w:afterAutospacing="0" w:line="240" w:lineRule="auto"/>
        <w:ind w:right="-259"/>
        <w:rPr>
          <w:rFonts w:ascii="Bookman Old Style" w:hAnsi="Bookman Old Style" w:cs="Calibri"/>
          <w:bCs/>
        </w:rPr>
      </w:pPr>
      <w:r w:rsidRPr="00FD0564">
        <w:rPr>
          <w:rFonts w:ascii="Bookman Old Style" w:hAnsi="Bookman Old Style" w:cs="Calibri"/>
          <w:bCs/>
        </w:rPr>
        <w:t xml:space="preserve">Manage &amp; responsible for handling DM approval, MOEW, MoH, </w:t>
      </w:r>
      <w:r w:rsidR="001E50DF" w:rsidRPr="00FD0564">
        <w:rPr>
          <w:rFonts w:ascii="Bookman Old Style" w:hAnsi="Bookman Old Style" w:cs="Calibri"/>
          <w:bCs/>
        </w:rPr>
        <w:t>&amp;</w:t>
      </w:r>
      <w:r w:rsidRPr="00FD0564">
        <w:rPr>
          <w:rFonts w:ascii="Bookman Old Style" w:hAnsi="Bookman Old Style" w:cs="Calibri"/>
          <w:bCs/>
        </w:rPr>
        <w:t xml:space="preserve">Food Approvals </w:t>
      </w:r>
    </w:p>
    <w:p w:rsidR="00A74667" w:rsidRPr="00FD0564" w:rsidRDefault="00A74667" w:rsidP="007853BE">
      <w:pPr>
        <w:pStyle w:val="ListParagraph"/>
        <w:widowControl w:val="0"/>
        <w:numPr>
          <w:ilvl w:val="0"/>
          <w:numId w:val="36"/>
        </w:numPr>
        <w:tabs>
          <w:tab w:val="left" w:pos="540"/>
        </w:tabs>
        <w:autoSpaceDE w:val="0"/>
        <w:autoSpaceDN w:val="0"/>
        <w:adjustRightInd w:val="0"/>
        <w:spacing w:after="0" w:afterAutospacing="0" w:line="240" w:lineRule="auto"/>
        <w:ind w:right="-259"/>
        <w:rPr>
          <w:rFonts w:ascii="Bookman Old Style" w:hAnsi="Bookman Old Style" w:cs="Calibri"/>
        </w:rPr>
      </w:pPr>
      <w:r w:rsidRPr="00FD0564">
        <w:rPr>
          <w:rFonts w:ascii="Bookman Old Style" w:hAnsi="Bookman Old Style" w:cs="Calibri"/>
        </w:rPr>
        <w:t xml:space="preserve">Obtain online import approval from Dubai Municipality for Hazardous cargoes </w:t>
      </w:r>
    </w:p>
    <w:p w:rsidR="00A74667" w:rsidRPr="00FD0564" w:rsidRDefault="00A74667" w:rsidP="007853BE">
      <w:pPr>
        <w:pStyle w:val="ListParagraph"/>
        <w:widowControl w:val="0"/>
        <w:numPr>
          <w:ilvl w:val="0"/>
          <w:numId w:val="36"/>
        </w:numPr>
        <w:tabs>
          <w:tab w:val="left" w:pos="540"/>
        </w:tabs>
        <w:autoSpaceDE w:val="0"/>
        <w:autoSpaceDN w:val="0"/>
        <w:adjustRightInd w:val="0"/>
        <w:spacing w:after="0" w:afterAutospacing="0" w:line="240" w:lineRule="auto"/>
        <w:ind w:right="-259"/>
        <w:rPr>
          <w:rFonts w:ascii="Bookman Old Style" w:hAnsi="Bookman Old Style" w:cs="Calibri"/>
        </w:rPr>
      </w:pPr>
      <w:r w:rsidRPr="00FD0564">
        <w:rPr>
          <w:rFonts w:ascii="Bookman Old Style" w:hAnsi="Bookman Old Style" w:cs="Calibri"/>
        </w:rPr>
        <w:t>Manage to get food approval (FIRS) through online</w:t>
      </w:r>
    </w:p>
    <w:p w:rsidR="00A74667" w:rsidRPr="00FD0564" w:rsidRDefault="00A74667" w:rsidP="007853BE">
      <w:pPr>
        <w:pStyle w:val="ListParagraph"/>
        <w:widowControl w:val="0"/>
        <w:numPr>
          <w:ilvl w:val="0"/>
          <w:numId w:val="36"/>
        </w:numPr>
        <w:tabs>
          <w:tab w:val="left" w:pos="540"/>
        </w:tabs>
        <w:autoSpaceDE w:val="0"/>
        <w:autoSpaceDN w:val="0"/>
        <w:adjustRightInd w:val="0"/>
        <w:spacing w:after="0" w:afterAutospacing="0" w:line="240" w:lineRule="auto"/>
        <w:ind w:right="-259"/>
        <w:rPr>
          <w:rFonts w:ascii="Bookman Old Style" w:hAnsi="Bookman Old Style" w:cs="Calibri"/>
        </w:rPr>
      </w:pPr>
      <w:r w:rsidRPr="00FD0564">
        <w:rPr>
          <w:rFonts w:ascii="Bookman Old Style" w:hAnsi="Bookman Old Style" w:cs="Calibri"/>
        </w:rPr>
        <w:t>Obtain Health Certificate for the export goods.</w:t>
      </w:r>
    </w:p>
    <w:p w:rsidR="00C05363" w:rsidRPr="00AA4CCA" w:rsidRDefault="00A74667" w:rsidP="00AA4CCA">
      <w:pPr>
        <w:pStyle w:val="ListParagraph"/>
        <w:widowControl w:val="0"/>
        <w:numPr>
          <w:ilvl w:val="0"/>
          <w:numId w:val="36"/>
        </w:numPr>
        <w:tabs>
          <w:tab w:val="left" w:pos="540"/>
        </w:tabs>
        <w:autoSpaceDE w:val="0"/>
        <w:autoSpaceDN w:val="0"/>
        <w:adjustRightInd w:val="0"/>
        <w:spacing w:after="0" w:afterAutospacing="0" w:line="480" w:lineRule="auto"/>
        <w:ind w:right="-259"/>
        <w:rPr>
          <w:rFonts w:ascii="Bookman Old Style" w:hAnsi="Bookman Old Style" w:cs="Calibri"/>
        </w:rPr>
      </w:pPr>
      <w:r w:rsidRPr="00FD0564">
        <w:rPr>
          <w:rFonts w:ascii="Bookman Old Style" w:hAnsi="Bookman Old Style" w:cs="Calibri"/>
        </w:rPr>
        <w:lastRenderedPageBreak/>
        <w:t>Manage to get register the Barcode for the food grades</w:t>
      </w:r>
    </w:p>
    <w:p w:rsidR="001E50DF" w:rsidRPr="00B74484" w:rsidRDefault="001E50DF" w:rsidP="001E50DF">
      <w:pPr>
        <w:rPr>
          <w:rFonts w:ascii="Bookman Old Style" w:hAnsi="Bookman Old Style" w:cs="Calibri"/>
          <w:b/>
          <w:u w:val="single"/>
        </w:rPr>
      </w:pPr>
      <w:r w:rsidRPr="00B74484">
        <w:rPr>
          <w:rFonts w:ascii="Bookman Old Style" w:hAnsi="Bookman Old Style" w:cs="Calibri"/>
          <w:b/>
          <w:u w:val="single"/>
        </w:rPr>
        <w:t>Personal skills</w:t>
      </w:r>
    </w:p>
    <w:p w:rsidR="001E50DF" w:rsidRPr="00FD0564" w:rsidRDefault="001E50DF" w:rsidP="007853BE">
      <w:pPr>
        <w:pStyle w:val="Default"/>
        <w:numPr>
          <w:ilvl w:val="0"/>
          <w:numId w:val="37"/>
        </w:numPr>
        <w:rPr>
          <w:rFonts w:ascii="Bookman Old Style" w:hAnsi="Bookman Old Style"/>
          <w:iCs/>
          <w:color w:val="auto"/>
          <w:sz w:val="22"/>
          <w:szCs w:val="22"/>
        </w:rPr>
      </w:pPr>
      <w:r w:rsidRPr="00FD0564">
        <w:rPr>
          <w:rFonts w:ascii="Bookman Old Style" w:hAnsi="Bookman Old Style"/>
          <w:iCs/>
          <w:color w:val="auto"/>
          <w:sz w:val="22"/>
          <w:szCs w:val="22"/>
        </w:rPr>
        <w:t>Constantly focused</w:t>
      </w:r>
    </w:p>
    <w:p w:rsidR="001E50DF" w:rsidRPr="00FD0564" w:rsidRDefault="001E50DF" w:rsidP="007853BE">
      <w:pPr>
        <w:pStyle w:val="Default"/>
        <w:numPr>
          <w:ilvl w:val="0"/>
          <w:numId w:val="37"/>
        </w:numPr>
        <w:rPr>
          <w:rFonts w:ascii="Bookman Old Style" w:hAnsi="Bookman Old Style"/>
          <w:iCs/>
          <w:color w:val="auto"/>
          <w:sz w:val="22"/>
          <w:szCs w:val="22"/>
        </w:rPr>
      </w:pPr>
      <w:r w:rsidRPr="00FD0564">
        <w:rPr>
          <w:rFonts w:ascii="Bookman Old Style" w:hAnsi="Bookman Old Style"/>
          <w:iCs/>
          <w:color w:val="auto"/>
          <w:sz w:val="22"/>
          <w:szCs w:val="22"/>
        </w:rPr>
        <w:t>Problem solver</w:t>
      </w:r>
    </w:p>
    <w:p w:rsidR="001E50DF" w:rsidRPr="00FD0564" w:rsidRDefault="001E50DF" w:rsidP="007853BE">
      <w:pPr>
        <w:pStyle w:val="Default"/>
        <w:numPr>
          <w:ilvl w:val="0"/>
          <w:numId w:val="37"/>
        </w:numPr>
        <w:rPr>
          <w:rFonts w:ascii="Bookman Old Style" w:hAnsi="Bookman Old Style"/>
          <w:iCs/>
          <w:color w:val="auto"/>
          <w:sz w:val="22"/>
          <w:szCs w:val="22"/>
        </w:rPr>
      </w:pPr>
      <w:r w:rsidRPr="00FD0564">
        <w:rPr>
          <w:rFonts w:ascii="Bookman Old Style" w:hAnsi="Bookman Old Style"/>
          <w:iCs/>
          <w:color w:val="auto"/>
          <w:sz w:val="22"/>
          <w:szCs w:val="22"/>
        </w:rPr>
        <w:t>Optimistic</w:t>
      </w:r>
    </w:p>
    <w:p w:rsidR="001E50DF" w:rsidRPr="00FD0564" w:rsidRDefault="001E50DF" w:rsidP="007853BE">
      <w:pPr>
        <w:pStyle w:val="Default"/>
        <w:numPr>
          <w:ilvl w:val="0"/>
          <w:numId w:val="37"/>
        </w:numPr>
        <w:rPr>
          <w:rFonts w:ascii="Bookman Old Style" w:hAnsi="Bookman Old Style"/>
          <w:iCs/>
          <w:color w:val="auto"/>
          <w:sz w:val="22"/>
          <w:szCs w:val="22"/>
        </w:rPr>
      </w:pPr>
      <w:r w:rsidRPr="00FD0564">
        <w:rPr>
          <w:rFonts w:ascii="Bookman Old Style" w:hAnsi="Bookman Old Style"/>
          <w:iCs/>
          <w:color w:val="auto"/>
          <w:sz w:val="22"/>
          <w:szCs w:val="22"/>
        </w:rPr>
        <w:t>Socially confident</w:t>
      </w:r>
    </w:p>
    <w:p w:rsidR="001E50DF" w:rsidRPr="00FD0564" w:rsidRDefault="001E50DF" w:rsidP="007853BE">
      <w:pPr>
        <w:pStyle w:val="Default"/>
        <w:numPr>
          <w:ilvl w:val="0"/>
          <w:numId w:val="37"/>
        </w:numPr>
        <w:rPr>
          <w:rFonts w:ascii="Bookman Old Style" w:hAnsi="Bookman Old Style"/>
          <w:iCs/>
          <w:color w:val="auto"/>
          <w:sz w:val="22"/>
          <w:szCs w:val="22"/>
        </w:rPr>
      </w:pPr>
      <w:r w:rsidRPr="00FD0564">
        <w:rPr>
          <w:rFonts w:ascii="Bookman Old Style" w:hAnsi="Bookman Old Style"/>
          <w:iCs/>
          <w:color w:val="auto"/>
          <w:sz w:val="22"/>
          <w:szCs w:val="22"/>
        </w:rPr>
        <w:t>Personal leadership</w:t>
      </w:r>
    </w:p>
    <w:p w:rsidR="00AA4CCA" w:rsidRDefault="001E50DF" w:rsidP="00AA4CCA">
      <w:pPr>
        <w:pStyle w:val="Default"/>
        <w:numPr>
          <w:ilvl w:val="0"/>
          <w:numId w:val="37"/>
        </w:numPr>
        <w:rPr>
          <w:rFonts w:ascii="Bookman Old Style" w:hAnsi="Bookman Old Style"/>
          <w:iCs/>
          <w:sz w:val="22"/>
          <w:szCs w:val="22"/>
        </w:rPr>
      </w:pPr>
      <w:r w:rsidRPr="00FD0564">
        <w:rPr>
          <w:rFonts w:ascii="Bookman Old Style" w:hAnsi="Bookman Old Style"/>
          <w:iCs/>
          <w:sz w:val="22"/>
          <w:szCs w:val="22"/>
        </w:rPr>
        <w:t>W</w:t>
      </w:r>
      <w:r w:rsidRPr="00FD0564">
        <w:rPr>
          <w:rFonts w:ascii="Bookman Old Style" w:hAnsi="Bookman Old Style"/>
          <w:iCs/>
          <w:color w:val="auto"/>
          <w:sz w:val="22"/>
          <w:szCs w:val="22"/>
        </w:rPr>
        <w:t xml:space="preserve">ell </w:t>
      </w:r>
      <w:r w:rsidRPr="00FD0564">
        <w:rPr>
          <w:rFonts w:ascii="Bookman Old Style" w:hAnsi="Bookman Old Style"/>
          <w:iCs/>
          <w:sz w:val="22"/>
          <w:szCs w:val="22"/>
        </w:rPr>
        <w:t>organized</w:t>
      </w:r>
    </w:p>
    <w:p w:rsidR="002F2CE5" w:rsidRPr="00AA4CCA" w:rsidRDefault="002F2CE5" w:rsidP="00AA4CCA">
      <w:pPr>
        <w:pStyle w:val="Default"/>
        <w:spacing w:line="480" w:lineRule="auto"/>
        <w:rPr>
          <w:rFonts w:ascii="Bookman Old Style" w:hAnsi="Bookman Old Style"/>
          <w:iCs/>
          <w:sz w:val="22"/>
          <w:szCs w:val="22"/>
        </w:rPr>
      </w:pPr>
      <w:r w:rsidRPr="00AA4CCA">
        <w:rPr>
          <w:rFonts w:ascii="Bookman Old Style" w:hAnsi="Bookman Old Style" w:cs="Calibri"/>
          <w:b/>
          <w:u w:val="single"/>
        </w:rPr>
        <w:t>Academic Qualification</w:t>
      </w:r>
    </w:p>
    <w:p w:rsidR="002F2CE5" w:rsidRDefault="002F2CE5" w:rsidP="002F2CE5">
      <w:pPr>
        <w:numPr>
          <w:ilvl w:val="0"/>
          <w:numId w:val="40"/>
        </w:numPr>
        <w:spacing w:after="0" w:afterAutospacing="0" w:line="240" w:lineRule="auto"/>
        <w:rPr>
          <w:rFonts w:ascii="Bookman Old Style" w:hAnsi="Bookman Old Style"/>
          <w:color w:val="000000"/>
        </w:rPr>
      </w:pPr>
      <w:r w:rsidRPr="002F2CE5">
        <w:rPr>
          <w:rFonts w:ascii="Bookman Old Style" w:hAnsi="Bookman Old Style"/>
          <w:b/>
        </w:rPr>
        <w:t>Bachelor of Science</w:t>
      </w:r>
      <w:r w:rsidRPr="002F2CE5">
        <w:rPr>
          <w:rFonts w:ascii="Bookman Old Style" w:hAnsi="Bookman Old Style"/>
        </w:rPr>
        <w:t xml:space="preserve"> - </w:t>
      </w:r>
      <w:r w:rsidRPr="002F2CE5">
        <w:rPr>
          <w:rFonts w:ascii="Bookman Old Style" w:hAnsi="Bookman Old Style"/>
          <w:bCs/>
          <w:color w:val="000000"/>
        </w:rPr>
        <w:t>Kerala University</w:t>
      </w:r>
      <w:r>
        <w:rPr>
          <w:rFonts w:ascii="Bookman Old Style" w:hAnsi="Bookman Old Style"/>
          <w:color w:val="000000"/>
        </w:rPr>
        <w:t xml:space="preserve"> – 1997 to 2000</w:t>
      </w:r>
    </w:p>
    <w:p w:rsidR="002F2CE5" w:rsidRDefault="002F2CE5" w:rsidP="002F2CE5">
      <w:pPr>
        <w:numPr>
          <w:ilvl w:val="0"/>
          <w:numId w:val="40"/>
        </w:numPr>
        <w:spacing w:after="0" w:afterAutospacing="0" w:line="240" w:lineRule="auto"/>
        <w:rPr>
          <w:rFonts w:ascii="Bookman Old Style" w:hAnsi="Bookman Old Style"/>
        </w:rPr>
      </w:pPr>
      <w:r w:rsidRPr="002F2CE5">
        <w:rPr>
          <w:rFonts w:ascii="Bookman Old Style" w:hAnsi="Bookman Old Style"/>
          <w:b/>
        </w:rPr>
        <w:t>Pre-degree Course</w:t>
      </w:r>
      <w:r w:rsidRPr="002F2CE5">
        <w:rPr>
          <w:rFonts w:ascii="Bookman Old Style" w:hAnsi="Bookman Old Style"/>
        </w:rPr>
        <w:t xml:space="preserve"> – </w:t>
      </w:r>
      <w:r w:rsidRPr="002F2CE5">
        <w:rPr>
          <w:rFonts w:ascii="Bookman Old Style" w:hAnsi="Bookman Old Style"/>
          <w:bCs/>
        </w:rPr>
        <w:t>Kerala University</w:t>
      </w:r>
      <w:r w:rsidRPr="002F2CE5">
        <w:rPr>
          <w:rFonts w:ascii="Bookman Old Style" w:hAnsi="Bookman Old Style"/>
        </w:rPr>
        <w:t xml:space="preserve"> – 199</w:t>
      </w:r>
      <w:r>
        <w:rPr>
          <w:rFonts w:ascii="Bookman Old Style" w:hAnsi="Bookman Old Style"/>
        </w:rPr>
        <w:t>5</w:t>
      </w:r>
      <w:r w:rsidRPr="002F2CE5">
        <w:rPr>
          <w:rFonts w:ascii="Bookman Old Style" w:hAnsi="Bookman Old Style"/>
        </w:rPr>
        <w:t xml:space="preserve"> to 199</w:t>
      </w:r>
      <w:r>
        <w:rPr>
          <w:rFonts w:ascii="Bookman Old Style" w:hAnsi="Bookman Old Style"/>
        </w:rPr>
        <w:t>7</w:t>
      </w:r>
    </w:p>
    <w:p w:rsidR="002F2CE5" w:rsidRPr="002F2CE5" w:rsidRDefault="002F2CE5" w:rsidP="002F2CE5">
      <w:pPr>
        <w:numPr>
          <w:ilvl w:val="0"/>
          <w:numId w:val="40"/>
        </w:numPr>
        <w:spacing w:after="0" w:afterAutospacing="0" w:line="240" w:lineRule="auto"/>
        <w:rPr>
          <w:rFonts w:ascii="Bookman Old Style" w:hAnsi="Bookman Old Style"/>
        </w:rPr>
      </w:pPr>
      <w:r>
        <w:rPr>
          <w:rFonts w:ascii="Bookman Old Style" w:hAnsi="Bookman Old Style"/>
          <w:b/>
        </w:rPr>
        <w:t>Diploma in Advanced Computer Application</w:t>
      </w:r>
      <w:r w:rsidRPr="002F2CE5">
        <w:rPr>
          <w:rFonts w:ascii="Bookman Old Style" w:hAnsi="Bookman Old Style"/>
        </w:rPr>
        <w:t>-</w:t>
      </w:r>
      <w:r w:rsidR="00294B5B">
        <w:rPr>
          <w:rFonts w:ascii="Bookman Old Style" w:hAnsi="Bookman Old Style"/>
        </w:rPr>
        <w:t xml:space="preserve"> 2003-2004</w:t>
      </w:r>
    </w:p>
    <w:p w:rsidR="002F2CE5" w:rsidRPr="002F2CE5" w:rsidRDefault="002F2CE5" w:rsidP="002F2CE5">
      <w:pPr>
        <w:spacing w:after="0" w:afterAutospacing="0" w:line="240" w:lineRule="auto"/>
        <w:ind w:left="432"/>
        <w:rPr>
          <w:rFonts w:ascii="Bookman Old Style" w:hAnsi="Bookman Old Style"/>
          <w:color w:val="000000"/>
        </w:rPr>
      </w:pPr>
    </w:p>
    <w:p w:rsidR="002F2CE5" w:rsidRPr="002F2CE5" w:rsidRDefault="002F2CE5" w:rsidP="001E50DF">
      <w:pPr>
        <w:ind w:right="-259"/>
        <w:jc w:val="both"/>
        <w:rPr>
          <w:rFonts w:ascii="Bookman Old Style" w:hAnsi="Bookman Old Style" w:cs="Calibri"/>
        </w:rPr>
      </w:pPr>
    </w:p>
    <w:p w:rsidR="001E50DF" w:rsidRPr="00FD0564" w:rsidRDefault="001E50DF" w:rsidP="001E50DF">
      <w:pPr>
        <w:ind w:right="-259"/>
        <w:jc w:val="both"/>
        <w:rPr>
          <w:rFonts w:ascii="Bookman Old Style" w:hAnsi="Bookman Old Style" w:cs="Calibri"/>
        </w:rPr>
      </w:pPr>
      <w:r w:rsidRPr="00FD0564">
        <w:rPr>
          <w:rFonts w:ascii="Bookman Old Style" w:hAnsi="Bookman Old Style" w:cs="Calibri"/>
          <w:b/>
          <w:u w:val="single"/>
        </w:rPr>
        <w:t>Personal Data:</w:t>
      </w:r>
    </w:p>
    <w:p w:rsidR="001E50DF" w:rsidRPr="00FD0564" w:rsidRDefault="007853BE" w:rsidP="007853BE">
      <w:pPr>
        <w:pStyle w:val="ListParagraph"/>
        <w:numPr>
          <w:ilvl w:val="0"/>
          <w:numId w:val="38"/>
        </w:numPr>
        <w:tabs>
          <w:tab w:val="left" w:pos="540"/>
        </w:tabs>
        <w:spacing w:after="0" w:afterAutospacing="0" w:line="240" w:lineRule="auto"/>
        <w:ind w:right="-259"/>
        <w:rPr>
          <w:rFonts w:ascii="Bookman Old Style" w:hAnsi="Bookman Old Style" w:cs="Calibri"/>
        </w:rPr>
      </w:pPr>
      <w:r w:rsidRPr="00FD0564">
        <w:rPr>
          <w:rFonts w:ascii="Bookman Old Style" w:hAnsi="Bookman Old Style" w:cs="Calibri"/>
        </w:rPr>
        <w:t>Date of Birth</w:t>
      </w:r>
      <w:r w:rsidRPr="00FD0564">
        <w:rPr>
          <w:rFonts w:ascii="Bookman Old Style" w:hAnsi="Bookman Old Style" w:cs="Calibri"/>
        </w:rPr>
        <w:tab/>
      </w:r>
      <w:r w:rsidRPr="00FD0564">
        <w:rPr>
          <w:rFonts w:ascii="Bookman Old Style" w:hAnsi="Bookman Old Style" w:cs="Calibri"/>
        </w:rPr>
        <w:tab/>
      </w:r>
      <w:r w:rsidRPr="00FD0564">
        <w:rPr>
          <w:rFonts w:ascii="Bookman Old Style" w:hAnsi="Bookman Old Style" w:cs="Calibri"/>
        </w:rPr>
        <w:tab/>
        <w:t>17</w:t>
      </w:r>
      <w:r w:rsidRPr="00FD0564">
        <w:rPr>
          <w:rFonts w:ascii="Bookman Old Style" w:hAnsi="Bookman Old Style" w:cs="Calibri"/>
          <w:vertAlign w:val="superscript"/>
        </w:rPr>
        <w:t>th</w:t>
      </w:r>
      <w:r w:rsidRPr="00FD0564">
        <w:rPr>
          <w:rFonts w:ascii="Bookman Old Style" w:hAnsi="Bookman Old Style" w:cs="Calibri"/>
        </w:rPr>
        <w:t xml:space="preserve"> March, 1980</w:t>
      </w:r>
      <w:r w:rsidR="001E50DF" w:rsidRPr="00FD0564">
        <w:rPr>
          <w:rFonts w:ascii="Bookman Old Style" w:hAnsi="Bookman Old Style" w:cs="Calibri"/>
        </w:rPr>
        <w:tab/>
      </w:r>
    </w:p>
    <w:p w:rsidR="001E50DF" w:rsidRPr="00FD0564" w:rsidRDefault="001E50DF" w:rsidP="007853BE">
      <w:pPr>
        <w:pStyle w:val="ListParagraph"/>
        <w:numPr>
          <w:ilvl w:val="0"/>
          <w:numId w:val="38"/>
        </w:numPr>
        <w:spacing w:after="0" w:afterAutospacing="0" w:line="240" w:lineRule="auto"/>
        <w:ind w:right="-259"/>
        <w:rPr>
          <w:rFonts w:ascii="Bookman Old Style" w:hAnsi="Bookman Old Style" w:cs="Calibri"/>
        </w:rPr>
      </w:pPr>
      <w:r w:rsidRPr="00FD0564">
        <w:rPr>
          <w:rFonts w:ascii="Bookman Old Style" w:hAnsi="Bookman Old Style" w:cs="Calibri"/>
        </w:rPr>
        <w:t>Sex</w:t>
      </w:r>
      <w:r w:rsidRPr="00FD0564">
        <w:rPr>
          <w:rFonts w:ascii="Bookman Old Style" w:hAnsi="Bookman Old Style" w:cs="Calibri"/>
        </w:rPr>
        <w:tab/>
      </w:r>
      <w:r w:rsidRPr="00FD0564">
        <w:rPr>
          <w:rFonts w:ascii="Bookman Old Style" w:hAnsi="Bookman Old Style" w:cs="Calibri"/>
        </w:rPr>
        <w:tab/>
      </w:r>
      <w:r w:rsidRPr="00FD0564">
        <w:rPr>
          <w:rFonts w:ascii="Bookman Old Style" w:hAnsi="Bookman Old Style" w:cs="Calibri"/>
        </w:rPr>
        <w:tab/>
      </w:r>
      <w:r w:rsidRPr="00FD0564">
        <w:rPr>
          <w:rFonts w:ascii="Bookman Old Style" w:hAnsi="Bookman Old Style" w:cs="Calibri"/>
        </w:rPr>
        <w:tab/>
        <w:t>Male</w:t>
      </w:r>
    </w:p>
    <w:p w:rsidR="001E50DF" w:rsidRPr="00FD0564" w:rsidRDefault="001E50DF" w:rsidP="007853BE">
      <w:pPr>
        <w:pStyle w:val="ListParagraph"/>
        <w:numPr>
          <w:ilvl w:val="0"/>
          <w:numId w:val="38"/>
        </w:numPr>
        <w:spacing w:after="0" w:afterAutospacing="0" w:line="240" w:lineRule="auto"/>
        <w:ind w:right="-259"/>
        <w:rPr>
          <w:rFonts w:ascii="Bookman Old Style" w:hAnsi="Bookman Old Style" w:cs="Calibri"/>
        </w:rPr>
      </w:pPr>
      <w:r w:rsidRPr="00FD0564">
        <w:rPr>
          <w:rFonts w:ascii="Bookman Old Style" w:hAnsi="Bookman Old Style" w:cs="Calibri"/>
        </w:rPr>
        <w:t>Marital Status</w:t>
      </w:r>
      <w:r w:rsidRPr="00FD0564">
        <w:rPr>
          <w:rFonts w:ascii="Bookman Old Style" w:hAnsi="Bookman Old Style" w:cs="Calibri"/>
        </w:rPr>
        <w:tab/>
      </w:r>
      <w:r w:rsidRPr="00FD0564">
        <w:rPr>
          <w:rFonts w:ascii="Bookman Old Style" w:hAnsi="Bookman Old Style" w:cs="Calibri"/>
        </w:rPr>
        <w:tab/>
      </w:r>
      <w:r w:rsidRPr="00FD0564">
        <w:rPr>
          <w:rFonts w:ascii="Bookman Old Style" w:hAnsi="Bookman Old Style" w:cs="Calibri"/>
        </w:rPr>
        <w:tab/>
        <w:t>Married</w:t>
      </w:r>
    </w:p>
    <w:p w:rsidR="001E50DF" w:rsidRPr="00FD0564" w:rsidRDefault="001E50DF" w:rsidP="007853BE">
      <w:pPr>
        <w:pStyle w:val="ListParagraph"/>
        <w:numPr>
          <w:ilvl w:val="0"/>
          <w:numId w:val="38"/>
        </w:numPr>
        <w:spacing w:after="0" w:afterAutospacing="0" w:line="240" w:lineRule="auto"/>
        <w:ind w:right="-259"/>
        <w:rPr>
          <w:rFonts w:ascii="Bookman Old Style" w:hAnsi="Bookman Old Style" w:cs="Calibri"/>
        </w:rPr>
      </w:pPr>
      <w:r w:rsidRPr="00FD0564">
        <w:rPr>
          <w:rFonts w:ascii="Bookman Old Style" w:hAnsi="Bookman Old Style" w:cs="Calibri"/>
        </w:rPr>
        <w:t>Languages known</w:t>
      </w:r>
      <w:r w:rsidRPr="00FD0564">
        <w:rPr>
          <w:rFonts w:ascii="Bookman Old Style" w:hAnsi="Bookman Old Style" w:cs="Calibri"/>
        </w:rPr>
        <w:tab/>
      </w:r>
      <w:r w:rsidRPr="00FD0564">
        <w:rPr>
          <w:rFonts w:ascii="Bookman Old Style" w:hAnsi="Bookman Old Style" w:cs="Calibri"/>
        </w:rPr>
        <w:tab/>
        <w:t>English, Malayalam, and Hindi.</w:t>
      </w:r>
    </w:p>
    <w:p w:rsidR="001E50DF" w:rsidRPr="00FD0564" w:rsidRDefault="001E50DF" w:rsidP="007853BE">
      <w:pPr>
        <w:pStyle w:val="ListParagraph"/>
        <w:numPr>
          <w:ilvl w:val="0"/>
          <w:numId w:val="38"/>
        </w:numPr>
        <w:spacing w:after="0" w:afterAutospacing="0" w:line="240" w:lineRule="auto"/>
        <w:ind w:right="-259"/>
        <w:rPr>
          <w:rFonts w:ascii="Bookman Old Style" w:hAnsi="Bookman Old Style" w:cs="Calibri"/>
          <w:b/>
          <w:i/>
        </w:rPr>
      </w:pPr>
      <w:r w:rsidRPr="00FD0564">
        <w:rPr>
          <w:rFonts w:ascii="Bookman Old Style" w:hAnsi="Bookman Old Style" w:cs="Calibri"/>
        </w:rPr>
        <w:t>Visa Status</w:t>
      </w:r>
      <w:r w:rsidRPr="00FD0564">
        <w:rPr>
          <w:rFonts w:ascii="Bookman Old Style" w:hAnsi="Bookman Old Style" w:cs="Calibri"/>
        </w:rPr>
        <w:tab/>
      </w:r>
      <w:r w:rsidRPr="00FD0564">
        <w:rPr>
          <w:rFonts w:ascii="Bookman Old Style" w:hAnsi="Bookman Old Style" w:cs="Calibri"/>
        </w:rPr>
        <w:tab/>
      </w:r>
      <w:r w:rsidRPr="00FD0564">
        <w:rPr>
          <w:rFonts w:ascii="Bookman Old Style" w:hAnsi="Bookman Old Style" w:cs="Calibri"/>
        </w:rPr>
        <w:tab/>
      </w:r>
      <w:r w:rsidR="007853BE" w:rsidRPr="00FD0564">
        <w:rPr>
          <w:rFonts w:ascii="Bookman Old Style" w:hAnsi="Bookman Old Style" w:cs="Calibri"/>
        </w:rPr>
        <w:t>Visit Visa</w:t>
      </w:r>
    </w:p>
    <w:p w:rsidR="001E50DF" w:rsidRPr="00FD0564" w:rsidRDefault="001E50DF" w:rsidP="001E50DF">
      <w:pPr>
        <w:ind w:right="-259"/>
        <w:rPr>
          <w:rFonts w:ascii="Bookman Old Style" w:hAnsi="Bookman Old Style" w:cs="Calibri"/>
        </w:rPr>
      </w:pPr>
    </w:p>
    <w:sectPr w:rsidR="001E50DF" w:rsidRPr="00FD0564" w:rsidSect="003D49F1">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15B" w:rsidRDefault="004A515B" w:rsidP="00D00086">
      <w:pPr>
        <w:spacing w:after="0" w:line="240" w:lineRule="auto"/>
      </w:pPr>
      <w:r>
        <w:separator/>
      </w:r>
    </w:p>
  </w:endnote>
  <w:endnote w:type="continuationSeparator" w:id="1">
    <w:p w:rsidR="004A515B" w:rsidRDefault="004A515B" w:rsidP="00D000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15B" w:rsidRDefault="004A515B" w:rsidP="00D00086">
      <w:pPr>
        <w:spacing w:after="0" w:line="240" w:lineRule="auto"/>
      </w:pPr>
      <w:r>
        <w:separator/>
      </w:r>
    </w:p>
  </w:footnote>
  <w:footnote w:type="continuationSeparator" w:id="1">
    <w:p w:rsidR="004A515B" w:rsidRDefault="004A515B" w:rsidP="00D000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674" w:rsidRDefault="00D00086" w:rsidP="00D00086">
    <w:pPr>
      <w:rPr>
        <w:rFonts w:ascii="Bookman Old Style" w:hAnsi="Bookman Old Style" w:cs="Times New Roman"/>
        <w:b/>
        <w:bCs/>
        <w:sz w:val="24"/>
        <w:szCs w:val="24"/>
      </w:rPr>
    </w:pPr>
    <w:r w:rsidRPr="00D00086">
      <w:rPr>
        <w:rFonts w:ascii="Bookman Old Style" w:hAnsi="Bookman Old Style" w:cs="Times New Roman"/>
        <w:b/>
        <w:bCs/>
        <w:sz w:val="24"/>
        <w:szCs w:val="24"/>
      </w:rPr>
      <w:t>Jahangeer</w:t>
    </w:r>
  </w:p>
  <w:p w:rsidR="00D00086" w:rsidRPr="00D00086" w:rsidRDefault="00873674" w:rsidP="00D00086">
    <w:pPr>
      <w:rPr>
        <w:rFonts w:ascii="Bookman Old Style" w:hAnsi="Bookman Old Style" w:cs="Times New Roman"/>
        <w:b/>
        <w:sz w:val="28"/>
        <w:szCs w:val="28"/>
      </w:rPr>
    </w:pPr>
    <w:hyperlink r:id="rId1" w:history="1">
      <w:r w:rsidRPr="00BF6FC2">
        <w:rPr>
          <w:rStyle w:val="Hyperlink"/>
          <w:rFonts w:ascii="Bookman Old Style" w:hAnsi="Bookman Old Style" w:cs="Times New Roman"/>
          <w:b/>
          <w:bCs/>
          <w:sz w:val="24"/>
          <w:szCs w:val="24"/>
        </w:rPr>
        <w:t>Jahangeer.318956@2freemail.com</w:t>
      </w:r>
    </w:hyperlink>
    <w:r>
      <w:rPr>
        <w:rFonts w:ascii="Bookman Old Style" w:hAnsi="Bookman Old Style" w:cs="Times New Roman"/>
        <w:b/>
        <w:bCs/>
        <w:sz w:val="24"/>
        <w:szCs w:val="24"/>
      </w:rPr>
      <w:t xml:space="preserve"> </w:t>
    </w:r>
    <w:r w:rsidR="00D00086">
      <w:rPr>
        <w:rFonts w:ascii="Bookman Old Style" w:hAnsi="Bookman Old Style" w:cs="Times New Roman"/>
        <w:b/>
        <w:sz w:val="28"/>
        <w:szCs w:val="28"/>
      </w:rPr>
      <w:tab/>
    </w:r>
    <w:r>
      <w:rPr>
        <w:rFonts w:ascii="Bookman Old Style" w:hAnsi="Bookman Old Style" w:cs="Times New Roman"/>
        <w:b/>
        <w:sz w:val="28"/>
        <w:szCs w:val="28"/>
      </w:rPr>
      <w:t xml:space="preserve"> </w:t>
    </w:r>
    <w:r w:rsidR="00D00086">
      <w:rPr>
        <w:rFonts w:ascii="Bookman Old Style" w:hAnsi="Bookman Old Style" w:cs="Times New Roman"/>
        <w:b/>
        <w:sz w:val="28"/>
        <w:szCs w:val="28"/>
      </w:rPr>
      <w:tab/>
    </w:r>
    <w:r w:rsidR="00D00086">
      <w:rPr>
        <w:rFonts w:ascii="Bookman Old Style" w:hAnsi="Bookman Old Style" w:cs="Times New Roman"/>
        <w:b/>
        <w:sz w:val="28"/>
        <w:szCs w:val="28"/>
      </w:rPr>
      <w:tab/>
    </w:r>
    <w:r w:rsidR="00D00086">
      <w:rPr>
        <w:rFonts w:ascii="Bookman Old Style" w:hAnsi="Bookman Old Style" w:cs="Times New Roman"/>
        <w:b/>
        <w:sz w:val="28"/>
        <w:szCs w:val="28"/>
      </w:rPr>
      <w:tab/>
    </w:r>
    <w:r w:rsidR="00D00086">
      <w:rPr>
        <w:rFonts w:ascii="Bookman Old Style" w:hAnsi="Bookman Old Style" w:cs="Times New Roman"/>
        <w:b/>
        <w:sz w:val="28"/>
        <w:szCs w:val="28"/>
      </w:rPr>
      <w:tab/>
    </w:r>
    <w:r w:rsidR="00D00086" w:rsidRPr="00D00086">
      <w:rPr>
        <w:rFonts w:ascii="Bookman Old Style" w:hAnsi="Bookman Old Style" w:cs="Times New Roman"/>
        <w:bCs/>
      </w:rPr>
      <w:tab/>
    </w:r>
    <w:r w:rsidR="00D00086" w:rsidRPr="00D00086">
      <w:rPr>
        <w:rFonts w:ascii="Bookman Old Style" w:hAnsi="Bookman Old Style" w:cs="Arial"/>
        <w:sz w:val="20"/>
        <w:szCs w:val="20"/>
      </w:rPr>
      <w:br/>
    </w:r>
  </w:p>
  <w:p w:rsidR="00D00086" w:rsidRDefault="00D000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0A1A"/>
    <w:multiLevelType w:val="hybridMultilevel"/>
    <w:tmpl w:val="0E680F2C"/>
    <w:lvl w:ilvl="0" w:tplc="5AF26E0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1A7AC7"/>
    <w:multiLevelType w:val="hybridMultilevel"/>
    <w:tmpl w:val="EE108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1E4A8A"/>
    <w:multiLevelType w:val="multilevel"/>
    <w:tmpl w:val="CC26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C6E21"/>
    <w:multiLevelType w:val="hybridMultilevel"/>
    <w:tmpl w:val="5678CD0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D63913"/>
    <w:multiLevelType w:val="hybridMultilevel"/>
    <w:tmpl w:val="7632CE14"/>
    <w:lvl w:ilvl="0" w:tplc="5AF26E0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CB01A7"/>
    <w:multiLevelType w:val="hybridMultilevel"/>
    <w:tmpl w:val="2912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90443D"/>
    <w:multiLevelType w:val="hybridMultilevel"/>
    <w:tmpl w:val="59188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AC1B53"/>
    <w:multiLevelType w:val="hybridMultilevel"/>
    <w:tmpl w:val="C7CEA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4EA515C"/>
    <w:multiLevelType w:val="hybridMultilevel"/>
    <w:tmpl w:val="FC54CF0C"/>
    <w:lvl w:ilvl="0" w:tplc="55F8637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CB3529"/>
    <w:multiLevelType w:val="hybridMultilevel"/>
    <w:tmpl w:val="2D02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F72379"/>
    <w:multiLevelType w:val="multilevel"/>
    <w:tmpl w:val="0706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5C15D0"/>
    <w:multiLevelType w:val="hybridMultilevel"/>
    <w:tmpl w:val="1CBCDFFC"/>
    <w:lvl w:ilvl="0" w:tplc="09847E76">
      <w:start w:val="1"/>
      <w:numFmt w:val="bullet"/>
      <w:lvlText w:val=""/>
      <w:lvlJc w:val="left"/>
      <w:pPr>
        <w:tabs>
          <w:tab w:val="num" w:pos="720"/>
        </w:tabs>
        <w:ind w:left="432" w:hanging="72"/>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745A9D"/>
    <w:multiLevelType w:val="multilevel"/>
    <w:tmpl w:val="F248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C87BA7"/>
    <w:multiLevelType w:val="hybridMultilevel"/>
    <w:tmpl w:val="EBA6FD30"/>
    <w:lvl w:ilvl="0" w:tplc="5AF26E0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BF49CD"/>
    <w:multiLevelType w:val="hybridMultilevel"/>
    <w:tmpl w:val="3F7CDB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C833F8"/>
    <w:multiLevelType w:val="hybridMultilevel"/>
    <w:tmpl w:val="BD96B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4855A86"/>
    <w:multiLevelType w:val="hybridMultilevel"/>
    <w:tmpl w:val="09E6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514F5A"/>
    <w:multiLevelType w:val="hybridMultilevel"/>
    <w:tmpl w:val="DF123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7F000DC"/>
    <w:multiLevelType w:val="hybridMultilevel"/>
    <w:tmpl w:val="64BAD12C"/>
    <w:lvl w:ilvl="0" w:tplc="5AF26E0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71579A"/>
    <w:multiLevelType w:val="hybridMultilevel"/>
    <w:tmpl w:val="11BA6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83546D"/>
    <w:multiLevelType w:val="hybridMultilevel"/>
    <w:tmpl w:val="335CD370"/>
    <w:lvl w:ilvl="0" w:tplc="5AF26E0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D646D6"/>
    <w:multiLevelType w:val="hybridMultilevel"/>
    <w:tmpl w:val="63784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F2D27C7"/>
    <w:multiLevelType w:val="hybridMultilevel"/>
    <w:tmpl w:val="60C26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FC050C6"/>
    <w:multiLevelType w:val="hybridMultilevel"/>
    <w:tmpl w:val="E006F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1614FB"/>
    <w:multiLevelType w:val="hybridMultilevel"/>
    <w:tmpl w:val="0A386770"/>
    <w:lvl w:ilvl="0" w:tplc="5AF26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2670B"/>
    <w:multiLevelType w:val="hybridMultilevel"/>
    <w:tmpl w:val="DA185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82A7F05"/>
    <w:multiLevelType w:val="hybridMultilevel"/>
    <w:tmpl w:val="59EC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BE05F3"/>
    <w:multiLevelType w:val="hybridMultilevel"/>
    <w:tmpl w:val="B3FC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373BEC"/>
    <w:multiLevelType w:val="hybridMultilevel"/>
    <w:tmpl w:val="08E483B0"/>
    <w:lvl w:ilvl="0" w:tplc="5AF26E0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305503"/>
    <w:multiLevelType w:val="hybridMultilevel"/>
    <w:tmpl w:val="53E261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492E54"/>
    <w:multiLevelType w:val="hybridMultilevel"/>
    <w:tmpl w:val="169C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712E54"/>
    <w:multiLevelType w:val="hybridMultilevel"/>
    <w:tmpl w:val="0C5A1B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520472E"/>
    <w:multiLevelType w:val="hybridMultilevel"/>
    <w:tmpl w:val="CFCAE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E6F6961"/>
    <w:multiLevelType w:val="hybridMultilevel"/>
    <w:tmpl w:val="FEE0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CB1BD9"/>
    <w:multiLevelType w:val="multilevel"/>
    <w:tmpl w:val="006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3C03F9"/>
    <w:multiLevelType w:val="hybridMultilevel"/>
    <w:tmpl w:val="249A7C92"/>
    <w:lvl w:ilvl="0" w:tplc="5AF26E0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9B3E60"/>
    <w:multiLevelType w:val="hybridMultilevel"/>
    <w:tmpl w:val="7396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346516"/>
    <w:multiLevelType w:val="hybridMultilevel"/>
    <w:tmpl w:val="A648A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A4161C3"/>
    <w:multiLevelType w:val="hybridMultilevel"/>
    <w:tmpl w:val="6472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515A1C"/>
    <w:multiLevelType w:val="hybridMultilevel"/>
    <w:tmpl w:val="46D239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2"/>
  </w:num>
  <w:num w:numId="3">
    <w:abstractNumId w:val="10"/>
  </w:num>
  <w:num w:numId="4">
    <w:abstractNumId w:val="2"/>
  </w:num>
  <w:num w:numId="5">
    <w:abstractNumId w:val="29"/>
  </w:num>
  <w:num w:numId="6">
    <w:abstractNumId w:val="31"/>
  </w:num>
  <w:num w:numId="7">
    <w:abstractNumId w:val="39"/>
  </w:num>
  <w:num w:numId="8">
    <w:abstractNumId w:val="8"/>
  </w:num>
  <w:num w:numId="9">
    <w:abstractNumId w:val="3"/>
  </w:num>
  <w:num w:numId="10">
    <w:abstractNumId w:val="14"/>
  </w:num>
  <w:num w:numId="11">
    <w:abstractNumId w:val="0"/>
  </w:num>
  <w:num w:numId="12">
    <w:abstractNumId w:val="20"/>
  </w:num>
  <w:num w:numId="13">
    <w:abstractNumId w:val="28"/>
  </w:num>
  <w:num w:numId="14">
    <w:abstractNumId w:val="18"/>
  </w:num>
  <w:num w:numId="15">
    <w:abstractNumId w:val="4"/>
  </w:num>
  <w:num w:numId="16">
    <w:abstractNumId w:val="24"/>
  </w:num>
  <w:num w:numId="17">
    <w:abstractNumId w:val="13"/>
  </w:num>
  <w:num w:numId="18">
    <w:abstractNumId w:val="35"/>
  </w:num>
  <w:num w:numId="19">
    <w:abstractNumId w:val="37"/>
  </w:num>
  <w:num w:numId="20">
    <w:abstractNumId w:val="5"/>
  </w:num>
  <w:num w:numId="21">
    <w:abstractNumId w:val="27"/>
  </w:num>
  <w:num w:numId="22">
    <w:abstractNumId w:val="7"/>
  </w:num>
  <w:num w:numId="23">
    <w:abstractNumId w:val="1"/>
  </w:num>
  <w:num w:numId="24">
    <w:abstractNumId w:val="22"/>
  </w:num>
  <w:num w:numId="25">
    <w:abstractNumId w:val="9"/>
  </w:num>
  <w:num w:numId="26">
    <w:abstractNumId w:val="38"/>
  </w:num>
  <w:num w:numId="27">
    <w:abstractNumId w:val="23"/>
  </w:num>
  <w:num w:numId="28">
    <w:abstractNumId w:val="26"/>
  </w:num>
  <w:num w:numId="29">
    <w:abstractNumId w:val="6"/>
  </w:num>
  <w:num w:numId="30">
    <w:abstractNumId w:val="21"/>
  </w:num>
  <w:num w:numId="31">
    <w:abstractNumId w:val="36"/>
  </w:num>
  <w:num w:numId="32">
    <w:abstractNumId w:val="19"/>
  </w:num>
  <w:num w:numId="33">
    <w:abstractNumId w:val="30"/>
  </w:num>
  <w:num w:numId="34">
    <w:abstractNumId w:val="33"/>
  </w:num>
  <w:num w:numId="35">
    <w:abstractNumId w:val="16"/>
  </w:num>
  <w:num w:numId="36">
    <w:abstractNumId w:val="32"/>
  </w:num>
  <w:num w:numId="37">
    <w:abstractNumId w:val="17"/>
  </w:num>
  <w:num w:numId="38">
    <w:abstractNumId w:val="15"/>
  </w:num>
  <w:num w:numId="39">
    <w:abstractNumId w:val="25"/>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C53FB1"/>
    <w:rsid w:val="000759B0"/>
    <w:rsid w:val="000B1ECF"/>
    <w:rsid w:val="00132B31"/>
    <w:rsid w:val="001D1F2B"/>
    <w:rsid w:val="001E300C"/>
    <w:rsid w:val="001E50DF"/>
    <w:rsid w:val="0025686A"/>
    <w:rsid w:val="00292995"/>
    <w:rsid w:val="0029462E"/>
    <w:rsid w:val="00294B5B"/>
    <w:rsid w:val="002F2CE5"/>
    <w:rsid w:val="00395727"/>
    <w:rsid w:val="00396BCB"/>
    <w:rsid w:val="003C389B"/>
    <w:rsid w:val="003D49F1"/>
    <w:rsid w:val="004A515B"/>
    <w:rsid w:val="004B62F7"/>
    <w:rsid w:val="004E517B"/>
    <w:rsid w:val="004F14A5"/>
    <w:rsid w:val="005559C4"/>
    <w:rsid w:val="005C332C"/>
    <w:rsid w:val="00620234"/>
    <w:rsid w:val="007547FF"/>
    <w:rsid w:val="007853BE"/>
    <w:rsid w:val="00795D1A"/>
    <w:rsid w:val="00811A55"/>
    <w:rsid w:val="00873674"/>
    <w:rsid w:val="008A085A"/>
    <w:rsid w:val="008C632C"/>
    <w:rsid w:val="00A43C66"/>
    <w:rsid w:val="00A624D0"/>
    <w:rsid w:val="00A73F80"/>
    <w:rsid w:val="00A74667"/>
    <w:rsid w:val="00AA4CCA"/>
    <w:rsid w:val="00B74484"/>
    <w:rsid w:val="00B75F81"/>
    <w:rsid w:val="00BA67BB"/>
    <w:rsid w:val="00C05363"/>
    <w:rsid w:val="00C53FB1"/>
    <w:rsid w:val="00CC2452"/>
    <w:rsid w:val="00D00086"/>
    <w:rsid w:val="00D02700"/>
    <w:rsid w:val="00D577A1"/>
    <w:rsid w:val="00D5799E"/>
    <w:rsid w:val="00E07097"/>
    <w:rsid w:val="00E074E9"/>
    <w:rsid w:val="00E30B79"/>
    <w:rsid w:val="00EB5698"/>
    <w:rsid w:val="00F841ED"/>
    <w:rsid w:val="00FD0564"/>
    <w:rsid w:val="00FE218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3FB1"/>
    <w:pPr>
      <w:spacing w:before="100" w:beforeAutospacing="1" w:line="240" w:lineRule="auto"/>
    </w:pPr>
    <w:rPr>
      <w:rFonts w:ascii="Times New Roman" w:eastAsia="Times New Roman" w:hAnsi="Times New Roman" w:cs="Times New Roman"/>
      <w:sz w:val="24"/>
      <w:szCs w:val="24"/>
    </w:rPr>
  </w:style>
  <w:style w:type="character" w:customStyle="1" w:styleId="ilad1">
    <w:name w:val="il_ad1"/>
    <w:basedOn w:val="DefaultParagraphFont"/>
    <w:rsid w:val="00C53FB1"/>
  </w:style>
  <w:style w:type="paragraph" w:styleId="BlockText">
    <w:name w:val="Block Text"/>
    <w:basedOn w:val="Normal"/>
    <w:rsid w:val="00A43C66"/>
    <w:pPr>
      <w:spacing w:after="0" w:afterAutospacing="0" w:line="240" w:lineRule="auto"/>
      <w:ind w:left="4320" w:right="-720"/>
      <w:jc w:val="both"/>
    </w:pPr>
    <w:rPr>
      <w:rFonts w:ascii="Comic Sans MS" w:eastAsia="Times New Roman" w:hAnsi="Comic Sans MS" w:cs="Times New Roman"/>
      <w:szCs w:val="20"/>
    </w:rPr>
  </w:style>
  <w:style w:type="paragraph" w:styleId="BodyText">
    <w:name w:val="Body Text"/>
    <w:basedOn w:val="Normal"/>
    <w:link w:val="BodyTextChar"/>
    <w:rsid w:val="00A43C66"/>
    <w:pPr>
      <w:spacing w:after="0" w:afterAutospacing="0" w:line="240" w:lineRule="auto"/>
      <w:ind w:right="-720"/>
      <w:jc w:val="both"/>
    </w:pPr>
    <w:rPr>
      <w:rFonts w:ascii="Garamond" w:eastAsia="Times New Roman" w:hAnsi="Garamond" w:cs="Times New Roman"/>
      <w:sz w:val="24"/>
      <w:szCs w:val="20"/>
    </w:rPr>
  </w:style>
  <w:style w:type="character" w:customStyle="1" w:styleId="BodyTextChar">
    <w:name w:val="Body Text Char"/>
    <w:basedOn w:val="DefaultParagraphFont"/>
    <w:link w:val="BodyText"/>
    <w:rsid w:val="00A43C66"/>
    <w:rPr>
      <w:rFonts w:ascii="Garamond" w:eastAsia="Times New Roman" w:hAnsi="Garamond" w:cs="Times New Roman"/>
      <w:sz w:val="24"/>
      <w:szCs w:val="20"/>
    </w:rPr>
  </w:style>
  <w:style w:type="paragraph" w:styleId="ListParagraph">
    <w:name w:val="List Paragraph"/>
    <w:basedOn w:val="Normal"/>
    <w:uiPriority w:val="34"/>
    <w:qFormat/>
    <w:rsid w:val="00A43C66"/>
    <w:pPr>
      <w:ind w:left="720"/>
      <w:contextualSpacing/>
    </w:pPr>
  </w:style>
  <w:style w:type="paragraph" w:styleId="BalloonText">
    <w:name w:val="Balloon Text"/>
    <w:basedOn w:val="Normal"/>
    <w:link w:val="BalloonTextChar"/>
    <w:uiPriority w:val="99"/>
    <w:semiHidden/>
    <w:unhideWhenUsed/>
    <w:rsid w:val="00292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995"/>
    <w:rPr>
      <w:rFonts w:ascii="Tahoma" w:hAnsi="Tahoma" w:cs="Tahoma"/>
      <w:sz w:val="16"/>
      <w:szCs w:val="16"/>
    </w:rPr>
  </w:style>
  <w:style w:type="paragraph" w:styleId="Header">
    <w:name w:val="header"/>
    <w:basedOn w:val="Normal"/>
    <w:link w:val="HeaderChar"/>
    <w:uiPriority w:val="99"/>
    <w:unhideWhenUsed/>
    <w:rsid w:val="00D00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086"/>
  </w:style>
  <w:style w:type="paragraph" w:styleId="Footer">
    <w:name w:val="footer"/>
    <w:basedOn w:val="Normal"/>
    <w:link w:val="FooterChar"/>
    <w:uiPriority w:val="99"/>
    <w:unhideWhenUsed/>
    <w:rsid w:val="00D00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086"/>
  </w:style>
  <w:style w:type="paragraph" w:customStyle="1" w:styleId="Default">
    <w:name w:val="Default"/>
    <w:rsid w:val="001E50DF"/>
    <w:pPr>
      <w:autoSpaceDE w:val="0"/>
      <w:autoSpaceDN w:val="0"/>
      <w:adjustRightInd w:val="0"/>
      <w:spacing w:after="0" w:afterAutospacing="0" w:line="240" w:lineRule="auto"/>
    </w:pPr>
    <w:rPr>
      <w:rFonts w:ascii="Symbol" w:eastAsia="Times New Roman" w:hAnsi="Symbol" w:cs="Symbol"/>
      <w:color w:val="000000"/>
      <w:sz w:val="24"/>
      <w:szCs w:val="24"/>
    </w:rPr>
  </w:style>
  <w:style w:type="character" w:styleId="Hyperlink">
    <w:name w:val="Hyperlink"/>
    <w:basedOn w:val="DefaultParagraphFont"/>
    <w:rsid w:val="00B7448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HANGEER.318956@2free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hyperlink" Target="mailto:Jahangeer.318956@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hrdesk2</cp:lastModifiedBy>
  <cp:revision>21</cp:revision>
  <cp:lastPrinted>2016-10-10T05:10:00Z</cp:lastPrinted>
  <dcterms:created xsi:type="dcterms:W3CDTF">2016-10-10T04:17:00Z</dcterms:created>
  <dcterms:modified xsi:type="dcterms:W3CDTF">2017-06-11T10:11:00Z</dcterms:modified>
</cp:coreProperties>
</file>