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4D" w:rsidRPr="00F3524D" w:rsidRDefault="00F3524D" w:rsidP="00F352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12" w:space="5" w:color="FFFFFF" w:frame="1"/>
          <w:lang w:eastAsia="en-GB"/>
        </w:rPr>
        <w:t>Zoom in</w:t>
      </w:r>
      <w:r w:rsidRPr="00F3524D">
        <w:rPr>
          <w:rFonts w:ascii="Times New Roman" w:eastAsia="Times New Roman" w:hAnsi="Times New Roman" w:cs="Times New Roman"/>
          <w:color w:val="FFFFFF"/>
          <w:sz w:val="21"/>
          <w:szCs w:val="21"/>
          <w:bdr w:val="single" w:sz="12" w:space="5" w:color="FFFFFF" w:frame="1"/>
          <w:lang w:eastAsia="en-GB"/>
        </w:rPr>
        <w:t> </w:t>
      </w:r>
      <w:r w:rsidRPr="00F3524D"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12" w:space="5" w:color="FFFFFF" w:frame="1"/>
          <w:lang w:eastAsia="en-GB"/>
        </w:rPr>
        <w:t>Zoom in</w:t>
      </w:r>
      <w:r w:rsidRPr="00F3524D">
        <w:rPr>
          <w:rFonts w:ascii="Times New Roman" w:eastAsia="Times New Roman" w:hAnsi="Times New Roman" w:cs="Times New Roman"/>
          <w:color w:val="FFFFFF"/>
          <w:sz w:val="21"/>
          <w:szCs w:val="21"/>
          <w:bdr w:val="single" w:sz="12" w:space="5" w:color="FFFFFF" w:frame="1"/>
          <w:lang w:eastAsia="en-GB"/>
        </w:rPr>
        <w:t> </w:t>
      </w:r>
      <w:r w:rsidRPr="00F3524D"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12" w:space="5" w:color="FFFFFF" w:frame="1"/>
          <w:lang w:eastAsia="en-GB"/>
        </w:rPr>
        <w:t>Zoom in</w:t>
      </w:r>
      <w:r w:rsidRPr="00F3524D">
        <w:rPr>
          <w:rFonts w:ascii="Times New Roman" w:eastAsia="Times New Roman" w:hAnsi="Times New Roman" w:cs="Times New Roman"/>
          <w:color w:val="FFFFFF"/>
          <w:sz w:val="21"/>
          <w:szCs w:val="21"/>
          <w:bdr w:val="single" w:sz="12" w:space="5" w:color="FFFFFF" w:frame="1"/>
          <w:lang w:eastAsia="en-GB"/>
        </w:rPr>
        <w:t> </w:t>
      </w:r>
      <w:r w:rsidRPr="00F3524D"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12" w:space="5" w:color="FFFFFF" w:frame="1"/>
          <w:lang w:eastAsia="en-GB"/>
        </w:rPr>
        <w:t>Zoom in</w:t>
      </w:r>
      <w:r w:rsidRPr="00F3524D">
        <w:rPr>
          <w:rFonts w:ascii="Times New Roman" w:eastAsia="Times New Roman" w:hAnsi="Times New Roman" w:cs="Times New Roman"/>
          <w:color w:val="FFFFFF"/>
          <w:sz w:val="21"/>
          <w:szCs w:val="21"/>
          <w:bdr w:val="single" w:sz="12" w:space="5" w:color="FFFFFF" w:frame="1"/>
          <w:lang w:eastAsia="en-GB"/>
        </w:rPr>
        <w:t> </w:t>
      </w:r>
      <w:r w:rsidRPr="00F3524D"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12" w:space="5" w:color="FFFFFF" w:frame="1"/>
          <w:lang w:eastAsia="en-GB"/>
        </w:rPr>
        <w:t>Zoom in</w:t>
      </w:r>
      <w:r w:rsidRPr="00F3524D">
        <w:rPr>
          <w:rFonts w:ascii="Times New Roman" w:eastAsia="Times New Roman" w:hAnsi="Times New Roman" w:cs="Times New Roman"/>
          <w:color w:val="FFFFFF"/>
          <w:sz w:val="21"/>
          <w:szCs w:val="21"/>
          <w:bdr w:val="single" w:sz="12" w:space="5" w:color="FFFFFF" w:frame="1"/>
          <w:lang w:eastAsia="en-GB"/>
        </w:rPr>
        <w:t> </w:t>
      </w:r>
      <w:r w:rsidRPr="00F3524D"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12" w:space="5" w:color="FFFFFF" w:frame="1"/>
          <w:lang w:eastAsia="en-GB"/>
        </w:rPr>
        <w:t>Zoom in</w:t>
      </w:r>
      <w:r w:rsidRPr="00F3524D">
        <w:rPr>
          <w:rFonts w:ascii="Times New Roman" w:eastAsia="Times New Roman" w:hAnsi="Times New Roman" w:cs="Times New Roman"/>
          <w:color w:val="FFFFFF"/>
          <w:sz w:val="21"/>
          <w:szCs w:val="21"/>
          <w:bdr w:val="single" w:sz="12" w:space="5" w:color="FFFFFF" w:frame="1"/>
          <w:lang w:eastAsia="en-GB"/>
        </w:rPr>
        <w:t> </w:t>
      </w:r>
      <w:r w:rsidRPr="00F3524D">
        <w:rPr>
          <w:rFonts w:ascii="Arial" w:eastAsia="Times New Roman" w:hAnsi="Arial" w:cs="Arial"/>
          <w:color w:val="FFFFFF"/>
          <w:sz w:val="21"/>
          <w:szCs w:val="21"/>
          <w:u w:val="single"/>
          <w:bdr w:val="single" w:sz="12" w:space="5" w:color="FFFFFF" w:frame="1"/>
          <w:lang w:eastAsia="en-GB"/>
        </w:rPr>
        <w:t>Zoom in</w:t>
      </w:r>
    </w:p>
    <w:p w:rsidR="00F3524D" w:rsidRPr="00F3524D" w:rsidRDefault="00924673" w:rsidP="00F3524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FFFFFF"/>
          <w:sz w:val="21"/>
          <w:szCs w:val="21"/>
          <w:lang w:eastAsia="en-GB"/>
        </w:rPr>
      </w:pPr>
      <w:hyperlink r:id="rId8" w:tooltip="Trio Navy Blue with Green" w:history="1">
        <w:r w:rsidR="00F3524D" w:rsidRPr="00F3524D">
          <w:rPr>
            <w:rFonts w:ascii="Times New Roman" w:eastAsia="Times New Roman" w:hAnsi="Times New Roman" w:cs="Times New Roman"/>
            <w:color w:val="FFFFFF"/>
            <w:sz w:val="21"/>
            <w:szCs w:val="21"/>
            <w:bdr w:val="single" w:sz="12" w:space="5" w:color="FFFFFF" w:frame="1"/>
            <w:lang w:eastAsia="en-GB"/>
          </w:rPr>
          <w:t> </w:t>
        </w:r>
        <w:r w:rsidR="00F3524D" w:rsidRPr="00F3524D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single" w:sz="12" w:space="5" w:color="FFFFFF" w:frame="1"/>
            <w:lang w:eastAsia="en-GB"/>
          </w:rPr>
          <w:t>Zoom in</w:t>
        </w:r>
      </w:hyperlink>
    </w:p>
    <w:p w:rsidR="00F3524D" w:rsidRPr="00F3524D" w:rsidRDefault="00F3524D" w:rsidP="00F352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F3524D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F3524D" w:rsidRPr="00F3524D" w:rsidRDefault="00F3524D" w:rsidP="00F3524D">
      <w:pPr>
        <w:shd w:val="clear" w:color="auto" w:fill="2E353E"/>
        <w:spacing w:after="0" w:line="0" w:lineRule="auto"/>
        <w:textAlignment w:val="center"/>
        <w:rPr>
          <w:rFonts w:ascii="a" w:eastAsia="Times New Roman" w:hAnsi="a" w:cs="Arial"/>
          <w:color w:val="2E353E"/>
          <w:sz w:val="2"/>
          <w:szCs w:val="2"/>
          <w:lang w:eastAsia="en-GB"/>
        </w:rPr>
      </w:pPr>
      <w:r w:rsidRPr="00F3524D">
        <w:rPr>
          <w:rFonts w:ascii="a" w:eastAsia="Times New Roman" w:hAnsi="a" w:cs="Times New Roman"/>
          <w:color w:val="2E353E"/>
          <w:sz w:val="2"/>
          <w:szCs w:val="2"/>
          <w:lang w:eastAsia="en-GB"/>
        </w:rPr>
        <w:t> </w:t>
      </w:r>
    </w:p>
    <w:p w:rsidR="006E3D5E" w:rsidRDefault="00911F07" w:rsidP="006E3D5E">
      <w:pPr>
        <w:pStyle w:val="NoSpacing"/>
        <w:rPr>
          <w:rFonts w:ascii="inherit" w:hAnsi="inherit"/>
          <w:b/>
          <w:bCs/>
          <w:color w:val="2E353E"/>
          <w:kern w:val="36"/>
          <w:sz w:val="48"/>
          <w:szCs w:val="48"/>
          <w:lang w:eastAsia="en-GB"/>
        </w:rPr>
      </w:pPr>
      <w:r>
        <w:rPr>
          <w:rFonts w:ascii="inherit" w:hAnsi="inherit"/>
          <w:b/>
          <w:bCs/>
          <w:color w:val="2E353E"/>
          <w:kern w:val="36"/>
          <w:sz w:val="48"/>
          <w:szCs w:val="48"/>
          <w:lang w:eastAsia="en-GB"/>
        </w:rPr>
        <w:t>Mona</w:t>
      </w:r>
    </w:p>
    <w:p w:rsidR="00F3524D" w:rsidRPr="00F3524D" w:rsidRDefault="00F3524D" w:rsidP="006E3D5E">
      <w:pPr>
        <w:pStyle w:val="NoSpacing"/>
        <w:rPr>
          <w:rFonts w:ascii="inherit" w:hAnsi="inherit"/>
          <w:b/>
          <w:bCs/>
          <w:color w:val="2E353E"/>
          <w:kern w:val="36"/>
          <w:sz w:val="48"/>
          <w:szCs w:val="48"/>
          <w:lang w:eastAsia="en-GB"/>
        </w:rPr>
      </w:pPr>
      <w:r w:rsidRPr="00F3524D">
        <w:rPr>
          <w:rFonts w:ascii="inherit" w:hAnsi="inherit"/>
          <w:b/>
          <w:bCs/>
          <w:color w:val="2E353E"/>
          <w:sz w:val="36"/>
          <w:szCs w:val="36"/>
          <w:lang w:eastAsia="en-GB"/>
        </w:rPr>
        <w:t>Executive Assistant</w:t>
      </w:r>
    </w:p>
    <w:p w:rsidR="006E3D5E" w:rsidRDefault="006E3D5E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911F07" w:rsidRDefault="00911F07" w:rsidP="00911F07">
      <w:pPr>
        <w:pStyle w:val="NoSpacing"/>
        <w:rPr>
          <w:rFonts w:ascii="inherit" w:hAnsi="inherit"/>
          <w:b/>
          <w:bCs/>
          <w:color w:val="2E353E"/>
          <w:kern w:val="36"/>
          <w:sz w:val="48"/>
          <w:szCs w:val="48"/>
          <w:lang w:eastAsia="en-GB"/>
        </w:rPr>
      </w:pPr>
      <w:hyperlink r:id="rId9" w:history="1">
        <w:r w:rsidRPr="00473E46">
          <w:rPr>
            <w:rStyle w:val="Hyperlink"/>
            <w:rFonts w:ascii="inherit" w:hAnsi="inherit"/>
            <w:b/>
            <w:bCs/>
            <w:kern w:val="36"/>
            <w:sz w:val="48"/>
            <w:szCs w:val="48"/>
            <w:lang w:eastAsia="en-GB"/>
          </w:rPr>
          <w:t>Mona.319018@2freemail.com</w:t>
        </w:r>
      </w:hyperlink>
      <w:r>
        <w:rPr>
          <w:rFonts w:ascii="inherit" w:hAnsi="inherit"/>
          <w:b/>
          <w:bCs/>
          <w:color w:val="2E353E"/>
          <w:kern w:val="36"/>
          <w:sz w:val="48"/>
          <w:szCs w:val="48"/>
          <w:lang w:eastAsia="en-GB"/>
        </w:rPr>
        <w:t xml:space="preserve"> </w:t>
      </w:r>
      <w:r w:rsidRPr="00911F07">
        <w:rPr>
          <w:rFonts w:ascii="inherit" w:hAnsi="inherit"/>
          <w:b/>
          <w:bCs/>
          <w:color w:val="2E353E"/>
          <w:kern w:val="36"/>
          <w:sz w:val="48"/>
          <w:szCs w:val="48"/>
          <w:lang w:eastAsia="en-GB"/>
        </w:rPr>
        <w:tab/>
      </w:r>
    </w:p>
    <w:p w:rsidR="006E3D5E" w:rsidRDefault="006E3D5E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  <w:sectPr w:rsidR="006E3D5E" w:rsidSect="006E3D5E">
          <w:headerReference w:type="default" r:id="rId10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6E3D5E" w:rsidRDefault="006E3D5E" w:rsidP="006E3D5E">
      <w:pPr>
        <w:spacing w:after="0" w:line="240" w:lineRule="auto"/>
        <w:ind w:firstLine="720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6E3D5E" w:rsidRDefault="00F3524D" w:rsidP="006E3D5E">
      <w:pPr>
        <w:spacing w:after="0" w:line="240" w:lineRule="auto"/>
        <w:ind w:firstLine="720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br/>
      </w:r>
    </w:p>
    <w:p w:rsidR="006E3D5E" w:rsidRDefault="006E3D5E" w:rsidP="006E3D5E">
      <w:pPr>
        <w:spacing w:after="0" w:line="240" w:lineRule="auto"/>
        <w:ind w:firstLine="720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6E3D5E" w:rsidRDefault="006E3D5E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  <w:sectPr w:rsidR="006E3D5E" w:rsidSect="006E3D5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3524D" w:rsidRPr="00F3524D" w:rsidRDefault="006E3D5E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color w:val="2E353E"/>
          <w:sz w:val="21"/>
          <w:szCs w:val="21"/>
          <w:lang w:eastAsia="en-GB"/>
        </w:rPr>
        <w:lastRenderedPageBreak/>
        <w:t xml:space="preserve">Proactive, </w:t>
      </w:r>
      <w:r w:rsidR="00F3524D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administrative professional with a history of supporting Executives in fast-paced corporate environments with over 11 </w:t>
      </w: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year’s</w:t>
      </w:r>
      <w:r w:rsidR="00F3524D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administrative </w:t>
      </w: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experience.</w:t>
      </w:r>
      <w:proofErr w:type="gramEnd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Recognized</w:t>
      </w:r>
      <w:r w:rsidR="00F3524D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and valued as a discreet and knowledgeable manager and partner, with the ability to juggle and prioritize needs while</w:t>
      </w:r>
      <w:r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</w:t>
      </w:r>
      <w:r w:rsidR="00F3524D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ensuring speedy responses to logistics and business concerns. 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Articulate and well-spoken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Social media knowledge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Appointment setting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Meeting planning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Travel administration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Executive presentation development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Business correspondence</w:t>
      </w:r>
    </w:p>
    <w:p w:rsidR="00F3524D" w:rsidRPr="00F3524D" w:rsidRDefault="00F3524D" w:rsidP="006E3D5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Works well under pressure</w:t>
      </w:r>
    </w:p>
    <w:p w:rsidR="00F3524D" w:rsidRPr="00F3524D" w:rsidRDefault="00F3524D" w:rsidP="006E3D5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Fluent in English, Afrikaans &amp; </w:t>
      </w:r>
      <w:proofErr w:type="spell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Damara</w:t>
      </w:r>
      <w:proofErr w:type="spellEnd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/</w:t>
      </w:r>
      <w:proofErr w:type="spell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Nama</w:t>
      </w:r>
      <w:proofErr w:type="spellEnd"/>
    </w:p>
    <w:p w:rsidR="00F3524D" w:rsidRPr="00F3524D" w:rsidRDefault="00F3524D" w:rsidP="00F3524D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2E353E"/>
          <w:sz w:val="27"/>
          <w:szCs w:val="27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7"/>
          <w:szCs w:val="27"/>
          <w:lang w:eastAsia="en-GB"/>
        </w:rPr>
        <w:t>EXPERIENCE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2014-11 - present</w:t>
      </w:r>
    </w:p>
    <w:p w:rsidR="00F3524D" w:rsidRPr="00F3524D" w:rsidRDefault="00F3524D" w:rsidP="00F3524D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  <w:t>Executive Assistant to three Executives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Meatco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Work directly with busy company Executives, namely the Production Executive, QA Executive &amp; Sales and marketing </w:t>
      </w:r>
      <w:proofErr w:type="gram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Executive  to</w:t>
      </w:r>
      <w:proofErr w:type="gramEnd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manage all affairs and ensure their schedules are maintained.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Schedule company meetings and assist with preparation of meeting materials and agendas.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Provide logistical support to visiting clients and ensure their needs are met.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lastRenderedPageBreak/>
        <w:t>Open, read, and write answers to routine correspondence.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Liaise with clients and ensured effective working relationships. Frequently sit in on business meetings and facilitate communications by providing relevant documents and information.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proofErr w:type="gram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Arranged appropriate travel, visas, agendas, necessary contacts, and country information.</w:t>
      </w:r>
      <w:proofErr w:type="gramEnd"/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Maintained and coordinated holiday, day-to-day meeting, and travel schedules.</w:t>
      </w:r>
    </w:p>
    <w:p w:rsidR="00F3524D" w:rsidRPr="00F3524D" w:rsidRDefault="00F3524D" w:rsidP="00F3524D">
      <w:pPr>
        <w:spacing w:before="100" w:beforeAutospacing="1"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proofErr w:type="gram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Collaborated with other administrative team members, human resources, and the finance department on special projects and events.</w:t>
      </w:r>
      <w:proofErr w:type="gramEnd"/>
    </w:p>
    <w:p w:rsidR="008B776C" w:rsidRDefault="008B776C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2005-10 - 2014-10</w:t>
      </w:r>
    </w:p>
    <w:p w:rsidR="00F3524D" w:rsidRPr="00F3524D" w:rsidRDefault="00F3524D" w:rsidP="00F3524D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  <w:t>Executive Secretary to the Dean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University of Namibia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proofErr w:type="gram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Provided direct administrative support to the Executive Dean of the faculty of Agriculture.</w:t>
      </w:r>
      <w:proofErr w:type="gramEnd"/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Manage the Dean’s agenda.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Schedule internal and external appointments and meetings; screen and respond to telephone and in-person inquiries from faculty, staff, students and external organizations.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Ensure that directives from the Dean and the Director of Administration are performed in a manner that maintains the efficient and smooth functioning of the Office of the Dean.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Perform administrative and secretarial duties to the Dean in response to emails, mail, telephone or in-person inquiries; direct telephone inquiries to appropriate individuals for follow-up; prepare letters and memos.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Collaborate with internal and external bodies, individuals and groups on behalf of the Dean and the Director of Administration.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Take minutes at various faculty committees as required by the Dean.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Participate in organizing promotional activities and special events for the Faculty such as Orientation and Dean’s Excellence Award</w:t>
      </w:r>
    </w:p>
    <w:p w:rsidR="00F3524D" w:rsidRPr="00F3524D" w:rsidRDefault="00F3524D" w:rsidP="00F352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Coordinates travel arrangements.</w:t>
      </w:r>
    </w:p>
    <w:p w:rsidR="00F3524D" w:rsidRPr="00F3524D" w:rsidRDefault="00F3524D" w:rsidP="00F3524D">
      <w:pPr>
        <w:spacing w:before="100" w:beforeAutospacing="1"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Provide other tasks in support to the Office. </w:t>
      </w:r>
    </w:p>
    <w:p w:rsidR="00F3524D" w:rsidRPr="00F3524D" w:rsidRDefault="00F3524D" w:rsidP="00F3524D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2E353E"/>
          <w:sz w:val="27"/>
          <w:szCs w:val="27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7"/>
          <w:szCs w:val="27"/>
          <w:lang w:eastAsia="en-GB"/>
        </w:rPr>
        <w:t>EDUCATION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2014 - </w:t>
      </w:r>
      <w:proofErr w:type="gram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present</w:t>
      </w:r>
      <w:proofErr w:type="gramEnd"/>
    </w:p>
    <w:p w:rsidR="00F3524D" w:rsidRPr="00F3524D" w:rsidRDefault="00F3524D" w:rsidP="00F3524D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  <w:t>University of Namibia-Diploma in Public Relations</w:t>
      </w:r>
    </w:p>
    <w:p w:rsidR="00F3524D" w:rsidRDefault="00F3524D" w:rsidP="00F3524D">
      <w:pPr>
        <w:spacing w:before="100" w:beforeAutospacing="1"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Diploma in Public Relations-Busy, only one subject outstanding to graduate 2017</w:t>
      </w:r>
    </w:p>
    <w:p w:rsidR="00497AB9" w:rsidRPr="00F3524D" w:rsidRDefault="00497AB9" w:rsidP="00F3524D">
      <w:pPr>
        <w:spacing w:before="100" w:beforeAutospacing="1"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2013 </w:t>
      </w:r>
    </w:p>
    <w:p w:rsidR="00F3524D" w:rsidRPr="00F3524D" w:rsidRDefault="00F3524D" w:rsidP="00F3524D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  <w:t>CDAC Certificate in Advanced Course in Multimedia &amp; Web Design Technology from Centre for Development of Advanced Computing</w:t>
      </w:r>
    </w:p>
    <w:p w:rsidR="00F3524D" w:rsidRPr="00F3524D" w:rsidRDefault="00F3524D" w:rsidP="00F3524D">
      <w:pPr>
        <w:spacing w:before="100" w:beforeAutospacing="1"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lastRenderedPageBreak/>
        <w:t>CDAC Certificate in Advanced Course in Multimedia &amp; Web Design Technology from Centre for Development of Advanced Computing, obtained in India.</w:t>
      </w:r>
    </w:p>
    <w:p w:rsidR="008B776C" w:rsidRDefault="008B776C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8B776C" w:rsidRDefault="008B776C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2009-02 - 2010-11</w:t>
      </w:r>
    </w:p>
    <w:p w:rsidR="008B776C" w:rsidRDefault="00F3524D" w:rsidP="008B776C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  <w:t>Polytechnic of Namibia-Certificate in Introduction to events Management</w:t>
      </w:r>
    </w:p>
    <w:p w:rsidR="00F3524D" w:rsidRPr="00F3524D" w:rsidRDefault="00F3524D" w:rsidP="008B776C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Certificate in Introduction to events Management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2007-02 - 2008-11</w:t>
      </w:r>
    </w:p>
    <w:p w:rsidR="008B776C" w:rsidRDefault="00F3524D" w:rsidP="008B776C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  <w:t>Polytechnic of Namibia -2 years Human Resources Management, Polytechnic of Namibia</w:t>
      </w:r>
    </w:p>
    <w:p w:rsidR="00F3524D" w:rsidRPr="00F3524D" w:rsidRDefault="00F3524D" w:rsidP="008B776C">
      <w:pPr>
        <w:spacing w:after="100" w:afterAutospacing="1" w:line="240" w:lineRule="auto"/>
        <w:outlineLvl w:val="3"/>
        <w:rPr>
          <w:rFonts w:ascii="inherit" w:eastAsia="Times New Roman" w:hAnsi="inherit" w:cs="Arial"/>
          <w:b/>
          <w:bCs/>
          <w:color w:val="2E353E"/>
          <w:sz w:val="24"/>
          <w:szCs w:val="24"/>
          <w:lang w:eastAsia="en-GB"/>
        </w:rPr>
      </w:pPr>
      <w:proofErr w:type="gramStart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2 years Human Resources Management, Polytechnic of Namibia.</w:t>
      </w:r>
      <w:proofErr w:type="gramEnd"/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Qualification not obtained due to personal reasons. </w:t>
      </w:r>
    </w:p>
    <w:p w:rsidR="00F3524D" w:rsidRPr="00F3524D" w:rsidRDefault="00F3524D" w:rsidP="00F3524D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2E353E"/>
          <w:sz w:val="27"/>
          <w:szCs w:val="27"/>
          <w:lang w:eastAsia="en-GB"/>
        </w:rPr>
      </w:pPr>
      <w:r w:rsidRPr="00F3524D">
        <w:rPr>
          <w:rFonts w:ascii="inherit" w:eastAsia="Times New Roman" w:hAnsi="inherit" w:cs="Arial"/>
          <w:b/>
          <w:bCs/>
          <w:color w:val="2E353E"/>
          <w:sz w:val="27"/>
          <w:szCs w:val="27"/>
          <w:lang w:eastAsia="en-GB"/>
        </w:rPr>
        <w:t>SKILLS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Customer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service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Excellent</w:t>
      </w: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customer service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Letter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drafting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Good</w:t>
      </w: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writing skill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Multicultural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interaction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Perfect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Travel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arrangements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Perfect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Events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coordination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Perfect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Office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procedures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Perfect</w:t>
      </w:r>
    </w:p>
    <w:p w:rsidR="00F3524D" w:rsidRPr="00F3524D" w:rsidRDefault="00F3524D" w:rsidP="00F3524D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Meeting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minutes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Good</w:t>
      </w:r>
    </w:p>
    <w:p w:rsidR="00F3524D" w:rsidRDefault="00F3524D" w:rsidP="006E3D5E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Supplies 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management</w:t>
      </w:r>
      <w:r w:rsidR="006E3D5E">
        <w:rPr>
          <w:rFonts w:ascii="Arial" w:eastAsia="Times New Roman" w:hAnsi="Arial" w:cs="Arial"/>
          <w:color w:val="2E353E"/>
          <w:sz w:val="21"/>
          <w:szCs w:val="21"/>
          <w:lang w:eastAsia="en-GB"/>
        </w:rPr>
        <w:t>:</w:t>
      </w:r>
      <w:r w:rsidR="006E3D5E" w:rsidRPr="00F3524D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Good</w:t>
      </w:r>
    </w:p>
    <w:p w:rsidR="00282D25" w:rsidRDefault="00282D25" w:rsidP="006E3D5E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p w:rsidR="00282D25" w:rsidRPr="00282D25" w:rsidRDefault="00282D25" w:rsidP="00282D25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  <w:r w:rsidRPr="00282D25">
        <w:rPr>
          <w:rFonts w:ascii="Arial" w:eastAsia="Times New Roman" w:hAnsi="Arial" w:cs="Arial"/>
          <w:b/>
          <w:color w:val="2E353E"/>
          <w:sz w:val="21"/>
          <w:szCs w:val="21"/>
          <w:lang w:eastAsia="en-GB"/>
        </w:rPr>
        <w:t>In summary:</w:t>
      </w:r>
      <w:r w:rsidRPr="00282D25">
        <w:rPr>
          <w:rFonts w:ascii="Arial" w:eastAsia="Times New Roman" w:hAnsi="Arial" w:cs="Arial"/>
          <w:color w:val="2E353E"/>
          <w:sz w:val="21"/>
          <w:szCs w:val="21"/>
          <w:lang w:eastAsia="en-GB"/>
        </w:rPr>
        <w:t xml:space="preserve"> I have a proven knowledge of office coordination, scheduling, logistic support, documentation drafting and general administrative procedures. Good judgment and able to work independently. Extremely organized and able to manage a variety of tasks and prioritize. I also have excellent customer service sills and am able to maintain positive working relationships with superiors and other office staff. I have a good verbal and writing skills and tact. </w:t>
      </w:r>
    </w:p>
    <w:p w:rsidR="00282D25" w:rsidRPr="00F3524D" w:rsidRDefault="00282D25" w:rsidP="006E3D5E">
      <w:pPr>
        <w:spacing w:after="0" w:line="240" w:lineRule="auto"/>
        <w:rPr>
          <w:rFonts w:ascii="Arial" w:eastAsia="Times New Roman" w:hAnsi="Arial" w:cs="Arial"/>
          <w:color w:val="2E353E"/>
          <w:sz w:val="21"/>
          <w:szCs w:val="21"/>
          <w:lang w:eastAsia="en-GB"/>
        </w:rPr>
      </w:pPr>
    </w:p>
    <w:tbl>
      <w:tblPr>
        <w:tblW w:w="3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90"/>
        <w:gridCol w:w="478"/>
      </w:tblGrid>
      <w:tr w:rsidR="00F3524D" w:rsidRPr="00F3524D" w:rsidTr="00282D25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3524D" w:rsidRPr="00F3524D" w:rsidRDefault="00F3524D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3524D" w:rsidRPr="00F3524D" w:rsidRDefault="00F3524D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3524D" w:rsidRPr="00F3524D" w:rsidRDefault="00F3524D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</w:tr>
    </w:tbl>
    <w:p w:rsidR="00F3524D" w:rsidRPr="00F3524D" w:rsidRDefault="00F3524D" w:rsidP="00F3524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E353E"/>
          <w:sz w:val="21"/>
          <w:szCs w:val="21"/>
          <w:lang w:eastAsia="en-GB"/>
        </w:rPr>
      </w:pP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A23B86" w:rsidRPr="00F3524D" w:rsidTr="00A23B8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A23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Align w:val="center"/>
          </w:tcPr>
          <w:p w:rsidR="00A23B86" w:rsidRPr="00F3524D" w:rsidRDefault="00A23B86" w:rsidP="0026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Align w:val="center"/>
          </w:tcPr>
          <w:p w:rsidR="00A23B86" w:rsidRPr="00F3524D" w:rsidRDefault="00A23B86" w:rsidP="0026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Align w:val="center"/>
          </w:tcPr>
          <w:p w:rsidR="00A23B86" w:rsidRPr="00F3524D" w:rsidRDefault="00A23B86" w:rsidP="0026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vAlign w:val="center"/>
          </w:tcPr>
          <w:p w:rsidR="00A23B86" w:rsidRPr="00F3524D" w:rsidRDefault="00A23B86" w:rsidP="0026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en-GB"/>
              </w:rPr>
            </w:pPr>
          </w:p>
        </w:tc>
      </w:tr>
      <w:tr w:rsidR="00A23B86" w:rsidRPr="00F3524D" w:rsidTr="00A23B86">
        <w:trPr>
          <w:gridAfter w:val="4"/>
          <w:wAfter w:w="180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</w:tr>
      <w:tr w:rsidR="00A23B86" w:rsidRPr="00F3524D" w:rsidTr="00A23B86">
        <w:trPr>
          <w:gridAfter w:val="4"/>
          <w:wAfter w:w="180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</w:tr>
      <w:tr w:rsidR="00A23B86" w:rsidRPr="00F3524D" w:rsidTr="00A23B86">
        <w:trPr>
          <w:gridAfter w:val="4"/>
          <w:wAfter w:w="180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</w:tr>
      <w:tr w:rsidR="00A23B86" w:rsidRPr="00F3524D" w:rsidTr="00A23B86">
        <w:trPr>
          <w:gridAfter w:val="4"/>
          <w:wAfter w:w="180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</w:tr>
      <w:tr w:rsidR="00A23B86" w:rsidRPr="00F3524D" w:rsidTr="00A23B86">
        <w:trPr>
          <w:gridAfter w:val="4"/>
          <w:wAfter w:w="180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</w:tr>
      <w:tr w:rsidR="00A23B86" w:rsidRPr="00F3524D" w:rsidTr="00A23B86">
        <w:trPr>
          <w:gridAfter w:val="4"/>
          <w:wAfter w:w="180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23B86" w:rsidRPr="00F3524D" w:rsidRDefault="00A23B86" w:rsidP="00F3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en-GB"/>
              </w:rPr>
            </w:pPr>
          </w:p>
        </w:tc>
      </w:tr>
    </w:tbl>
    <w:p w:rsidR="00C97264" w:rsidRDefault="00924673"/>
    <w:sectPr w:rsidR="00C97264" w:rsidSect="006E3D5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73" w:rsidRDefault="00924673" w:rsidP="00356949">
      <w:pPr>
        <w:spacing w:after="0" w:line="240" w:lineRule="auto"/>
      </w:pPr>
      <w:r>
        <w:separator/>
      </w:r>
    </w:p>
  </w:endnote>
  <w:endnote w:type="continuationSeparator" w:id="0">
    <w:p w:rsidR="00924673" w:rsidRDefault="00924673" w:rsidP="0035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73" w:rsidRDefault="00924673" w:rsidP="00356949">
      <w:pPr>
        <w:spacing w:after="0" w:line="240" w:lineRule="auto"/>
      </w:pPr>
      <w:r>
        <w:separator/>
      </w:r>
    </w:p>
  </w:footnote>
  <w:footnote w:type="continuationSeparator" w:id="0">
    <w:p w:rsidR="00924673" w:rsidRDefault="00924673" w:rsidP="0035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79"/>
    </w:tblGrid>
    <w:tr w:rsidR="00911F07" w:rsidRPr="00356949" w:rsidTr="00911F07">
      <w:tc>
        <w:tcPr>
          <w:tcW w:w="5000" w:type="pct"/>
          <w:tcBorders>
            <w:bottom w:val="single" w:sz="4" w:space="0" w:color="auto"/>
          </w:tcBorders>
          <w:vAlign w:val="bottom"/>
        </w:tcPr>
        <w:p w:rsidR="00911F07" w:rsidRPr="00356949" w:rsidRDefault="00911F07" w:rsidP="00356949">
          <w:pPr>
            <w:pStyle w:val="Header"/>
            <w:rPr>
              <w:color w:val="76923C" w:themeColor="accent3" w:themeShade="BF"/>
              <w:sz w:val="24"/>
              <w:lang w:val="pt-PT"/>
            </w:rPr>
          </w:pPr>
        </w:p>
      </w:tc>
    </w:tr>
  </w:tbl>
  <w:p w:rsidR="00356949" w:rsidRPr="00356949" w:rsidRDefault="00356949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490"/>
    <w:multiLevelType w:val="multilevel"/>
    <w:tmpl w:val="CCE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73305"/>
    <w:multiLevelType w:val="multilevel"/>
    <w:tmpl w:val="F3E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2797C"/>
    <w:multiLevelType w:val="multilevel"/>
    <w:tmpl w:val="AEFC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B9"/>
    <w:rsid w:val="000B25EB"/>
    <w:rsid w:val="000B279B"/>
    <w:rsid w:val="000C472A"/>
    <w:rsid w:val="000C5BB9"/>
    <w:rsid w:val="000D4F0A"/>
    <w:rsid w:val="000F216B"/>
    <w:rsid w:val="001342BD"/>
    <w:rsid w:val="001550A8"/>
    <w:rsid w:val="001B1F97"/>
    <w:rsid w:val="001D15C3"/>
    <w:rsid w:val="00227A28"/>
    <w:rsid w:val="002475A2"/>
    <w:rsid w:val="0026322C"/>
    <w:rsid w:val="00282D25"/>
    <w:rsid w:val="00292A01"/>
    <w:rsid w:val="00296114"/>
    <w:rsid w:val="002B1C7B"/>
    <w:rsid w:val="002C5DEF"/>
    <w:rsid w:val="00356949"/>
    <w:rsid w:val="00403360"/>
    <w:rsid w:val="00404852"/>
    <w:rsid w:val="00437D38"/>
    <w:rsid w:val="00497AB9"/>
    <w:rsid w:val="004A4907"/>
    <w:rsid w:val="00535704"/>
    <w:rsid w:val="005655BC"/>
    <w:rsid w:val="00587426"/>
    <w:rsid w:val="005A6DE6"/>
    <w:rsid w:val="0066081E"/>
    <w:rsid w:val="006635DF"/>
    <w:rsid w:val="006B7654"/>
    <w:rsid w:val="006E3D5E"/>
    <w:rsid w:val="007220C0"/>
    <w:rsid w:val="00742507"/>
    <w:rsid w:val="00747278"/>
    <w:rsid w:val="00753087"/>
    <w:rsid w:val="007D2D8A"/>
    <w:rsid w:val="00874115"/>
    <w:rsid w:val="008B776C"/>
    <w:rsid w:val="00911F07"/>
    <w:rsid w:val="00924673"/>
    <w:rsid w:val="00962BA1"/>
    <w:rsid w:val="00987FC5"/>
    <w:rsid w:val="009B6649"/>
    <w:rsid w:val="00A01D4C"/>
    <w:rsid w:val="00A210A9"/>
    <w:rsid w:val="00A23B86"/>
    <w:rsid w:val="00A321A1"/>
    <w:rsid w:val="00A62F8F"/>
    <w:rsid w:val="00AA7FF0"/>
    <w:rsid w:val="00AC51CB"/>
    <w:rsid w:val="00B37C26"/>
    <w:rsid w:val="00B40F00"/>
    <w:rsid w:val="00B948A6"/>
    <w:rsid w:val="00BC1A98"/>
    <w:rsid w:val="00BC447F"/>
    <w:rsid w:val="00C17DDD"/>
    <w:rsid w:val="00C21A8D"/>
    <w:rsid w:val="00C332A4"/>
    <w:rsid w:val="00CC032D"/>
    <w:rsid w:val="00DB6A35"/>
    <w:rsid w:val="00E11BDF"/>
    <w:rsid w:val="00EA6CC6"/>
    <w:rsid w:val="00F3524D"/>
    <w:rsid w:val="00F35CA5"/>
    <w:rsid w:val="00F76FBF"/>
    <w:rsid w:val="00FC30FC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D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9"/>
  </w:style>
  <w:style w:type="paragraph" w:styleId="Footer">
    <w:name w:val="footer"/>
    <w:basedOn w:val="Normal"/>
    <w:link w:val="FooterChar"/>
    <w:uiPriority w:val="99"/>
    <w:unhideWhenUsed/>
    <w:rsid w:val="0035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9"/>
  </w:style>
  <w:style w:type="character" w:styleId="Hyperlink">
    <w:name w:val="Hyperlink"/>
    <w:basedOn w:val="DefaultParagraphFont"/>
    <w:uiPriority w:val="99"/>
    <w:unhideWhenUsed/>
    <w:rsid w:val="00911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D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9"/>
  </w:style>
  <w:style w:type="paragraph" w:styleId="Footer">
    <w:name w:val="footer"/>
    <w:basedOn w:val="Normal"/>
    <w:link w:val="FooterChar"/>
    <w:uiPriority w:val="99"/>
    <w:unhideWhenUsed/>
    <w:rsid w:val="00356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9"/>
  </w:style>
  <w:style w:type="character" w:styleId="Hyperlink">
    <w:name w:val="Hyperlink"/>
    <w:basedOn w:val="DefaultParagraphFont"/>
    <w:uiPriority w:val="99"/>
    <w:unhideWhenUsed/>
    <w:rsid w:val="0091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62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E7E7E7"/>
                                <w:bottom w:val="none" w:sz="0" w:space="0" w:color="E7E7E7"/>
                                <w:right w:val="none" w:sz="0" w:space="11" w:color="E7E7E7"/>
                              </w:divBdr>
                              <w:divsChild>
                                <w:div w:id="912659134">
                                  <w:marLeft w:val="30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3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3E7EB"/>
                                <w:right w:val="none" w:sz="0" w:space="0" w:color="auto"/>
                              </w:divBdr>
                              <w:divsChild>
                                <w:div w:id="269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48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5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71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084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51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1368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7000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7051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4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05308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6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3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4994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42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2508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34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813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7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51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4735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4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12124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4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381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5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52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799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75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082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12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4467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2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6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3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6279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9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33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999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1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35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266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14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081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0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5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273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4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510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3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38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2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00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8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16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25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18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40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047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7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7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170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0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4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0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0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18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3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85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0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8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6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5238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86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7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07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0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6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94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769841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65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9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82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7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28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8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7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637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9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03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7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57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325537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29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8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522141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927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86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780672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2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25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95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61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3793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7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0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854578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26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602048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3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0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2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923167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7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44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92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953110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45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68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8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317430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9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059057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1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9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055081">
                                              <w:marLeft w:val="3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22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0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932">
          <w:marLeft w:val="0"/>
          <w:marRight w:val="0"/>
          <w:marTop w:val="0"/>
          <w:marBottom w:val="0"/>
          <w:divBdr>
            <w:top w:val="single" w:sz="6" w:space="4" w:color="DCE1E6"/>
            <w:left w:val="single" w:sz="6" w:space="4" w:color="DCE1E6"/>
            <w:bottom w:val="single" w:sz="6" w:space="4" w:color="DCE1E6"/>
            <w:right w:val="single" w:sz="6" w:space="4" w:color="DCE1E6"/>
          </w:divBdr>
        </w:div>
      </w:divsChild>
    </w:div>
    <w:div w:id="438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2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4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1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5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72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89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4991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21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5158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89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4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66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4960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4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140476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6209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222468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6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9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3306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577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34854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033090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243172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4773479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7101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952560">
                          <w:marLeft w:val="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s.uptowork.net/cv/colors/crisp-15-trio-navy-blue-with-green-225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a.3190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 T Cloete, +264814734672, zanderp6@gmail.com</dc:title>
  <dc:creator>Mona T. Cloete</dc:creator>
  <cp:lastModifiedBy>602HRDESK</cp:lastModifiedBy>
  <cp:revision>6</cp:revision>
  <dcterms:created xsi:type="dcterms:W3CDTF">2016-10-27T13:19:00Z</dcterms:created>
  <dcterms:modified xsi:type="dcterms:W3CDTF">2017-08-20T07:56:00Z</dcterms:modified>
</cp:coreProperties>
</file>