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FB" w:rsidRDefault="00052CFB" w:rsidP="00052CFB">
      <w:pPr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9" name="Picture 9" descr="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FB" w:rsidRDefault="00052CFB" w:rsidP="00052CFB">
      <w:pPr>
        <w:rPr>
          <w:noProof/>
          <w:sz w:val="20"/>
          <w:szCs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319128</w:t>
      </w:r>
    </w:p>
    <w:p w:rsidR="00052CFB" w:rsidRDefault="00052CFB" w:rsidP="00052CFB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52CFB" w:rsidRDefault="00052CFB" w:rsidP="00052CFB">
      <w:pPr>
        <w:ind w:right="-1260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DF0B32" w:rsidRDefault="00C60A1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36830</wp:posOffset>
            </wp:positionH>
            <wp:positionV relativeFrom="paragraph">
              <wp:posOffset>686435</wp:posOffset>
            </wp:positionV>
            <wp:extent cx="4878705" cy="65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6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0B32" w:rsidRDefault="00DF0B32">
      <w:pPr>
        <w:spacing w:line="370" w:lineRule="exact"/>
        <w:rPr>
          <w:sz w:val="24"/>
          <w:szCs w:val="24"/>
        </w:rPr>
      </w:pPr>
    </w:p>
    <w:p w:rsidR="00DF0B32" w:rsidRDefault="00C60A14">
      <w:pPr>
        <w:spacing w:line="213" w:lineRule="auto"/>
        <w:ind w:left="2380" w:right="280" w:hanging="2106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Eager to invest significant contributions towards the development of an organization through a challenging opportunity by dedication, hard work </w:t>
      </w:r>
      <w:r>
        <w:rPr>
          <w:rFonts w:ascii="Verdana" w:eastAsia="Verdana" w:hAnsi="Verdana" w:cs="Verdana"/>
          <w:sz w:val="18"/>
          <w:szCs w:val="18"/>
        </w:rPr>
        <w:t>and professional skills.</w:t>
      </w:r>
    </w:p>
    <w:p w:rsidR="00DF0B32" w:rsidRDefault="00DF0B32">
      <w:pPr>
        <w:spacing w:line="289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Professional Synopsis</w:t>
      </w:r>
    </w:p>
    <w:p w:rsidR="00DF0B32" w:rsidRDefault="00C60A14">
      <w:pPr>
        <w:spacing w:line="16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34925</wp:posOffset>
                </wp:positionV>
                <wp:extent cx="65297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97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2.75pt" to="513.15pt,2.75pt" o:allowincell="f" strokecolor="#000000" strokeweight="1.4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44450</wp:posOffset>
                </wp:positionV>
                <wp:extent cx="6529705" cy="3181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3181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pt;margin-top:3.5pt;width:514.15pt;height:25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DF0B32" w:rsidRDefault="00C60A14">
      <w:pPr>
        <w:spacing w:line="255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7"/>
          <w:szCs w:val="17"/>
        </w:rPr>
        <w:t xml:space="preserve">A dynamic professional with </w:t>
      </w:r>
      <w:r>
        <w:rPr>
          <w:rFonts w:ascii="Verdana" w:eastAsia="Verdana" w:hAnsi="Verdana" w:cs="Verdana"/>
          <w:b/>
          <w:bCs/>
          <w:sz w:val="17"/>
          <w:szCs w:val="17"/>
        </w:rPr>
        <w:t>over 5 Years</w:t>
      </w:r>
      <w:r>
        <w:rPr>
          <w:rFonts w:ascii="Verdana" w:eastAsia="Verdana" w:hAnsi="Verdana" w:cs="Verdana"/>
          <w:sz w:val="17"/>
          <w:szCs w:val="17"/>
        </w:rPr>
        <w:t xml:space="preserve"> of rich experience in </w:t>
      </w:r>
      <w:r>
        <w:rPr>
          <w:rFonts w:ascii="Verdana" w:eastAsia="Verdana" w:hAnsi="Verdana" w:cs="Verdana"/>
          <w:b/>
          <w:bCs/>
          <w:sz w:val="17"/>
          <w:szCs w:val="17"/>
        </w:rPr>
        <w:t>Finance, Accounts, Payroll</w:t>
      </w:r>
      <w:r>
        <w:rPr>
          <w:rFonts w:ascii="Verdana" w:eastAsia="Verdana" w:hAnsi="Verdana" w:cs="Verdana"/>
          <w:sz w:val="17"/>
          <w:szCs w:val="17"/>
        </w:rPr>
        <w:t xml:space="preserve"> Skilled in reviewing Accounts&amp; Quarterly report as well as collating all qualitative and quantitative information t</w:t>
      </w:r>
      <w:r>
        <w:rPr>
          <w:rFonts w:ascii="Verdana" w:eastAsia="Verdana" w:hAnsi="Verdana" w:cs="Verdana"/>
          <w:sz w:val="17"/>
          <w:szCs w:val="17"/>
        </w:rPr>
        <w:t>o send feed back to Business owners &amp; Customers, Cash flow, Finalization of accounts&amp; Sales report.</w:t>
      </w:r>
    </w:p>
    <w:p w:rsidR="00DF0B32" w:rsidRDefault="00C60A14">
      <w:pPr>
        <w:spacing w:line="30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-160020</wp:posOffset>
                </wp:positionV>
                <wp:extent cx="6529705" cy="1530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15303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pt;margin-top:-12.5999pt;width:514.15pt;height:12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194945</wp:posOffset>
                </wp:positionV>
                <wp:extent cx="6529705" cy="13843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13843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pt;margin-top:15.35pt;width:514.15pt;height:10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</w: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Organisational Experience</w:t>
      </w:r>
    </w:p>
    <w:p w:rsidR="00DF0B32" w:rsidRDefault="00C60A14">
      <w:pPr>
        <w:spacing w:line="28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184785</wp:posOffset>
                </wp:positionV>
                <wp:extent cx="6529705" cy="9372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9372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pt;margin-top:14.55pt;width:514.15pt;height:7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CC" stroked="f"/>
            </w:pict>
          </mc:Fallback>
        </mc:AlternateContent>
      </w: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Apr-</w:t>
      </w: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2014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to Still Working in the role as </w:t>
      </w:r>
      <w:r>
        <w:rPr>
          <w:rFonts w:ascii="Verdana" w:eastAsia="Verdana" w:hAnsi="Verdana" w:cs="Verdana"/>
          <w:b/>
          <w:bCs/>
          <w:sz w:val="18"/>
          <w:szCs w:val="18"/>
        </w:rPr>
        <w:t>Accountant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in </w:t>
      </w:r>
      <w:r>
        <w:rPr>
          <w:rFonts w:ascii="Verdana" w:eastAsia="Verdana" w:hAnsi="Verdana" w:cs="Verdana"/>
          <w:b/>
          <w:bCs/>
          <w:sz w:val="18"/>
          <w:szCs w:val="18"/>
        </w:rPr>
        <w:t>Al Qudwa Foodstuff Co.L.L.C ,Deira, Dubai</w:t>
      </w:r>
    </w:p>
    <w:p w:rsidR="00DF0B32" w:rsidRDefault="00DF0B32">
      <w:pPr>
        <w:spacing w:line="286" w:lineRule="exact"/>
        <w:rPr>
          <w:sz w:val="24"/>
          <w:szCs w:val="24"/>
        </w:rPr>
      </w:pPr>
    </w:p>
    <w:p w:rsidR="00DF0B32" w:rsidRDefault="00C60A14">
      <w:pPr>
        <w:spacing w:line="276" w:lineRule="auto"/>
        <w:ind w:right="5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Sep-2011 to Feb-2014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–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Worked in the role as </w:t>
      </w:r>
      <w:r>
        <w:rPr>
          <w:rFonts w:ascii="Verdana" w:eastAsia="Verdana" w:hAnsi="Verdana" w:cs="Verdana"/>
          <w:b/>
          <w:bCs/>
          <w:sz w:val="18"/>
          <w:szCs w:val="18"/>
        </w:rPr>
        <w:t>Accountant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in </w:t>
      </w:r>
      <w:r>
        <w:rPr>
          <w:rFonts w:ascii="Verdana" w:eastAsia="Verdana" w:hAnsi="Verdana" w:cs="Verdana"/>
          <w:b/>
          <w:bCs/>
          <w:sz w:val="18"/>
          <w:szCs w:val="18"/>
        </w:rPr>
        <w:t>Shabari International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(Manufacures &amp; Exporters of Hand Woven Fabrics &amp; Made-ups) Kerala, India.</w:t>
      </w:r>
    </w:p>
    <w:p w:rsidR="00DF0B32" w:rsidRDefault="00DF0B32">
      <w:pPr>
        <w:spacing w:line="277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Academics</w:t>
      </w:r>
    </w:p>
    <w:p w:rsidR="00DF0B32" w:rsidRDefault="00DF0B32">
      <w:pPr>
        <w:spacing w:line="41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 xml:space="preserve">Bachelor of Commerce </w:t>
      </w:r>
      <w:r>
        <w:rPr>
          <w:rFonts w:ascii="Verdana" w:eastAsia="Verdana" w:hAnsi="Verdana" w:cs="Verdana"/>
          <w:sz w:val="17"/>
          <w:szCs w:val="17"/>
        </w:rPr>
        <w:t>from Calicut University Kerala India-2009.</w:t>
      </w:r>
    </w:p>
    <w:p w:rsidR="00DF0B32" w:rsidRDefault="00DF0B32">
      <w:pPr>
        <w:spacing w:line="286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Functional Skill Set</w:t>
      </w:r>
    </w:p>
    <w:p w:rsidR="00DF0B32" w:rsidRDefault="00DF0B32">
      <w:pPr>
        <w:spacing w:line="289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Finance Management</w:t>
      </w:r>
    </w:p>
    <w:p w:rsidR="00DF0B32" w:rsidRDefault="00DF0B32">
      <w:pPr>
        <w:spacing w:line="75" w:lineRule="exact"/>
        <w:rPr>
          <w:sz w:val="24"/>
          <w:szCs w:val="24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Financial statement analysis</w:t>
      </w:r>
    </w:p>
    <w:p w:rsidR="00DF0B32" w:rsidRDefault="00DF0B32">
      <w:pPr>
        <w:spacing w:line="72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Finalization of accounts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Cash flow Statements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Preparing purchase and Sales Invoice, Monitoring accounts receivables and payables, PDC Entry</w:t>
      </w:r>
    </w:p>
    <w:p w:rsidR="00DF0B32" w:rsidRDefault="00DF0B32">
      <w:pPr>
        <w:spacing w:line="72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Preparation of Payroll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Payroll processing , Bank payment gateway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Prepare M.I.S Report</w:t>
      </w:r>
    </w:p>
    <w:p w:rsidR="00DF0B32" w:rsidRDefault="00DF0B32">
      <w:pPr>
        <w:spacing w:line="72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Petty Cash maintenance and petty cash voucher preparation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Maintaining Inventory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Handling office administration Works</w:t>
      </w:r>
    </w:p>
    <w:p w:rsidR="00DF0B32" w:rsidRDefault="00DF0B32">
      <w:pPr>
        <w:spacing w:line="72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1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Preparation and submission of monthly VAT return to the Govt.</w:t>
      </w:r>
    </w:p>
    <w:p w:rsidR="00DF0B32" w:rsidRDefault="00DF0B32">
      <w:pPr>
        <w:spacing w:line="355" w:lineRule="exact"/>
        <w:rPr>
          <w:sz w:val="24"/>
          <w:szCs w:val="24"/>
        </w:rPr>
      </w:pPr>
    </w:p>
    <w:p w:rsidR="00DF0B32" w:rsidRDefault="00C60A14">
      <w:pPr>
        <w:spacing w:line="23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Accounts Receivables</w:t>
      </w:r>
    </w:p>
    <w:p w:rsidR="00DF0B32" w:rsidRDefault="00DF0B32">
      <w:pPr>
        <w:spacing w:line="41" w:lineRule="exact"/>
        <w:rPr>
          <w:sz w:val="24"/>
          <w:szCs w:val="24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Analyse Customer Accounts</w:t>
      </w:r>
    </w:p>
    <w:p w:rsidR="00DF0B32" w:rsidRDefault="00DF0B32">
      <w:pPr>
        <w:spacing w:line="119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pr</w:t>
      </w:r>
      <w:r>
        <w:rPr>
          <w:rFonts w:ascii="Verdana" w:eastAsia="Verdana" w:hAnsi="Verdana" w:cs="Verdana"/>
          <w:sz w:val="17"/>
          <w:szCs w:val="17"/>
        </w:rPr>
        <w:t>epared, printed and mailed statements to Customers</w:t>
      </w:r>
    </w:p>
    <w:p w:rsidR="00DF0B32" w:rsidRDefault="00DF0B32">
      <w:pPr>
        <w:spacing w:line="153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Generate Weekly Ageing Report</w:t>
      </w:r>
    </w:p>
    <w:p w:rsidR="00DF0B32" w:rsidRDefault="00DF0B32">
      <w:pPr>
        <w:spacing w:line="71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Determine Payment terms with Customers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contact delinquent customers to secure payment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monitored credit limits</w:t>
      </w:r>
    </w:p>
    <w:p w:rsidR="00DF0B32" w:rsidRDefault="00DF0B32">
      <w:pPr>
        <w:spacing w:line="41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2"/>
        </w:numPr>
        <w:tabs>
          <w:tab w:val="left" w:pos="300"/>
        </w:tabs>
        <w:spacing w:line="239" w:lineRule="auto"/>
        <w:ind w:left="30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investigate and resolve billing and account discrepancies</w:t>
      </w:r>
    </w:p>
    <w:p w:rsidR="00DF0B32" w:rsidRDefault="00DF0B32">
      <w:pPr>
        <w:sectPr w:rsidR="00DF0B32">
          <w:pgSz w:w="12240" w:h="15840"/>
          <w:pgMar w:top="1039" w:right="1000" w:bottom="1440" w:left="1000" w:header="0" w:footer="0" w:gutter="0"/>
          <w:cols w:space="720" w:equalWidth="0">
            <w:col w:w="10240"/>
          </w:cols>
        </w:sectPr>
      </w:pPr>
    </w:p>
    <w:p w:rsidR="00DF0B32" w:rsidRDefault="00C60A14">
      <w:pPr>
        <w:spacing w:line="239" w:lineRule="auto"/>
        <w:ind w:left="20"/>
        <w:rPr>
          <w:sz w:val="20"/>
          <w:szCs w:val="20"/>
        </w:rPr>
      </w:pPr>
      <w:bookmarkStart w:id="0" w:name="page2"/>
      <w:bookmarkEnd w:id="0"/>
      <w:r>
        <w:rPr>
          <w:rFonts w:ascii="Verdana" w:eastAsia="Verdana" w:hAnsi="Verdana" w:cs="Verdana"/>
          <w:b/>
          <w:bCs/>
          <w:sz w:val="17"/>
          <w:szCs w:val="17"/>
        </w:rPr>
        <w:lastRenderedPageBreak/>
        <w:t>Operations Management</w:t>
      </w:r>
    </w:p>
    <w:p w:rsidR="00DF0B32" w:rsidRDefault="00DF0B32">
      <w:pPr>
        <w:spacing w:line="120" w:lineRule="exact"/>
        <w:rPr>
          <w:sz w:val="20"/>
          <w:szCs w:val="20"/>
        </w:rPr>
      </w:pPr>
    </w:p>
    <w:p w:rsidR="00DF0B32" w:rsidRDefault="00C60A14">
      <w:pPr>
        <w:numPr>
          <w:ilvl w:val="0"/>
          <w:numId w:val="3"/>
        </w:numPr>
        <w:tabs>
          <w:tab w:val="left" w:pos="320"/>
        </w:tabs>
        <w:spacing w:line="233" w:lineRule="auto"/>
        <w:ind w:left="320" w:right="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Encouraging and supporting Purchase and sales to participate and collaborate with initiatives and programs to increase productivity.</w:t>
      </w:r>
    </w:p>
    <w:p w:rsidR="00DF0B32" w:rsidRDefault="00DF0B32">
      <w:pPr>
        <w:spacing w:line="119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3"/>
        </w:numPr>
        <w:tabs>
          <w:tab w:val="left" w:pos="320"/>
        </w:tabs>
        <w:spacing w:line="233" w:lineRule="auto"/>
        <w:ind w:left="320" w:right="74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Managing communications between Process owners and Business owners and maintaining</w:t>
      </w:r>
      <w:r>
        <w:rPr>
          <w:rFonts w:ascii="Verdana" w:eastAsia="Verdana" w:hAnsi="Verdana" w:cs="Verdana"/>
          <w:sz w:val="17"/>
          <w:szCs w:val="17"/>
        </w:rPr>
        <w:t xml:space="preserve"> clear channels of communication for smooth implementation of team activities.</w:t>
      </w:r>
    </w:p>
    <w:p w:rsidR="00DF0B32" w:rsidRDefault="00DF0B32">
      <w:pPr>
        <w:spacing w:line="117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3"/>
        </w:numPr>
        <w:tabs>
          <w:tab w:val="left" w:pos="320"/>
        </w:tabs>
        <w:spacing w:line="233" w:lineRule="auto"/>
        <w:ind w:left="320" w:right="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Conducting periodic review of appointed and termination of employees for the payroll processing about new plans and initiatives taken by business owners and process owners.</w:t>
      </w:r>
    </w:p>
    <w:p w:rsidR="00DF0B32" w:rsidRDefault="00DF0B32">
      <w:pPr>
        <w:spacing w:line="74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3"/>
        </w:numPr>
        <w:tabs>
          <w:tab w:val="left" w:pos="320"/>
        </w:tabs>
        <w:ind w:left="3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Co</w:t>
      </w:r>
      <w:r>
        <w:rPr>
          <w:rFonts w:ascii="Verdana" w:eastAsia="Verdana" w:hAnsi="Verdana" w:cs="Verdana"/>
          <w:sz w:val="17"/>
          <w:szCs w:val="17"/>
        </w:rPr>
        <w:t>-ordinate with the bank for transfer funds from Various account</w:t>
      </w:r>
    </w:p>
    <w:p w:rsidR="00DF0B32" w:rsidRDefault="00DF0B32">
      <w:pPr>
        <w:spacing w:line="200" w:lineRule="exact"/>
        <w:rPr>
          <w:sz w:val="20"/>
          <w:szCs w:val="20"/>
        </w:rPr>
      </w:pPr>
    </w:p>
    <w:p w:rsidR="00DF0B32" w:rsidRDefault="00DF0B32">
      <w:pPr>
        <w:spacing w:line="333" w:lineRule="exact"/>
        <w:rPr>
          <w:sz w:val="20"/>
          <w:szCs w:val="20"/>
        </w:rPr>
      </w:pPr>
    </w:p>
    <w:p w:rsidR="00DF0B32" w:rsidRDefault="00C60A14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Computer Skills</w:t>
      </w:r>
    </w:p>
    <w:p w:rsidR="00DF0B32" w:rsidRDefault="00DF0B32">
      <w:pPr>
        <w:spacing w:line="77" w:lineRule="exact"/>
        <w:rPr>
          <w:sz w:val="20"/>
          <w:szCs w:val="20"/>
        </w:rPr>
      </w:pPr>
    </w:p>
    <w:p w:rsidR="00DF0B32" w:rsidRDefault="00C60A14">
      <w:pPr>
        <w:numPr>
          <w:ilvl w:val="0"/>
          <w:numId w:val="4"/>
        </w:numPr>
        <w:tabs>
          <w:tab w:val="left" w:pos="320"/>
        </w:tabs>
        <w:ind w:left="3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knowledge of computerized Accounting in Tally 9, Quick Books &amp; Peach Tree</w:t>
      </w:r>
    </w:p>
    <w:p w:rsidR="00DF0B32" w:rsidRDefault="00DF0B32">
      <w:pPr>
        <w:spacing w:line="30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4"/>
        </w:numPr>
        <w:tabs>
          <w:tab w:val="left" w:pos="320"/>
        </w:tabs>
        <w:ind w:left="3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MS (Word, Excel, PowerPoint &amp; Outlook), DMS, Inventory control (fox pro ) e- mail</w:t>
      </w:r>
    </w:p>
    <w:p w:rsidR="00DF0B32" w:rsidRDefault="00C60A14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382270</wp:posOffset>
                </wp:positionV>
                <wp:extent cx="6529705" cy="1314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29705" cy="1314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0pt;margin-top:30.1pt;width:514.15pt;height:1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DF0B32" w:rsidRDefault="00DF0B32">
      <w:pPr>
        <w:spacing w:line="200" w:lineRule="exact"/>
        <w:rPr>
          <w:sz w:val="20"/>
          <w:szCs w:val="20"/>
        </w:rPr>
      </w:pPr>
    </w:p>
    <w:p w:rsidR="00DF0B32" w:rsidRDefault="00DF0B32">
      <w:pPr>
        <w:spacing w:line="203" w:lineRule="exact"/>
        <w:rPr>
          <w:sz w:val="20"/>
          <w:szCs w:val="20"/>
        </w:rPr>
      </w:pPr>
    </w:p>
    <w:p w:rsidR="00DF0B32" w:rsidRDefault="00C60A14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 xml:space="preserve">Training </w:t>
      </w: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Attended</w:t>
      </w:r>
    </w:p>
    <w:p w:rsidR="00DF0B32" w:rsidRDefault="00DF0B32">
      <w:pPr>
        <w:spacing w:line="273" w:lineRule="exact"/>
        <w:rPr>
          <w:sz w:val="20"/>
          <w:szCs w:val="20"/>
        </w:rPr>
      </w:pPr>
    </w:p>
    <w:p w:rsidR="00DF0B32" w:rsidRDefault="00C60A14">
      <w:pPr>
        <w:numPr>
          <w:ilvl w:val="0"/>
          <w:numId w:val="5"/>
        </w:numPr>
        <w:tabs>
          <w:tab w:val="left" w:pos="320"/>
        </w:tabs>
        <w:ind w:left="3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b/>
          <w:bCs/>
          <w:sz w:val="17"/>
          <w:szCs w:val="17"/>
        </w:rPr>
        <w:t>Six month Trained from Tax Practitioner’s  S.R.R Associates,Kannur</w:t>
      </w:r>
      <w:r>
        <w:rPr>
          <w:rFonts w:ascii="Verdana" w:eastAsia="Verdana" w:hAnsi="Verdana" w:cs="Verdana"/>
          <w:sz w:val="17"/>
          <w:szCs w:val="17"/>
        </w:rPr>
        <w:t>during the period of 2009-10</w:t>
      </w:r>
    </w:p>
    <w:p w:rsidR="00DF0B32" w:rsidRDefault="00DF0B32">
      <w:pPr>
        <w:spacing w:line="39" w:lineRule="exact"/>
        <w:rPr>
          <w:rFonts w:ascii="Wingdings 3" w:eastAsia="Wingdings 3" w:hAnsi="Wingdings 3" w:cs="Wingdings 3"/>
          <w:b/>
          <w:bCs/>
          <w:sz w:val="17"/>
          <w:szCs w:val="17"/>
        </w:rPr>
      </w:pPr>
    </w:p>
    <w:p w:rsidR="00DF0B32" w:rsidRDefault="00C60A14">
      <w:pPr>
        <w:numPr>
          <w:ilvl w:val="0"/>
          <w:numId w:val="5"/>
        </w:numPr>
        <w:tabs>
          <w:tab w:val="left" w:pos="320"/>
        </w:tabs>
        <w:spacing w:line="239" w:lineRule="auto"/>
        <w:ind w:left="320" w:hanging="292"/>
        <w:jc w:val="both"/>
        <w:rPr>
          <w:rFonts w:ascii="Wingdings 3" w:eastAsia="Wingdings 3" w:hAnsi="Wingdings 3" w:cs="Wingdings 3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First Aid training attended During the Work of </w:t>
      </w:r>
      <w:r>
        <w:rPr>
          <w:rFonts w:ascii="Verdana" w:eastAsia="Verdana" w:hAnsi="Verdana" w:cs="Verdana"/>
          <w:b/>
          <w:bCs/>
          <w:sz w:val="17"/>
          <w:szCs w:val="17"/>
        </w:rPr>
        <w:t>Shabari International</w:t>
      </w:r>
      <w:r>
        <w:rPr>
          <w:rFonts w:ascii="Verdana" w:eastAsia="Verdana" w:hAnsi="Verdana" w:cs="Verdana"/>
          <w:sz w:val="17"/>
          <w:szCs w:val="17"/>
        </w:rPr>
        <w:t xml:space="preserve"> in 2012-13.</w:t>
      </w:r>
    </w:p>
    <w:p w:rsidR="00DF0B32" w:rsidRDefault="00DF0B32">
      <w:pPr>
        <w:spacing w:line="200" w:lineRule="exact"/>
        <w:rPr>
          <w:sz w:val="20"/>
          <w:szCs w:val="20"/>
        </w:rPr>
      </w:pPr>
    </w:p>
    <w:p w:rsidR="00DF0B32" w:rsidRDefault="00DF0B32">
      <w:pPr>
        <w:spacing w:line="200" w:lineRule="exact"/>
        <w:rPr>
          <w:sz w:val="20"/>
          <w:szCs w:val="20"/>
        </w:rPr>
      </w:pPr>
    </w:p>
    <w:p w:rsidR="00DF0B32" w:rsidRDefault="00DF0B32">
      <w:pPr>
        <w:spacing w:line="20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00"/>
        <w:gridCol w:w="7700"/>
      </w:tblGrid>
      <w:tr w:rsidR="00DF0B32">
        <w:trPr>
          <w:trHeight w:val="209"/>
        </w:trPr>
        <w:tc>
          <w:tcPr>
            <w:tcW w:w="1880" w:type="dxa"/>
            <w:shd w:val="clear" w:color="auto" w:fill="CCCCCC"/>
            <w:vAlign w:val="bottom"/>
          </w:tcPr>
          <w:p w:rsidR="00DF0B32" w:rsidRDefault="00C60A14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  <w:u w:val="single"/>
              </w:rPr>
              <w:t>Personal Sketch</w:t>
            </w:r>
          </w:p>
        </w:tc>
        <w:tc>
          <w:tcPr>
            <w:tcW w:w="700" w:type="dxa"/>
            <w:shd w:val="clear" w:color="auto" w:fill="CCCCCC"/>
            <w:vAlign w:val="bottom"/>
          </w:tcPr>
          <w:p w:rsidR="00DF0B32" w:rsidRDefault="00DF0B32">
            <w:pPr>
              <w:rPr>
                <w:sz w:val="18"/>
                <w:szCs w:val="18"/>
              </w:rPr>
            </w:pPr>
          </w:p>
        </w:tc>
        <w:tc>
          <w:tcPr>
            <w:tcW w:w="7700" w:type="dxa"/>
            <w:shd w:val="clear" w:color="auto" w:fill="CCCCCC"/>
            <w:vAlign w:val="bottom"/>
          </w:tcPr>
          <w:p w:rsidR="00DF0B32" w:rsidRDefault="00DF0B32">
            <w:pPr>
              <w:rPr>
                <w:sz w:val="18"/>
                <w:szCs w:val="18"/>
              </w:rPr>
            </w:pPr>
          </w:p>
        </w:tc>
      </w:tr>
      <w:tr w:rsidR="00DF0B32">
        <w:trPr>
          <w:trHeight w:val="281"/>
        </w:trPr>
        <w:tc>
          <w:tcPr>
            <w:tcW w:w="1880" w:type="dxa"/>
            <w:vAlign w:val="bottom"/>
          </w:tcPr>
          <w:p w:rsidR="00DF0B32" w:rsidRDefault="00C60A14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Date of Birth</w:t>
            </w:r>
          </w:p>
        </w:tc>
        <w:tc>
          <w:tcPr>
            <w:tcW w:w="700" w:type="dxa"/>
            <w:vAlign w:val="bottom"/>
          </w:tcPr>
          <w:p w:rsidR="00DF0B32" w:rsidRDefault="00C60A14">
            <w:pPr>
              <w:spacing w:line="20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7700" w:type="dxa"/>
            <w:vAlign w:val="bottom"/>
          </w:tcPr>
          <w:p w:rsidR="00DF0B32" w:rsidRDefault="00C60A14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25</w:t>
            </w:r>
            <w:r>
              <w:rPr>
                <w:rFonts w:ascii="Verdana" w:eastAsia="Verdana" w:hAnsi="Verdana" w:cs="Verdana"/>
                <w:b/>
                <w:bCs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May1988</w:t>
            </w:r>
          </w:p>
        </w:tc>
      </w:tr>
      <w:tr w:rsidR="00DF0B32">
        <w:trPr>
          <w:trHeight w:val="209"/>
        </w:trPr>
        <w:tc>
          <w:tcPr>
            <w:tcW w:w="1880" w:type="dxa"/>
            <w:vAlign w:val="bottom"/>
          </w:tcPr>
          <w:p w:rsidR="00DF0B32" w:rsidRDefault="00C60A14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Languages</w:t>
            </w:r>
          </w:p>
        </w:tc>
        <w:tc>
          <w:tcPr>
            <w:tcW w:w="700" w:type="dxa"/>
            <w:vAlign w:val="bottom"/>
          </w:tcPr>
          <w:p w:rsidR="00DF0B32" w:rsidRDefault="00C60A14">
            <w:pPr>
              <w:spacing w:line="20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7700" w:type="dxa"/>
            <w:vAlign w:val="bottom"/>
          </w:tcPr>
          <w:p w:rsidR="00DF0B32" w:rsidRDefault="00C60A14">
            <w:pPr>
              <w:spacing w:line="206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English, Hindi, Malayalam, Tamil</w:t>
            </w:r>
          </w:p>
        </w:tc>
      </w:tr>
      <w:tr w:rsidR="00DF0B32">
        <w:trPr>
          <w:trHeight w:val="247"/>
        </w:trPr>
        <w:tc>
          <w:tcPr>
            <w:tcW w:w="1880" w:type="dxa"/>
            <w:vAlign w:val="bottom"/>
          </w:tcPr>
          <w:p w:rsidR="00DF0B32" w:rsidRDefault="00C60A14">
            <w:pPr>
              <w:spacing w:line="206" w:lineRule="exact"/>
              <w:ind w:left="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Visa Status</w:t>
            </w:r>
          </w:p>
        </w:tc>
        <w:tc>
          <w:tcPr>
            <w:tcW w:w="700" w:type="dxa"/>
            <w:vAlign w:val="bottom"/>
          </w:tcPr>
          <w:p w:rsidR="00DF0B32" w:rsidRDefault="00C60A14">
            <w:pPr>
              <w:spacing w:line="206" w:lineRule="exact"/>
              <w:ind w:left="3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7700" w:type="dxa"/>
            <w:vAlign w:val="bottom"/>
          </w:tcPr>
          <w:p w:rsidR="00DF0B32" w:rsidRDefault="00C60A14">
            <w:pPr>
              <w:spacing w:line="206" w:lineRule="exact"/>
              <w:ind w:left="3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7"/>
                <w:szCs w:val="17"/>
              </w:rPr>
              <w:t>Employment Visa</w:t>
            </w:r>
          </w:p>
        </w:tc>
      </w:tr>
      <w:tr w:rsidR="00DF0B32">
        <w:trPr>
          <w:trHeight w:val="247"/>
        </w:trPr>
        <w:tc>
          <w:tcPr>
            <w:tcW w:w="1880" w:type="dxa"/>
            <w:vAlign w:val="bottom"/>
          </w:tcPr>
          <w:p w:rsidR="00DF0B32" w:rsidRDefault="00DF0B32">
            <w:pPr>
              <w:spacing w:line="20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F0B32" w:rsidRDefault="00DF0B32">
            <w:pPr>
              <w:spacing w:line="206" w:lineRule="exact"/>
              <w:ind w:left="300"/>
              <w:rPr>
                <w:sz w:val="20"/>
                <w:szCs w:val="20"/>
              </w:rPr>
            </w:pPr>
          </w:p>
        </w:tc>
        <w:tc>
          <w:tcPr>
            <w:tcW w:w="7700" w:type="dxa"/>
            <w:vAlign w:val="bottom"/>
          </w:tcPr>
          <w:p w:rsidR="00DF0B32" w:rsidRDefault="00DF0B32">
            <w:pPr>
              <w:spacing w:line="206" w:lineRule="exact"/>
              <w:ind w:left="320"/>
              <w:rPr>
                <w:sz w:val="20"/>
                <w:szCs w:val="20"/>
              </w:rPr>
            </w:pPr>
          </w:p>
        </w:tc>
      </w:tr>
    </w:tbl>
    <w:p w:rsidR="00DF0B32" w:rsidRDefault="00DF0B32">
      <w:pPr>
        <w:spacing w:line="247" w:lineRule="exact"/>
        <w:rPr>
          <w:sz w:val="20"/>
          <w:szCs w:val="20"/>
        </w:rPr>
      </w:pPr>
    </w:p>
    <w:p w:rsidR="00DF0B32" w:rsidRDefault="00C60A14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Declaration:</w:t>
      </w:r>
    </w:p>
    <w:p w:rsidR="00DF0B32" w:rsidRDefault="00DF0B32">
      <w:pPr>
        <w:spacing w:line="219" w:lineRule="exact"/>
        <w:rPr>
          <w:sz w:val="20"/>
          <w:szCs w:val="20"/>
        </w:rPr>
      </w:pPr>
    </w:p>
    <w:p w:rsidR="00DF0B32" w:rsidRDefault="00C60A14">
      <w:pPr>
        <w:spacing w:line="239" w:lineRule="auto"/>
        <w:ind w:left="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I hereby declare that all the information furnished above are true and correct to the best of</w:t>
      </w:r>
    </w:p>
    <w:p w:rsidR="00DF0B32" w:rsidRDefault="00DF0B32">
      <w:pPr>
        <w:spacing w:line="109" w:lineRule="exact"/>
        <w:rPr>
          <w:sz w:val="20"/>
          <w:szCs w:val="20"/>
        </w:rPr>
      </w:pPr>
    </w:p>
    <w:p w:rsidR="00DF0B32" w:rsidRDefault="00C60A14">
      <w:pPr>
        <w:spacing w:line="239" w:lineRule="auto"/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my </w:t>
      </w:r>
      <w:r>
        <w:rPr>
          <w:rFonts w:ascii="Verdana" w:eastAsia="Verdana" w:hAnsi="Verdana" w:cs="Verdana"/>
          <w:b/>
          <w:bCs/>
          <w:sz w:val="18"/>
          <w:szCs w:val="18"/>
        </w:rPr>
        <w:t>knowledge and belief.</w:t>
      </w:r>
    </w:p>
    <w:p w:rsidR="00DF0B32" w:rsidRDefault="00DF0B32">
      <w:pPr>
        <w:spacing w:line="200" w:lineRule="exact"/>
        <w:rPr>
          <w:sz w:val="20"/>
          <w:szCs w:val="20"/>
        </w:rPr>
      </w:pPr>
    </w:p>
    <w:p w:rsidR="00DF0B32" w:rsidRDefault="00DF0B32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660"/>
        <w:gridCol w:w="3480"/>
      </w:tblGrid>
      <w:tr w:rsidR="00DF0B32">
        <w:trPr>
          <w:trHeight w:val="219"/>
        </w:trPr>
        <w:tc>
          <w:tcPr>
            <w:tcW w:w="680" w:type="dxa"/>
            <w:vAlign w:val="bottom"/>
          </w:tcPr>
          <w:p w:rsidR="00DF0B32" w:rsidRDefault="00DF0B32">
            <w:pPr>
              <w:spacing w:line="218" w:lineRule="exact"/>
              <w:rPr>
                <w:sz w:val="20"/>
                <w:szCs w:val="20"/>
              </w:rPr>
            </w:pPr>
          </w:p>
        </w:tc>
        <w:tc>
          <w:tcPr>
            <w:tcW w:w="3660" w:type="dxa"/>
            <w:vAlign w:val="bottom"/>
          </w:tcPr>
          <w:p w:rsidR="00DF0B32" w:rsidRDefault="00DF0B32">
            <w:pPr>
              <w:spacing w:line="218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3480" w:type="dxa"/>
            <w:vAlign w:val="bottom"/>
          </w:tcPr>
          <w:p w:rsidR="00DF0B32" w:rsidRDefault="00DF0B32">
            <w:pPr>
              <w:rPr>
                <w:sz w:val="19"/>
                <w:szCs w:val="19"/>
              </w:rPr>
            </w:pPr>
          </w:p>
        </w:tc>
      </w:tr>
      <w:tr w:rsidR="00DF0B32">
        <w:trPr>
          <w:trHeight w:val="218"/>
        </w:trPr>
        <w:tc>
          <w:tcPr>
            <w:tcW w:w="680" w:type="dxa"/>
            <w:vAlign w:val="bottom"/>
          </w:tcPr>
          <w:p w:rsidR="00DF0B32" w:rsidRDefault="00C60A14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3660" w:type="dxa"/>
            <w:vAlign w:val="bottom"/>
          </w:tcPr>
          <w:p w:rsidR="00DF0B32" w:rsidRDefault="00DF0B32">
            <w:pPr>
              <w:spacing w:line="218" w:lineRule="exact"/>
              <w:ind w:left="40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3480" w:type="dxa"/>
            <w:vAlign w:val="bottom"/>
          </w:tcPr>
          <w:p w:rsidR="00DF0B32" w:rsidRDefault="00DF0B32">
            <w:pPr>
              <w:spacing w:line="218" w:lineRule="exact"/>
              <w:ind w:left="2440"/>
              <w:rPr>
                <w:sz w:val="20"/>
                <w:szCs w:val="20"/>
              </w:rPr>
            </w:pPr>
          </w:p>
        </w:tc>
      </w:tr>
    </w:tbl>
    <w:p w:rsidR="00DF0B32" w:rsidRDefault="00DF0B32">
      <w:pPr>
        <w:spacing w:line="1" w:lineRule="exact"/>
        <w:rPr>
          <w:sz w:val="20"/>
          <w:szCs w:val="20"/>
        </w:rPr>
      </w:pPr>
    </w:p>
    <w:sectPr w:rsidR="00DF0B32">
      <w:pgSz w:w="12240" w:h="15840"/>
      <w:pgMar w:top="1310" w:right="980" w:bottom="1440" w:left="980" w:header="0" w:footer="0" w:gutter="0"/>
      <w:cols w:space="720" w:equalWidth="0">
        <w:col w:w="10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39483C8"/>
    <w:lvl w:ilvl="0" w:tplc="2EB2DEE8">
      <w:start w:val="1"/>
      <w:numFmt w:val="bullet"/>
      <w:lvlText w:val=""/>
      <w:lvlJc w:val="left"/>
    </w:lvl>
    <w:lvl w:ilvl="1" w:tplc="0740705A">
      <w:numFmt w:val="decimal"/>
      <w:lvlText w:val=""/>
      <w:lvlJc w:val="left"/>
    </w:lvl>
    <w:lvl w:ilvl="2" w:tplc="8A8C9CAE">
      <w:numFmt w:val="decimal"/>
      <w:lvlText w:val=""/>
      <w:lvlJc w:val="left"/>
    </w:lvl>
    <w:lvl w:ilvl="3" w:tplc="528A0FF4">
      <w:numFmt w:val="decimal"/>
      <w:lvlText w:val=""/>
      <w:lvlJc w:val="left"/>
    </w:lvl>
    <w:lvl w:ilvl="4" w:tplc="857EC1D0">
      <w:numFmt w:val="decimal"/>
      <w:lvlText w:val=""/>
      <w:lvlJc w:val="left"/>
    </w:lvl>
    <w:lvl w:ilvl="5" w:tplc="CA580F64">
      <w:numFmt w:val="decimal"/>
      <w:lvlText w:val=""/>
      <w:lvlJc w:val="left"/>
    </w:lvl>
    <w:lvl w:ilvl="6" w:tplc="D8944382">
      <w:numFmt w:val="decimal"/>
      <w:lvlText w:val=""/>
      <w:lvlJc w:val="left"/>
    </w:lvl>
    <w:lvl w:ilvl="7" w:tplc="208018F8">
      <w:numFmt w:val="decimal"/>
      <w:lvlText w:val=""/>
      <w:lvlJc w:val="left"/>
    </w:lvl>
    <w:lvl w:ilvl="8" w:tplc="4BFC9118">
      <w:numFmt w:val="decimal"/>
      <w:lvlText w:val=""/>
      <w:lvlJc w:val="left"/>
    </w:lvl>
  </w:abstractNum>
  <w:abstractNum w:abstractNumId="1">
    <w:nsid w:val="238E1F29"/>
    <w:multiLevelType w:val="hybridMultilevel"/>
    <w:tmpl w:val="6EE230B8"/>
    <w:lvl w:ilvl="0" w:tplc="79A2D1E6">
      <w:start w:val="1"/>
      <w:numFmt w:val="bullet"/>
      <w:lvlText w:val=""/>
      <w:lvlJc w:val="left"/>
    </w:lvl>
    <w:lvl w:ilvl="1" w:tplc="EE224D80">
      <w:numFmt w:val="decimal"/>
      <w:lvlText w:val=""/>
      <w:lvlJc w:val="left"/>
    </w:lvl>
    <w:lvl w:ilvl="2" w:tplc="A2401372">
      <w:numFmt w:val="decimal"/>
      <w:lvlText w:val=""/>
      <w:lvlJc w:val="left"/>
    </w:lvl>
    <w:lvl w:ilvl="3" w:tplc="3AFC2C56">
      <w:numFmt w:val="decimal"/>
      <w:lvlText w:val=""/>
      <w:lvlJc w:val="left"/>
    </w:lvl>
    <w:lvl w:ilvl="4" w:tplc="5A46BBAA">
      <w:numFmt w:val="decimal"/>
      <w:lvlText w:val=""/>
      <w:lvlJc w:val="left"/>
    </w:lvl>
    <w:lvl w:ilvl="5" w:tplc="E9283714">
      <w:numFmt w:val="decimal"/>
      <w:lvlText w:val=""/>
      <w:lvlJc w:val="left"/>
    </w:lvl>
    <w:lvl w:ilvl="6" w:tplc="6D606A70">
      <w:numFmt w:val="decimal"/>
      <w:lvlText w:val=""/>
      <w:lvlJc w:val="left"/>
    </w:lvl>
    <w:lvl w:ilvl="7" w:tplc="D0F87000">
      <w:numFmt w:val="decimal"/>
      <w:lvlText w:val=""/>
      <w:lvlJc w:val="left"/>
    </w:lvl>
    <w:lvl w:ilvl="8" w:tplc="13F865C6">
      <w:numFmt w:val="decimal"/>
      <w:lvlText w:val=""/>
      <w:lvlJc w:val="left"/>
    </w:lvl>
  </w:abstractNum>
  <w:abstractNum w:abstractNumId="2">
    <w:nsid w:val="2AE8944A"/>
    <w:multiLevelType w:val="hybridMultilevel"/>
    <w:tmpl w:val="EEE8C90E"/>
    <w:lvl w:ilvl="0" w:tplc="B2A03F3A">
      <w:start w:val="1"/>
      <w:numFmt w:val="bullet"/>
      <w:lvlText w:val=""/>
      <w:lvlJc w:val="left"/>
    </w:lvl>
    <w:lvl w:ilvl="1" w:tplc="F13E8F62">
      <w:numFmt w:val="decimal"/>
      <w:lvlText w:val=""/>
      <w:lvlJc w:val="left"/>
    </w:lvl>
    <w:lvl w:ilvl="2" w:tplc="11927630">
      <w:numFmt w:val="decimal"/>
      <w:lvlText w:val=""/>
      <w:lvlJc w:val="left"/>
    </w:lvl>
    <w:lvl w:ilvl="3" w:tplc="695ECDC0">
      <w:numFmt w:val="decimal"/>
      <w:lvlText w:val=""/>
      <w:lvlJc w:val="left"/>
    </w:lvl>
    <w:lvl w:ilvl="4" w:tplc="DDC0ABEA">
      <w:numFmt w:val="decimal"/>
      <w:lvlText w:val=""/>
      <w:lvlJc w:val="left"/>
    </w:lvl>
    <w:lvl w:ilvl="5" w:tplc="CE12370C">
      <w:numFmt w:val="decimal"/>
      <w:lvlText w:val=""/>
      <w:lvlJc w:val="left"/>
    </w:lvl>
    <w:lvl w:ilvl="6" w:tplc="2A4E5D50">
      <w:numFmt w:val="decimal"/>
      <w:lvlText w:val=""/>
      <w:lvlJc w:val="left"/>
    </w:lvl>
    <w:lvl w:ilvl="7" w:tplc="1F7ACD7A">
      <w:numFmt w:val="decimal"/>
      <w:lvlText w:val=""/>
      <w:lvlJc w:val="left"/>
    </w:lvl>
    <w:lvl w:ilvl="8" w:tplc="3814B94A">
      <w:numFmt w:val="decimal"/>
      <w:lvlText w:val=""/>
      <w:lvlJc w:val="left"/>
    </w:lvl>
  </w:abstractNum>
  <w:abstractNum w:abstractNumId="3">
    <w:nsid w:val="46E87CCD"/>
    <w:multiLevelType w:val="hybridMultilevel"/>
    <w:tmpl w:val="E7E847CC"/>
    <w:lvl w:ilvl="0" w:tplc="B4A496FE">
      <w:start w:val="1"/>
      <w:numFmt w:val="bullet"/>
      <w:lvlText w:val=""/>
      <w:lvlJc w:val="left"/>
    </w:lvl>
    <w:lvl w:ilvl="1" w:tplc="FAD2FAD6">
      <w:numFmt w:val="decimal"/>
      <w:lvlText w:val=""/>
      <w:lvlJc w:val="left"/>
    </w:lvl>
    <w:lvl w:ilvl="2" w:tplc="71D679F4">
      <w:numFmt w:val="decimal"/>
      <w:lvlText w:val=""/>
      <w:lvlJc w:val="left"/>
    </w:lvl>
    <w:lvl w:ilvl="3" w:tplc="269C9CDA">
      <w:numFmt w:val="decimal"/>
      <w:lvlText w:val=""/>
      <w:lvlJc w:val="left"/>
    </w:lvl>
    <w:lvl w:ilvl="4" w:tplc="E0A24034">
      <w:numFmt w:val="decimal"/>
      <w:lvlText w:val=""/>
      <w:lvlJc w:val="left"/>
    </w:lvl>
    <w:lvl w:ilvl="5" w:tplc="6C30F7AE">
      <w:numFmt w:val="decimal"/>
      <w:lvlText w:val=""/>
      <w:lvlJc w:val="left"/>
    </w:lvl>
    <w:lvl w:ilvl="6" w:tplc="861A3100">
      <w:numFmt w:val="decimal"/>
      <w:lvlText w:val=""/>
      <w:lvlJc w:val="left"/>
    </w:lvl>
    <w:lvl w:ilvl="7" w:tplc="55A02E1A">
      <w:numFmt w:val="decimal"/>
      <w:lvlText w:val=""/>
      <w:lvlJc w:val="left"/>
    </w:lvl>
    <w:lvl w:ilvl="8" w:tplc="29C0FBB2">
      <w:numFmt w:val="decimal"/>
      <w:lvlText w:val=""/>
      <w:lvlJc w:val="left"/>
    </w:lvl>
  </w:abstractNum>
  <w:abstractNum w:abstractNumId="4">
    <w:nsid w:val="625558EC"/>
    <w:multiLevelType w:val="hybridMultilevel"/>
    <w:tmpl w:val="D19282DC"/>
    <w:lvl w:ilvl="0" w:tplc="920EB146">
      <w:start w:val="1"/>
      <w:numFmt w:val="bullet"/>
      <w:lvlText w:val=""/>
      <w:lvlJc w:val="left"/>
    </w:lvl>
    <w:lvl w:ilvl="1" w:tplc="4F46BC64">
      <w:numFmt w:val="decimal"/>
      <w:lvlText w:val=""/>
      <w:lvlJc w:val="left"/>
    </w:lvl>
    <w:lvl w:ilvl="2" w:tplc="E7E00CCA">
      <w:numFmt w:val="decimal"/>
      <w:lvlText w:val=""/>
      <w:lvlJc w:val="left"/>
    </w:lvl>
    <w:lvl w:ilvl="3" w:tplc="0366BC0E">
      <w:numFmt w:val="decimal"/>
      <w:lvlText w:val=""/>
      <w:lvlJc w:val="left"/>
    </w:lvl>
    <w:lvl w:ilvl="4" w:tplc="09B496E4">
      <w:numFmt w:val="decimal"/>
      <w:lvlText w:val=""/>
      <w:lvlJc w:val="left"/>
    </w:lvl>
    <w:lvl w:ilvl="5" w:tplc="3EC2ED3E">
      <w:numFmt w:val="decimal"/>
      <w:lvlText w:val=""/>
      <w:lvlJc w:val="left"/>
    </w:lvl>
    <w:lvl w:ilvl="6" w:tplc="E586F858">
      <w:numFmt w:val="decimal"/>
      <w:lvlText w:val=""/>
      <w:lvlJc w:val="left"/>
    </w:lvl>
    <w:lvl w:ilvl="7" w:tplc="FBF8032A">
      <w:numFmt w:val="decimal"/>
      <w:lvlText w:val=""/>
      <w:lvlJc w:val="left"/>
    </w:lvl>
    <w:lvl w:ilvl="8" w:tplc="9F40CC76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2"/>
    <w:rsid w:val="00052CFB"/>
    <w:rsid w:val="00C60A14"/>
    <w:rsid w:val="00D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2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52C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4</cp:revision>
  <dcterms:created xsi:type="dcterms:W3CDTF">2017-02-13T13:19:00Z</dcterms:created>
  <dcterms:modified xsi:type="dcterms:W3CDTF">2017-02-13T12:22:00Z</dcterms:modified>
</cp:coreProperties>
</file>