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3" w:rsidRDefault="005941D3" w:rsidP="005941D3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ind w:right="-99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Curriculum Vitae</w:t>
      </w:r>
    </w:p>
    <w:p w:rsidR="005941D3" w:rsidRDefault="005941D3" w:rsidP="005941D3">
      <w:pPr>
        <w:tabs>
          <w:tab w:val="left" w:pos="3285"/>
        </w:tabs>
        <w:jc w:val="both"/>
        <w:rPr>
          <w:rFonts w:ascii="Tahoma" w:hAnsi="Tahoma" w:cs="Tahoma"/>
          <w:b/>
        </w:rPr>
      </w:pPr>
      <w:hyperlink r:id="rId6" w:history="1">
        <w:r w:rsidRPr="00A63D43">
          <w:rPr>
            <w:rStyle w:val="Hyperlink"/>
          </w:rPr>
          <w:t>Cheryl.321209@2freemail.com</w:t>
        </w:r>
      </w:hyperlink>
      <w:r>
        <w:rPr>
          <w:rStyle w:val="bdtext"/>
        </w:rPr>
        <w:t xml:space="preserve"> </w:t>
      </w:r>
      <w:r w:rsidRPr="009B186A">
        <w:rPr>
          <w:rStyle w:val="bdtext"/>
        </w:rPr>
        <w:tab/>
      </w:r>
    </w:p>
    <w:p w:rsidR="005941D3" w:rsidRDefault="005941D3" w:rsidP="005941D3">
      <w:pPr>
        <w:rPr>
          <w:noProof/>
          <w:lang w:eastAsia="en-IN"/>
        </w:rPr>
      </w:pPr>
    </w:p>
    <w:p w:rsidR="005941D3" w:rsidRDefault="005941D3" w:rsidP="005941D3">
      <w:pPr>
        <w:tabs>
          <w:tab w:val="left" w:pos="2599"/>
        </w:tabs>
        <w:ind w:right="-990"/>
        <w:rPr>
          <w:rFonts w:ascii="Tahoma" w:hAnsi="Tahoma" w:cs="Tahoma"/>
        </w:rPr>
      </w:pPr>
      <w:r>
        <w:rPr>
          <w:rStyle w:val="bdtext"/>
        </w:rPr>
        <w:t>Cheryl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5941D3" w:rsidRPr="00D1284D" w:rsidTr="00AA7C41">
        <w:tc>
          <w:tcPr>
            <w:tcW w:w="10008" w:type="dxa"/>
            <w:shd w:val="clear" w:color="auto" w:fill="E6E6E6"/>
          </w:tcPr>
          <w:p w:rsidR="005941D3" w:rsidRPr="00D1284D" w:rsidRDefault="005941D3" w:rsidP="00AA7C4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Obj</w:t>
            </w:r>
            <w:r w:rsidRPr="00D1284D">
              <w:rPr>
                <w:rFonts w:ascii="Tahoma" w:hAnsi="Tahoma" w:cs="Tahoma"/>
                <w:b/>
                <w:sz w:val="24"/>
                <w:szCs w:val="24"/>
              </w:rPr>
              <w:t>ective</w:t>
            </w:r>
          </w:p>
        </w:tc>
      </w:tr>
      <w:tr w:rsidR="005941D3" w:rsidTr="00AA7C41">
        <w:trPr>
          <w:trHeight w:val="1377"/>
        </w:trPr>
        <w:tc>
          <w:tcPr>
            <w:tcW w:w="10008" w:type="dxa"/>
          </w:tcPr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am looking for a career in an organization, which would provide me the opportunity to learn and apply my knowledge. This would be a platform where I can work in tandem with the company’s vision and curve out a responsible position in the field of Audit, Finance, Taxation and Analysis.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</w:tc>
      </w:tr>
      <w:tr w:rsidR="005941D3" w:rsidTr="00AA7C41">
        <w:trPr>
          <w:trHeight w:val="9455"/>
        </w:trPr>
        <w:tc>
          <w:tcPr>
            <w:tcW w:w="10008" w:type="dxa"/>
          </w:tcPr>
          <w:tbl>
            <w:tblPr>
              <w:tblpPr w:leftFromText="180" w:rightFromText="180" w:vertAnchor="text" w:horzAnchor="margin" w:tblpX="-152" w:tblpY="-247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5"/>
              <w:gridCol w:w="4865"/>
              <w:gridCol w:w="2410"/>
            </w:tblGrid>
            <w:tr w:rsidR="005941D3" w:rsidRPr="00D1284D" w:rsidTr="00AA7C41">
              <w:tc>
                <w:tcPr>
                  <w:tcW w:w="10060" w:type="dxa"/>
                  <w:gridSpan w:val="3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5941D3" w:rsidRPr="00D1284D" w:rsidRDefault="005941D3" w:rsidP="00AA7C41">
                  <w:pPr>
                    <w:ind w:left="29" w:right="153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1284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Professional Qualifications</w:t>
                  </w:r>
                </w:p>
              </w:tc>
            </w:tr>
            <w:tr w:rsidR="005941D3" w:rsidTr="00AA7C41">
              <w:tc>
                <w:tcPr>
                  <w:tcW w:w="2785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Course</w:t>
                  </w:r>
                </w:p>
              </w:tc>
              <w:tc>
                <w:tcPr>
                  <w:tcW w:w="4865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Institute</w:t>
                  </w:r>
                </w:p>
              </w:tc>
              <w:tc>
                <w:tcPr>
                  <w:tcW w:w="2410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Year</w:t>
                  </w:r>
                </w:p>
              </w:tc>
            </w:tr>
            <w:tr w:rsidR="005941D3" w:rsidTr="00AA7C41">
              <w:trPr>
                <w:trHeight w:val="890"/>
              </w:trPr>
              <w:tc>
                <w:tcPr>
                  <w:tcW w:w="1418" w:type="dxa"/>
                </w:tcPr>
                <w:p w:rsidR="005941D3" w:rsidRPr="003F6101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lang w:val="pt-PT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lang w:val="pt-PT"/>
                    </w:rPr>
                  </w:pPr>
                  <w:r>
                    <w:rPr>
                      <w:rFonts w:ascii="Tahoma" w:hAnsi="Tahoma" w:cs="Tahoma"/>
                      <w:lang w:val="pt-PT"/>
                    </w:rPr>
                    <w:t>Chartered Accountant (CA)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lang w:val="pt-PT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  <w:lang w:val="pt-PT"/>
                    </w:rPr>
                  </w:pPr>
                  <w:r>
                    <w:rPr>
                      <w:rFonts w:ascii="Tahoma" w:hAnsi="Tahoma" w:cs="Tahoma"/>
                      <w:lang w:val="pt-PT"/>
                    </w:rPr>
                    <w:t>Company Secretary (CS)</w:t>
                  </w:r>
                </w:p>
                <w:p w:rsidR="005941D3" w:rsidRPr="003F6101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lang w:val="pt-PT"/>
                    </w:rPr>
                  </w:pPr>
                </w:p>
              </w:tc>
              <w:tc>
                <w:tcPr>
                  <w:tcW w:w="4865" w:type="dxa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Institute of Chartered Accountants of India (ICAI)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Institute of Company Secretaries of India (ICSI)</w:t>
                  </w:r>
                </w:p>
              </w:tc>
              <w:tc>
                <w:tcPr>
                  <w:tcW w:w="2410" w:type="dxa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2010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2011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941D3" w:rsidRDefault="005941D3" w:rsidP="00AA7C41">
            <w:pPr>
              <w:pStyle w:val="BodyTextIndent3"/>
              <w:ind w:left="0" w:right="15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-152" w:tblpY="23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4394"/>
              <w:gridCol w:w="1418"/>
              <w:gridCol w:w="2410"/>
            </w:tblGrid>
            <w:tr w:rsidR="005941D3" w:rsidTr="00AA7C41">
              <w:tc>
                <w:tcPr>
                  <w:tcW w:w="10060" w:type="dxa"/>
                  <w:gridSpan w:val="4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5941D3" w:rsidRPr="00D1284D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D1284D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Academic Qualifications</w:t>
                  </w:r>
                </w:p>
              </w:tc>
            </w:tr>
            <w:tr w:rsidR="005941D3" w:rsidTr="00AA7C41">
              <w:tc>
                <w:tcPr>
                  <w:tcW w:w="1838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Course</w:t>
                  </w:r>
                </w:p>
              </w:tc>
              <w:tc>
                <w:tcPr>
                  <w:tcW w:w="4394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Institute</w:t>
                  </w:r>
                </w:p>
              </w:tc>
              <w:tc>
                <w:tcPr>
                  <w:tcW w:w="1418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Year</w:t>
                  </w:r>
                </w:p>
              </w:tc>
              <w:tc>
                <w:tcPr>
                  <w:tcW w:w="2410" w:type="dxa"/>
                  <w:shd w:val="clear" w:color="auto" w:fill="999999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Grade</w:t>
                  </w:r>
                </w:p>
              </w:tc>
            </w:tr>
            <w:tr w:rsidR="005941D3" w:rsidTr="00AA7C41">
              <w:trPr>
                <w:trHeight w:val="432"/>
              </w:trPr>
              <w:tc>
                <w:tcPr>
                  <w:tcW w:w="1838" w:type="dxa"/>
                </w:tcPr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5941D3" w:rsidRPr="003F6101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lang w:val="pt-PT"/>
                    </w:rPr>
                  </w:pPr>
                  <w:r>
                    <w:rPr>
                      <w:rFonts w:ascii="Tahoma" w:hAnsi="Tahoma" w:cs="Tahoma"/>
                      <w:lang w:val="pt-PT"/>
                    </w:rPr>
                    <w:t>Diploma in IFRS</w:t>
                  </w:r>
                </w:p>
                <w:p w:rsidR="005941D3" w:rsidRPr="003F6101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5941D3" w:rsidRPr="003F6101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lang w:val="pt-PT"/>
                    </w:rPr>
                  </w:pPr>
                  <w:r>
                    <w:rPr>
                      <w:rFonts w:ascii="Tahoma" w:hAnsi="Tahoma" w:cs="Tahoma"/>
                      <w:lang w:val="pt-PT"/>
                    </w:rPr>
                    <w:t>B.Com</w:t>
                  </w:r>
                </w:p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  <w:lang w:val="pt-PT"/>
                    </w:rPr>
                  </w:pPr>
                </w:p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H.S.C </w:t>
                  </w:r>
                </w:p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S.S.C</w:t>
                  </w:r>
                </w:p>
                <w:p w:rsidR="005941D3" w:rsidRDefault="005941D3" w:rsidP="00AA7C41">
                  <w:pPr>
                    <w:ind w:right="153"/>
                    <w:jc w:val="both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94" w:type="dxa"/>
                </w:tcPr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ACCA</w:t>
                  </w:r>
                </w:p>
                <w:p w:rsidR="005941D3" w:rsidRPr="0018649F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M. L.  Dahanukar College, Vile Parle, Mumbai</w:t>
                  </w: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M.L Dahanukar Collage, Vile Parle, Mumbai</w:t>
                  </w:r>
                </w:p>
                <w:p w:rsidR="005941D3" w:rsidRPr="00174242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Pr="000B645C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St. Blaise High School, Andheri (W), Mumbai</w:t>
                  </w:r>
                </w:p>
              </w:tc>
              <w:tc>
                <w:tcPr>
                  <w:tcW w:w="1418" w:type="dxa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2011</w:t>
                  </w:r>
                </w:p>
                <w:p w:rsidR="005941D3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2007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2004</w:t>
                  </w:r>
                </w:p>
                <w:p w:rsidR="005941D3" w:rsidRPr="00174242" w:rsidRDefault="005941D3" w:rsidP="00AA7C41">
                  <w:pPr>
                    <w:ind w:right="153"/>
                    <w:rPr>
                      <w:rFonts w:ascii="Tahoma" w:hAnsi="Tahoma" w:cs="Tahoma"/>
                    </w:rPr>
                  </w:pPr>
                </w:p>
                <w:p w:rsidR="005941D3" w:rsidRPr="00174242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2002</w:t>
                  </w:r>
                </w:p>
              </w:tc>
              <w:tc>
                <w:tcPr>
                  <w:tcW w:w="2410" w:type="dxa"/>
                </w:tcPr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  <w:vertAlign w:val="superscript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 w:rsidRPr="00C44B45">
                    <w:rPr>
                      <w:rFonts w:ascii="Tahoma" w:hAnsi="Tahoma" w:cs="Tahoma"/>
                    </w:rPr>
                    <w:t>First</w:t>
                  </w:r>
                  <w:r>
                    <w:rPr>
                      <w:rFonts w:ascii="Tahoma" w:hAnsi="Tahoma" w:cs="Tahoma"/>
                    </w:rPr>
                    <w:t>Class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Distinction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tabs>
                      <w:tab w:val="left" w:pos="465"/>
                    </w:tabs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Distinction</w:t>
                  </w: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  <w:p w:rsidR="005941D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Distinction</w:t>
                  </w:r>
                </w:p>
                <w:p w:rsidR="005941D3" w:rsidRPr="00BC2423" w:rsidRDefault="005941D3" w:rsidP="00AA7C41">
                  <w:pPr>
                    <w:ind w:right="153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5941D3" w:rsidRDefault="005941D3" w:rsidP="00AA7C41">
            <w:pPr>
              <w:ind w:right="153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5941D3" w:rsidRPr="00DF5531" w:rsidRDefault="005941D3" w:rsidP="00AA7C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tabs>
                <w:tab w:val="left" w:pos="5520"/>
              </w:tabs>
              <w:ind w:right="-131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Computer Literacy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ab/>
            </w:r>
          </w:p>
          <w:p w:rsidR="005941D3" w:rsidRDefault="005941D3" w:rsidP="00AA7C41">
            <w:pPr>
              <w:ind w:right="153"/>
              <w:jc w:val="center"/>
              <w:rPr>
                <w:lang w:val="en-US"/>
              </w:rPr>
            </w:pPr>
          </w:p>
          <w:p w:rsidR="005941D3" w:rsidRPr="0089583F" w:rsidRDefault="005941D3" w:rsidP="00AA7C41">
            <w:pPr>
              <w:numPr>
                <w:ilvl w:val="0"/>
                <w:numId w:val="2"/>
              </w:numPr>
              <w:ind w:right="153"/>
              <w:rPr>
                <w:rFonts w:ascii="Tahoma" w:hAnsi="Tahoma" w:cs="Tahoma"/>
                <w:b/>
                <w:bCs/>
                <w:smallCaps/>
              </w:rPr>
            </w:pPr>
            <w:r w:rsidRPr="0089583F">
              <w:rPr>
                <w:rFonts w:ascii="Tahoma" w:hAnsi="Tahoma" w:cs="Tahoma"/>
              </w:rPr>
              <w:t>Basic: Working knowledge of Computer in MS Office, Internet, Bloomberg, Various Accounting Packages like TALLY, SAP,e-mspa,PT-Plus,NTAS</w:t>
            </w:r>
          </w:p>
          <w:p w:rsidR="005941D3" w:rsidRPr="007853F2" w:rsidRDefault="005941D3" w:rsidP="00AA7C41">
            <w:pPr>
              <w:numPr>
                <w:ilvl w:val="0"/>
                <w:numId w:val="2"/>
              </w:numPr>
              <w:ind w:right="153"/>
              <w:rPr>
                <w:lang w:val="en-US"/>
              </w:rPr>
            </w:pPr>
            <w:r w:rsidRPr="007853F2">
              <w:rPr>
                <w:rFonts w:ascii="Tahoma" w:hAnsi="Tahoma" w:cs="Tahoma"/>
              </w:rPr>
              <w:t>Software’s known: I T Return E-Filing Software (E.g. Computax, Winnman, CA Office);</w:t>
            </w:r>
          </w:p>
          <w:p w:rsidR="005941D3" w:rsidRDefault="005941D3" w:rsidP="00AA7C41">
            <w:pPr>
              <w:ind w:right="153"/>
              <w:jc w:val="center"/>
              <w:rPr>
                <w:lang w:val="en-US"/>
              </w:rPr>
            </w:pPr>
          </w:p>
          <w:p w:rsidR="005941D3" w:rsidRPr="007853F2" w:rsidRDefault="005941D3" w:rsidP="00AA7C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/>
              <w:ind w:right="-131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853F2">
              <w:rPr>
                <w:rFonts w:ascii="Tahoma" w:hAnsi="Tahoma" w:cs="Tahoma"/>
                <w:b/>
                <w:sz w:val="24"/>
                <w:szCs w:val="24"/>
                <w:lang w:val="en-US"/>
              </w:rPr>
              <w:t>Key Skills &amp; Competencies</w:t>
            </w:r>
          </w:p>
          <w:p w:rsidR="005941D3" w:rsidRDefault="005941D3" w:rsidP="00AA7C41">
            <w:pPr>
              <w:ind w:left="720" w:right="153"/>
              <w:rPr>
                <w:rFonts w:ascii="Tahoma" w:hAnsi="Tahoma" w:cs="Tahoma"/>
                <w:lang w:val="en-US"/>
              </w:rPr>
            </w:pPr>
          </w:p>
          <w:p w:rsidR="005941D3" w:rsidRPr="009846A1" w:rsidRDefault="005941D3" w:rsidP="00AA7C41">
            <w:pPr>
              <w:numPr>
                <w:ilvl w:val="0"/>
                <w:numId w:val="2"/>
              </w:numPr>
              <w:ind w:right="153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Strong leadership skills.</w:t>
            </w:r>
          </w:p>
          <w:p w:rsidR="005941D3" w:rsidRPr="009846A1" w:rsidRDefault="005941D3" w:rsidP="00AA7C41">
            <w:pPr>
              <w:numPr>
                <w:ilvl w:val="0"/>
                <w:numId w:val="2"/>
              </w:numPr>
              <w:ind w:right="153"/>
              <w:rPr>
                <w:rFonts w:ascii="Tahoma" w:hAnsi="Tahoma" w:cs="Tahoma"/>
                <w:lang w:val="en-US"/>
              </w:rPr>
            </w:pPr>
            <w:r w:rsidRPr="009846A1">
              <w:rPr>
                <w:rFonts w:ascii="Tahoma" w:hAnsi="Tahoma" w:cs="Tahoma"/>
                <w:lang w:val="en-US"/>
              </w:rPr>
              <w:t>Comprehensive understanding of financial management principles.</w:t>
            </w:r>
          </w:p>
          <w:p w:rsidR="005941D3" w:rsidRPr="009846A1" w:rsidRDefault="005941D3" w:rsidP="00AA7C41">
            <w:pPr>
              <w:numPr>
                <w:ilvl w:val="0"/>
                <w:numId w:val="2"/>
              </w:numPr>
              <w:ind w:right="153"/>
              <w:rPr>
                <w:rFonts w:ascii="Tahoma" w:hAnsi="Tahoma" w:cs="Tahoma"/>
                <w:lang w:val="en-US"/>
              </w:rPr>
            </w:pPr>
            <w:r w:rsidRPr="009846A1">
              <w:rPr>
                <w:rFonts w:ascii="Tahoma" w:hAnsi="Tahoma" w:cs="Tahoma"/>
                <w:lang w:val="en-US"/>
              </w:rPr>
              <w:t>Entrepreneurial with commercial acumen and excellent management skills.</w:t>
            </w:r>
          </w:p>
          <w:p w:rsidR="005941D3" w:rsidRPr="009846A1" w:rsidRDefault="005941D3" w:rsidP="00AA7C41">
            <w:pPr>
              <w:numPr>
                <w:ilvl w:val="0"/>
                <w:numId w:val="2"/>
              </w:numPr>
              <w:ind w:right="153"/>
              <w:rPr>
                <w:rFonts w:ascii="Tahoma" w:hAnsi="Tahoma" w:cs="Tahoma"/>
                <w:lang w:val="en-US"/>
              </w:rPr>
            </w:pPr>
            <w:r w:rsidRPr="009846A1">
              <w:rPr>
                <w:rFonts w:ascii="Tahoma" w:hAnsi="Tahoma" w:cs="Tahoma"/>
                <w:lang w:val="en-US"/>
              </w:rPr>
              <w:t>A motivated team player who is results driven.</w:t>
            </w:r>
          </w:p>
          <w:p w:rsidR="005941D3" w:rsidRPr="00916492" w:rsidRDefault="005941D3" w:rsidP="00AA7C41">
            <w:pPr>
              <w:numPr>
                <w:ilvl w:val="0"/>
                <w:numId w:val="2"/>
              </w:numPr>
              <w:ind w:right="153"/>
              <w:rPr>
                <w:lang w:val="en-US"/>
              </w:rPr>
            </w:pPr>
            <w:r w:rsidRPr="009846A1">
              <w:rPr>
                <w:rFonts w:ascii="Tahoma" w:hAnsi="Tahoma" w:cs="Tahoma"/>
                <w:lang w:val="en-US"/>
              </w:rPr>
              <w:t>Results-oriented with a positive outlook, and a clear focus on high quality and business profit.</w:t>
            </w:r>
          </w:p>
        </w:tc>
      </w:tr>
      <w:tr w:rsidR="005941D3" w:rsidTr="00AA7C41">
        <w:tc>
          <w:tcPr>
            <w:tcW w:w="10008" w:type="dxa"/>
            <w:shd w:val="clear" w:color="auto" w:fill="D9D9D9"/>
          </w:tcPr>
          <w:p w:rsidR="005941D3" w:rsidRPr="00D1284D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1284D">
              <w:rPr>
                <w:rFonts w:ascii="Tahoma" w:hAnsi="Tahoma" w:cs="Tahoma"/>
                <w:b/>
                <w:sz w:val="24"/>
                <w:szCs w:val="24"/>
              </w:rPr>
              <w:t>Work Experience</w:t>
            </w:r>
          </w:p>
        </w:tc>
      </w:tr>
      <w:tr w:rsidR="005941D3" w:rsidTr="00AA7C41">
        <w:tc>
          <w:tcPr>
            <w:tcW w:w="10008" w:type="dxa"/>
          </w:tcPr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Morgan Stanley, MumbaiMay, 2012 to Sept 3, 2016</w:t>
            </w:r>
          </w:p>
          <w:p w:rsidR="005941D3" w:rsidRPr="00FB7CAC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Team Leader, Financial ReportingMumbai, India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  <w:u w:val="single"/>
              </w:rPr>
            </w:pP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lastRenderedPageBreak/>
              <w:t>Preparation of Financials such as Balance sheet, Profit and loss, Cash flows  for hedge funds based on USGAAP;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Analysis of the Financial statements prepared;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Liaison with auditors for the financials prepared and execution as per the directives suggested;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Liaison with client during the preparation and execution as per the directives suggested;</w:t>
            </w:r>
          </w:p>
          <w:p w:rsidR="005941D3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Contribute to accounting controls and analysis as defined by the Morgan Stanley Standard Accounting Control Plan;</w:t>
            </w:r>
          </w:p>
          <w:p w:rsidR="005941D3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Independently handling a team of two to three associates;</w:t>
            </w:r>
          </w:p>
          <w:p w:rsidR="005941D3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of the work pertaining to associates and firefighting critical issues especially in times of audit season under pressure;</w:t>
            </w:r>
          </w:p>
          <w:p w:rsidR="005941D3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Ensuring that all deliverables of the team are met in time with good quality output;</w:t>
            </w:r>
          </w:p>
          <w:p w:rsidR="005941D3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Detailed review and feedback for the work provided by the team;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Liaison with account managers for solving issues, formation of timelines during the audit season for self and the team, follow-up with account managers for the clients approval on mock financial statements as well as comments provided or to be provided by auditors on draft financial statements;  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Contribute to inter-company transactions reconciliation;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Assistance in testing projects of the new systems being implemented;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Study of New accounting pronouncements in US GAAP;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Provide suggestion to improve reports from system in order to speed up the audit process.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 xml:space="preserve">Awarded </w:t>
            </w:r>
            <w:r w:rsidRPr="0089583F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star performer</w:t>
            </w:r>
            <w:r w:rsidRPr="0089583F">
              <w:rPr>
                <w:rFonts w:ascii="Tahoma" w:hAnsi="Tahoma" w:cs="Tahoma"/>
                <w:sz w:val="20"/>
                <w:szCs w:val="20"/>
              </w:rPr>
              <w:t xml:space="preserve"> of the team for handling a difficult project;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Handled restructure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multiple clients independently;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Assisting in preparation of financials for various liquidation clients.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  <w:p w:rsidR="005941D3" w:rsidRPr="00FB7CAC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Price Waterhouse Coopers (PWC)</w:t>
            </w:r>
            <w:r w:rsidRPr="00FB7CAC">
              <w:rPr>
                <w:rFonts w:ascii="Tahoma" w:hAnsi="Tahoma" w:cs="Tahoma"/>
                <w:b/>
                <w:bCs/>
              </w:rPr>
              <w:t>,</w:t>
            </w:r>
            <w:r>
              <w:rPr>
                <w:rFonts w:ascii="Tahoma" w:hAnsi="Tahoma" w:cs="Tahoma"/>
                <w:b/>
                <w:bCs/>
              </w:rPr>
              <w:t xml:space="preserve">      February</w:t>
            </w:r>
            <w:r w:rsidRPr="00FB7CAC">
              <w:rPr>
                <w:rFonts w:ascii="Tahoma" w:hAnsi="Tahoma" w:cs="Tahoma"/>
                <w:b/>
                <w:bCs/>
              </w:rPr>
              <w:t>, 201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FB7CAC">
              <w:rPr>
                <w:rFonts w:ascii="Tahoma" w:hAnsi="Tahoma" w:cs="Tahoma"/>
                <w:b/>
                <w:bCs/>
              </w:rPr>
              <w:t xml:space="preserve"> to </w:t>
            </w:r>
            <w:r>
              <w:rPr>
                <w:rFonts w:ascii="Tahoma" w:hAnsi="Tahoma" w:cs="Tahoma"/>
                <w:b/>
                <w:bCs/>
              </w:rPr>
              <w:t>September, 2011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Associate, Forensic Dispute Analysis and Investigation Services Mumbai, India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Preparation of Corporate Intelligence reports and Analysis of Financial Statements.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Assistance in investigation assignments especially in email reviews and their assessment.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Drawing conclusions based on the emails &amp; supported calculations in email of any fraud which would serve as evidence in the reports.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Assistance in arbitration assignments for preparation of forecasts &amp; qualitative review of those assignments, Assistance in preparation of reports for Investigation and arbitration assignments.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Assisting in conducting interviews with suspect or managers of the organization &amp; taking notes of their interviews statements.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Assisting in preparation of proposals for various clients &amp; preparing reports based on the proposals given tailor made for certain clients.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DBOI Pvt. Ltd.                                        July, 2010 to February, 2011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AMPAC &amp; Associates, Chartered Accountants              March, 2008 to June, 2010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A.M Solanki &amp; Associates</w:t>
            </w:r>
            <w:r w:rsidRPr="00A6294D">
              <w:rPr>
                <w:rFonts w:ascii="Tahoma" w:hAnsi="Tahoma" w:cs="Tahoma"/>
                <w:b/>
                <w:bCs/>
              </w:rPr>
              <w:t>, Chartered Accountants</w:t>
            </w:r>
            <w:r>
              <w:rPr>
                <w:rFonts w:ascii="Tahoma" w:hAnsi="Tahoma" w:cs="Tahoma"/>
                <w:b/>
                <w:bCs/>
              </w:rPr>
              <w:t xml:space="preserve">         February, 2007 to February, 2008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  <w:r w:rsidRPr="00A6294D">
              <w:rPr>
                <w:rFonts w:ascii="Tahoma" w:hAnsi="Tahoma" w:cs="Tahoma"/>
                <w:b/>
                <w:bCs/>
              </w:rPr>
              <w:t xml:space="preserve">Articled Clerk/Audit </w:t>
            </w:r>
            <w:r>
              <w:rPr>
                <w:rFonts w:ascii="Tahoma" w:hAnsi="Tahoma" w:cs="Tahoma"/>
                <w:b/>
                <w:bCs/>
              </w:rPr>
              <w:t>AssistantMumbai</w:t>
            </w:r>
            <w:r w:rsidRPr="00A6294D">
              <w:rPr>
                <w:rFonts w:ascii="Tahoma" w:hAnsi="Tahoma" w:cs="Tahoma"/>
                <w:b/>
                <w:bCs/>
              </w:rPr>
              <w:t>, India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  <w:p w:rsidR="005941D3" w:rsidRPr="00A6294D" w:rsidRDefault="005941D3" w:rsidP="00AA7C41">
            <w:pPr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</w:rPr>
            </w:pPr>
            <w:r w:rsidRPr="00A6294D">
              <w:rPr>
                <w:rFonts w:ascii="Tahoma" w:hAnsi="Tahoma" w:cs="Tahoma"/>
              </w:rPr>
              <w:t>Training under a practising Chartered Accountant as required by the Institute of Chartered Accountants of India</w:t>
            </w:r>
          </w:p>
          <w:p w:rsidR="005941D3" w:rsidRPr="00A6294D" w:rsidRDefault="005941D3" w:rsidP="00AA7C41">
            <w:pPr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</w:rPr>
            </w:pPr>
            <w:r w:rsidRPr="00A6294D">
              <w:rPr>
                <w:rFonts w:ascii="Tahoma" w:hAnsi="Tahoma" w:cs="Tahoma"/>
              </w:rPr>
              <w:t>Statutory Audits, Internal Audits</w:t>
            </w:r>
          </w:p>
          <w:p w:rsidR="005941D3" w:rsidRPr="00A6294D" w:rsidRDefault="005941D3" w:rsidP="00AA7C41">
            <w:pPr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</w:rPr>
            </w:pPr>
            <w:r w:rsidRPr="00A6294D">
              <w:rPr>
                <w:rFonts w:ascii="Tahoma" w:hAnsi="Tahoma" w:cs="Tahoma"/>
              </w:rPr>
              <w:t>Preparation of Income Ta</w:t>
            </w:r>
            <w:r>
              <w:rPr>
                <w:rFonts w:ascii="Tahoma" w:hAnsi="Tahoma" w:cs="Tahoma"/>
              </w:rPr>
              <w:t>x</w:t>
            </w:r>
            <w:r w:rsidRPr="00A6294D">
              <w:rPr>
                <w:rFonts w:ascii="Tahoma" w:hAnsi="Tahoma" w:cs="Tahoma"/>
              </w:rPr>
              <w:t xml:space="preserve"> Returns</w:t>
            </w:r>
          </w:p>
          <w:p w:rsidR="005941D3" w:rsidRPr="00A6294D" w:rsidRDefault="005941D3" w:rsidP="00AA7C41">
            <w:pPr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</w:rPr>
            </w:pPr>
            <w:r w:rsidRPr="00A6294D">
              <w:rPr>
                <w:rFonts w:ascii="Tahoma" w:hAnsi="Tahoma" w:cs="Tahoma"/>
              </w:rPr>
              <w:t>Bank Statutory and Concurrent Audits</w:t>
            </w:r>
          </w:p>
          <w:p w:rsidR="005941D3" w:rsidRDefault="005941D3" w:rsidP="00AA7C41">
            <w:pPr>
              <w:numPr>
                <w:ilvl w:val="0"/>
                <w:numId w:val="1"/>
              </w:numPr>
              <w:ind w:right="153"/>
              <w:jc w:val="both"/>
              <w:rPr>
                <w:rFonts w:ascii="Tahoma" w:hAnsi="Tahoma" w:cs="Tahoma"/>
              </w:rPr>
            </w:pPr>
            <w:r w:rsidRPr="00A6294D">
              <w:rPr>
                <w:rFonts w:ascii="Tahoma" w:hAnsi="Tahoma" w:cs="Tahoma"/>
              </w:rPr>
              <w:t>Accounting and Finalization of Accounts.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Pr="0089583F" w:rsidRDefault="005941D3" w:rsidP="00AA7C41">
            <w:pPr>
              <w:numPr>
                <w:ilvl w:val="0"/>
                <w:numId w:val="6"/>
              </w:numPr>
              <w:ind w:right="153"/>
              <w:jc w:val="both"/>
              <w:rPr>
                <w:rFonts w:ascii="Tahoma" w:hAnsi="Tahoma" w:cs="Tahoma"/>
                <w:b/>
                <w:bCs/>
                <w:smallCaps/>
                <w:u w:val="single"/>
              </w:rPr>
            </w:pPr>
            <w:r w:rsidRPr="0089583F">
              <w:rPr>
                <w:rFonts w:ascii="Tahoma" w:hAnsi="Tahoma" w:cs="Tahoma"/>
                <w:b/>
                <w:bCs/>
                <w:smallCaps/>
                <w:u w:val="single"/>
              </w:rPr>
              <w:t>Audit</w:t>
            </w:r>
          </w:p>
          <w:p w:rsidR="005941D3" w:rsidRPr="0089583F" w:rsidRDefault="005941D3" w:rsidP="00AA7C41">
            <w:pPr>
              <w:ind w:left="540" w:right="153"/>
              <w:jc w:val="both"/>
              <w:rPr>
                <w:rFonts w:ascii="Tahoma" w:hAnsi="Tahoma" w:cs="Tahoma"/>
                <w:b/>
                <w:bCs/>
                <w:smallCaps/>
                <w:u w:val="single"/>
              </w:rPr>
            </w:pPr>
          </w:p>
          <w:p w:rsidR="005941D3" w:rsidRPr="0089583F" w:rsidRDefault="005941D3" w:rsidP="00AA7C41">
            <w:pPr>
              <w:numPr>
                <w:ilvl w:val="0"/>
                <w:numId w:val="3"/>
              </w:numPr>
              <w:tabs>
                <w:tab w:val="left" w:pos="900"/>
                <w:tab w:val="num" w:pos="4320"/>
              </w:tabs>
              <w:ind w:left="900" w:right="15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lastRenderedPageBreak/>
              <w:t>Internal Audit:</w:t>
            </w:r>
          </w:p>
          <w:p w:rsidR="005941D3" w:rsidRPr="0089583F" w:rsidRDefault="005941D3" w:rsidP="00AA7C41">
            <w:pPr>
              <w:pStyle w:val="ListParagraph"/>
              <w:tabs>
                <w:tab w:val="left" w:pos="900"/>
              </w:tabs>
              <w:ind w:left="900" w:right="153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Internal Audit of</w:t>
            </w:r>
            <w:r w:rsidRPr="0089583F">
              <w:rPr>
                <w:rFonts w:ascii="Tahoma" w:hAnsi="Tahoma" w:cs="Tahoma"/>
                <w:b/>
                <w:sz w:val="20"/>
                <w:szCs w:val="20"/>
              </w:rPr>
              <w:t xml:space="preserve"> Reliance Money </w:t>
            </w:r>
          </w:p>
          <w:p w:rsidR="005941D3" w:rsidRPr="0089583F" w:rsidRDefault="005941D3" w:rsidP="00AA7C41">
            <w:pPr>
              <w:pStyle w:val="ListParagraph"/>
              <w:tabs>
                <w:tab w:val="left" w:pos="900"/>
                <w:tab w:val="num" w:pos="4320"/>
              </w:tabs>
              <w:ind w:left="900"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 xml:space="preserve">Key Areas being: 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ind w:left="1260"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Preparation of Bank Reconciliations in MS-Excel &amp; Ensuring Expenses Genuineness;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ind w:left="1260"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Expenses Audit, Identifying areas of Potential Cost Saving &amp; Cost Reduction;</w:t>
            </w:r>
          </w:p>
          <w:p w:rsidR="005941D3" w:rsidRPr="0089583F" w:rsidRDefault="005941D3" w:rsidP="00AA7C41">
            <w:pPr>
              <w:pStyle w:val="ListParagraph"/>
              <w:numPr>
                <w:ilvl w:val="0"/>
                <w:numId w:val="10"/>
              </w:numPr>
              <w:tabs>
                <w:tab w:val="left" w:pos="900"/>
              </w:tabs>
              <w:ind w:left="1260" w:right="15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583F">
              <w:rPr>
                <w:rFonts w:ascii="Tahoma" w:hAnsi="Tahoma" w:cs="Tahoma"/>
                <w:sz w:val="20"/>
                <w:szCs w:val="20"/>
              </w:rPr>
              <w:t>Suggestions to Management for plugging the loopholes</w:t>
            </w:r>
          </w:p>
          <w:p w:rsidR="005941D3" w:rsidRDefault="005941D3" w:rsidP="00AA7C41">
            <w:pPr>
              <w:ind w:left="720" w:right="153"/>
              <w:jc w:val="both"/>
              <w:rPr>
                <w:rFonts w:ascii="Tahoma" w:hAnsi="Tahoma" w:cs="Tahoma"/>
                <w:b/>
                <w:bCs/>
                <w:smallCaps/>
                <w:u w:val="single"/>
              </w:rPr>
            </w:pPr>
          </w:p>
          <w:p w:rsidR="005941D3" w:rsidRPr="0089583F" w:rsidRDefault="005941D3" w:rsidP="00AA7C41">
            <w:pPr>
              <w:numPr>
                <w:ilvl w:val="0"/>
                <w:numId w:val="3"/>
              </w:numPr>
              <w:tabs>
                <w:tab w:val="left" w:pos="900"/>
              </w:tabs>
              <w:ind w:left="900" w:right="153"/>
              <w:jc w:val="both"/>
              <w:rPr>
                <w:rFonts w:ascii="Tahoma" w:hAnsi="Tahoma" w:cs="Tahoma"/>
                <w:b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t xml:space="preserve">Statutory Audit </w:t>
            </w:r>
            <w:r w:rsidRPr="0089583F">
              <w:rPr>
                <w:rFonts w:ascii="Tahoma" w:hAnsi="Tahoma" w:cs="Tahoma"/>
                <w:b/>
              </w:rPr>
              <w:t>:</w:t>
            </w:r>
          </w:p>
          <w:p w:rsidR="005941D3" w:rsidRDefault="005941D3" w:rsidP="00AA7C41">
            <w:pPr>
              <w:tabs>
                <w:tab w:val="left" w:pos="900"/>
              </w:tabs>
              <w:ind w:left="900" w:right="153" w:hanging="360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ab/>
              <w:t>Statutory audit of various Private Limited companies engaged in Manufacturing, Trading, and Financing from the following perspective:</w:t>
            </w:r>
          </w:p>
          <w:p w:rsidR="005941D3" w:rsidRDefault="005941D3" w:rsidP="00AA7C41">
            <w:pPr>
              <w:tabs>
                <w:tab w:val="left" w:pos="900"/>
              </w:tabs>
              <w:ind w:left="900" w:right="153" w:hanging="360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numPr>
                <w:ilvl w:val="0"/>
                <w:numId w:val="9"/>
              </w:numPr>
              <w:tabs>
                <w:tab w:val="left" w:pos="900"/>
              </w:tabs>
              <w:ind w:right="15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Compliance with the Accounting Standards as prescribed by the ICAI, Companies Act 1956 such as CARO requirements, ROC matters, Labour Acts etc.&amp; Preparation of Income Tax Returns of various clients.</w:t>
            </w:r>
          </w:p>
          <w:p w:rsidR="005941D3" w:rsidRPr="00AA7022" w:rsidRDefault="005941D3" w:rsidP="00AA7C41">
            <w:pPr>
              <w:numPr>
                <w:ilvl w:val="0"/>
                <w:numId w:val="9"/>
              </w:numPr>
              <w:tabs>
                <w:tab w:val="left" w:pos="900"/>
              </w:tabs>
              <w:ind w:right="153"/>
              <w:jc w:val="both"/>
              <w:rPr>
                <w:rFonts w:ascii="Tahoma" w:hAnsi="Tahoma" w:cs="Tahoma"/>
              </w:rPr>
            </w:pPr>
            <w:r w:rsidRPr="00AA7022">
              <w:rPr>
                <w:rFonts w:ascii="Tahoma" w:hAnsi="Tahoma" w:cs="Tahoma"/>
              </w:rPr>
              <w:t>Vouching of Books of Accounts like Purchase, Sales, Cash/Bank Book, Journal Register, etc.</w:t>
            </w:r>
          </w:p>
          <w:p w:rsidR="005941D3" w:rsidRPr="0089583F" w:rsidRDefault="005941D3" w:rsidP="00AA7C41">
            <w:pPr>
              <w:tabs>
                <w:tab w:val="left" w:pos="720"/>
                <w:tab w:val="num" w:pos="2160"/>
              </w:tabs>
              <w:ind w:left="720" w:right="153" w:hanging="360"/>
              <w:jc w:val="both"/>
              <w:rPr>
                <w:rFonts w:ascii="Tahoma" w:hAnsi="Tahoma" w:cs="Tahoma"/>
              </w:rPr>
            </w:pPr>
          </w:p>
          <w:p w:rsidR="005941D3" w:rsidRPr="0089583F" w:rsidRDefault="005941D3" w:rsidP="00AA7C41">
            <w:pPr>
              <w:numPr>
                <w:ilvl w:val="0"/>
                <w:numId w:val="3"/>
              </w:numPr>
              <w:tabs>
                <w:tab w:val="left" w:pos="900"/>
              </w:tabs>
              <w:ind w:left="900" w:right="153"/>
              <w:jc w:val="both"/>
              <w:rPr>
                <w:rFonts w:ascii="Tahoma" w:hAnsi="Tahoma" w:cs="Tahoma"/>
                <w:b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t>Tax Audit</w:t>
            </w:r>
            <w:r w:rsidRPr="0089583F">
              <w:rPr>
                <w:rFonts w:ascii="Tahoma" w:hAnsi="Tahoma" w:cs="Tahoma"/>
                <w:b/>
              </w:rPr>
              <w:t xml:space="preserve"> :</w:t>
            </w:r>
          </w:p>
          <w:p w:rsidR="005941D3" w:rsidRPr="0089583F" w:rsidRDefault="005941D3" w:rsidP="00AA7C41">
            <w:pPr>
              <w:tabs>
                <w:tab w:val="left" w:pos="900"/>
              </w:tabs>
              <w:ind w:left="900" w:right="153" w:hanging="360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ab/>
              <w:t>Tax audit of Private Limited Companies including Form 3CD preparation, Partnership Firms and Individuals engaged in Manufacturing, trading, service Industry, Fabrics &amp; Textiles Industry, etc.</w:t>
            </w:r>
          </w:p>
          <w:p w:rsidR="005941D3" w:rsidRPr="0089583F" w:rsidRDefault="005941D3" w:rsidP="00AA7C41">
            <w:pPr>
              <w:tabs>
                <w:tab w:val="left" w:pos="720"/>
              </w:tabs>
              <w:ind w:left="720" w:right="153" w:hanging="360"/>
              <w:jc w:val="both"/>
              <w:rPr>
                <w:rFonts w:ascii="Tahoma" w:hAnsi="Tahoma" w:cs="Tahoma"/>
              </w:rPr>
            </w:pPr>
          </w:p>
          <w:p w:rsidR="005941D3" w:rsidRPr="0089583F" w:rsidRDefault="005941D3" w:rsidP="00AA7C41">
            <w:pPr>
              <w:numPr>
                <w:ilvl w:val="0"/>
                <w:numId w:val="8"/>
              </w:numPr>
              <w:ind w:left="709" w:right="153"/>
              <w:jc w:val="both"/>
              <w:rPr>
                <w:rFonts w:ascii="Tahoma" w:hAnsi="Tahoma" w:cs="Tahoma"/>
                <w:b/>
                <w:u w:val="single"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t>Taxation:</w:t>
            </w:r>
          </w:p>
          <w:p w:rsidR="005941D3" w:rsidRPr="0089583F" w:rsidRDefault="005941D3" w:rsidP="00AA7C41">
            <w:pPr>
              <w:ind w:left="360" w:right="153"/>
              <w:jc w:val="both"/>
              <w:rPr>
                <w:rFonts w:ascii="Tahoma" w:hAnsi="Tahoma" w:cs="Tahoma"/>
              </w:rPr>
            </w:pPr>
          </w:p>
          <w:p w:rsidR="005941D3" w:rsidRPr="0089583F" w:rsidRDefault="005941D3" w:rsidP="00AA7C41">
            <w:pPr>
              <w:numPr>
                <w:ilvl w:val="0"/>
                <w:numId w:val="4"/>
              </w:numPr>
              <w:tabs>
                <w:tab w:val="num" w:pos="900"/>
              </w:tabs>
              <w:ind w:left="900" w:right="153" w:hanging="360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Preparation of periodic returns and review of statutory compliances in respect of   Income Tax, TDS and Indirect Taxes such as Service Tax.</w:t>
            </w:r>
          </w:p>
          <w:p w:rsidR="005941D3" w:rsidRPr="0089583F" w:rsidRDefault="005941D3" w:rsidP="00AA7C41">
            <w:pPr>
              <w:numPr>
                <w:ilvl w:val="0"/>
                <w:numId w:val="4"/>
              </w:numPr>
              <w:tabs>
                <w:tab w:val="num" w:pos="900"/>
              </w:tabs>
              <w:ind w:left="900" w:right="153" w:hanging="360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 xml:space="preserve">Reviews in Tax Planning of Individual, H.U.F. and Firms. Preparation of details for Income Tax Scrutiny &amp; Appeals matter. </w:t>
            </w:r>
          </w:p>
          <w:p w:rsidR="005941D3" w:rsidRPr="0089583F" w:rsidRDefault="005941D3" w:rsidP="00AA7C41">
            <w:pPr>
              <w:ind w:left="900"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numPr>
                <w:ilvl w:val="0"/>
                <w:numId w:val="8"/>
              </w:numPr>
              <w:ind w:left="709" w:right="153"/>
              <w:jc w:val="both"/>
              <w:rPr>
                <w:rFonts w:ascii="Tahoma" w:hAnsi="Tahoma" w:cs="Tahoma"/>
                <w:b/>
                <w:u w:val="single"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t>Product Controller:</w:t>
            </w:r>
          </w:p>
          <w:p w:rsidR="005941D3" w:rsidRPr="0089583F" w:rsidRDefault="005941D3" w:rsidP="00AA7C41">
            <w:pPr>
              <w:ind w:left="709" w:right="153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5941D3" w:rsidRPr="0089583F" w:rsidRDefault="005941D3" w:rsidP="00AA7C41">
            <w:pPr>
              <w:numPr>
                <w:ilvl w:val="0"/>
                <w:numId w:val="7"/>
              </w:numPr>
              <w:ind w:right="153" w:hanging="51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 xml:space="preserve">Preparation of Daily Product Pnl for Syndication business; </w:t>
            </w:r>
          </w:p>
          <w:p w:rsidR="005941D3" w:rsidRPr="0089583F" w:rsidRDefault="005941D3" w:rsidP="00AA7C41">
            <w:pPr>
              <w:numPr>
                <w:ilvl w:val="0"/>
                <w:numId w:val="7"/>
              </w:numPr>
              <w:tabs>
                <w:tab w:val="left" w:pos="851"/>
              </w:tabs>
              <w:ind w:right="153" w:hanging="51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Liai</w:t>
            </w:r>
            <w:r>
              <w:rPr>
                <w:rFonts w:ascii="Tahoma" w:hAnsi="Tahoma" w:cs="Tahoma"/>
              </w:rPr>
              <w:t>si</w:t>
            </w:r>
            <w:r w:rsidRPr="0089583F">
              <w:rPr>
                <w:rFonts w:ascii="Tahoma" w:hAnsi="Tahoma" w:cs="Tahoma"/>
              </w:rPr>
              <w:t xml:space="preserve">ng with front office and other teams for any discrepancies in the </w:t>
            </w:r>
            <w:r>
              <w:rPr>
                <w:rFonts w:ascii="Tahoma" w:hAnsi="Tahoma" w:cs="Tahoma"/>
              </w:rPr>
              <w:t>P&amp;</w:t>
            </w:r>
            <w:r w:rsidRPr="0089583F">
              <w:rPr>
                <w:rFonts w:ascii="Tahoma" w:hAnsi="Tahoma" w:cs="Tahoma"/>
              </w:rPr>
              <w:t>L</w:t>
            </w:r>
          </w:p>
          <w:p w:rsidR="005941D3" w:rsidRPr="0089583F" w:rsidRDefault="005941D3" w:rsidP="00AA7C41">
            <w:pPr>
              <w:numPr>
                <w:ilvl w:val="0"/>
                <w:numId w:val="7"/>
              </w:numPr>
              <w:tabs>
                <w:tab w:val="left" w:pos="851"/>
              </w:tabs>
              <w:ind w:left="1134" w:right="153" w:hanging="567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Preparation of Pre month end and month end process.</w:t>
            </w:r>
          </w:p>
          <w:p w:rsidR="005941D3" w:rsidRPr="0089583F" w:rsidRDefault="005941D3" w:rsidP="00AA7C41">
            <w:pPr>
              <w:ind w:left="360"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numPr>
                <w:ilvl w:val="0"/>
                <w:numId w:val="8"/>
              </w:numPr>
              <w:ind w:left="709" w:right="153"/>
              <w:jc w:val="both"/>
              <w:rPr>
                <w:rFonts w:ascii="Tahoma" w:hAnsi="Tahoma" w:cs="Tahoma"/>
                <w:b/>
                <w:u w:val="single"/>
              </w:rPr>
            </w:pPr>
            <w:r w:rsidRPr="0089583F">
              <w:rPr>
                <w:rFonts w:ascii="Tahoma" w:hAnsi="Tahoma" w:cs="Tahoma"/>
                <w:b/>
                <w:u w:val="single"/>
              </w:rPr>
              <w:t>Accounting:</w:t>
            </w:r>
          </w:p>
          <w:p w:rsidR="005941D3" w:rsidRPr="0089583F" w:rsidRDefault="005941D3" w:rsidP="00AA7C41">
            <w:pPr>
              <w:ind w:left="709" w:right="153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5941D3" w:rsidRPr="0089583F" w:rsidRDefault="005941D3" w:rsidP="00AA7C41">
            <w:pPr>
              <w:numPr>
                <w:ilvl w:val="1"/>
                <w:numId w:val="5"/>
              </w:numPr>
              <w:tabs>
                <w:tab w:val="clear" w:pos="2160"/>
                <w:tab w:val="num" w:pos="900"/>
              </w:tabs>
              <w:ind w:left="900" w:right="15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Preparation of Accounts of Newly Formed Private Limited Companies.</w:t>
            </w:r>
          </w:p>
          <w:p w:rsidR="005941D3" w:rsidRPr="0089583F" w:rsidRDefault="005941D3" w:rsidP="00AA7C41">
            <w:pPr>
              <w:numPr>
                <w:ilvl w:val="1"/>
                <w:numId w:val="5"/>
              </w:numPr>
              <w:tabs>
                <w:tab w:val="clear" w:pos="2160"/>
                <w:tab w:val="num" w:pos="900"/>
              </w:tabs>
              <w:ind w:left="900" w:right="15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 xml:space="preserve">Recording &amp; Maintaining of Regular books of Accounts with Inventory of various Assesses. </w:t>
            </w: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</w:p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</w:rPr>
            </w:pPr>
            <w:r w:rsidRPr="0089583F">
              <w:rPr>
                <w:rFonts w:ascii="Tahoma" w:hAnsi="Tahoma" w:cs="Tahoma"/>
              </w:rPr>
              <w:t>Done Finalization work of various Individual, Firms, Company; Preparation of Project Report.&amp; Analysis of Debtors and Creditors-Ageing, Recovery Period, Legal cases.</w:t>
            </w:r>
          </w:p>
          <w:p w:rsidR="005941D3" w:rsidRDefault="005941D3" w:rsidP="00AA7C41">
            <w:pPr>
              <w:ind w:left="720" w:right="153"/>
              <w:jc w:val="both"/>
              <w:rPr>
                <w:rFonts w:ascii="Tahoma" w:hAnsi="Tahoma" w:cs="Tahoma"/>
              </w:rPr>
            </w:pPr>
          </w:p>
        </w:tc>
      </w:tr>
      <w:tr w:rsidR="005941D3" w:rsidTr="00AA7C41">
        <w:tc>
          <w:tcPr>
            <w:tcW w:w="10008" w:type="dxa"/>
          </w:tcPr>
          <w:p w:rsidR="005941D3" w:rsidRDefault="005941D3" w:rsidP="00AA7C41">
            <w:pPr>
              <w:ind w:right="153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5941D3" w:rsidRDefault="005941D3" w:rsidP="005941D3">
      <w:pPr>
        <w:jc w:val="both"/>
        <w:rPr>
          <w:rFonts w:ascii="Tahoma" w:hAnsi="Tahoma" w:cs="Tahoma"/>
        </w:rPr>
      </w:pPr>
    </w:p>
    <w:tbl>
      <w:tblPr>
        <w:tblW w:w="565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48"/>
        <w:gridCol w:w="351"/>
        <w:gridCol w:w="2356"/>
        <w:gridCol w:w="2065"/>
        <w:gridCol w:w="303"/>
        <w:gridCol w:w="3619"/>
      </w:tblGrid>
      <w:tr w:rsidR="005941D3" w:rsidTr="00AA7C41">
        <w:tc>
          <w:tcPr>
            <w:tcW w:w="5000" w:type="pct"/>
            <w:gridSpan w:val="6"/>
            <w:shd w:val="clear" w:color="auto" w:fill="E6E6E6"/>
          </w:tcPr>
          <w:p w:rsidR="005941D3" w:rsidRPr="00D1284D" w:rsidRDefault="005941D3" w:rsidP="00AA7C41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D1284D">
              <w:rPr>
                <w:rFonts w:ascii="Tahoma" w:hAnsi="Tahoma" w:cs="Tahoma"/>
                <w:b/>
                <w:sz w:val="24"/>
                <w:szCs w:val="24"/>
              </w:rPr>
              <w:t>Personal Particulars</w:t>
            </w:r>
          </w:p>
        </w:tc>
      </w:tr>
      <w:tr w:rsidR="005941D3" w:rsidTr="00AA7C41">
        <w:trPr>
          <w:trHeight w:val="270"/>
        </w:trPr>
        <w:tc>
          <w:tcPr>
            <w:tcW w:w="837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6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12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89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33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</w:tr>
      <w:tr w:rsidR="005941D3" w:rsidTr="00AA7C41">
        <w:trPr>
          <w:trHeight w:val="270"/>
        </w:trPr>
        <w:tc>
          <w:tcPr>
            <w:tcW w:w="837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</w:t>
            </w:r>
          </w:p>
        </w:tc>
        <w:tc>
          <w:tcPr>
            <w:tcW w:w="16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12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57791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November, 1986</w:t>
            </w:r>
          </w:p>
        </w:tc>
        <w:tc>
          <w:tcPr>
            <w:tcW w:w="989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733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</w:tr>
      <w:tr w:rsidR="005941D3" w:rsidTr="00AA7C41">
        <w:tc>
          <w:tcPr>
            <w:tcW w:w="837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Gender</w:t>
            </w:r>
          </w:p>
        </w:tc>
        <w:tc>
          <w:tcPr>
            <w:tcW w:w="16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128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Female</w:t>
            </w:r>
          </w:p>
        </w:tc>
        <w:tc>
          <w:tcPr>
            <w:tcW w:w="989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Languages</w:t>
            </w:r>
          </w:p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Known</w:t>
            </w:r>
          </w:p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5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733" w:type="pct"/>
          </w:tcPr>
          <w:p w:rsidR="005941D3" w:rsidRDefault="005941D3" w:rsidP="00AA7C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English, Hindi, Marathi, Konkani</w:t>
            </w:r>
          </w:p>
        </w:tc>
      </w:tr>
    </w:tbl>
    <w:p w:rsidR="005941D3" w:rsidRPr="00A560A6" w:rsidRDefault="005941D3" w:rsidP="005941D3">
      <w:pPr>
        <w:tabs>
          <w:tab w:val="left" w:pos="6405"/>
        </w:tabs>
        <w:rPr>
          <w:rFonts w:ascii="Tahoma" w:hAnsi="Tahoma" w:cs="Tahoma"/>
        </w:rPr>
      </w:pPr>
    </w:p>
    <w:p w:rsidR="00020ADD" w:rsidRDefault="00020ADD">
      <w:bookmarkStart w:id="0" w:name="_GoBack"/>
      <w:bookmarkEnd w:id="0"/>
    </w:p>
    <w:sectPr w:rsidR="00020ADD" w:rsidSect="00E833FF">
      <w:footerReference w:type="default" r:id="rId7"/>
      <w:pgSz w:w="12240" w:h="15840"/>
      <w:pgMar w:top="902" w:right="179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F14" w:rsidRPr="00597B37" w:rsidRDefault="005941D3" w:rsidP="00A16A89">
    <w:pPr>
      <w:pStyle w:val="Footer"/>
      <w:jc w:val="center"/>
      <w:rPr>
        <w:sz w:val="22"/>
        <w:szCs w:val="22"/>
      </w:rPr>
    </w:pPr>
    <w:r w:rsidRPr="00597B37">
      <w:rPr>
        <w:sz w:val="22"/>
        <w:szCs w:val="22"/>
      </w:rPr>
      <w:t xml:space="preserve">Page </w:t>
    </w:r>
    <w:r w:rsidRPr="00597B37">
      <w:rPr>
        <w:b/>
        <w:sz w:val="22"/>
        <w:szCs w:val="22"/>
      </w:rPr>
      <w:fldChar w:fldCharType="begin"/>
    </w:r>
    <w:r w:rsidRPr="00597B37">
      <w:rPr>
        <w:b/>
        <w:sz w:val="22"/>
        <w:szCs w:val="22"/>
      </w:rPr>
      <w:instrText xml:space="preserve"> PAGE </w:instrText>
    </w:r>
    <w:r w:rsidRPr="00597B37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3</w:t>
    </w:r>
    <w:r w:rsidRPr="00597B37">
      <w:rPr>
        <w:b/>
        <w:sz w:val="22"/>
        <w:szCs w:val="22"/>
      </w:rPr>
      <w:fldChar w:fldCharType="end"/>
    </w:r>
    <w:r w:rsidRPr="00597B37">
      <w:rPr>
        <w:sz w:val="22"/>
        <w:szCs w:val="22"/>
      </w:rPr>
      <w:t xml:space="preserve"> of </w:t>
    </w:r>
    <w:r>
      <w:rPr>
        <w:b/>
        <w:sz w:val="22"/>
        <w:szCs w:val="22"/>
      </w:rPr>
      <w:t>3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EC2"/>
    <w:multiLevelType w:val="hybridMultilevel"/>
    <w:tmpl w:val="70FCDB70"/>
    <w:lvl w:ilvl="0" w:tplc="0809001B">
      <w:start w:val="1"/>
      <w:numFmt w:val="lowerRoman"/>
      <w:lvlText w:val="%1."/>
      <w:lvlJc w:val="right"/>
      <w:pPr>
        <w:tabs>
          <w:tab w:val="num" w:pos="10800"/>
        </w:tabs>
        <w:ind w:left="1080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  <w:lvl w:ilvl="2" w:tplc="5E147E38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1">
    <w:nsid w:val="0CBB0A38"/>
    <w:multiLevelType w:val="hybridMultilevel"/>
    <w:tmpl w:val="682A9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D72DA"/>
    <w:multiLevelType w:val="hybridMultilevel"/>
    <w:tmpl w:val="BB5AF42C"/>
    <w:lvl w:ilvl="0" w:tplc="B26C5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C12D3"/>
    <w:multiLevelType w:val="hybridMultilevel"/>
    <w:tmpl w:val="C3FE6DE0"/>
    <w:lvl w:ilvl="0" w:tplc="0809001B">
      <w:start w:val="1"/>
      <w:numFmt w:val="lowerRoman"/>
      <w:lvlText w:val="%1."/>
      <w:lvlJc w:val="right"/>
      <w:pPr>
        <w:ind w:left="1080" w:hanging="360"/>
      </w:pPr>
      <w:rPr>
        <w:b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4B0896"/>
    <w:multiLevelType w:val="hybridMultilevel"/>
    <w:tmpl w:val="32703D84"/>
    <w:lvl w:ilvl="0" w:tplc="5E147E3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u w:val="none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0893F14"/>
    <w:multiLevelType w:val="hybridMultilevel"/>
    <w:tmpl w:val="530C8810"/>
    <w:lvl w:ilvl="0" w:tplc="0809001B">
      <w:start w:val="1"/>
      <w:numFmt w:val="lowerRoman"/>
      <w:lvlText w:val="%1."/>
      <w:lvlJc w:val="right"/>
      <w:pPr>
        <w:tabs>
          <w:tab w:val="num" w:pos="1260"/>
        </w:tabs>
        <w:ind w:left="1260" w:hanging="360"/>
      </w:pPr>
      <w:rPr>
        <w:b w:val="0"/>
        <w:sz w:val="22"/>
        <w:szCs w:val="22"/>
      </w:rPr>
    </w:lvl>
    <w:lvl w:ilvl="1" w:tplc="FF62E37A">
      <w:start w:val="1"/>
      <w:numFmt w:val="lowerRoman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09840D9"/>
    <w:multiLevelType w:val="hybridMultilevel"/>
    <w:tmpl w:val="183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26C35"/>
    <w:multiLevelType w:val="hybridMultilevel"/>
    <w:tmpl w:val="DC96FF30"/>
    <w:lvl w:ilvl="0" w:tplc="FF62E37A">
      <w:start w:val="1"/>
      <w:numFmt w:val="lowerRoman"/>
      <w:lvlText w:val="%1)"/>
      <w:lvlJc w:val="left"/>
      <w:pPr>
        <w:tabs>
          <w:tab w:val="num" w:pos="11520"/>
        </w:tabs>
        <w:ind w:left="11520" w:hanging="72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75C56E4"/>
    <w:multiLevelType w:val="hybridMultilevel"/>
    <w:tmpl w:val="3CC858B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E571ED0"/>
    <w:multiLevelType w:val="hybridMultilevel"/>
    <w:tmpl w:val="54B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3"/>
    <w:rsid w:val="00020ADD"/>
    <w:rsid w:val="005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941D3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41D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5941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4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41D3"/>
    <w:pPr>
      <w:ind w:left="720"/>
      <w:contextualSpacing/>
    </w:pPr>
    <w:rPr>
      <w:sz w:val="24"/>
      <w:szCs w:val="24"/>
      <w:lang w:val="en-US"/>
    </w:rPr>
  </w:style>
  <w:style w:type="character" w:customStyle="1" w:styleId="bdtext">
    <w:name w:val="bdtext"/>
    <w:basedOn w:val="DefaultParagraphFont"/>
    <w:rsid w:val="0059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941D3"/>
    <w:pPr>
      <w:spacing w:after="120"/>
      <w:ind w:left="360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5941D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rsid w:val="005941D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4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D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41D3"/>
    <w:pPr>
      <w:ind w:left="720"/>
      <w:contextualSpacing/>
    </w:pPr>
    <w:rPr>
      <w:sz w:val="24"/>
      <w:szCs w:val="24"/>
      <w:lang w:val="en-US"/>
    </w:rPr>
  </w:style>
  <w:style w:type="character" w:customStyle="1" w:styleId="bdtext">
    <w:name w:val="bdtext"/>
    <w:basedOn w:val="DefaultParagraphFont"/>
    <w:rsid w:val="0059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yl.3212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2017-08-13T12:47:00Z</dcterms:created>
  <dcterms:modified xsi:type="dcterms:W3CDTF">2017-08-13T12:47:00Z</dcterms:modified>
</cp:coreProperties>
</file>