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9" w:rsidRDefault="00545DF8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object w:dxaOrig="1822" w:dyaOrig="1559">
          <v:rect id="rectole0000000000" o:spid="_x0000_i1025" style="width:90.75pt;height:78pt" o:ole="" o:preferrelative="t" stroked="f">
            <v:imagedata r:id="rId7" o:title=""/>
          </v:rect>
          <o:OLEObject Type="Embed" ProgID="StaticMetafile" ShapeID="rectole0000000000" DrawAspect="Content" ObjectID="_1600066402" r:id="rId8"/>
        </w:object>
      </w:r>
      <w:r w:rsidR="006571FC">
        <w:rPr>
          <w:rFonts w:ascii="Calibri" w:eastAsia="Calibri" w:hAnsi="Calibri" w:cs="Calibri"/>
        </w:rPr>
        <w:t xml:space="preserve"> </w:t>
      </w:r>
    </w:p>
    <w:p w:rsidR="00545DF8" w:rsidRDefault="006571FC" w:rsidP="001E4D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ILIYAS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545DF8" w:rsidRDefault="001E4D1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Email: </w:t>
      </w:r>
      <w:hyperlink r:id="rId9" w:history="1">
        <w:r w:rsidRPr="009F13A4">
          <w:rPr>
            <w:rStyle w:val="Hyperlink"/>
            <w:rFonts w:ascii="Times New Roman" w:eastAsia="Times New Roman" w:hAnsi="Times New Roman" w:cs="Times New Roman"/>
            <w:b/>
            <w:sz w:val="24"/>
          </w:rPr>
          <w:t>iliyas.321871@2freemail.com</w:t>
        </w:r>
      </w:hyperlink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</w:p>
    <w:p w:rsidR="00545DF8" w:rsidRDefault="006571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India</w:t>
      </w:r>
      <w:r>
        <w:rPr>
          <w:rFonts w:ascii="Calibri" w:eastAsia="Calibri" w:hAnsi="Calibri" w:cs="Calibri"/>
        </w:rPr>
        <w:tab/>
        <w:t xml:space="preserve">                                                                                   </w:t>
      </w:r>
    </w:p>
    <w:p w:rsidR="00545DF8" w:rsidRDefault="00545DF8">
      <w:pPr>
        <w:spacing w:after="0" w:line="240" w:lineRule="auto"/>
        <w:rPr>
          <w:rFonts w:ascii="Arial" w:eastAsia="Arial" w:hAnsi="Arial" w:cs="Arial"/>
          <w:color w:val="333333"/>
          <w:sz w:val="2"/>
          <w:shd w:val="clear" w:color="auto" w:fill="F6F6F6"/>
        </w:rPr>
      </w:pPr>
    </w:p>
    <w:p w:rsidR="00545DF8" w:rsidRDefault="00545DF8">
      <w:pPr>
        <w:spacing w:after="0" w:line="240" w:lineRule="auto"/>
        <w:rPr>
          <w:rFonts w:ascii="Arial" w:eastAsia="Arial" w:hAnsi="Arial" w:cs="Arial"/>
          <w:color w:val="333333"/>
          <w:sz w:val="2"/>
          <w:shd w:val="clear" w:color="auto" w:fill="F6F6F6"/>
        </w:rPr>
      </w:pPr>
    </w:p>
    <w:p w:rsidR="00545DF8" w:rsidRDefault="00545DF8">
      <w:pPr>
        <w:spacing w:after="0" w:line="240" w:lineRule="auto"/>
        <w:rPr>
          <w:rFonts w:ascii="Arial" w:eastAsia="Arial" w:hAnsi="Arial" w:cs="Arial"/>
          <w:color w:val="333333"/>
          <w:sz w:val="2"/>
          <w:shd w:val="clear" w:color="auto" w:fill="F6F6F6"/>
        </w:rPr>
      </w:pPr>
    </w:p>
    <w:p w:rsidR="00545DF8" w:rsidRDefault="00545DF8">
      <w:pPr>
        <w:spacing w:after="0" w:line="240" w:lineRule="auto"/>
        <w:rPr>
          <w:rFonts w:ascii="Arial" w:eastAsia="Arial" w:hAnsi="Arial" w:cs="Arial"/>
          <w:color w:val="333333"/>
          <w:sz w:val="2"/>
          <w:shd w:val="clear" w:color="auto" w:fill="F6F6F6"/>
        </w:rPr>
      </w:pPr>
    </w:p>
    <w:p w:rsidR="00545DF8" w:rsidRDefault="006571FC">
      <w:pPr>
        <w:spacing w:after="0" w:line="269" w:lineRule="auto"/>
        <w:ind w:left="144"/>
        <w:rPr>
          <w:rFonts w:ascii="Cambria" w:eastAsia="Cambria" w:hAnsi="Cambria" w:cs="Cambria"/>
          <w:b/>
          <w:i/>
          <w:sz w:val="26"/>
          <w:u w:val="single"/>
          <w:shd w:val="clear" w:color="auto" w:fill="C6D9F1"/>
        </w:rPr>
      </w:pPr>
      <w:r>
        <w:rPr>
          <w:rFonts w:ascii="Cambria" w:eastAsia="Cambria" w:hAnsi="Cambria" w:cs="Cambria"/>
          <w:b/>
          <w:i/>
          <w:sz w:val="26"/>
          <w:u w:val="single"/>
          <w:shd w:val="clear" w:color="auto" w:fill="C6D9F1"/>
        </w:rPr>
        <w:t>Career Summary</w:t>
      </w:r>
    </w:p>
    <w:p w:rsidR="00545DF8" w:rsidRDefault="006571F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A competent &amp;</w:t>
      </w:r>
      <w:r>
        <w:rPr>
          <w:rFonts w:ascii="Calibri" w:eastAsia="Calibri" w:hAnsi="Calibri" w:cs="Calibri"/>
          <w:sz w:val="24"/>
        </w:rPr>
        <w:t xml:space="preserve"> result oriented professional with 4</w:t>
      </w:r>
      <w:r>
        <w:rPr>
          <w:rFonts w:ascii="Calibri" w:eastAsia="Calibri" w:hAnsi="Calibri" w:cs="Calibri"/>
          <w:b/>
          <w:sz w:val="24"/>
        </w:rPr>
        <w:t xml:space="preserve">  years </w:t>
      </w:r>
      <w:r>
        <w:rPr>
          <w:rFonts w:ascii="Calibri" w:eastAsia="Calibri" w:hAnsi="Calibri" w:cs="Calibri"/>
          <w:sz w:val="24"/>
        </w:rPr>
        <w:t>in  India &amp; GCC of rich experience  managing HSE in Civil Construction Cement Manufacturing &amp; Power Transmission  proven track record in minimizing losses .</w:t>
      </w:r>
    </w:p>
    <w:p w:rsidR="00545DF8" w:rsidRDefault="006571F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Previously worked with Saudi National Contracting Compa</w:t>
      </w:r>
      <w:r>
        <w:rPr>
          <w:rFonts w:ascii="Calibri" w:eastAsia="Calibri" w:hAnsi="Calibri" w:cs="Calibri"/>
          <w:b/>
          <w:sz w:val="24"/>
        </w:rPr>
        <w:t>ny as a Project HSE Advisor. Musandam Power Project, Oman</w:t>
      </w:r>
    </w:p>
    <w:p w:rsidR="00545DF8" w:rsidRDefault="006571F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Self-motivated with excellent communication and interpersonal skills in delivering Trainings and managing HSE Professionals</w:t>
      </w:r>
    </w:p>
    <w:p w:rsidR="00545DF8" w:rsidRDefault="006571F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strategic planner for short and long-term SMART</w:t>
      </w:r>
      <w:r>
        <w:rPr>
          <w:rFonts w:ascii="Calibri" w:eastAsia="Calibri" w:hAnsi="Calibri" w:cs="Calibri"/>
          <w:color w:val="1F497D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objectives with competen</w:t>
      </w:r>
      <w:r>
        <w:rPr>
          <w:rFonts w:ascii="Calibri" w:eastAsia="Calibri" w:hAnsi="Calibri" w:cs="Calibri"/>
          <w:sz w:val="24"/>
        </w:rPr>
        <w:t>cy in devising significant solutions, implementing safety management systems for maintaining sound Health &amp; Safety conditions</w:t>
      </w:r>
    </w:p>
    <w:p w:rsidR="00545DF8" w:rsidRDefault="006571F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Possess in depth understanding of various safety methods &amp; proven abilities in coordinating and leading variety of people and proj</w:t>
      </w:r>
      <w:r>
        <w:rPr>
          <w:rFonts w:ascii="Calibri" w:eastAsia="Calibri" w:hAnsi="Calibri" w:cs="Calibri"/>
          <w:sz w:val="24"/>
        </w:rPr>
        <w:t>ects.</w:t>
      </w:r>
    </w:p>
    <w:p w:rsidR="00545DF8" w:rsidRDefault="006571F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Proficient in Conducting Site Inspections, Site Audits and recommending for improvement points &amp; implementing various HSE measures to achieve high safety standards in the organization.</w:t>
      </w:r>
    </w:p>
    <w:p w:rsidR="00545DF8" w:rsidRDefault="006571F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Proficient in implementing HSE Plan, OHS Management system manual</w:t>
      </w:r>
      <w:r>
        <w:rPr>
          <w:rFonts w:ascii="Calibri" w:eastAsia="Calibri" w:hAnsi="Calibri" w:cs="Calibri"/>
          <w:sz w:val="24"/>
        </w:rPr>
        <w:t>, Operational Control Procedures, Emergency Procedures in line with OHSAS 18001: 2007.</w:t>
      </w:r>
    </w:p>
    <w:p w:rsidR="00545DF8" w:rsidRDefault="006571F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Eager to enhance company’s HSE profile by adding value in advising top management fearlessly regarding the good and bad practices in the field of HSE</w:t>
      </w:r>
    </w:p>
    <w:p w:rsidR="00545DF8" w:rsidRDefault="006571F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Team player, easy t</w:t>
      </w:r>
      <w:r>
        <w:rPr>
          <w:rFonts w:ascii="Calibri" w:eastAsia="Calibri" w:hAnsi="Calibri" w:cs="Calibri"/>
          <w:sz w:val="24"/>
        </w:rPr>
        <w:t>o approach, an 'Achiever' not just an 'Adviser' and can prove capability to peers and stakeholders. </w:t>
      </w:r>
    </w:p>
    <w:p w:rsidR="00545DF8" w:rsidRDefault="00545DF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545DF8" w:rsidRDefault="00545DF8">
      <w:pPr>
        <w:spacing w:after="0" w:line="240" w:lineRule="auto"/>
        <w:jc w:val="both"/>
        <w:rPr>
          <w:rFonts w:ascii="Calibri" w:eastAsia="Calibri" w:hAnsi="Calibri" w:cs="Calibri"/>
          <w:sz w:val="10"/>
        </w:rPr>
      </w:pPr>
    </w:p>
    <w:p w:rsidR="00545DF8" w:rsidRDefault="006571FC">
      <w:pPr>
        <w:spacing w:after="0" w:line="269" w:lineRule="auto"/>
        <w:ind w:left="144"/>
        <w:rPr>
          <w:rFonts w:ascii="Cambria" w:eastAsia="Cambria" w:hAnsi="Cambria" w:cs="Cambria"/>
          <w:b/>
          <w:i/>
          <w:sz w:val="26"/>
          <w:u w:val="single"/>
          <w:shd w:val="clear" w:color="auto" w:fill="C6D9F1"/>
        </w:rPr>
      </w:pPr>
      <w:r>
        <w:rPr>
          <w:rFonts w:ascii="Cambria" w:eastAsia="Cambria" w:hAnsi="Cambria" w:cs="Cambria"/>
          <w:b/>
          <w:i/>
          <w:sz w:val="26"/>
          <w:u w:val="single"/>
          <w:shd w:val="clear" w:color="auto" w:fill="C6D9F1"/>
        </w:rPr>
        <w:t>Education &amp; Credentials</w:t>
      </w:r>
    </w:p>
    <w:p w:rsidR="00545DF8" w:rsidRDefault="006571FC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B.TECH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</w:rPr>
        <w:t>achelor of Technology)(</w:t>
      </w:r>
      <w:r>
        <w:rPr>
          <w:rFonts w:ascii="Times New Roman" w:eastAsia="Times New Roman" w:hAnsi="Times New Roman" w:cs="Times New Roman"/>
          <w:b/>
          <w:sz w:val="24"/>
        </w:rPr>
        <w:t>JNTUH</w:t>
      </w:r>
      <w:r>
        <w:rPr>
          <w:rFonts w:ascii="Times New Roman" w:eastAsia="Times New Roman" w:hAnsi="Times New Roman" w:cs="Times New Roman"/>
        </w:rPr>
        <w:t xml:space="preserve">) in </w:t>
      </w:r>
      <w:r>
        <w:rPr>
          <w:rFonts w:ascii="Times New Roman" w:eastAsia="Times New Roman" w:hAnsi="Times New Roman" w:cs="Times New Roman"/>
          <w:b/>
        </w:rPr>
        <w:t>computer  science engineering(c.s.e)</w:t>
      </w:r>
    </w:p>
    <w:p w:rsidR="00545DF8" w:rsidRDefault="006571FC">
      <w:pPr>
        <w:tabs>
          <w:tab w:val="left" w:pos="720"/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Institution of Occupational Safety and Health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</w:rPr>
        <w:t>IOSH Managing Safety-UK)</w:t>
      </w:r>
    </w:p>
    <w:p w:rsidR="00545DF8" w:rsidRDefault="006571FC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0070C0"/>
          <w:sz w:val="28"/>
        </w:rPr>
      </w:pPr>
      <w:r>
        <w:rPr>
          <w:rFonts w:ascii="Calibri" w:eastAsia="Calibri" w:hAnsi="Calibri" w:cs="Calibri"/>
          <w:sz w:val="24"/>
        </w:rPr>
        <w:t xml:space="preserve">   </w:t>
      </w:r>
    </w:p>
    <w:p w:rsidR="00545DF8" w:rsidRDefault="006571FC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0070C0"/>
          <w:sz w:val="28"/>
        </w:rPr>
      </w:pPr>
      <w:r>
        <w:rPr>
          <w:rFonts w:ascii="Calibri" w:eastAsia="Calibri" w:hAnsi="Calibri" w:cs="Calibri"/>
          <w:b/>
          <w:i/>
          <w:color w:val="0070C0"/>
          <w:sz w:val="28"/>
        </w:rPr>
        <w:t>Certificate &amp; Trainings</w:t>
      </w:r>
    </w:p>
    <w:p w:rsidR="00545DF8" w:rsidRDefault="00545DF8">
      <w:pPr>
        <w:spacing w:after="0" w:line="240" w:lineRule="auto"/>
        <w:ind w:left="1080"/>
        <w:jc w:val="both"/>
        <w:rPr>
          <w:rFonts w:ascii="Calibri" w:eastAsia="Calibri" w:hAnsi="Calibri" w:cs="Calibri"/>
        </w:rPr>
      </w:pPr>
    </w:p>
    <w:p w:rsidR="00545DF8" w:rsidRDefault="006571FC">
      <w:pPr>
        <w:numPr>
          <w:ilvl w:val="0"/>
          <w:numId w:val="2"/>
        </w:numPr>
        <w:tabs>
          <w:tab w:val="left" w:pos="720"/>
          <w:tab w:val="left" w:pos="340"/>
        </w:tabs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Institution of Occupational Safety and Health (IOSH Managing Safety-UK)</w:t>
      </w:r>
    </w:p>
    <w:p w:rsidR="00545DF8" w:rsidRDefault="006571FC">
      <w:pPr>
        <w:numPr>
          <w:ilvl w:val="0"/>
          <w:numId w:val="2"/>
        </w:numPr>
        <w:tabs>
          <w:tab w:val="left" w:pos="720"/>
          <w:tab w:val="left" w:pos="340"/>
        </w:tabs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Construction Safety.</w:t>
      </w:r>
    </w:p>
    <w:p w:rsidR="00545DF8" w:rsidRDefault="006571FC">
      <w:pPr>
        <w:numPr>
          <w:ilvl w:val="0"/>
          <w:numId w:val="2"/>
        </w:numPr>
        <w:tabs>
          <w:tab w:val="left" w:pos="720"/>
          <w:tab w:val="left" w:pos="340"/>
        </w:tabs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Hazard Communication.</w:t>
      </w:r>
    </w:p>
    <w:p w:rsidR="00545DF8" w:rsidRDefault="006571FC">
      <w:pPr>
        <w:numPr>
          <w:ilvl w:val="0"/>
          <w:numId w:val="2"/>
        </w:numPr>
        <w:tabs>
          <w:tab w:val="left" w:pos="720"/>
          <w:tab w:val="left" w:pos="340"/>
        </w:tabs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Fire and Safety Engineering</w:t>
      </w:r>
    </w:p>
    <w:p w:rsidR="00545DF8" w:rsidRDefault="00545DF8">
      <w:pPr>
        <w:spacing w:after="0" w:line="240" w:lineRule="auto"/>
        <w:ind w:left="1080"/>
        <w:jc w:val="both"/>
        <w:rPr>
          <w:rFonts w:ascii="Calibri" w:eastAsia="Calibri" w:hAnsi="Calibri" w:cs="Calibri"/>
        </w:rPr>
      </w:pPr>
    </w:p>
    <w:p w:rsidR="00545DF8" w:rsidRDefault="006571FC">
      <w:pPr>
        <w:spacing w:after="0" w:line="269" w:lineRule="auto"/>
        <w:ind w:left="144"/>
        <w:rPr>
          <w:rFonts w:ascii="Cambria" w:eastAsia="Cambria" w:hAnsi="Cambria" w:cs="Cambria"/>
          <w:b/>
          <w:i/>
          <w:sz w:val="26"/>
          <w:u w:val="single"/>
          <w:shd w:val="clear" w:color="auto" w:fill="C6D9F1"/>
        </w:rPr>
      </w:pPr>
      <w:r>
        <w:rPr>
          <w:rFonts w:ascii="Cambria" w:eastAsia="Cambria" w:hAnsi="Cambria" w:cs="Cambria"/>
          <w:b/>
          <w:i/>
          <w:sz w:val="26"/>
          <w:u w:val="single"/>
          <w:shd w:val="clear" w:color="auto" w:fill="C6D9F1"/>
        </w:rPr>
        <w:t>Expertise</w:t>
      </w:r>
    </w:p>
    <w:p w:rsidR="00545DF8" w:rsidRDefault="00545DF8">
      <w:pPr>
        <w:spacing w:after="0" w:line="240" w:lineRule="auto"/>
        <w:rPr>
          <w:rFonts w:ascii="Wingdings" w:eastAsia="Wingdings" w:hAnsi="Wingdings" w:cs="Wingdings"/>
          <w:color w:val="1F497D"/>
          <w:sz w:val="8"/>
        </w:rPr>
      </w:pP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Implementing OHSE Policies, Procedures, Plans and Manuals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Site inspections &amp;Auditing of Management Systems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Participating in Loss/Accident and Near misses investigation and reporting techniques, Trend Analysis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Identifying Hazards, Assessing and Evaluating Risks and Risk control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Electrical Safety / Road Safety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Identifying &amp; ensuring Training needs as per the Project HSE Plan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Working at height 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Excavations / Permit to work System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Heat stress management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Lifting O</w:t>
      </w:r>
      <w:r>
        <w:rPr>
          <w:rFonts w:ascii="Calibri" w:eastAsia="Calibri" w:hAnsi="Calibri" w:cs="Calibri"/>
          <w:sz w:val="24"/>
        </w:rPr>
        <w:t>perations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 equipment and machines’ safety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Active and reactive monitoring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Hazardous substances in Work place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Fire Prevention, Firefighting and mitigation of consequences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Manual handling &amp; Safe storage and handling of materials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Emergency Planning and Moc</w:t>
      </w:r>
      <w:r>
        <w:rPr>
          <w:rFonts w:ascii="Calibri" w:eastAsia="Calibri" w:hAnsi="Calibri" w:cs="Calibri"/>
          <w:sz w:val="24"/>
        </w:rPr>
        <w:t>k drills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Client Satisfaction</w:t>
      </w:r>
    </w:p>
    <w:p w:rsidR="00545DF8" w:rsidRDefault="006571FC">
      <w:pPr>
        <w:numPr>
          <w:ilvl w:val="0"/>
          <w:numId w:val="3"/>
        </w:numPr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International / Local Standards</w:t>
      </w:r>
    </w:p>
    <w:p w:rsidR="00545DF8" w:rsidRDefault="00545DF8">
      <w:pPr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  <w:sz w:val="12"/>
        </w:rPr>
      </w:pPr>
    </w:p>
    <w:p w:rsidR="00545DF8" w:rsidRDefault="006571FC">
      <w:pPr>
        <w:spacing w:after="0" w:line="269" w:lineRule="auto"/>
        <w:ind w:left="144"/>
        <w:rPr>
          <w:rFonts w:ascii="Cambria" w:eastAsia="Cambria" w:hAnsi="Cambria" w:cs="Cambria"/>
          <w:b/>
          <w:i/>
          <w:sz w:val="26"/>
          <w:u w:val="single"/>
          <w:shd w:val="clear" w:color="auto" w:fill="C6D9F1"/>
        </w:rPr>
      </w:pPr>
      <w:r>
        <w:rPr>
          <w:rFonts w:ascii="Cambria" w:eastAsia="Cambria" w:hAnsi="Cambria" w:cs="Cambria"/>
          <w:b/>
          <w:i/>
          <w:sz w:val="26"/>
          <w:u w:val="single"/>
          <w:shd w:val="clear" w:color="auto" w:fill="C6D9F1"/>
        </w:rPr>
        <w:t>Work Experience - Current</w:t>
      </w:r>
    </w:p>
    <w:p w:rsidR="00545DF8" w:rsidRDefault="00545DF8">
      <w:pPr>
        <w:spacing w:after="0" w:line="240" w:lineRule="auto"/>
        <w:ind w:left="90"/>
        <w:jc w:val="both"/>
        <w:rPr>
          <w:rFonts w:ascii="Calibri" w:eastAsia="Calibri" w:hAnsi="Calibri" w:cs="Calibri"/>
          <w:sz w:val="24"/>
        </w:rPr>
      </w:pPr>
    </w:p>
    <w:p w:rsidR="00545DF8" w:rsidRDefault="006571FC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0070C0"/>
          <w:sz w:val="28"/>
        </w:rPr>
      </w:pPr>
      <w:r>
        <w:rPr>
          <w:rFonts w:ascii="Calibri" w:eastAsia="Calibri" w:hAnsi="Calibri" w:cs="Calibri"/>
          <w:b/>
          <w:i/>
          <w:color w:val="0070C0"/>
          <w:sz w:val="28"/>
        </w:rPr>
        <w:t>Current Project</w:t>
      </w:r>
    </w:p>
    <w:p w:rsidR="00545DF8" w:rsidRDefault="006571FC">
      <w:pPr>
        <w:spacing w:after="0" w:line="240" w:lineRule="auto"/>
        <w:ind w:left="9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Period – February 2016 to October 2016: </w:t>
      </w:r>
      <w:r>
        <w:rPr>
          <w:rFonts w:ascii="Calibri" w:eastAsia="Calibri" w:hAnsi="Calibri" w:cs="Calibri"/>
          <w:sz w:val="24"/>
        </w:rPr>
        <w:t xml:space="preserve">AL Mansoor Enterprises Abu Dhabhi, </w:t>
      </w:r>
      <w:r>
        <w:rPr>
          <w:rFonts w:ascii="Calibri" w:eastAsia="Calibri" w:hAnsi="Calibri" w:cs="Calibri"/>
          <w:b/>
          <w:sz w:val="24"/>
        </w:rPr>
        <w:t>(HSE Inspector)</w:t>
      </w:r>
    </w:p>
    <w:p w:rsidR="00545DF8" w:rsidRDefault="006571FC">
      <w:pPr>
        <w:spacing w:after="0"/>
        <w:ind w:right="-360"/>
        <w:rPr>
          <w:rFonts w:ascii="Calibri" w:eastAsia="Calibri" w:hAnsi="Calibri" w:cs="Calibri"/>
          <w:b/>
          <w:sz w:val="24"/>
        </w:rPr>
      </w:pP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 xml:space="preserve">  Project of RAECO (Rural Areas Electricity Company) </w:t>
      </w:r>
      <w:r>
        <w:rPr>
          <w:rFonts w:ascii="Calibri" w:eastAsia="Calibri" w:hAnsi="Calibri" w:cs="Calibri"/>
          <w:b/>
          <w:sz w:val="24"/>
        </w:rPr>
        <w:t>OMAN</w:t>
      </w:r>
    </w:p>
    <w:p w:rsidR="00545DF8" w:rsidRDefault="006571FC">
      <w:pPr>
        <w:spacing w:after="0" w:line="240" w:lineRule="auto"/>
        <w:ind w:left="90"/>
        <w:jc w:val="both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 xml:space="preserve">Main Contractor: </w:t>
      </w:r>
      <w:r>
        <w:rPr>
          <w:rFonts w:ascii="Calibri" w:eastAsia="Calibri" w:hAnsi="Calibri" w:cs="Calibri"/>
          <w:sz w:val="24"/>
        </w:rPr>
        <w:t>Saudi National Contracting Company</w:t>
      </w:r>
    </w:p>
    <w:p w:rsidR="00545DF8" w:rsidRDefault="00545DF8">
      <w:pPr>
        <w:spacing w:after="0"/>
        <w:ind w:right="-360"/>
        <w:rPr>
          <w:rFonts w:ascii="Arial" w:eastAsia="Arial" w:hAnsi="Arial" w:cs="Arial"/>
          <w:color w:val="000000"/>
          <w:sz w:val="20"/>
        </w:rPr>
      </w:pPr>
    </w:p>
    <w:p w:rsidR="00545DF8" w:rsidRDefault="006571FC">
      <w:pPr>
        <w:spacing w:after="0"/>
        <w:ind w:right="-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  <w:shd w:val="clear" w:color="auto" w:fill="FFFFFF"/>
        </w:rPr>
        <w:t xml:space="preserve">  Scope: Double Circuit 132kV OHL Transmission Line</w:t>
      </w:r>
      <w:r>
        <w:rPr>
          <w:rFonts w:ascii="Arial" w:eastAsia="Arial" w:hAnsi="Arial" w:cs="Arial"/>
          <w:color w:val="000000"/>
          <w:sz w:val="20"/>
        </w:rPr>
        <w:t xml:space="preserve"> with Associated 132kV/33kV/ 11kV Grid Substations in    </w:t>
      </w:r>
    </w:p>
    <w:p w:rsidR="00545DF8" w:rsidRDefault="006571FC">
      <w:pPr>
        <w:spacing w:after="0"/>
        <w:ind w:right="-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Musandam Governorate, Oman</w:t>
      </w:r>
    </w:p>
    <w:p w:rsidR="00545DF8" w:rsidRDefault="006571FC">
      <w:pPr>
        <w:spacing w:after="0" w:line="240" w:lineRule="auto"/>
        <w:ind w:left="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Location: Musandam Oman</w:t>
      </w:r>
    </w:p>
    <w:p w:rsidR="00545DF8" w:rsidRDefault="00545DF8">
      <w:pPr>
        <w:spacing w:after="0" w:line="240" w:lineRule="auto"/>
        <w:ind w:left="90"/>
        <w:jc w:val="both"/>
        <w:rPr>
          <w:rFonts w:ascii="Calibri" w:eastAsia="Calibri" w:hAnsi="Calibri" w:cs="Calibri"/>
          <w:sz w:val="24"/>
        </w:rPr>
      </w:pP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Implementing the process for reviewing contractor safety performance against applicable laws, regulations, and client requirements, reviewing health and safety plans prepared by construction contractors working for the project.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Enforcing policies, procedur</w:t>
      </w:r>
      <w:r>
        <w:rPr>
          <w:rFonts w:ascii="Calibri" w:eastAsia="Calibri" w:hAnsi="Calibri" w:cs="Calibri"/>
          <w:sz w:val="24"/>
        </w:rPr>
        <w:t>es, programs, and standards for the organization to ensure safety of multiple construction projects.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Implementing PSP (Project Safety Plan), EMP (Environment Management Plan), ERP (Emergency Response Plan) and Safety Procedures. 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Implementing &amp; maintaining</w:t>
      </w:r>
      <w:r>
        <w:rPr>
          <w:rFonts w:ascii="Calibri" w:eastAsia="Calibri" w:hAnsi="Calibri" w:cs="Calibri"/>
          <w:sz w:val="24"/>
        </w:rPr>
        <w:t xml:space="preserve"> a standard procedure for reporting and investigating accidents, incidents and near misses in the project.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Maintaining standard policies and operational control procedures for all construction activities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Reviewing client’s construction specifications &amp; adv</w:t>
      </w:r>
      <w:r>
        <w:rPr>
          <w:rFonts w:ascii="Calibri" w:eastAsia="Calibri" w:hAnsi="Calibri" w:cs="Calibri"/>
          <w:sz w:val="24"/>
        </w:rPr>
        <w:t>ising construction staff for safety compliance.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Preparing &amp; presenting written HSE reports to client HSE management.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Enhancing company’s HSE performance by ensuring appropriate training to targeted attendees in a systematic and planned training matrix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Ensu</w:t>
      </w:r>
      <w:r>
        <w:rPr>
          <w:rFonts w:ascii="Calibri" w:eastAsia="Calibri" w:hAnsi="Calibri" w:cs="Calibri"/>
          <w:sz w:val="24"/>
        </w:rPr>
        <w:t>ring Temporary Traffic Management (TTM) and Traffic Diversion Plan (TDP) to warn and guide vehicles and other road users safely and efficiently and providing protection to the road workers.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Conducting Fire Mock Drill, Emergency Drills, Height Rescue Drills</w:t>
      </w:r>
      <w:r>
        <w:rPr>
          <w:rFonts w:ascii="Calibri" w:eastAsia="Calibri" w:hAnsi="Calibri" w:cs="Calibri"/>
          <w:sz w:val="24"/>
        </w:rPr>
        <w:t>.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Organizing 3rd Party Safety Training (First Aid, Fire fighting, Scaffold) for Employees and Equipment operators.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Incident / Accident / First aid trend analysis and based on trend preparation for Training modules for the reason / employees who are causing</w:t>
      </w:r>
      <w:r>
        <w:rPr>
          <w:rFonts w:ascii="Calibri" w:eastAsia="Calibri" w:hAnsi="Calibri" w:cs="Calibri"/>
          <w:sz w:val="24"/>
        </w:rPr>
        <w:t xml:space="preserve"> most of the incident.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Plant Inspection Procedures, Effective Traffic / Road Safety / Defensive Driving Trainings to Heavy Equipment Operators / Bus – Pick up Drivers etc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Conducting Environmental Induction Training, TBT, and Environmental Inspection; Manag</w:t>
      </w:r>
      <w:r>
        <w:rPr>
          <w:rFonts w:ascii="Calibri" w:eastAsia="Calibri" w:hAnsi="Calibri" w:cs="Calibri"/>
          <w:sz w:val="24"/>
        </w:rPr>
        <w:t xml:space="preserve">ing Recycling Center at the project for segregation of waste as per their categories; Strict compliance of Environment Plan, Waste Management Plan at the project 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Organizing promotional activities that effectively communicates a positive safety culture and lead to behavior change.</w:t>
      </w:r>
    </w:p>
    <w:p w:rsidR="00545DF8" w:rsidRDefault="006571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Advising the Procurement to purchase Standard PPEs and maintain the enough stocks for Project Use.</w:t>
      </w:r>
      <w:r>
        <w:rPr>
          <w:rFonts w:ascii="Calibri" w:eastAsia="Calibri" w:hAnsi="Calibri" w:cs="Calibri"/>
        </w:rPr>
        <w:t xml:space="preserve"> </w:t>
      </w:r>
    </w:p>
    <w:p w:rsidR="00545DF8" w:rsidRDefault="006571FC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0070C0"/>
          <w:sz w:val="28"/>
        </w:rPr>
      </w:pPr>
      <w:r>
        <w:rPr>
          <w:rFonts w:ascii="Calibri" w:eastAsia="Calibri" w:hAnsi="Calibri" w:cs="Calibri"/>
          <w:b/>
          <w:i/>
          <w:color w:val="0070C0"/>
          <w:sz w:val="28"/>
        </w:rPr>
        <w:t>Previous Projects</w:t>
      </w:r>
    </w:p>
    <w:p w:rsidR="00545DF8" w:rsidRDefault="006571FC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Period – October 2012 to January 2015: Vijetha Builders (HSE Officer) India</w:t>
      </w:r>
    </w:p>
    <w:p w:rsidR="00545DF8" w:rsidRDefault="00545DF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45DF8" w:rsidRDefault="006571FC">
      <w:pPr>
        <w:numPr>
          <w:ilvl w:val="0"/>
          <w:numId w:val="5"/>
        </w:numPr>
        <w:tabs>
          <w:tab w:val="left" w:pos="2160"/>
        </w:tabs>
        <w:spacing w:line="240" w:lineRule="auto"/>
        <w:ind w:left="1710" w:hanging="4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Assist in implementing HSE and updating the Project Execution Plan and Procedures. This will include all project procedures required for the complete execution of the project.</w:t>
      </w:r>
    </w:p>
    <w:p w:rsidR="00545DF8" w:rsidRDefault="006571FC">
      <w:pPr>
        <w:numPr>
          <w:ilvl w:val="0"/>
          <w:numId w:val="5"/>
        </w:numPr>
        <w:tabs>
          <w:tab w:val="left" w:pos="2160"/>
        </w:tabs>
        <w:spacing w:line="240" w:lineRule="auto"/>
        <w:ind w:left="170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 xml:space="preserve">rovide feedback on new safety work methods and assist the site teams with risk assessments in order to maintain a safe working environment. </w:t>
      </w:r>
    </w:p>
    <w:p w:rsidR="00545DF8" w:rsidRDefault="006571FC">
      <w:pPr>
        <w:numPr>
          <w:ilvl w:val="0"/>
          <w:numId w:val="5"/>
        </w:numPr>
        <w:tabs>
          <w:tab w:val="left" w:pos="2160"/>
        </w:tabs>
        <w:spacing w:line="240" w:lineRule="auto"/>
        <w:ind w:left="170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Conducting Specific trainings on site as per clients requirements</w:t>
      </w:r>
    </w:p>
    <w:p w:rsidR="00545DF8" w:rsidRDefault="006571FC">
      <w:pPr>
        <w:numPr>
          <w:ilvl w:val="0"/>
          <w:numId w:val="5"/>
        </w:numPr>
        <w:tabs>
          <w:tab w:val="left" w:pos="2160"/>
        </w:tabs>
        <w:spacing w:line="240" w:lineRule="auto"/>
        <w:ind w:left="170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Inspection of Tower cranes and dozers</w:t>
      </w:r>
    </w:p>
    <w:p w:rsidR="00545DF8" w:rsidRDefault="006571FC">
      <w:pPr>
        <w:numPr>
          <w:ilvl w:val="0"/>
          <w:numId w:val="5"/>
        </w:numPr>
        <w:tabs>
          <w:tab w:val="left" w:pos="2160"/>
        </w:tabs>
        <w:spacing w:line="240" w:lineRule="auto"/>
        <w:ind w:left="170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Ensuring M</w:t>
      </w:r>
      <w:r>
        <w:rPr>
          <w:rFonts w:ascii="Calibri" w:eastAsia="Calibri" w:hAnsi="Calibri" w:cs="Calibri"/>
        </w:rPr>
        <w:t>aterial Safety Data Sheets (MSDS) are available for all chemicals and training workforce for their awareness of “MSDS”</w:t>
      </w:r>
    </w:p>
    <w:p w:rsidR="00545DF8" w:rsidRDefault="006571FC">
      <w:pPr>
        <w:numPr>
          <w:ilvl w:val="0"/>
          <w:numId w:val="5"/>
        </w:numPr>
        <w:tabs>
          <w:tab w:val="left" w:pos="2160"/>
        </w:tabs>
        <w:spacing w:line="240" w:lineRule="auto"/>
        <w:ind w:left="170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Arranging Safety Induction programs for newly joined workers, and educate them HSE rules &amp; Regulations of Site.</w:t>
      </w:r>
    </w:p>
    <w:p w:rsidR="00545DF8" w:rsidRDefault="006571FC">
      <w:pPr>
        <w:numPr>
          <w:ilvl w:val="0"/>
          <w:numId w:val="5"/>
        </w:numPr>
        <w:tabs>
          <w:tab w:val="left" w:pos="2160"/>
        </w:tabs>
        <w:spacing w:line="240" w:lineRule="auto"/>
        <w:ind w:left="170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site acc</w:t>
      </w:r>
      <w:r>
        <w:rPr>
          <w:rFonts w:ascii="Calibri" w:eastAsia="Calibri" w:hAnsi="Calibri" w:cs="Calibri"/>
        </w:rPr>
        <w:t>ess procedure and documentation</w:t>
      </w:r>
    </w:p>
    <w:p w:rsidR="00545DF8" w:rsidRDefault="006571FC">
      <w:pPr>
        <w:numPr>
          <w:ilvl w:val="0"/>
          <w:numId w:val="5"/>
        </w:numPr>
        <w:tabs>
          <w:tab w:val="left" w:pos="2160"/>
        </w:tabs>
        <w:spacing w:line="240" w:lineRule="auto"/>
        <w:ind w:left="170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Coordinating with HSE Manager for the schedule/ matrix and training.</w:t>
      </w:r>
    </w:p>
    <w:p w:rsidR="00545DF8" w:rsidRDefault="006571FC">
      <w:pPr>
        <w:numPr>
          <w:ilvl w:val="0"/>
          <w:numId w:val="5"/>
        </w:numPr>
        <w:tabs>
          <w:tab w:val="left" w:pos="2160"/>
        </w:tabs>
        <w:spacing w:line="240" w:lineRule="auto"/>
        <w:ind w:left="170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 Safety meetings and record all information.</w:t>
      </w:r>
    </w:p>
    <w:p w:rsidR="00545DF8" w:rsidRDefault="006571FC">
      <w:pPr>
        <w:numPr>
          <w:ilvl w:val="0"/>
          <w:numId w:val="5"/>
        </w:numPr>
        <w:tabs>
          <w:tab w:val="left" w:pos="2160"/>
        </w:tabs>
        <w:spacing w:line="240" w:lineRule="auto"/>
        <w:ind w:left="170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HSE related issues and concerns are reported to the Project HSE Manager.</w:t>
      </w:r>
    </w:p>
    <w:p w:rsidR="00545DF8" w:rsidRDefault="006571FC">
      <w:pPr>
        <w:numPr>
          <w:ilvl w:val="0"/>
          <w:numId w:val="5"/>
        </w:numPr>
        <w:tabs>
          <w:tab w:val="left" w:pos="2160"/>
        </w:tabs>
        <w:spacing w:line="240" w:lineRule="auto"/>
        <w:ind w:left="170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Advising HSE Shortfall</w:t>
      </w:r>
      <w:r>
        <w:rPr>
          <w:rFonts w:ascii="Calibri" w:eastAsia="Calibri" w:hAnsi="Calibri" w:cs="Calibri"/>
        </w:rPr>
        <w:t>s and improvement plans to EPC Contractors.</w:t>
      </w:r>
    </w:p>
    <w:p w:rsidR="00545DF8" w:rsidRDefault="006571FC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4"/>
        </w:rPr>
        <w:t>Period – January 2015 to September 2015: My Home Industries (Safety Officer) India</w:t>
      </w:r>
    </w:p>
    <w:p w:rsidR="00545DF8" w:rsidRDefault="00545DF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45DF8" w:rsidRDefault="006571FC">
      <w:pPr>
        <w:numPr>
          <w:ilvl w:val="0"/>
          <w:numId w:val="6"/>
        </w:numPr>
        <w:tabs>
          <w:tab w:val="left" w:pos="248"/>
          <w:tab w:val="left" w:pos="743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To ensure project employees are aware about project HSE rules / regulations.</w:t>
      </w:r>
    </w:p>
    <w:p w:rsidR="00545DF8" w:rsidRDefault="00545DF8">
      <w:pPr>
        <w:tabs>
          <w:tab w:val="left" w:pos="248"/>
          <w:tab w:val="left" w:pos="743"/>
        </w:tabs>
        <w:spacing w:after="0" w:line="240" w:lineRule="auto"/>
        <w:ind w:left="318"/>
        <w:rPr>
          <w:rFonts w:ascii="Verdana" w:eastAsia="Verdana" w:hAnsi="Verdana" w:cs="Verdana"/>
          <w:sz w:val="20"/>
        </w:rPr>
      </w:pPr>
    </w:p>
    <w:p w:rsidR="00545DF8" w:rsidRDefault="006571FC">
      <w:pPr>
        <w:numPr>
          <w:ilvl w:val="0"/>
          <w:numId w:val="7"/>
        </w:numPr>
        <w:tabs>
          <w:tab w:val="left" w:pos="248"/>
          <w:tab w:val="left" w:pos="720"/>
          <w:tab w:val="left" w:pos="180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Monitor employees to ensure safe actions, tools for safe conditions and use &amp; work area to ensure safety, health and environment in maintained.</w:t>
      </w:r>
    </w:p>
    <w:p w:rsidR="00545DF8" w:rsidRDefault="00545DF8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545DF8" w:rsidRDefault="006571FC">
      <w:pPr>
        <w:numPr>
          <w:ilvl w:val="0"/>
          <w:numId w:val="8"/>
        </w:numPr>
        <w:tabs>
          <w:tab w:val="left" w:pos="720"/>
          <w:tab w:val="left" w:pos="188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Coordination with various site persons to ensure communication and necessary actions on safety issues as necess</w:t>
      </w:r>
      <w:r>
        <w:rPr>
          <w:rFonts w:ascii="Verdana" w:eastAsia="Verdana" w:hAnsi="Verdana" w:cs="Verdana"/>
          <w:sz w:val="20"/>
        </w:rPr>
        <w:t xml:space="preserve">ary. </w:t>
      </w:r>
    </w:p>
    <w:p w:rsidR="00545DF8" w:rsidRDefault="00545DF8">
      <w:pPr>
        <w:tabs>
          <w:tab w:val="left" w:pos="720"/>
          <w:tab w:val="left" w:pos="188"/>
        </w:tabs>
        <w:spacing w:after="0" w:line="240" w:lineRule="auto"/>
        <w:ind w:left="720"/>
        <w:rPr>
          <w:rFonts w:ascii="Verdana" w:eastAsia="Verdana" w:hAnsi="Verdana" w:cs="Verdana"/>
          <w:sz w:val="20"/>
        </w:rPr>
      </w:pPr>
    </w:p>
    <w:p w:rsidR="00545DF8" w:rsidRDefault="006571FC">
      <w:pPr>
        <w:numPr>
          <w:ilvl w:val="0"/>
          <w:numId w:val="9"/>
        </w:numPr>
        <w:tabs>
          <w:tab w:val="left" w:pos="720"/>
          <w:tab w:val="left" w:pos="183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Keep up to date with recommended codes of practices and new safety literature and circulate information applicable to each level of employees.</w:t>
      </w:r>
    </w:p>
    <w:p w:rsidR="00545DF8" w:rsidRDefault="006571FC">
      <w:pPr>
        <w:tabs>
          <w:tab w:val="left" w:pos="720"/>
          <w:tab w:val="left" w:pos="183"/>
        </w:tabs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545DF8" w:rsidRDefault="006571FC">
      <w:pPr>
        <w:numPr>
          <w:ilvl w:val="0"/>
          <w:numId w:val="10"/>
        </w:numPr>
        <w:tabs>
          <w:tab w:val="left" w:pos="720"/>
          <w:tab w:val="left" w:pos="180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Coordination, documentation and Dissemination of daily, weekly and monthly Safety reports to the Environmental Toxicology &amp; Safety (HSE) Manager. </w:t>
      </w:r>
    </w:p>
    <w:p w:rsidR="00545DF8" w:rsidRDefault="00545DF8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545DF8" w:rsidRDefault="006571FC">
      <w:pPr>
        <w:numPr>
          <w:ilvl w:val="0"/>
          <w:numId w:val="11"/>
        </w:numPr>
        <w:tabs>
          <w:tab w:val="left" w:pos="720"/>
          <w:tab w:val="left" w:pos="183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Monitor hygiene in wash rooms, mess halls (on site) / camp accommodations through routine inspections and re</w:t>
      </w:r>
      <w:r>
        <w:rPr>
          <w:rFonts w:ascii="Verdana" w:eastAsia="Verdana" w:hAnsi="Verdana" w:cs="Verdana"/>
          <w:sz w:val="20"/>
        </w:rPr>
        <w:t xml:space="preserve">port findings. </w:t>
      </w:r>
    </w:p>
    <w:p w:rsidR="00545DF8" w:rsidRDefault="00545DF8">
      <w:pPr>
        <w:tabs>
          <w:tab w:val="left" w:pos="720"/>
          <w:tab w:val="left" w:pos="183"/>
        </w:tabs>
        <w:spacing w:after="0" w:line="240" w:lineRule="auto"/>
        <w:rPr>
          <w:rFonts w:ascii="Verdana" w:eastAsia="Verdana" w:hAnsi="Verdana" w:cs="Verdana"/>
          <w:sz w:val="20"/>
        </w:rPr>
      </w:pPr>
    </w:p>
    <w:p w:rsidR="00545DF8" w:rsidRDefault="006571FC">
      <w:pPr>
        <w:numPr>
          <w:ilvl w:val="0"/>
          <w:numId w:val="12"/>
        </w:numPr>
        <w:tabs>
          <w:tab w:val="left" w:pos="720"/>
          <w:tab w:val="left" w:pos="180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Ensuring that all records and certification for high-pressure equipment are maintained and updated.  </w:t>
      </w:r>
    </w:p>
    <w:p w:rsidR="00545DF8" w:rsidRDefault="00545DF8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545DF8" w:rsidRDefault="006571FC">
      <w:pPr>
        <w:numPr>
          <w:ilvl w:val="0"/>
          <w:numId w:val="13"/>
        </w:numPr>
        <w:tabs>
          <w:tab w:val="left" w:pos="720"/>
          <w:tab w:val="left" w:pos="180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Ensuring the LOTO system on the site. </w:t>
      </w:r>
    </w:p>
    <w:p w:rsidR="00545DF8" w:rsidRDefault="00545DF8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545DF8" w:rsidRDefault="006571FC">
      <w:pPr>
        <w:numPr>
          <w:ilvl w:val="0"/>
          <w:numId w:val="14"/>
        </w:numPr>
        <w:tabs>
          <w:tab w:val="left" w:pos="720"/>
          <w:tab w:val="left" w:pos="180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Accident / incident reporting as per client requirements </w:t>
      </w:r>
    </w:p>
    <w:p w:rsidR="00545DF8" w:rsidRDefault="00545DF8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545DF8" w:rsidRDefault="006571FC">
      <w:pPr>
        <w:numPr>
          <w:ilvl w:val="0"/>
          <w:numId w:val="15"/>
        </w:numPr>
        <w:tabs>
          <w:tab w:val="left" w:pos="720"/>
          <w:tab w:val="left" w:pos="183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Advice / guide / consult site employees on selection, use limitations, maintenance and storage of personal protective equipment and monitor the correct use of PPE. </w:t>
      </w:r>
    </w:p>
    <w:p w:rsidR="00545DF8" w:rsidRDefault="00545DF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45DF8" w:rsidRDefault="0065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45DF8" w:rsidRDefault="006571FC">
      <w:pPr>
        <w:spacing w:after="0" w:line="269" w:lineRule="auto"/>
        <w:rPr>
          <w:rFonts w:ascii="Cambria" w:eastAsia="Cambria" w:hAnsi="Cambria" w:cs="Cambria"/>
          <w:b/>
          <w:i/>
          <w:sz w:val="26"/>
          <w:u w:val="single"/>
          <w:shd w:val="clear" w:color="auto" w:fill="C6D9F1"/>
        </w:rPr>
      </w:pPr>
      <w:r>
        <w:rPr>
          <w:rFonts w:ascii="Cambria" w:eastAsia="Cambria" w:hAnsi="Cambria" w:cs="Cambria"/>
          <w:b/>
          <w:i/>
          <w:sz w:val="26"/>
          <w:u w:val="single"/>
          <w:shd w:val="clear" w:color="auto" w:fill="C6D9F1"/>
        </w:rPr>
        <w:t>Role and Responsibility</w:t>
      </w:r>
    </w:p>
    <w:p w:rsidR="00545DF8" w:rsidRDefault="00545DF8">
      <w:pPr>
        <w:spacing w:after="0" w:line="240" w:lineRule="auto"/>
        <w:ind w:left="90"/>
        <w:jc w:val="both"/>
        <w:rPr>
          <w:rFonts w:ascii="Palatino Linotype" w:eastAsia="Palatino Linotype" w:hAnsi="Palatino Linotype" w:cs="Palatino Linotype"/>
          <w:b/>
        </w:rPr>
      </w:pP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Carrying out risk assessment and considering how risk could be reduce.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Implementing the Health &amp; Safety Policy, HSE Management System in the projects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Advising senior management &amp; personnel on statutory requirements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Developing Positive Safety Culture among </w:t>
      </w:r>
      <w:r>
        <w:rPr>
          <w:rFonts w:ascii="Calibri" w:eastAsia="Calibri" w:hAnsi="Calibri" w:cs="Calibri"/>
          <w:sz w:val="24"/>
        </w:rPr>
        <w:t xml:space="preserve">employees through continues training and motivational techniques; 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Conducting Emergency / Fire Mock Drill quarterly in a year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Implementing Safe work procedures, Permit to Work system, Excavation (Road / Civil Works), Confined Space, entry.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Carrying out Ins</w:t>
      </w:r>
      <w:r>
        <w:rPr>
          <w:rFonts w:ascii="Calibri" w:eastAsia="Calibri" w:hAnsi="Calibri" w:cs="Calibri"/>
          <w:sz w:val="24"/>
        </w:rPr>
        <w:t>pection and organizing safety inspections for various construction Equipments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Maintaining the MSDS of the substances/chemicals used at site and communicating the H&amp;S information to the Employees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Monitoring Subcontractors’ Safety Performance conducting Pre </w:t>
      </w:r>
      <w:r>
        <w:rPr>
          <w:rFonts w:ascii="Calibri" w:eastAsia="Calibri" w:hAnsi="Calibri" w:cs="Calibri"/>
          <w:sz w:val="24"/>
        </w:rPr>
        <w:t>Job Safety Meeting with new Subcontractors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Organizing the Site Safety Review Meeting with Managers, Engineers, Sub-Contractors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Attending Consultant, Client Safety Meeting. Organizing Joint Safety Inspection. 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Maintaining accurate and organized records of a</w:t>
      </w:r>
      <w:r>
        <w:rPr>
          <w:rFonts w:ascii="Calibri" w:eastAsia="Calibri" w:hAnsi="Calibri" w:cs="Calibri"/>
          <w:sz w:val="24"/>
        </w:rPr>
        <w:t>ll safety related equipment certification and ensure that items are inspected tested as per Legal Requirement.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Accident Reporting, Accident Investigation, Analysis recommendation of appropriate remedial measures to prevent its recurrence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Preparing Monthly </w:t>
      </w:r>
      <w:r>
        <w:rPr>
          <w:rFonts w:ascii="Calibri" w:eastAsia="Calibri" w:hAnsi="Calibri" w:cs="Calibri"/>
          <w:sz w:val="24"/>
        </w:rPr>
        <w:t xml:space="preserve">HSE Performance Reports 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Organizing Safety Insensitive Scheme i.e. Monthly Safe Supervisor Award, Monthly Safe Worker Award, and Yearly Safety Day Celebration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Outlining safe operational procedure which identify and take in account of all relevant hazards.</w:t>
      </w:r>
    </w:p>
    <w:p w:rsidR="00545DF8" w:rsidRDefault="006571FC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Being up to date with the new legislation and maintaining a working knowledge of all health and safety.</w:t>
      </w:r>
    </w:p>
    <w:p w:rsidR="00545DF8" w:rsidRDefault="006571FC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Advising on a range of specialized area e.g. fire regulation hazardous substances, noise, safe guarding of machinery, occupational disease.</w:t>
      </w:r>
    </w:p>
    <w:p w:rsidR="00545DF8" w:rsidRDefault="006571FC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Safety Train</w:t>
      </w:r>
      <w:r>
        <w:rPr>
          <w:rFonts w:ascii="Calibri" w:eastAsia="Calibri" w:hAnsi="Calibri" w:cs="Calibri"/>
          <w:sz w:val="24"/>
        </w:rPr>
        <w:t xml:space="preserve">ing enhancing company HSE performance by ensuring appropriate training to target attendees in a systematic and planned training matrix. </w:t>
      </w:r>
    </w:p>
    <w:p w:rsidR="00545DF8" w:rsidRDefault="00545DF8">
      <w:pPr>
        <w:spacing w:after="0" w:line="240" w:lineRule="auto"/>
        <w:ind w:left="360"/>
        <w:jc w:val="both"/>
        <w:rPr>
          <w:rFonts w:ascii="Calibri" w:eastAsia="Calibri" w:hAnsi="Calibri" w:cs="Calibri"/>
          <w:sz w:val="14"/>
        </w:rPr>
      </w:pPr>
    </w:p>
    <w:p w:rsidR="00545DF8" w:rsidRDefault="00545DF8">
      <w:pPr>
        <w:spacing w:after="0" w:line="240" w:lineRule="auto"/>
        <w:ind w:left="288"/>
        <w:jc w:val="both"/>
        <w:rPr>
          <w:rFonts w:ascii="Calibri" w:eastAsia="Calibri" w:hAnsi="Calibri" w:cs="Calibri"/>
          <w:sz w:val="24"/>
        </w:rPr>
      </w:pPr>
    </w:p>
    <w:p w:rsidR="00545DF8" w:rsidRDefault="00545DF8">
      <w:pPr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  <w:sz w:val="10"/>
        </w:rPr>
      </w:pPr>
    </w:p>
    <w:p w:rsidR="00545DF8" w:rsidRDefault="006571FC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LANGUAGES KNOWN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: English, Hindi and Urdu. </w:t>
      </w:r>
    </w:p>
    <w:p w:rsidR="00545DF8" w:rsidRDefault="00545DF8">
      <w:pPr>
        <w:spacing w:after="0" w:line="240" w:lineRule="auto"/>
        <w:rPr>
          <w:rFonts w:ascii="Calibri" w:eastAsia="Calibri" w:hAnsi="Calibri" w:cs="Calibri"/>
          <w:b/>
          <w:sz w:val="10"/>
        </w:rPr>
      </w:pPr>
    </w:p>
    <w:p w:rsidR="00545DF8" w:rsidRDefault="006571FC">
      <w:pPr>
        <w:numPr>
          <w:ilvl w:val="0"/>
          <w:numId w:val="17"/>
        </w:numPr>
        <w:tabs>
          <w:tab w:val="left" w:pos="360"/>
        </w:tabs>
        <w:spacing w:line="240" w:lineRule="auto"/>
        <w:ind w:left="284" w:hanging="284"/>
        <w:jc w:val="both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Personnel Details:</w:t>
      </w:r>
    </w:p>
    <w:p w:rsidR="00545DF8" w:rsidRDefault="006571FC">
      <w:pPr>
        <w:tabs>
          <w:tab w:val="left" w:pos="1980"/>
        </w:tabs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Date of Birth</w:t>
      </w:r>
      <w:r>
        <w:rPr>
          <w:rFonts w:ascii="Palatino Linotype" w:eastAsia="Palatino Linotype" w:hAnsi="Palatino Linotype" w:cs="Palatino Linotype"/>
        </w:rPr>
        <w:tab/>
        <w:t>: 05.05.1991</w:t>
      </w:r>
      <w:r>
        <w:rPr>
          <w:rFonts w:ascii="Palatino Linotype" w:eastAsia="Palatino Linotype" w:hAnsi="Palatino Linotype" w:cs="Palatino Linotype"/>
        </w:rPr>
        <w:tab/>
      </w:r>
    </w:p>
    <w:p w:rsidR="00545DF8" w:rsidRDefault="006571FC">
      <w:pPr>
        <w:tabs>
          <w:tab w:val="left" w:pos="1980"/>
        </w:tabs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Marital Status</w:t>
      </w:r>
      <w:r>
        <w:rPr>
          <w:rFonts w:ascii="Palatino Linotype" w:eastAsia="Palatino Linotype" w:hAnsi="Palatino Linotype" w:cs="Palatino Linotype"/>
        </w:rPr>
        <w:tab/>
        <w:t xml:space="preserve">: Married     </w:t>
      </w:r>
      <w:r>
        <w:rPr>
          <w:rFonts w:ascii="Palatino Linotype" w:eastAsia="Palatino Linotype" w:hAnsi="Palatino Linotype" w:cs="Palatino Linotype"/>
        </w:rPr>
        <w:tab/>
        <w:t xml:space="preserve">    Sexual Status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: Male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</w:p>
    <w:p w:rsidR="00545DF8" w:rsidRDefault="006571FC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Nationality</w:t>
      </w:r>
      <w:r>
        <w:rPr>
          <w:rFonts w:ascii="Palatino Linotype" w:eastAsia="Palatino Linotype" w:hAnsi="Palatino Linotype" w:cs="Palatino Linotype"/>
        </w:rPr>
        <w:tab/>
        <w:t>: Indian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     Religion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: Islam</w:t>
      </w:r>
      <w:r>
        <w:rPr>
          <w:rFonts w:ascii="Palatino Linotype" w:eastAsia="Palatino Linotype" w:hAnsi="Palatino Linotype" w:cs="Palatino Linotype"/>
        </w:rPr>
        <w:tab/>
      </w:r>
    </w:p>
    <w:p w:rsidR="00545DF8" w:rsidRDefault="00545D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DF8" w:rsidRDefault="00545DF8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45DF8" w:rsidRDefault="00545DF8">
      <w:pPr>
        <w:spacing w:after="0" w:line="240" w:lineRule="auto"/>
        <w:rPr>
          <w:rFonts w:ascii="Calibri" w:eastAsia="Calibri" w:hAnsi="Calibri" w:cs="Calibri"/>
          <w:b/>
        </w:rPr>
      </w:pPr>
    </w:p>
    <w:sectPr w:rsidR="00545DF8" w:rsidSect="001E4D19">
      <w:pgSz w:w="12240" w:h="15840"/>
      <w:pgMar w:top="851" w:right="1440" w:bottom="851" w:left="144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FC" w:rsidRDefault="006571FC" w:rsidP="001E4D19">
      <w:pPr>
        <w:spacing w:after="0" w:line="240" w:lineRule="auto"/>
      </w:pPr>
      <w:r>
        <w:separator/>
      </w:r>
    </w:p>
  </w:endnote>
  <w:endnote w:type="continuationSeparator" w:id="1">
    <w:p w:rsidR="006571FC" w:rsidRDefault="006571FC" w:rsidP="001E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FC" w:rsidRDefault="006571FC" w:rsidP="001E4D19">
      <w:pPr>
        <w:spacing w:after="0" w:line="240" w:lineRule="auto"/>
      </w:pPr>
      <w:r>
        <w:separator/>
      </w:r>
    </w:p>
  </w:footnote>
  <w:footnote w:type="continuationSeparator" w:id="1">
    <w:p w:rsidR="006571FC" w:rsidRDefault="006571FC" w:rsidP="001E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6AE"/>
    <w:multiLevelType w:val="multilevel"/>
    <w:tmpl w:val="2CD67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376D0"/>
    <w:multiLevelType w:val="multilevel"/>
    <w:tmpl w:val="9898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06A00"/>
    <w:multiLevelType w:val="multilevel"/>
    <w:tmpl w:val="858CE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22A46"/>
    <w:multiLevelType w:val="multilevel"/>
    <w:tmpl w:val="0A863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670F5"/>
    <w:multiLevelType w:val="multilevel"/>
    <w:tmpl w:val="D4508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54636"/>
    <w:multiLevelType w:val="multilevel"/>
    <w:tmpl w:val="95380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005E7"/>
    <w:multiLevelType w:val="multilevel"/>
    <w:tmpl w:val="458CA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8264B"/>
    <w:multiLevelType w:val="multilevel"/>
    <w:tmpl w:val="98F8D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65612"/>
    <w:multiLevelType w:val="multilevel"/>
    <w:tmpl w:val="6A8E4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A51F9A"/>
    <w:multiLevelType w:val="multilevel"/>
    <w:tmpl w:val="03C2A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1F6676"/>
    <w:multiLevelType w:val="multilevel"/>
    <w:tmpl w:val="FF38A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CD7268"/>
    <w:multiLevelType w:val="multilevel"/>
    <w:tmpl w:val="8FCC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795279"/>
    <w:multiLevelType w:val="multilevel"/>
    <w:tmpl w:val="64F2F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4B7226"/>
    <w:multiLevelType w:val="multilevel"/>
    <w:tmpl w:val="D820E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264F85"/>
    <w:multiLevelType w:val="multilevel"/>
    <w:tmpl w:val="F00A7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5A5FD1"/>
    <w:multiLevelType w:val="multilevel"/>
    <w:tmpl w:val="2E5E2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6B1E89"/>
    <w:multiLevelType w:val="multilevel"/>
    <w:tmpl w:val="422A9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16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45DF8"/>
    <w:rsid w:val="001E4D19"/>
    <w:rsid w:val="00545DF8"/>
    <w:rsid w:val="0065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D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19"/>
  </w:style>
  <w:style w:type="paragraph" w:styleId="Footer">
    <w:name w:val="footer"/>
    <w:basedOn w:val="Normal"/>
    <w:link w:val="FooterChar"/>
    <w:uiPriority w:val="99"/>
    <w:semiHidden/>
    <w:unhideWhenUsed/>
    <w:rsid w:val="001E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D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iyas.3218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2018-10-03T06:06:00Z</dcterms:created>
  <dcterms:modified xsi:type="dcterms:W3CDTF">2018-10-03T06:07:00Z</dcterms:modified>
</cp:coreProperties>
</file>