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E69" w:rsidRDefault="0040774D" w:rsidP="009B10B0">
      <w:pPr>
        <w:ind w:left="-709"/>
        <w:rPr>
          <w:rFonts w:ascii="Cambria" w:hAnsi="Cambria" w:cs="Segoe UI"/>
          <w:b/>
          <w:noProof/>
          <w:color w:val="000000"/>
          <w:sz w:val="44"/>
          <w:lang w:val="en-IN" w:eastAsia="en-IN"/>
        </w:rPr>
      </w:pPr>
      <w:bookmarkStart w:id="0" w:name="OLE_LINK1"/>
      <w:bookmarkStart w:id="1" w:name="OLE_LINK2"/>
      <w:r>
        <w:rPr>
          <w:rFonts w:ascii="Cambria" w:hAnsi="Cambria" w:cs="Segoe UI"/>
          <w:b/>
          <w:noProof/>
          <w:color w:val="000000"/>
          <w:sz w:val="44"/>
        </w:rPr>
        <w:drawing>
          <wp:anchor distT="0" distB="0" distL="114300" distR="114300" simplePos="0" relativeHeight="251657728" behindDoc="1" locked="0" layoutInCell="1" allowOverlap="1">
            <wp:simplePos x="0" y="0"/>
            <wp:positionH relativeFrom="column">
              <wp:posOffset>4774565</wp:posOffset>
            </wp:positionH>
            <wp:positionV relativeFrom="paragraph">
              <wp:posOffset>-87630</wp:posOffset>
            </wp:positionV>
            <wp:extent cx="1043940" cy="1394460"/>
            <wp:effectExtent l="19050" t="0" r="3810" b="0"/>
            <wp:wrapNone/>
            <wp:docPr id="2" name="Picture 3" descr="Photo PPsize_o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 PPsize_opt.jpg"/>
                    <pic:cNvPicPr>
                      <a:picLocks noChangeAspect="1" noChangeArrowheads="1"/>
                    </pic:cNvPicPr>
                  </pic:nvPicPr>
                  <pic:blipFill>
                    <a:blip r:embed="rId7" cstate="print"/>
                    <a:srcRect/>
                    <a:stretch>
                      <a:fillRect/>
                    </a:stretch>
                  </pic:blipFill>
                  <pic:spPr bwMode="auto">
                    <a:xfrm>
                      <a:off x="0" y="0"/>
                      <a:ext cx="1043940" cy="1394460"/>
                    </a:xfrm>
                    <a:prstGeom prst="rect">
                      <a:avLst/>
                    </a:prstGeom>
                    <a:noFill/>
                    <a:ln w="9525">
                      <a:noFill/>
                      <a:miter lim="800000"/>
                      <a:headEnd/>
                      <a:tailEnd/>
                    </a:ln>
                  </pic:spPr>
                </pic:pic>
              </a:graphicData>
            </a:graphic>
          </wp:anchor>
        </w:drawing>
      </w:r>
      <w:r w:rsidR="00662E69">
        <w:rPr>
          <w:rFonts w:ascii="Cambria" w:hAnsi="Cambria" w:cs="Segoe UI"/>
          <w:b/>
          <w:noProof/>
          <w:color w:val="000000"/>
          <w:sz w:val="44"/>
          <w:lang w:val="en-IN" w:eastAsia="en-IN"/>
        </w:rPr>
        <w:t xml:space="preserve">Mr.Mahendra </w:t>
      </w:r>
    </w:p>
    <w:p w:rsidR="00831030" w:rsidRDefault="00831030" w:rsidP="00831030">
      <w:pPr>
        <w:ind w:left="-709"/>
        <w:rPr>
          <w:rFonts w:ascii="Cambria" w:hAnsi="Cambria" w:cs="Segoe UI"/>
          <w:b/>
          <w:noProof/>
          <w:color w:val="000000"/>
          <w:sz w:val="28"/>
          <w:szCs w:val="28"/>
          <w:lang w:val="en-IN" w:eastAsia="en-IN"/>
        </w:rPr>
      </w:pPr>
      <w:r>
        <w:rPr>
          <w:rFonts w:ascii="Cambria" w:hAnsi="Cambria" w:cs="Segoe UI"/>
          <w:b/>
          <w:noProof/>
          <w:color w:val="000000"/>
          <w:sz w:val="28"/>
          <w:szCs w:val="28"/>
          <w:lang w:val="en-IN" w:eastAsia="en-IN"/>
        </w:rPr>
        <w:t>Team Leader ,Customer</w:t>
      </w:r>
      <w:r w:rsidR="00662E69">
        <w:rPr>
          <w:rFonts w:ascii="Cambria" w:hAnsi="Cambria" w:cs="Segoe UI"/>
          <w:b/>
          <w:noProof/>
          <w:color w:val="000000"/>
          <w:sz w:val="44"/>
          <w:szCs w:val="44"/>
          <w:lang w:val="en-IN" w:eastAsia="en-IN"/>
        </w:rPr>
        <w:t xml:space="preserve"> </w:t>
      </w:r>
      <w:r>
        <w:rPr>
          <w:rFonts w:ascii="Cambria" w:hAnsi="Cambria" w:cs="Segoe UI"/>
          <w:b/>
          <w:noProof/>
          <w:color w:val="000000"/>
          <w:sz w:val="28"/>
          <w:szCs w:val="28"/>
          <w:lang w:val="en-IN" w:eastAsia="en-IN"/>
        </w:rPr>
        <w:t>service</w:t>
      </w:r>
    </w:p>
    <w:p w:rsidR="00831030" w:rsidRDefault="00831030" w:rsidP="00831030">
      <w:pPr>
        <w:ind w:left="-709"/>
        <w:rPr>
          <w:rFonts w:ascii="Cambria" w:hAnsi="Cambria" w:cs="Segoe UI"/>
          <w:b/>
          <w:noProof/>
          <w:color w:val="000000"/>
          <w:sz w:val="28"/>
          <w:szCs w:val="28"/>
          <w:lang w:val="en-IN" w:eastAsia="en-IN"/>
        </w:rPr>
      </w:pPr>
      <w:r>
        <w:rPr>
          <w:rFonts w:ascii="Cambria" w:hAnsi="Cambria" w:cs="Segoe UI"/>
          <w:b/>
          <w:noProof/>
          <w:color w:val="000000"/>
          <w:sz w:val="28"/>
          <w:szCs w:val="28"/>
          <w:lang w:val="en-IN" w:eastAsia="en-IN"/>
        </w:rPr>
        <w:t xml:space="preserve">&amp; </w:t>
      </w:r>
      <w:r w:rsidR="00E91ECD">
        <w:rPr>
          <w:rFonts w:ascii="Cambria" w:hAnsi="Cambria" w:cs="Segoe UI"/>
          <w:b/>
          <w:noProof/>
          <w:color w:val="000000"/>
          <w:sz w:val="28"/>
          <w:szCs w:val="28"/>
          <w:lang w:val="en-IN" w:eastAsia="en-IN"/>
        </w:rPr>
        <w:t xml:space="preserve">Sales </w:t>
      </w:r>
      <w:r>
        <w:rPr>
          <w:rFonts w:ascii="Cambria" w:hAnsi="Cambria" w:cs="Segoe UI"/>
          <w:b/>
          <w:noProof/>
          <w:color w:val="000000"/>
          <w:sz w:val="28"/>
          <w:szCs w:val="28"/>
          <w:lang w:val="en-IN" w:eastAsia="en-IN"/>
        </w:rPr>
        <w:t>Coordinator</w:t>
      </w:r>
      <w:r w:rsidR="00662E69">
        <w:rPr>
          <w:rFonts w:ascii="Cambria" w:hAnsi="Cambria" w:cs="Segoe UI"/>
          <w:b/>
          <w:noProof/>
          <w:color w:val="000000"/>
          <w:sz w:val="28"/>
          <w:szCs w:val="28"/>
          <w:lang w:val="en-IN" w:eastAsia="en-IN"/>
        </w:rPr>
        <w:t xml:space="preserve"> </w:t>
      </w:r>
      <w:r>
        <w:rPr>
          <w:rFonts w:ascii="Cambria" w:hAnsi="Cambria" w:cs="Segoe UI"/>
          <w:b/>
          <w:noProof/>
          <w:color w:val="000000"/>
          <w:sz w:val="28"/>
          <w:szCs w:val="28"/>
          <w:lang w:val="en-IN" w:eastAsia="en-IN"/>
        </w:rPr>
        <w:t>Professional</w:t>
      </w:r>
    </w:p>
    <w:p w:rsidR="00662E69" w:rsidRDefault="00662E69" w:rsidP="00831030">
      <w:pPr>
        <w:rPr>
          <w:rFonts w:ascii="Cambria" w:hAnsi="Cambria" w:cs="Segoe UI"/>
          <w:b/>
          <w:noProof/>
          <w:color w:val="000000"/>
          <w:sz w:val="28"/>
          <w:szCs w:val="28"/>
          <w:lang w:val="en-IN" w:eastAsia="en-IN"/>
        </w:rPr>
      </w:pPr>
    </w:p>
    <w:p w:rsidR="002715B1" w:rsidRDefault="002715B1" w:rsidP="009B10B0">
      <w:pPr>
        <w:ind w:left="-709"/>
        <w:rPr>
          <w:rStyle w:val="BookTitle"/>
          <w:rFonts w:ascii="Cambria" w:hAnsi="Cambria"/>
          <w:color w:val="000000"/>
          <w:sz w:val="22"/>
          <w:szCs w:val="22"/>
        </w:rPr>
      </w:pPr>
      <w:r>
        <w:rPr>
          <w:rStyle w:val="BookTitle"/>
          <w:rFonts w:ascii="Cambria" w:hAnsi="Cambria"/>
          <w:color w:val="000000"/>
          <w:sz w:val="22"/>
          <w:szCs w:val="22"/>
        </w:rPr>
        <w:t xml:space="preserve">     </w:t>
      </w:r>
    </w:p>
    <w:p w:rsidR="002D68D1" w:rsidRDefault="002715B1" w:rsidP="002D68D1">
      <w:pPr>
        <w:ind w:left="-709"/>
        <w:rPr>
          <w:rFonts w:ascii="Cambria" w:hAnsi="Cambria"/>
          <w:b/>
          <w:bCs/>
          <w:smallCaps/>
          <w:color w:val="000000"/>
          <w:spacing w:val="5"/>
          <w:sz w:val="22"/>
          <w:szCs w:val="22"/>
        </w:rPr>
      </w:pPr>
      <w:r w:rsidRPr="0056145A">
        <w:rPr>
          <w:rStyle w:val="BookTitle"/>
          <w:rFonts w:ascii="Cambria" w:hAnsi="Cambria"/>
          <w:color w:val="000000"/>
        </w:rPr>
        <w:t xml:space="preserve">E-mail: </w:t>
      </w:r>
      <w:hyperlink r:id="rId8" w:history="1">
        <w:r w:rsidR="00A053A5">
          <w:rPr>
            <w:rStyle w:val="Hyperlink"/>
          </w:rPr>
          <w:t>mahendra.322527@2freemail.com</w:t>
        </w:r>
      </w:hyperlink>
      <w:r w:rsidR="00A053A5">
        <w:t xml:space="preserve"> </w:t>
      </w:r>
    </w:p>
    <w:p w:rsidR="00550DF2" w:rsidRPr="002D68D1" w:rsidRDefault="009B10B0" w:rsidP="002D68D1">
      <w:pPr>
        <w:ind w:left="-709"/>
        <w:rPr>
          <w:rFonts w:ascii="Cambria" w:hAnsi="Cambria"/>
          <w:b/>
          <w:bCs/>
          <w:smallCaps/>
          <w:color w:val="000000"/>
          <w:spacing w:val="5"/>
          <w:sz w:val="22"/>
          <w:szCs w:val="22"/>
        </w:rPr>
      </w:pPr>
      <w:r w:rsidRPr="00662E69">
        <w:rPr>
          <w:rFonts w:ascii="Cambria" w:hAnsi="Cambria" w:cs="Segoe UI"/>
          <w:b/>
          <w:noProof/>
          <w:color w:val="000000"/>
          <w:sz w:val="44"/>
          <w:szCs w:val="44"/>
          <w:lang w:val="en-IN" w:eastAsia="en-IN"/>
        </w:rPr>
        <w:t xml:space="preserve">                                                                                      </w:t>
      </w:r>
      <w:bookmarkEnd w:id="0"/>
      <w:bookmarkEnd w:id="1"/>
    </w:p>
    <w:tbl>
      <w:tblPr>
        <w:tblW w:w="9990" w:type="dxa"/>
        <w:tblInd w:w="-702" w:type="dxa"/>
        <w:tblLayout w:type="fixed"/>
        <w:tblLook w:val="04A0"/>
      </w:tblPr>
      <w:tblGrid>
        <w:gridCol w:w="4995"/>
        <w:gridCol w:w="4995"/>
      </w:tblGrid>
      <w:tr w:rsidR="00550DF2" w:rsidRPr="0053696E" w:rsidTr="007E544E">
        <w:trPr>
          <w:trHeight w:val="1599"/>
        </w:trPr>
        <w:tc>
          <w:tcPr>
            <w:tcW w:w="9990" w:type="dxa"/>
            <w:gridSpan w:val="2"/>
            <w:tcBorders>
              <w:top w:val="thinThickLargeGap" w:sz="12" w:space="0" w:color="auto"/>
            </w:tcBorders>
          </w:tcPr>
          <w:p w:rsidR="00550DF2" w:rsidRPr="009F0FAE" w:rsidRDefault="00550DF2" w:rsidP="007E544E">
            <w:pPr>
              <w:shd w:val="clear" w:color="auto" w:fill="FFFFFF"/>
              <w:jc w:val="both"/>
              <w:rPr>
                <w:rFonts w:ascii="Cambria" w:hAnsi="Cambria" w:cs="Tahoma"/>
                <w:color w:val="000000"/>
                <w:sz w:val="14"/>
                <w:szCs w:val="14"/>
              </w:rPr>
            </w:pPr>
          </w:p>
          <w:p w:rsidR="00550DF2" w:rsidRPr="009F0FAE" w:rsidRDefault="00550DF2" w:rsidP="007E544E">
            <w:pPr>
              <w:pStyle w:val="BodyText"/>
              <w:spacing w:after="0"/>
              <w:jc w:val="both"/>
              <w:rPr>
                <w:rFonts w:ascii="Cambria" w:hAnsi="Cambria" w:cs="Arial"/>
                <w:color w:val="000000"/>
                <w:sz w:val="21"/>
                <w:szCs w:val="21"/>
              </w:rPr>
            </w:pPr>
            <w:r w:rsidRPr="009F0FAE">
              <w:rPr>
                <w:rFonts w:ascii="Cambria" w:hAnsi="Cambria" w:cs="Arial"/>
                <w:color w:val="000000"/>
                <w:sz w:val="21"/>
                <w:szCs w:val="21"/>
              </w:rPr>
              <w:t>Dynamic professional committed to except</w:t>
            </w:r>
            <w:r w:rsidR="0030309F">
              <w:rPr>
                <w:rFonts w:ascii="Cambria" w:hAnsi="Cambria" w:cs="Arial"/>
                <w:color w:val="000000"/>
                <w:sz w:val="21"/>
                <w:szCs w:val="21"/>
              </w:rPr>
              <w:t xml:space="preserve">ional </w:t>
            </w:r>
            <w:r w:rsidR="001A7C42">
              <w:rPr>
                <w:rFonts w:ascii="Cambria" w:hAnsi="Cambria" w:cs="Arial"/>
                <w:color w:val="000000"/>
                <w:sz w:val="21"/>
                <w:szCs w:val="21"/>
              </w:rPr>
              <w:t xml:space="preserve">operational </w:t>
            </w:r>
            <w:r w:rsidR="0030309F">
              <w:rPr>
                <w:rFonts w:ascii="Cambria" w:hAnsi="Cambria" w:cs="Arial"/>
                <w:color w:val="000000"/>
                <w:sz w:val="21"/>
                <w:szCs w:val="21"/>
              </w:rPr>
              <w:t xml:space="preserve">administrative </w:t>
            </w:r>
            <w:r w:rsidR="001238E2">
              <w:rPr>
                <w:rFonts w:ascii="Cambria" w:hAnsi="Cambria" w:cs="Arial"/>
                <w:color w:val="000000"/>
                <w:sz w:val="21"/>
                <w:szCs w:val="21"/>
              </w:rPr>
              <w:t>support,</w:t>
            </w:r>
            <w:r w:rsidRPr="009F0FAE">
              <w:rPr>
                <w:rFonts w:ascii="Cambria" w:hAnsi="Cambria" w:cs="Arial"/>
                <w:color w:val="000000"/>
                <w:sz w:val="21"/>
                <w:szCs w:val="21"/>
              </w:rPr>
              <w:t xml:space="preserve"> customer service excellence.</w:t>
            </w:r>
            <w:r w:rsidR="001A7C42">
              <w:rPr>
                <w:rFonts w:ascii="Cambria" w:hAnsi="Cambria" w:cs="Arial"/>
                <w:color w:val="000000"/>
                <w:sz w:val="21"/>
                <w:szCs w:val="21"/>
              </w:rPr>
              <w:t xml:space="preserve"> </w:t>
            </w:r>
            <w:r w:rsidRPr="009F0FAE">
              <w:rPr>
                <w:rFonts w:ascii="Cambria" w:hAnsi="Cambria" w:cs="Arial"/>
                <w:color w:val="000000"/>
                <w:sz w:val="21"/>
                <w:szCs w:val="21"/>
              </w:rPr>
              <w:t xml:space="preserve">Well-trained and experienced in handling </w:t>
            </w:r>
            <w:r w:rsidR="001A7C42">
              <w:rPr>
                <w:rFonts w:ascii="Cambria" w:hAnsi="Cambria" w:cs="Arial"/>
                <w:color w:val="000000"/>
                <w:sz w:val="21"/>
                <w:szCs w:val="21"/>
              </w:rPr>
              <w:t xml:space="preserve">patient care, </w:t>
            </w:r>
            <w:r w:rsidR="0030309F" w:rsidRPr="009F0FAE">
              <w:rPr>
                <w:rFonts w:ascii="Cambria" w:hAnsi="Cambria" w:cs="Arial"/>
                <w:color w:val="000000"/>
                <w:sz w:val="21"/>
                <w:szCs w:val="21"/>
              </w:rPr>
              <w:t>cus</w:t>
            </w:r>
            <w:r w:rsidR="0030309F">
              <w:rPr>
                <w:rFonts w:ascii="Cambria" w:hAnsi="Cambria" w:cs="Arial"/>
                <w:color w:val="000000"/>
                <w:sz w:val="21"/>
                <w:szCs w:val="21"/>
              </w:rPr>
              <w:t xml:space="preserve">tomer </w:t>
            </w:r>
            <w:r w:rsidR="001238E2">
              <w:rPr>
                <w:rFonts w:ascii="Cambria" w:hAnsi="Cambria" w:cs="Arial"/>
                <w:color w:val="000000"/>
                <w:sz w:val="21"/>
                <w:szCs w:val="21"/>
              </w:rPr>
              <w:t>service,</w:t>
            </w:r>
            <w:r w:rsidR="0030309F" w:rsidRPr="009F0FAE">
              <w:rPr>
                <w:rFonts w:ascii="Cambria" w:hAnsi="Cambria" w:cs="Arial"/>
                <w:color w:val="000000"/>
                <w:sz w:val="21"/>
                <w:szCs w:val="21"/>
              </w:rPr>
              <w:t xml:space="preserve"> </w:t>
            </w:r>
            <w:r w:rsidRPr="009F0FAE">
              <w:rPr>
                <w:rFonts w:ascii="Cambria" w:hAnsi="Cambria" w:cs="Arial"/>
                <w:color w:val="000000"/>
                <w:sz w:val="21"/>
                <w:szCs w:val="21"/>
              </w:rPr>
              <w:t>office administration duties</w:t>
            </w:r>
            <w:r w:rsidR="001A7C42">
              <w:rPr>
                <w:rFonts w:ascii="Cambria" w:hAnsi="Cambria" w:cs="Arial"/>
                <w:color w:val="000000"/>
                <w:sz w:val="21"/>
                <w:szCs w:val="21"/>
              </w:rPr>
              <w:t xml:space="preserve"> &amp; front office </w:t>
            </w:r>
            <w:r w:rsidRPr="009F0FAE">
              <w:rPr>
                <w:rFonts w:ascii="Cambria" w:hAnsi="Cambria" w:cs="Arial"/>
                <w:color w:val="000000"/>
                <w:sz w:val="21"/>
                <w:szCs w:val="21"/>
              </w:rPr>
              <w:t>operations. Proven track record in dealing with multicultural clientele, setting up rapport with customers and delivering high standard service to achieve client satisfaction, loyalty and retention. Capable to handle multiple tasks simultaneously, organize work priorities, perform well under pressure, maintain strict confidentiality of company records and coordinate with third party. Dedicated and highly motivated team player with excellent analytical, problem solving, organization, coordination, communication and interpersonal skills. Aspiring to work in a progressive enterprise where knowledge and skills will be effectively utilized and further developed.</w:t>
            </w:r>
          </w:p>
          <w:p w:rsidR="00550DF2" w:rsidRPr="009F0FAE" w:rsidRDefault="00550DF2" w:rsidP="007E544E">
            <w:pPr>
              <w:pStyle w:val="BodyText"/>
              <w:spacing w:after="0"/>
              <w:jc w:val="both"/>
              <w:rPr>
                <w:rFonts w:ascii="Cambria" w:eastAsia="Calibri" w:hAnsi="Cambria" w:cs="Segoe UI"/>
                <w:noProof/>
                <w:color w:val="000000"/>
                <w:sz w:val="14"/>
                <w:szCs w:val="14"/>
              </w:rPr>
            </w:pPr>
          </w:p>
        </w:tc>
      </w:tr>
      <w:tr w:rsidR="00550DF2" w:rsidRPr="0053696E" w:rsidTr="007E544E">
        <w:tblPrEx>
          <w:tblLook w:val="01E0"/>
        </w:tblPrEx>
        <w:trPr>
          <w:trHeight w:val="171"/>
        </w:trPr>
        <w:tc>
          <w:tcPr>
            <w:tcW w:w="9990" w:type="dxa"/>
            <w:gridSpan w:val="2"/>
            <w:shd w:val="clear" w:color="auto" w:fill="auto"/>
          </w:tcPr>
          <w:p w:rsidR="00550DF2" w:rsidRPr="009F0FAE" w:rsidRDefault="00550DF2" w:rsidP="007E544E">
            <w:pPr>
              <w:jc w:val="center"/>
              <w:rPr>
                <w:rFonts w:ascii="Cambria" w:hAnsi="Cambria" w:cs="Tahoma"/>
                <w:b/>
                <w:color w:val="000000"/>
                <w:sz w:val="21"/>
                <w:szCs w:val="21"/>
              </w:rPr>
            </w:pPr>
            <w:r w:rsidRPr="009F0FAE">
              <w:rPr>
                <w:rFonts w:ascii="Cambria" w:hAnsi="Cambria" w:cs="Tahoma"/>
                <w:b/>
                <w:color w:val="000000"/>
                <w:sz w:val="21"/>
                <w:szCs w:val="21"/>
              </w:rPr>
              <w:t>STRENGTHS</w:t>
            </w:r>
          </w:p>
        </w:tc>
      </w:tr>
      <w:tr w:rsidR="00550DF2" w:rsidRPr="0053696E" w:rsidTr="007E544E">
        <w:tc>
          <w:tcPr>
            <w:tcW w:w="4995" w:type="dxa"/>
          </w:tcPr>
          <w:p w:rsidR="00550DF2" w:rsidRPr="009F0FAE" w:rsidRDefault="00550DF2" w:rsidP="00550DF2">
            <w:pPr>
              <w:pStyle w:val="NoSpacing"/>
              <w:numPr>
                <w:ilvl w:val="0"/>
                <w:numId w:val="1"/>
              </w:numPr>
              <w:ind w:left="522" w:hanging="270"/>
              <w:jc w:val="both"/>
              <w:rPr>
                <w:rFonts w:ascii="Cambria" w:hAnsi="Cambria" w:cs="Gautami"/>
                <w:color w:val="000000"/>
                <w:sz w:val="21"/>
                <w:szCs w:val="21"/>
              </w:rPr>
            </w:pPr>
            <w:r w:rsidRPr="009F0FAE">
              <w:rPr>
                <w:rFonts w:ascii="Cambria" w:hAnsi="Cambria" w:cs="Gautami"/>
                <w:color w:val="000000"/>
                <w:sz w:val="21"/>
                <w:szCs w:val="21"/>
              </w:rPr>
              <w:t>Broad-based Work Profile</w:t>
            </w:r>
          </w:p>
        </w:tc>
        <w:tc>
          <w:tcPr>
            <w:tcW w:w="4995" w:type="dxa"/>
          </w:tcPr>
          <w:p w:rsidR="00550DF2" w:rsidRPr="009F0FAE" w:rsidRDefault="00550DF2" w:rsidP="00550DF2">
            <w:pPr>
              <w:pStyle w:val="NoSpacing"/>
              <w:numPr>
                <w:ilvl w:val="0"/>
                <w:numId w:val="1"/>
              </w:numPr>
              <w:ind w:left="522" w:hanging="270"/>
              <w:jc w:val="both"/>
              <w:rPr>
                <w:rFonts w:ascii="Cambria" w:hAnsi="Cambria" w:cs="Gautami"/>
                <w:color w:val="000000"/>
                <w:sz w:val="21"/>
                <w:szCs w:val="21"/>
              </w:rPr>
            </w:pPr>
            <w:r w:rsidRPr="009F0FAE">
              <w:rPr>
                <w:rFonts w:ascii="Cambria" w:hAnsi="Cambria" w:cs="Gautami"/>
                <w:color w:val="000000"/>
                <w:sz w:val="21"/>
                <w:szCs w:val="21"/>
              </w:rPr>
              <w:t>Strong Competency in Office Administration</w:t>
            </w:r>
          </w:p>
        </w:tc>
      </w:tr>
      <w:tr w:rsidR="00550DF2" w:rsidRPr="0053696E" w:rsidTr="007E544E">
        <w:tc>
          <w:tcPr>
            <w:tcW w:w="4995" w:type="dxa"/>
          </w:tcPr>
          <w:p w:rsidR="00550DF2" w:rsidRPr="009F0FAE" w:rsidRDefault="00794C60" w:rsidP="00EB471B">
            <w:pPr>
              <w:pStyle w:val="NoSpacing"/>
              <w:numPr>
                <w:ilvl w:val="0"/>
                <w:numId w:val="1"/>
              </w:numPr>
              <w:ind w:left="522" w:hanging="270"/>
              <w:jc w:val="both"/>
              <w:rPr>
                <w:rFonts w:ascii="Cambria" w:hAnsi="Cambria" w:cs="Gautami"/>
                <w:color w:val="000000"/>
                <w:sz w:val="21"/>
                <w:szCs w:val="21"/>
              </w:rPr>
            </w:pPr>
            <w:r w:rsidRPr="009F0FAE">
              <w:rPr>
                <w:rFonts w:ascii="Cambria" w:hAnsi="Cambria" w:cs="Gautami"/>
                <w:color w:val="000000"/>
                <w:sz w:val="21"/>
                <w:szCs w:val="21"/>
              </w:rPr>
              <w:t>Outstanding</w:t>
            </w:r>
            <w:r>
              <w:rPr>
                <w:rFonts w:ascii="Cambria" w:hAnsi="Cambria" w:cs="Gautami"/>
                <w:color w:val="000000"/>
                <w:sz w:val="21"/>
                <w:szCs w:val="21"/>
              </w:rPr>
              <w:t xml:space="preserve"> Operational Coordination.</w:t>
            </w:r>
          </w:p>
        </w:tc>
        <w:tc>
          <w:tcPr>
            <w:tcW w:w="4995" w:type="dxa"/>
          </w:tcPr>
          <w:p w:rsidR="00550DF2" w:rsidRPr="009F0FAE" w:rsidRDefault="00550DF2" w:rsidP="00550DF2">
            <w:pPr>
              <w:pStyle w:val="NoSpacing"/>
              <w:numPr>
                <w:ilvl w:val="0"/>
                <w:numId w:val="1"/>
              </w:numPr>
              <w:ind w:left="522" w:hanging="270"/>
              <w:jc w:val="both"/>
              <w:rPr>
                <w:rFonts w:ascii="Cambria" w:hAnsi="Cambria" w:cs="Gautami"/>
                <w:color w:val="000000"/>
                <w:sz w:val="21"/>
                <w:szCs w:val="21"/>
              </w:rPr>
            </w:pPr>
            <w:r w:rsidRPr="009F0FAE">
              <w:rPr>
                <w:rFonts w:ascii="Cambria" w:hAnsi="Cambria" w:cs="Gautami"/>
                <w:color w:val="000000"/>
                <w:sz w:val="21"/>
                <w:szCs w:val="21"/>
              </w:rPr>
              <w:t>Can Multitask &amp; Work Under Pressure</w:t>
            </w:r>
          </w:p>
        </w:tc>
      </w:tr>
      <w:tr w:rsidR="00550DF2" w:rsidRPr="0053696E" w:rsidTr="007E544E">
        <w:tc>
          <w:tcPr>
            <w:tcW w:w="4995" w:type="dxa"/>
          </w:tcPr>
          <w:p w:rsidR="00550DF2" w:rsidRPr="009F0FAE" w:rsidRDefault="00550DF2" w:rsidP="00550DF2">
            <w:pPr>
              <w:pStyle w:val="NoSpacing"/>
              <w:numPr>
                <w:ilvl w:val="0"/>
                <w:numId w:val="1"/>
              </w:numPr>
              <w:ind w:left="522" w:hanging="270"/>
              <w:jc w:val="both"/>
              <w:rPr>
                <w:rFonts w:ascii="Cambria" w:hAnsi="Cambria" w:cs="Gautami"/>
                <w:color w:val="000000"/>
                <w:sz w:val="21"/>
                <w:szCs w:val="21"/>
              </w:rPr>
            </w:pPr>
            <w:r w:rsidRPr="009F0FAE">
              <w:rPr>
                <w:rFonts w:ascii="Cambria" w:hAnsi="Cambria" w:cs="Gautami"/>
                <w:color w:val="000000"/>
                <w:sz w:val="21"/>
                <w:szCs w:val="21"/>
              </w:rPr>
              <w:t>Outstanding Client Relations-Customer Service</w:t>
            </w:r>
          </w:p>
        </w:tc>
        <w:tc>
          <w:tcPr>
            <w:tcW w:w="4995" w:type="dxa"/>
          </w:tcPr>
          <w:p w:rsidR="00550DF2" w:rsidRPr="009F0FAE" w:rsidRDefault="00550DF2" w:rsidP="00550DF2">
            <w:pPr>
              <w:pStyle w:val="NoSpacing"/>
              <w:numPr>
                <w:ilvl w:val="0"/>
                <w:numId w:val="1"/>
              </w:numPr>
              <w:ind w:left="522" w:hanging="270"/>
              <w:jc w:val="both"/>
              <w:rPr>
                <w:rFonts w:ascii="Cambria" w:hAnsi="Cambria" w:cs="Gautami"/>
                <w:color w:val="000000"/>
                <w:sz w:val="21"/>
                <w:szCs w:val="21"/>
              </w:rPr>
            </w:pPr>
            <w:r w:rsidRPr="009F0FAE">
              <w:rPr>
                <w:rFonts w:ascii="Cambria" w:hAnsi="Cambria" w:cs="Gautami"/>
                <w:color w:val="000000"/>
                <w:sz w:val="21"/>
                <w:szCs w:val="21"/>
              </w:rPr>
              <w:t>Work Under Minimum Supervision</w:t>
            </w:r>
          </w:p>
        </w:tc>
      </w:tr>
      <w:tr w:rsidR="00550DF2" w:rsidRPr="0053696E" w:rsidTr="007E544E">
        <w:tc>
          <w:tcPr>
            <w:tcW w:w="4995" w:type="dxa"/>
          </w:tcPr>
          <w:p w:rsidR="00550DF2" w:rsidRPr="009F0FAE" w:rsidRDefault="00550DF2" w:rsidP="00550DF2">
            <w:pPr>
              <w:pStyle w:val="NoSpacing"/>
              <w:numPr>
                <w:ilvl w:val="0"/>
                <w:numId w:val="1"/>
              </w:numPr>
              <w:ind w:left="522" w:hanging="270"/>
              <w:jc w:val="both"/>
              <w:rPr>
                <w:rFonts w:ascii="Cambria" w:hAnsi="Cambria" w:cs="Gautami"/>
                <w:color w:val="000000"/>
                <w:sz w:val="21"/>
                <w:szCs w:val="21"/>
              </w:rPr>
            </w:pPr>
            <w:r w:rsidRPr="009F0FAE">
              <w:rPr>
                <w:rFonts w:ascii="Cambria" w:hAnsi="Cambria" w:cs="Gautami"/>
                <w:color w:val="000000"/>
                <w:sz w:val="21"/>
                <w:szCs w:val="21"/>
              </w:rPr>
              <w:t>Ready to Assist Customers at All Times</w:t>
            </w:r>
          </w:p>
        </w:tc>
        <w:tc>
          <w:tcPr>
            <w:tcW w:w="4995" w:type="dxa"/>
          </w:tcPr>
          <w:p w:rsidR="00550DF2" w:rsidRPr="009F0FAE" w:rsidRDefault="00550DF2" w:rsidP="00550DF2">
            <w:pPr>
              <w:pStyle w:val="NoSpacing"/>
              <w:numPr>
                <w:ilvl w:val="0"/>
                <w:numId w:val="1"/>
              </w:numPr>
              <w:ind w:left="522" w:hanging="270"/>
              <w:jc w:val="both"/>
              <w:rPr>
                <w:rFonts w:ascii="Cambria" w:hAnsi="Cambria" w:cs="Gautami"/>
                <w:color w:val="000000"/>
                <w:sz w:val="21"/>
                <w:szCs w:val="21"/>
              </w:rPr>
            </w:pPr>
            <w:r w:rsidRPr="009F0FAE">
              <w:rPr>
                <w:rFonts w:ascii="Cambria" w:hAnsi="Cambria" w:cs="Gautami"/>
                <w:color w:val="000000"/>
                <w:sz w:val="21"/>
                <w:szCs w:val="21"/>
              </w:rPr>
              <w:t>Excellent Communication &amp; Coordination</w:t>
            </w:r>
          </w:p>
        </w:tc>
      </w:tr>
      <w:tr w:rsidR="00550DF2" w:rsidRPr="0053696E" w:rsidTr="007E544E">
        <w:tc>
          <w:tcPr>
            <w:tcW w:w="4995" w:type="dxa"/>
          </w:tcPr>
          <w:p w:rsidR="00550DF2" w:rsidRPr="009F0FAE" w:rsidRDefault="00550DF2" w:rsidP="00550DF2">
            <w:pPr>
              <w:pStyle w:val="NoSpacing"/>
              <w:numPr>
                <w:ilvl w:val="0"/>
                <w:numId w:val="1"/>
              </w:numPr>
              <w:ind w:left="522" w:hanging="270"/>
              <w:jc w:val="both"/>
              <w:rPr>
                <w:rFonts w:ascii="Cambria" w:hAnsi="Cambria" w:cs="Gautami"/>
                <w:color w:val="000000"/>
                <w:sz w:val="21"/>
                <w:szCs w:val="21"/>
              </w:rPr>
            </w:pPr>
            <w:r w:rsidRPr="009F0FAE">
              <w:rPr>
                <w:rFonts w:ascii="Cambria" w:hAnsi="Cambria" w:cs="Gautami"/>
                <w:color w:val="000000"/>
                <w:sz w:val="21"/>
                <w:szCs w:val="21"/>
              </w:rPr>
              <w:t>Commitment to Service Excellence</w:t>
            </w:r>
          </w:p>
        </w:tc>
        <w:tc>
          <w:tcPr>
            <w:tcW w:w="4995" w:type="dxa"/>
          </w:tcPr>
          <w:p w:rsidR="00550DF2" w:rsidRPr="009F0FAE" w:rsidRDefault="00550DF2" w:rsidP="00550DF2">
            <w:pPr>
              <w:pStyle w:val="NoSpacing"/>
              <w:numPr>
                <w:ilvl w:val="0"/>
                <w:numId w:val="1"/>
              </w:numPr>
              <w:ind w:left="522" w:hanging="270"/>
              <w:jc w:val="both"/>
              <w:rPr>
                <w:rFonts w:ascii="Cambria" w:hAnsi="Cambria" w:cs="Gautami"/>
                <w:color w:val="000000"/>
                <w:sz w:val="21"/>
                <w:szCs w:val="21"/>
              </w:rPr>
            </w:pPr>
            <w:r w:rsidRPr="009F0FAE">
              <w:rPr>
                <w:rFonts w:ascii="Cambria" w:hAnsi="Cambria" w:cs="Gautami"/>
                <w:color w:val="000000"/>
                <w:sz w:val="21"/>
                <w:szCs w:val="21"/>
              </w:rPr>
              <w:t>High Sense of Commitment &amp; Responsibility</w:t>
            </w:r>
          </w:p>
        </w:tc>
      </w:tr>
    </w:tbl>
    <w:p w:rsidR="00550DF2" w:rsidRPr="00FD2AE7" w:rsidRDefault="00550DF2" w:rsidP="00550DF2">
      <w:pPr>
        <w:rPr>
          <w:color w:val="FF0000"/>
          <w:sz w:val="20"/>
        </w:rPr>
      </w:pPr>
    </w:p>
    <w:tbl>
      <w:tblPr>
        <w:tblW w:w="999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90"/>
      </w:tblGrid>
      <w:tr w:rsidR="00550DF2" w:rsidRPr="00531765" w:rsidTr="007E544E">
        <w:tc>
          <w:tcPr>
            <w:tcW w:w="9990" w:type="dxa"/>
            <w:tcBorders>
              <w:top w:val="single" w:sz="12" w:space="0" w:color="auto"/>
              <w:left w:val="nil"/>
              <w:bottom w:val="thinThickLargeGap" w:sz="12" w:space="0" w:color="auto"/>
              <w:right w:val="nil"/>
            </w:tcBorders>
            <w:shd w:val="clear" w:color="auto" w:fill="DBE5F1"/>
          </w:tcPr>
          <w:p w:rsidR="00550DF2" w:rsidRPr="00531765" w:rsidRDefault="00550DF2" w:rsidP="007E544E">
            <w:pPr>
              <w:rPr>
                <w:rFonts w:ascii="Cambria" w:hAnsi="Cambria" w:cs="Tahoma"/>
                <w:b/>
                <w:color w:val="000000"/>
                <w:szCs w:val="20"/>
              </w:rPr>
            </w:pPr>
            <w:r w:rsidRPr="00531765">
              <w:rPr>
                <w:rFonts w:ascii="Cambria" w:hAnsi="Cambria" w:cs="Tahoma"/>
                <w:b/>
                <w:color w:val="000000"/>
                <w:szCs w:val="20"/>
              </w:rPr>
              <w:t>QUALIFICATIONS</w:t>
            </w:r>
          </w:p>
        </w:tc>
      </w:tr>
    </w:tbl>
    <w:p w:rsidR="00550DF2" w:rsidRPr="00531765" w:rsidRDefault="00550DF2" w:rsidP="00550DF2">
      <w:pPr>
        <w:rPr>
          <w:rFonts w:ascii="Cambria" w:hAnsi="Cambria"/>
          <w:color w:val="000000"/>
          <w:sz w:val="14"/>
          <w:szCs w:val="14"/>
        </w:rPr>
      </w:pPr>
    </w:p>
    <w:tbl>
      <w:tblPr>
        <w:tblW w:w="9977" w:type="dxa"/>
        <w:tblInd w:w="-702" w:type="dxa"/>
        <w:tblLook w:val="04A0"/>
      </w:tblPr>
      <w:tblGrid>
        <w:gridCol w:w="8550"/>
        <w:gridCol w:w="1427"/>
      </w:tblGrid>
      <w:tr w:rsidR="00550DF2" w:rsidRPr="00531765" w:rsidTr="007E544E">
        <w:trPr>
          <w:trHeight w:val="126"/>
        </w:trPr>
        <w:tc>
          <w:tcPr>
            <w:tcW w:w="8550" w:type="dxa"/>
          </w:tcPr>
          <w:p w:rsidR="00550DF2" w:rsidRDefault="001238E2" w:rsidP="007E544E">
            <w:pPr>
              <w:jc w:val="both"/>
              <w:rPr>
                <w:rFonts w:ascii="Cambria" w:hAnsi="Cambria"/>
                <w:color w:val="000000"/>
                <w:sz w:val="21"/>
                <w:szCs w:val="21"/>
              </w:rPr>
            </w:pPr>
            <w:r>
              <w:rPr>
                <w:rFonts w:ascii="Cambria" w:hAnsi="Cambria"/>
                <w:b/>
                <w:color w:val="000000"/>
                <w:sz w:val="21"/>
                <w:szCs w:val="21"/>
              </w:rPr>
              <w:t>Integrated MBA in HR -</w:t>
            </w:r>
            <w:r>
              <w:rPr>
                <w:rFonts w:ascii="Cambria" w:hAnsi="Cambria"/>
                <w:color w:val="000000"/>
                <w:sz w:val="21"/>
                <w:szCs w:val="21"/>
              </w:rPr>
              <w:t>EIILM</w:t>
            </w:r>
            <w:r w:rsidR="00550DF2" w:rsidRPr="00531765">
              <w:rPr>
                <w:rFonts w:ascii="Cambria" w:hAnsi="Cambria"/>
                <w:color w:val="000000"/>
                <w:sz w:val="21"/>
                <w:szCs w:val="21"/>
              </w:rPr>
              <w:t xml:space="preserve">, </w:t>
            </w:r>
            <w:r w:rsidR="00550DF2">
              <w:rPr>
                <w:rFonts w:ascii="Cambria" w:hAnsi="Cambria"/>
                <w:color w:val="000000"/>
                <w:sz w:val="21"/>
                <w:szCs w:val="21"/>
              </w:rPr>
              <w:t>India</w:t>
            </w:r>
          </w:p>
          <w:p w:rsidR="00550DF2" w:rsidRPr="00724EFC" w:rsidRDefault="00550DF2" w:rsidP="007E544E">
            <w:pPr>
              <w:jc w:val="both"/>
              <w:rPr>
                <w:rFonts w:ascii="Cambria" w:hAnsi="Cambria"/>
                <w:color w:val="000000"/>
                <w:sz w:val="13"/>
                <w:szCs w:val="21"/>
              </w:rPr>
            </w:pPr>
          </w:p>
        </w:tc>
        <w:tc>
          <w:tcPr>
            <w:tcW w:w="1427" w:type="dxa"/>
          </w:tcPr>
          <w:p w:rsidR="00550DF2" w:rsidRPr="00531765" w:rsidRDefault="00550DF2" w:rsidP="007E544E">
            <w:pPr>
              <w:pStyle w:val="BodyText"/>
              <w:spacing w:after="0"/>
              <w:jc w:val="right"/>
              <w:rPr>
                <w:rFonts w:ascii="Cambria" w:hAnsi="Cambria"/>
                <w:color w:val="000000"/>
                <w:sz w:val="21"/>
                <w:szCs w:val="21"/>
              </w:rPr>
            </w:pPr>
            <w:r w:rsidRPr="00531765">
              <w:rPr>
                <w:rFonts w:ascii="Cambria" w:hAnsi="Cambria"/>
                <w:b/>
                <w:color w:val="000000"/>
                <w:sz w:val="21"/>
                <w:szCs w:val="21"/>
              </w:rPr>
              <w:t>20</w:t>
            </w:r>
            <w:r>
              <w:rPr>
                <w:rFonts w:ascii="Cambria" w:hAnsi="Cambria"/>
                <w:b/>
                <w:color w:val="000000"/>
                <w:sz w:val="21"/>
                <w:szCs w:val="21"/>
              </w:rPr>
              <w:t>14</w:t>
            </w:r>
          </w:p>
        </w:tc>
      </w:tr>
      <w:tr w:rsidR="00550DF2" w:rsidRPr="00531765" w:rsidTr="007E544E">
        <w:trPr>
          <w:trHeight w:val="252"/>
        </w:trPr>
        <w:tc>
          <w:tcPr>
            <w:tcW w:w="8550" w:type="dxa"/>
          </w:tcPr>
          <w:p w:rsidR="00550DF2" w:rsidRPr="00406F64" w:rsidRDefault="00550DF2" w:rsidP="007E544E">
            <w:pPr>
              <w:jc w:val="both"/>
              <w:rPr>
                <w:rFonts w:ascii="Cambria" w:hAnsi="Cambria"/>
                <w:color w:val="000000"/>
                <w:sz w:val="21"/>
                <w:szCs w:val="21"/>
              </w:rPr>
            </w:pPr>
            <w:r>
              <w:rPr>
                <w:rFonts w:ascii="Cambria" w:hAnsi="Cambria"/>
                <w:b/>
                <w:color w:val="000000"/>
                <w:sz w:val="21"/>
                <w:szCs w:val="21"/>
              </w:rPr>
              <w:t xml:space="preserve">Bachelor in </w:t>
            </w:r>
            <w:r w:rsidR="001238E2">
              <w:rPr>
                <w:rFonts w:ascii="Cambria" w:hAnsi="Cambria"/>
                <w:b/>
                <w:color w:val="000000"/>
                <w:sz w:val="21"/>
                <w:szCs w:val="21"/>
              </w:rPr>
              <w:t>Science</w:t>
            </w:r>
            <w:r w:rsidRPr="00531765">
              <w:rPr>
                <w:rFonts w:ascii="Cambria" w:hAnsi="Cambria"/>
                <w:b/>
                <w:color w:val="000000"/>
                <w:sz w:val="21"/>
                <w:szCs w:val="21"/>
              </w:rPr>
              <w:t xml:space="preserve"> </w:t>
            </w:r>
            <w:r>
              <w:rPr>
                <w:rFonts w:ascii="Cambria" w:hAnsi="Cambria"/>
                <w:b/>
                <w:color w:val="000000"/>
                <w:sz w:val="21"/>
                <w:szCs w:val="21"/>
              </w:rPr>
              <w:t>–</w:t>
            </w:r>
            <w:r w:rsidRPr="00531765">
              <w:rPr>
                <w:rFonts w:ascii="Cambria" w:hAnsi="Cambria"/>
                <w:b/>
                <w:color w:val="000000"/>
                <w:sz w:val="21"/>
                <w:szCs w:val="21"/>
              </w:rPr>
              <w:t xml:space="preserve"> </w:t>
            </w:r>
            <w:r w:rsidR="001238E2">
              <w:rPr>
                <w:rFonts w:ascii="Cambria" w:hAnsi="Cambria"/>
                <w:color w:val="000000"/>
                <w:sz w:val="21"/>
                <w:szCs w:val="21"/>
              </w:rPr>
              <w:t>Mumbai University</w:t>
            </w:r>
            <w:r w:rsidRPr="00531765">
              <w:rPr>
                <w:rFonts w:ascii="Cambria" w:hAnsi="Cambria"/>
                <w:color w:val="000000"/>
                <w:sz w:val="21"/>
                <w:szCs w:val="21"/>
              </w:rPr>
              <w:t xml:space="preserve">, </w:t>
            </w:r>
            <w:r>
              <w:rPr>
                <w:rFonts w:ascii="Cambria" w:hAnsi="Cambria"/>
                <w:color w:val="000000"/>
                <w:sz w:val="21"/>
                <w:szCs w:val="21"/>
              </w:rPr>
              <w:t>India</w:t>
            </w:r>
          </w:p>
          <w:p w:rsidR="00550DF2" w:rsidRDefault="00550DF2" w:rsidP="007E544E">
            <w:pPr>
              <w:jc w:val="both"/>
              <w:rPr>
                <w:rFonts w:ascii="Cambria" w:hAnsi="Cambria"/>
                <w:color w:val="000000"/>
                <w:sz w:val="13"/>
                <w:szCs w:val="13"/>
              </w:rPr>
            </w:pPr>
          </w:p>
          <w:p w:rsidR="00550DF2" w:rsidRDefault="00550DF2" w:rsidP="007E544E">
            <w:pPr>
              <w:jc w:val="both"/>
              <w:rPr>
                <w:rFonts w:ascii="Cambria" w:hAnsi="Cambria"/>
                <w:color w:val="000000"/>
                <w:sz w:val="21"/>
                <w:szCs w:val="21"/>
              </w:rPr>
            </w:pPr>
            <w:r w:rsidRPr="00406F64">
              <w:rPr>
                <w:rFonts w:ascii="Cambria" w:hAnsi="Cambria"/>
                <w:b/>
                <w:color w:val="000000"/>
                <w:sz w:val="21"/>
                <w:szCs w:val="21"/>
              </w:rPr>
              <w:t>Higher Secondary School</w:t>
            </w:r>
            <w:r>
              <w:rPr>
                <w:rFonts w:ascii="Cambria" w:hAnsi="Cambria"/>
                <w:color w:val="000000"/>
                <w:sz w:val="21"/>
                <w:szCs w:val="21"/>
              </w:rPr>
              <w:t xml:space="preserve"> – </w:t>
            </w:r>
            <w:r w:rsidR="001238E2">
              <w:rPr>
                <w:rFonts w:ascii="Cambria" w:hAnsi="Cambria"/>
                <w:color w:val="000000"/>
                <w:sz w:val="21"/>
                <w:szCs w:val="21"/>
              </w:rPr>
              <w:t>SVIS College</w:t>
            </w:r>
            <w:r>
              <w:rPr>
                <w:rFonts w:ascii="Cambria" w:hAnsi="Cambria"/>
                <w:color w:val="000000"/>
                <w:sz w:val="21"/>
                <w:szCs w:val="21"/>
              </w:rPr>
              <w:t xml:space="preserve">, Maharashtra Board                                                                                                                                                                                              </w:t>
            </w:r>
          </w:p>
          <w:p w:rsidR="00550DF2" w:rsidRDefault="00550DF2" w:rsidP="007E544E">
            <w:pPr>
              <w:jc w:val="both"/>
              <w:rPr>
                <w:rFonts w:ascii="Cambria" w:hAnsi="Cambria"/>
                <w:color w:val="000000"/>
                <w:sz w:val="13"/>
                <w:szCs w:val="13"/>
              </w:rPr>
            </w:pPr>
          </w:p>
          <w:p w:rsidR="00550DF2" w:rsidRPr="00406F64" w:rsidRDefault="00550DF2" w:rsidP="007E544E">
            <w:pPr>
              <w:jc w:val="both"/>
              <w:rPr>
                <w:rFonts w:ascii="Cambria" w:hAnsi="Cambria"/>
                <w:color w:val="000000"/>
                <w:sz w:val="21"/>
                <w:szCs w:val="21"/>
              </w:rPr>
            </w:pPr>
            <w:r w:rsidRPr="00406F64">
              <w:rPr>
                <w:rFonts w:ascii="Cambria" w:hAnsi="Cambria"/>
                <w:b/>
                <w:color w:val="000000"/>
                <w:sz w:val="21"/>
                <w:szCs w:val="21"/>
              </w:rPr>
              <w:t>Secondary School</w:t>
            </w:r>
            <w:r w:rsidR="001238E2">
              <w:rPr>
                <w:rFonts w:ascii="Cambria" w:hAnsi="Cambria"/>
                <w:color w:val="000000"/>
                <w:sz w:val="21"/>
                <w:szCs w:val="21"/>
              </w:rPr>
              <w:t xml:space="preserve"> – </w:t>
            </w:r>
            <w:proofErr w:type="spellStart"/>
            <w:r w:rsidR="001238E2">
              <w:rPr>
                <w:rFonts w:ascii="Cambria" w:hAnsi="Cambria"/>
                <w:color w:val="000000"/>
                <w:sz w:val="21"/>
                <w:szCs w:val="21"/>
              </w:rPr>
              <w:t>Vidyanidhi</w:t>
            </w:r>
            <w:proofErr w:type="spellEnd"/>
            <w:r w:rsidR="001238E2">
              <w:rPr>
                <w:rFonts w:ascii="Cambria" w:hAnsi="Cambria"/>
                <w:color w:val="000000"/>
                <w:sz w:val="21"/>
                <w:szCs w:val="21"/>
              </w:rPr>
              <w:t xml:space="preserve"> </w:t>
            </w:r>
            <w:r>
              <w:rPr>
                <w:rFonts w:ascii="Cambria" w:hAnsi="Cambria"/>
                <w:color w:val="000000"/>
                <w:sz w:val="21"/>
                <w:szCs w:val="21"/>
              </w:rPr>
              <w:t>School, Maharashtra Board</w:t>
            </w:r>
          </w:p>
        </w:tc>
        <w:tc>
          <w:tcPr>
            <w:tcW w:w="1427" w:type="dxa"/>
          </w:tcPr>
          <w:p w:rsidR="00550DF2" w:rsidRDefault="00550DF2" w:rsidP="007E544E">
            <w:pPr>
              <w:pStyle w:val="BodyText"/>
              <w:spacing w:after="0"/>
              <w:jc w:val="right"/>
              <w:rPr>
                <w:rFonts w:ascii="Cambria" w:hAnsi="Cambria"/>
                <w:b/>
                <w:color w:val="000000"/>
                <w:sz w:val="21"/>
                <w:szCs w:val="21"/>
              </w:rPr>
            </w:pPr>
            <w:r>
              <w:rPr>
                <w:rFonts w:ascii="Cambria" w:hAnsi="Cambria"/>
                <w:b/>
                <w:color w:val="000000"/>
                <w:sz w:val="21"/>
                <w:szCs w:val="21"/>
              </w:rPr>
              <w:t>2008</w:t>
            </w:r>
          </w:p>
          <w:p w:rsidR="00550DF2" w:rsidRDefault="00550DF2" w:rsidP="007E544E">
            <w:pPr>
              <w:pStyle w:val="BodyText"/>
              <w:spacing w:after="0"/>
              <w:jc w:val="right"/>
              <w:rPr>
                <w:rFonts w:ascii="Cambria" w:hAnsi="Cambria"/>
                <w:b/>
                <w:color w:val="000000"/>
                <w:sz w:val="13"/>
                <w:szCs w:val="13"/>
              </w:rPr>
            </w:pPr>
          </w:p>
          <w:p w:rsidR="00550DF2" w:rsidRDefault="00550DF2" w:rsidP="007E544E">
            <w:pPr>
              <w:pStyle w:val="BodyText"/>
              <w:spacing w:after="0"/>
              <w:jc w:val="right"/>
              <w:rPr>
                <w:rFonts w:ascii="Cambria" w:hAnsi="Cambria"/>
                <w:b/>
                <w:color w:val="000000"/>
                <w:sz w:val="21"/>
                <w:szCs w:val="21"/>
              </w:rPr>
            </w:pPr>
            <w:r>
              <w:rPr>
                <w:rFonts w:ascii="Cambria" w:hAnsi="Cambria"/>
                <w:b/>
                <w:color w:val="000000"/>
                <w:sz w:val="21"/>
                <w:szCs w:val="21"/>
              </w:rPr>
              <w:t xml:space="preserve">2005 </w:t>
            </w:r>
          </w:p>
          <w:p w:rsidR="00550DF2" w:rsidRDefault="00550DF2" w:rsidP="007E544E">
            <w:pPr>
              <w:pStyle w:val="BodyText"/>
              <w:spacing w:after="0"/>
              <w:jc w:val="right"/>
              <w:rPr>
                <w:rFonts w:ascii="Cambria" w:hAnsi="Cambria"/>
                <w:b/>
                <w:color w:val="000000"/>
                <w:sz w:val="13"/>
                <w:szCs w:val="13"/>
              </w:rPr>
            </w:pPr>
          </w:p>
          <w:p w:rsidR="00550DF2" w:rsidRPr="00406F64" w:rsidRDefault="00550DF2" w:rsidP="007E544E">
            <w:pPr>
              <w:pStyle w:val="BodyText"/>
              <w:spacing w:after="0"/>
              <w:jc w:val="right"/>
              <w:rPr>
                <w:rFonts w:ascii="Cambria" w:hAnsi="Cambria"/>
                <w:b/>
                <w:color w:val="000000"/>
                <w:sz w:val="21"/>
                <w:szCs w:val="21"/>
              </w:rPr>
            </w:pPr>
            <w:r>
              <w:rPr>
                <w:rFonts w:ascii="Cambria" w:hAnsi="Cambria"/>
                <w:b/>
                <w:color w:val="000000"/>
                <w:sz w:val="21"/>
                <w:szCs w:val="21"/>
              </w:rPr>
              <w:t>2003</w:t>
            </w:r>
          </w:p>
        </w:tc>
      </w:tr>
    </w:tbl>
    <w:p w:rsidR="00550DF2" w:rsidRPr="00FD2AE7" w:rsidRDefault="00550DF2" w:rsidP="00550DF2">
      <w:pPr>
        <w:jc w:val="both"/>
        <w:rPr>
          <w:rFonts w:ascii="Cambria" w:hAnsi="Cambria" w:cs="Tahoma"/>
          <w:color w:val="FF0000"/>
          <w:sz w:val="20"/>
        </w:rPr>
      </w:pPr>
    </w:p>
    <w:tbl>
      <w:tblPr>
        <w:tblW w:w="999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90"/>
      </w:tblGrid>
      <w:tr w:rsidR="00550DF2" w:rsidRPr="003154E3" w:rsidTr="007E544E">
        <w:tc>
          <w:tcPr>
            <w:tcW w:w="9990" w:type="dxa"/>
            <w:tcBorders>
              <w:top w:val="single" w:sz="12" w:space="0" w:color="auto"/>
              <w:left w:val="nil"/>
              <w:bottom w:val="thinThickLargeGap" w:sz="12" w:space="0" w:color="auto"/>
              <w:right w:val="nil"/>
            </w:tcBorders>
            <w:shd w:val="clear" w:color="auto" w:fill="DBE5F1"/>
          </w:tcPr>
          <w:p w:rsidR="00550DF2" w:rsidRPr="003154E3" w:rsidRDefault="00550DF2" w:rsidP="007E544E">
            <w:pPr>
              <w:rPr>
                <w:rFonts w:ascii="Cambria" w:hAnsi="Cambria" w:cs="Tahoma"/>
                <w:b/>
                <w:color w:val="000000"/>
                <w:szCs w:val="20"/>
              </w:rPr>
            </w:pPr>
            <w:r w:rsidRPr="003154E3">
              <w:rPr>
                <w:rFonts w:ascii="Cambria" w:hAnsi="Cambria" w:cs="Tahoma"/>
                <w:b/>
                <w:color w:val="000000"/>
                <w:szCs w:val="20"/>
              </w:rPr>
              <w:t>CAREER SNAPSHOT</w:t>
            </w:r>
          </w:p>
        </w:tc>
      </w:tr>
    </w:tbl>
    <w:p w:rsidR="00550DF2" w:rsidRPr="003154E3" w:rsidRDefault="00550DF2" w:rsidP="00550DF2">
      <w:pPr>
        <w:rPr>
          <w:rFonts w:ascii="Cambria" w:hAnsi="Cambria"/>
          <w:color w:val="000000"/>
          <w:sz w:val="14"/>
          <w:szCs w:val="14"/>
        </w:rPr>
      </w:pPr>
    </w:p>
    <w:tbl>
      <w:tblPr>
        <w:tblW w:w="10068" w:type="dxa"/>
        <w:tblInd w:w="-702" w:type="dxa"/>
        <w:tblLook w:val="04A0"/>
      </w:tblPr>
      <w:tblGrid>
        <w:gridCol w:w="10068"/>
      </w:tblGrid>
      <w:tr w:rsidR="00860103" w:rsidRPr="00AD7986" w:rsidTr="00AE1848">
        <w:trPr>
          <w:trHeight w:val="218"/>
        </w:trPr>
        <w:tc>
          <w:tcPr>
            <w:tcW w:w="10068" w:type="dxa"/>
          </w:tcPr>
          <w:p w:rsidR="00860103" w:rsidRPr="00AD7986" w:rsidRDefault="00860103" w:rsidP="00735046">
            <w:pPr>
              <w:pStyle w:val="BodyText"/>
              <w:spacing w:after="0"/>
              <w:jc w:val="both"/>
              <w:rPr>
                <w:rFonts w:ascii="Cambria" w:hAnsi="Cambria"/>
                <w:b/>
                <w:color w:val="000000"/>
                <w:sz w:val="21"/>
                <w:szCs w:val="21"/>
              </w:rPr>
            </w:pPr>
            <w:r w:rsidRPr="00AD7986">
              <w:rPr>
                <w:rFonts w:ascii="Cambria" w:hAnsi="Cambria"/>
                <w:b/>
                <w:color w:val="000000"/>
                <w:sz w:val="21"/>
                <w:szCs w:val="21"/>
              </w:rPr>
              <w:t xml:space="preserve">Team leader Call Center &amp; Sales Coordinator,                                                                            April 2015 – Present                                                                       </w:t>
            </w:r>
          </w:p>
          <w:p w:rsidR="00860103" w:rsidRPr="00AD7986" w:rsidRDefault="00860103" w:rsidP="00735046">
            <w:pPr>
              <w:pStyle w:val="BodyText"/>
              <w:spacing w:after="0"/>
              <w:jc w:val="both"/>
              <w:rPr>
                <w:rFonts w:asciiTheme="majorHAnsi" w:hAnsiTheme="majorHAnsi"/>
                <w:color w:val="000000"/>
                <w:sz w:val="21"/>
                <w:szCs w:val="21"/>
              </w:rPr>
            </w:pPr>
            <w:r>
              <w:rPr>
                <w:rFonts w:ascii="Cambria" w:hAnsi="Cambria"/>
                <w:b/>
                <w:color w:val="000000"/>
                <w:sz w:val="21"/>
                <w:szCs w:val="21"/>
              </w:rPr>
              <w:t>Lifeline Healthc</w:t>
            </w:r>
            <w:r w:rsidRPr="00AD7986">
              <w:rPr>
                <w:rFonts w:ascii="Cambria" w:hAnsi="Cambria"/>
                <w:b/>
                <w:color w:val="000000"/>
                <w:sz w:val="21"/>
                <w:szCs w:val="21"/>
              </w:rPr>
              <w:t>are Dubai</w:t>
            </w:r>
            <w:r>
              <w:rPr>
                <w:rFonts w:ascii="Cambria" w:hAnsi="Cambria"/>
                <w:b/>
                <w:color w:val="000000"/>
                <w:sz w:val="21"/>
                <w:szCs w:val="21"/>
              </w:rPr>
              <w:t xml:space="preserve"> </w:t>
            </w:r>
          </w:p>
          <w:p w:rsidR="00860103" w:rsidRPr="00AD7986" w:rsidRDefault="00860103" w:rsidP="00735046">
            <w:pPr>
              <w:pStyle w:val="BodyText"/>
              <w:spacing w:after="0"/>
              <w:jc w:val="both"/>
              <w:rPr>
                <w:rFonts w:asciiTheme="majorHAnsi" w:hAnsiTheme="majorHAnsi"/>
                <w:color w:val="000000"/>
                <w:sz w:val="21"/>
                <w:szCs w:val="21"/>
              </w:rPr>
            </w:pPr>
            <w:r w:rsidRPr="00AD7986">
              <w:rPr>
                <w:rFonts w:asciiTheme="majorHAnsi" w:hAnsiTheme="majorHAnsi"/>
                <w:color w:val="000000"/>
                <w:sz w:val="21"/>
                <w:szCs w:val="21"/>
              </w:rPr>
              <w:t>(Joint Commission International Accredited Hospital)</w:t>
            </w:r>
          </w:p>
          <w:p w:rsidR="00860103" w:rsidRPr="00AD7986" w:rsidRDefault="00860103" w:rsidP="00735046">
            <w:pPr>
              <w:pStyle w:val="BodyText"/>
              <w:spacing w:after="0"/>
              <w:jc w:val="both"/>
              <w:rPr>
                <w:rFonts w:asciiTheme="majorHAnsi" w:hAnsiTheme="majorHAnsi"/>
                <w:color w:val="000000"/>
                <w:sz w:val="21"/>
                <w:szCs w:val="21"/>
              </w:rPr>
            </w:pPr>
          </w:p>
          <w:p w:rsidR="00860103" w:rsidRPr="00AD7986" w:rsidRDefault="00860103" w:rsidP="00735046">
            <w:pPr>
              <w:numPr>
                <w:ilvl w:val="0"/>
                <w:numId w:val="10"/>
              </w:numPr>
              <w:ind w:left="317"/>
              <w:textAlignment w:val="baseline"/>
              <w:rPr>
                <w:rFonts w:asciiTheme="majorHAnsi" w:hAnsiTheme="majorHAnsi"/>
                <w:color w:val="000000"/>
                <w:sz w:val="21"/>
                <w:szCs w:val="21"/>
              </w:rPr>
            </w:pPr>
            <w:r w:rsidRPr="009F6732">
              <w:rPr>
                <w:rFonts w:asciiTheme="majorHAnsi" w:hAnsiTheme="majorHAnsi"/>
                <w:color w:val="000000"/>
                <w:sz w:val="21"/>
                <w:szCs w:val="21"/>
              </w:rPr>
              <w:t>Mentor and coach staff to develop their productivity, accuracy and expertise on hospital wide registrations, patient scheduling for outpatient &amp; other ancillary department visits determining appropriate visit type and urgency with additional focus on patient safety and customer service</w:t>
            </w:r>
            <w:r>
              <w:rPr>
                <w:rFonts w:asciiTheme="majorHAnsi" w:hAnsiTheme="majorHAnsi"/>
                <w:color w:val="000000"/>
                <w:sz w:val="21"/>
                <w:szCs w:val="21"/>
              </w:rPr>
              <w:t>.</w:t>
            </w:r>
          </w:p>
          <w:p w:rsidR="00860103" w:rsidRPr="0082492C" w:rsidRDefault="00860103" w:rsidP="00735046">
            <w:pPr>
              <w:numPr>
                <w:ilvl w:val="0"/>
                <w:numId w:val="10"/>
              </w:numPr>
              <w:ind w:left="317"/>
              <w:textAlignment w:val="baseline"/>
              <w:rPr>
                <w:rFonts w:asciiTheme="majorHAnsi" w:hAnsiTheme="majorHAnsi"/>
                <w:color w:val="000000"/>
                <w:sz w:val="21"/>
                <w:szCs w:val="21"/>
              </w:rPr>
            </w:pPr>
            <w:r w:rsidRPr="0082492C">
              <w:rPr>
                <w:rFonts w:asciiTheme="majorHAnsi" w:hAnsiTheme="majorHAnsi"/>
                <w:color w:val="000000"/>
                <w:sz w:val="21"/>
                <w:szCs w:val="21"/>
              </w:rPr>
              <w:t>Work</w:t>
            </w:r>
            <w:r>
              <w:rPr>
                <w:rFonts w:asciiTheme="majorHAnsi" w:hAnsiTheme="majorHAnsi"/>
                <w:color w:val="000000"/>
                <w:sz w:val="21"/>
                <w:szCs w:val="21"/>
              </w:rPr>
              <w:t xml:space="preserve"> </w:t>
            </w:r>
            <w:r w:rsidRPr="0082492C">
              <w:rPr>
                <w:rFonts w:asciiTheme="majorHAnsi" w:hAnsiTheme="majorHAnsi"/>
                <w:color w:val="000000"/>
                <w:sz w:val="21"/>
                <w:szCs w:val="21"/>
              </w:rPr>
              <w:t>collaboratively with nursing and medical departments in coordinating schedules to ensure seamless and positive patient experience</w:t>
            </w:r>
            <w:r w:rsidRPr="00AD7986">
              <w:rPr>
                <w:rFonts w:asciiTheme="majorHAnsi" w:hAnsiTheme="majorHAnsi"/>
                <w:color w:val="000000"/>
                <w:sz w:val="21"/>
                <w:szCs w:val="21"/>
              </w:rPr>
              <w:t>.</w:t>
            </w:r>
          </w:p>
          <w:p w:rsidR="00860103" w:rsidRDefault="00860103" w:rsidP="00735046">
            <w:pPr>
              <w:numPr>
                <w:ilvl w:val="0"/>
                <w:numId w:val="10"/>
              </w:numPr>
              <w:ind w:left="317"/>
              <w:textAlignment w:val="baseline"/>
              <w:rPr>
                <w:rFonts w:asciiTheme="majorHAnsi" w:hAnsiTheme="majorHAnsi"/>
                <w:color w:val="000000"/>
                <w:sz w:val="21"/>
                <w:szCs w:val="21"/>
              </w:rPr>
            </w:pPr>
            <w:r>
              <w:rPr>
                <w:rFonts w:asciiTheme="majorHAnsi" w:hAnsiTheme="majorHAnsi"/>
                <w:color w:val="000000"/>
                <w:sz w:val="21"/>
                <w:szCs w:val="21"/>
              </w:rPr>
              <w:t xml:space="preserve">Monitoring patient flow to the hospital through various </w:t>
            </w:r>
            <w:r w:rsidR="0023236B">
              <w:rPr>
                <w:rFonts w:asciiTheme="majorHAnsi" w:hAnsiTheme="majorHAnsi"/>
                <w:color w:val="000000"/>
                <w:sz w:val="21"/>
                <w:szCs w:val="21"/>
              </w:rPr>
              <w:t>channels (Email, Online, SMS, chat etc)</w:t>
            </w:r>
            <w:r>
              <w:rPr>
                <w:rFonts w:asciiTheme="majorHAnsi" w:hAnsiTheme="majorHAnsi"/>
                <w:color w:val="000000"/>
                <w:sz w:val="21"/>
                <w:szCs w:val="21"/>
              </w:rPr>
              <w:t>.</w:t>
            </w:r>
          </w:p>
          <w:p w:rsidR="00860103" w:rsidRDefault="00860103" w:rsidP="00735046">
            <w:pPr>
              <w:numPr>
                <w:ilvl w:val="0"/>
                <w:numId w:val="10"/>
              </w:numPr>
              <w:ind w:left="317"/>
              <w:textAlignment w:val="baseline"/>
              <w:rPr>
                <w:rFonts w:asciiTheme="majorHAnsi" w:hAnsiTheme="majorHAnsi"/>
                <w:color w:val="000000"/>
                <w:sz w:val="21"/>
                <w:szCs w:val="21"/>
              </w:rPr>
            </w:pPr>
            <w:r>
              <w:rPr>
                <w:rFonts w:asciiTheme="majorHAnsi" w:hAnsiTheme="majorHAnsi"/>
                <w:color w:val="000000"/>
                <w:sz w:val="21"/>
                <w:szCs w:val="21"/>
              </w:rPr>
              <w:t>Coordinate with business development</w:t>
            </w:r>
            <w:r w:rsidR="007961CA">
              <w:rPr>
                <w:rFonts w:asciiTheme="majorHAnsi" w:hAnsiTheme="majorHAnsi"/>
                <w:color w:val="000000"/>
                <w:sz w:val="21"/>
                <w:szCs w:val="21"/>
              </w:rPr>
              <w:t xml:space="preserve"> &amp; insurance</w:t>
            </w:r>
            <w:r>
              <w:rPr>
                <w:rFonts w:asciiTheme="majorHAnsi" w:hAnsiTheme="majorHAnsi"/>
                <w:color w:val="000000"/>
                <w:sz w:val="21"/>
                <w:szCs w:val="21"/>
              </w:rPr>
              <w:t xml:space="preserve"> team regarding patient referrals to the hospital through external clinics &amp; reporting monthly data to sales director.</w:t>
            </w:r>
          </w:p>
          <w:p w:rsidR="00860103" w:rsidRDefault="00860103" w:rsidP="00735046">
            <w:pPr>
              <w:numPr>
                <w:ilvl w:val="0"/>
                <w:numId w:val="10"/>
              </w:numPr>
              <w:ind w:left="317"/>
              <w:textAlignment w:val="baseline"/>
              <w:rPr>
                <w:rFonts w:asciiTheme="majorHAnsi" w:hAnsiTheme="majorHAnsi"/>
                <w:color w:val="000000"/>
                <w:sz w:val="21"/>
                <w:szCs w:val="21"/>
              </w:rPr>
            </w:pPr>
            <w:r>
              <w:rPr>
                <w:rFonts w:asciiTheme="majorHAnsi" w:hAnsiTheme="majorHAnsi"/>
                <w:color w:val="000000"/>
                <w:sz w:val="21"/>
                <w:szCs w:val="21"/>
              </w:rPr>
              <w:t>A</w:t>
            </w:r>
            <w:r w:rsidRPr="00AD7986">
              <w:rPr>
                <w:rFonts w:asciiTheme="majorHAnsi" w:hAnsiTheme="majorHAnsi"/>
                <w:color w:val="000000"/>
                <w:sz w:val="21"/>
                <w:szCs w:val="21"/>
              </w:rPr>
              <w:t xml:space="preserve">ccountable for investigating, resolving and responding to </w:t>
            </w:r>
            <w:r>
              <w:rPr>
                <w:rFonts w:asciiTheme="majorHAnsi" w:hAnsiTheme="majorHAnsi"/>
                <w:color w:val="000000"/>
                <w:sz w:val="21"/>
                <w:szCs w:val="21"/>
              </w:rPr>
              <w:t>patient</w:t>
            </w:r>
            <w:r w:rsidRPr="00AD7986">
              <w:rPr>
                <w:rFonts w:asciiTheme="majorHAnsi" w:hAnsiTheme="majorHAnsi"/>
                <w:color w:val="000000"/>
                <w:sz w:val="21"/>
                <w:szCs w:val="21"/>
              </w:rPr>
              <w:t xml:space="preserve"> complaints</w:t>
            </w:r>
            <w:r>
              <w:rPr>
                <w:rFonts w:asciiTheme="majorHAnsi" w:hAnsiTheme="majorHAnsi"/>
                <w:color w:val="000000"/>
                <w:sz w:val="21"/>
                <w:szCs w:val="21"/>
              </w:rPr>
              <w:t>.</w:t>
            </w:r>
          </w:p>
          <w:p w:rsidR="00B75DCC" w:rsidRDefault="00B75DCC" w:rsidP="00735046">
            <w:pPr>
              <w:numPr>
                <w:ilvl w:val="0"/>
                <w:numId w:val="10"/>
              </w:numPr>
              <w:ind w:left="317"/>
              <w:textAlignment w:val="baseline"/>
              <w:rPr>
                <w:rFonts w:asciiTheme="majorHAnsi" w:hAnsiTheme="majorHAnsi"/>
                <w:color w:val="000000"/>
                <w:sz w:val="21"/>
                <w:szCs w:val="21"/>
              </w:rPr>
            </w:pPr>
            <w:r w:rsidRPr="00B75DCC">
              <w:rPr>
                <w:rFonts w:asciiTheme="majorHAnsi" w:hAnsiTheme="majorHAnsi"/>
                <w:color w:val="000000"/>
                <w:sz w:val="21"/>
                <w:szCs w:val="21"/>
              </w:rPr>
              <w:t>Monitor team members' participation to ensure the training they providing is being put into use, and also to see if any additional training is needed</w:t>
            </w:r>
          </w:p>
          <w:p w:rsidR="00860103" w:rsidRPr="0082492C" w:rsidRDefault="00860103" w:rsidP="00AD7986">
            <w:pPr>
              <w:ind w:left="317"/>
              <w:textAlignment w:val="baseline"/>
              <w:rPr>
                <w:rFonts w:asciiTheme="majorHAnsi" w:hAnsiTheme="majorHAnsi"/>
                <w:color w:val="000000"/>
                <w:sz w:val="21"/>
                <w:szCs w:val="21"/>
              </w:rPr>
            </w:pPr>
          </w:p>
          <w:p w:rsidR="00860103" w:rsidRDefault="00860103" w:rsidP="00AD7986">
            <w:pPr>
              <w:pStyle w:val="BodyText"/>
              <w:spacing w:after="0"/>
              <w:jc w:val="both"/>
              <w:rPr>
                <w:rFonts w:ascii="Cambria" w:hAnsi="Cambria"/>
                <w:b/>
                <w:color w:val="000000"/>
                <w:sz w:val="21"/>
                <w:szCs w:val="21"/>
              </w:rPr>
            </w:pPr>
            <w:r>
              <w:rPr>
                <w:rFonts w:ascii="Cambria" w:hAnsi="Cambria"/>
                <w:b/>
                <w:color w:val="000000"/>
                <w:sz w:val="21"/>
                <w:szCs w:val="21"/>
              </w:rPr>
              <w:t xml:space="preserve">Business Development Executive,                                                                                               </w:t>
            </w:r>
            <w:r w:rsidRPr="008B3C32">
              <w:rPr>
                <w:rFonts w:ascii="Cambria" w:hAnsi="Cambria"/>
                <w:b/>
                <w:color w:val="000000"/>
                <w:sz w:val="20"/>
                <w:szCs w:val="21"/>
              </w:rPr>
              <w:t>April 2014</w:t>
            </w:r>
            <w:r>
              <w:rPr>
                <w:rFonts w:ascii="Cambria" w:hAnsi="Cambria"/>
                <w:b/>
                <w:color w:val="000000"/>
                <w:sz w:val="20"/>
                <w:szCs w:val="21"/>
              </w:rPr>
              <w:t xml:space="preserve"> </w:t>
            </w:r>
            <w:r w:rsidRPr="008B3C32">
              <w:rPr>
                <w:rFonts w:ascii="Cambria" w:hAnsi="Cambria"/>
                <w:b/>
                <w:color w:val="000000"/>
                <w:sz w:val="20"/>
                <w:szCs w:val="21"/>
              </w:rPr>
              <w:t>-</w:t>
            </w:r>
            <w:r>
              <w:rPr>
                <w:rFonts w:ascii="Cambria" w:hAnsi="Cambria"/>
                <w:b/>
                <w:color w:val="000000"/>
                <w:sz w:val="20"/>
                <w:szCs w:val="21"/>
              </w:rPr>
              <w:t xml:space="preserve"> </w:t>
            </w:r>
            <w:r w:rsidRPr="008B3C32">
              <w:rPr>
                <w:rFonts w:ascii="Cambria" w:hAnsi="Cambria"/>
                <w:b/>
                <w:color w:val="000000"/>
                <w:sz w:val="20"/>
                <w:szCs w:val="21"/>
              </w:rPr>
              <w:t>March2015</w:t>
            </w:r>
          </w:p>
          <w:p w:rsidR="00860103" w:rsidRDefault="00860103" w:rsidP="00860103">
            <w:pPr>
              <w:pStyle w:val="BodyText"/>
              <w:spacing w:after="0"/>
              <w:ind w:left="-18"/>
              <w:jc w:val="both"/>
              <w:rPr>
                <w:rFonts w:ascii="Cambria" w:hAnsi="Cambria"/>
                <w:b/>
                <w:color w:val="000000"/>
                <w:sz w:val="21"/>
                <w:szCs w:val="21"/>
              </w:rPr>
            </w:pPr>
            <w:r>
              <w:rPr>
                <w:rFonts w:ascii="Cambria" w:hAnsi="Cambria"/>
                <w:b/>
                <w:color w:val="000000"/>
                <w:sz w:val="21"/>
                <w:szCs w:val="21"/>
              </w:rPr>
              <w:t>MAC</w:t>
            </w:r>
            <w:r w:rsidRPr="008B3C32">
              <w:rPr>
                <w:rFonts w:ascii="Cambria" w:hAnsi="Cambria"/>
                <w:b/>
                <w:color w:val="000000"/>
                <w:sz w:val="21"/>
                <w:szCs w:val="21"/>
              </w:rPr>
              <w:t xml:space="preserve"> informatics systems </w:t>
            </w:r>
            <w:proofErr w:type="spellStart"/>
            <w:r>
              <w:rPr>
                <w:rFonts w:ascii="Cambria" w:hAnsi="Cambria"/>
                <w:b/>
                <w:color w:val="000000"/>
                <w:sz w:val="21"/>
                <w:szCs w:val="21"/>
              </w:rPr>
              <w:t>Pvt</w:t>
            </w:r>
            <w:proofErr w:type="spellEnd"/>
            <w:r>
              <w:rPr>
                <w:rFonts w:ascii="Cambria" w:hAnsi="Cambria"/>
                <w:b/>
                <w:color w:val="000000"/>
                <w:sz w:val="21"/>
                <w:szCs w:val="21"/>
              </w:rPr>
              <w:t xml:space="preserve"> Ltd, India.</w:t>
            </w:r>
          </w:p>
          <w:p w:rsidR="00860103" w:rsidRPr="003154E3" w:rsidRDefault="00860103" w:rsidP="00860103">
            <w:pPr>
              <w:pStyle w:val="BodyText"/>
              <w:spacing w:after="0"/>
              <w:ind w:left="-18"/>
              <w:jc w:val="both"/>
              <w:rPr>
                <w:rFonts w:ascii="Cambria" w:hAnsi="Cambria"/>
                <w:color w:val="000000"/>
                <w:sz w:val="21"/>
                <w:szCs w:val="21"/>
              </w:rPr>
            </w:pPr>
          </w:p>
          <w:p w:rsidR="00860103" w:rsidRPr="00AD7986" w:rsidRDefault="00860103" w:rsidP="00860103">
            <w:pPr>
              <w:numPr>
                <w:ilvl w:val="0"/>
                <w:numId w:val="10"/>
              </w:numPr>
              <w:ind w:left="317"/>
              <w:textAlignment w:val="baseline"/>
              <w:rPr>
                <w:rFonts w:asciiTheme="majorHAnsi" w:hAnsiTheme="majorHAnsi"/>
                <w:color w:val="000000"/>
                <w:sz w:val="21"/>
                <w:szCs w:val="21"/>
              </w:rPr>
            </w:pPr>
            <w:r w:rsidRPr="007F17AB">
              <w:rPr>
                <w:rFonts w:asciiTheme="majorHAnsi" w:eastAsiaTheme="minorHAnsi" w:hAnsiTheme="majorHAnsi" w:cstheme="minorBidi"/>
                <w:color w:val="000000"/>
                <w:sz w:val="21"/>
                <w:szCs w:val="21"/>
              </w:rPr>
              <w:t>Researching</w:t>
            </w:r>
            <w:r w:rsidRPr="009F6732">
              <w:rPr>
                <w:rFonts w:asciiTheme="majorHAnsi" w:hAnsiTheme="majorHAnsi"/>
                <w:color w:val="000000"/>
                <w:sz w:val="21"/>
                <w:szCs w:val="21"/>
              </w:rPr>
              <w:t xml:space="preserve"> </w:t>
            </w:r>
            <w:r w:rsidRPr="007F17AB">
              <w:rPr>
                <w:rFonts w:asciiTheme="majorHAnsi" w:hAnsiTheme="majorHAnsi"/>
                <w:color w:val="000000"/>
                <w:sz w:val="21"/>
                <w:szCs w:val="21"/>
              </w:rPr>
              <w:t>organizations</w:t>
            </w:r>
            <w:r w:rsidRPr="007F17AB">
              <w:rPr>
                <w:rFonts w:asciiTheme="majorHAnsi" w:eastAsiaTheme="minorHAnsi" w:hAnsiTheme="majorHAnsi" w:cstheme="minorBidi"/>
                <w:color w:val="000000"/>
                <w:sz w:val="21"/>
                <w:szCs w:val="21"/>
              </w:rPr>
              <w:t xml:space="preserve"> and individuals online (especially on social media) to identify new leads</w:t>
            </w:r>
            <w:r>
              <w:rPr>
                <w:rFonts w:asciiTheme="majorHAnsi" w:eastAsiaTheme="minorHAnsi" w:hAnsiTheme="majorHAnsi" w:cstheme="minorBidi"/>
                <w:color w:val="000000"/>
                <w:sz w:val="21"/>
                <w:szCs w:val="21"/>
              </w:rPr>
              <w:t xml:space="preserve"> and potential new markets</w:t>
            </w:r>
            <w:r>
              <w:rPr>
                <w:rFonts w:asciiTheme="majorHAnsi" w:hAnsiTheme="majorHAnsi"/>
                <w:color w:val="000000"/>
                <w:sz w:val="21"/>
                <w:szCs w:val="21"/>
              </w:rPr>
              <w:t>.</w:t>
            </w:r>
          </w:p>
          <w:p w:rsidR="00860103" w:rsidRPr="00860103" w:rsidRDefault="00860103" w:rsidP="00860103">
            <w:pPr>
              <w:numPr>
                <w:ilvl w:val="0"/>
                <w:numId w:val="10"/>
              </w:numPr>
              <w:ind w:left="317"/>
              <w:textAlignment w:val="baseline"/>
              <w:rPr>
                <w:rFonts w:asciiTheme="majorHAnsi" w:hAnsiTheme="majorHAnsi"/>
                <w:color w:val="000000"/>
                <w:sz w:val="21"/>
                <w:szCs w:val="21"/>
              </w:rPr>
            </w:pPr>
            <w:r w:rsidRPr="007F17AB">
              <w:rPr>
                <w:rFonts w:asciiTheme="majorHAnsi" w:eastAsiaTheme="minorHAnsi" w:hAnsiTheme="majorHAnsi" w:cstheme="minorBidi"/>
                <w:color w:val="000000"/>
                <w:sz w:val="21"/>
                <w:szCs w:val="21"/>
              </w:rPr>
              <w:t>Researching the needs of other companies and learning who makes decisions about purchasing</w:t>
            </w:r>
            <w:r>
              <w:rPr>
                <w:rFonts w:asciiTheme="majorHAnsi" w:eastAsiaTheme="minorHAnsi" w:hAnsiTheme="majorHAnsi" w:cstheme="minorBidi"/>
                <w:color w:val="000000"/>
                <w:sz w:val="21"/>
                <w:szCs w:val="21"/>
              </w:rPr>
              <w:t>.</w:t>
            </w:r>
          </w:p>
          <w:p w:rsidR="00860103" w:rsidRDefault="00860103" w:rsidP="00860103">
            <w:pPr>
              <w:numPr>
                <w:ilvl w:val="0"/>
                <w:numId w:val="10"/>
              </w:numPr>
              <w:ind w:left="317"/>
              <w:textAlignment w:val="baseline"/>
              <w:rPr>
                <w:rFonts w:asciiTheme="majorHAnsi" w:hAnsiTheme="majorHAnsi"/>
                <w:color w:val="000000"/>
                <w:sz w:val="21"/>
                <w:szCs w:val="21"/>
              </w:rPr>
            </w:pPr>
            <w:r w:rsidRPr="007F17AB">
              <w:rPr>
                <w:rFonts w:asciiTheme="majorHAnsi" w:eastAsiaTheme="minorHAnsi" w:hAnsiTheme="majorHAnsi" w:cstheme="minorBidi"/>
                <w:color w:val="000000"/>
                <w:sz w:val="21"/>
                <w:szCs w:val="21"/>
              </w:rPr>
              <w:t>Contacting</w:t>
            </w:r>
            <w:r w:rsidRPr="0082492C">
              <w:rPr>
                <w:rFonts w:asciiTheme="majorHAnsi" w:hAnsiTheme="majorHAnsi"/>
                <w:color w:val="000000"/>
                <w:sz w:val="21"/>
                <w:szCs w:val="21"/>
              </w:rPr>
              <w:t xml:space="preserve"> </w:t>
            </w:r>
            <w:r w:rsidRPr="007F17AB">
              <w:rPr>
                <w:rFonts w:asciiTheme="majorHAnsi" w:eastAsiaTheme="minorHAnsi" w:hAnsiTheme="majorHAnsi" w:cstheme="minorBidi"/>
                <w:color w:val="000000"/>
                <w:sz w:val="21"/>
                <w:szCs w:val="21"/>
              </w:rPr>
              <w:t>potential clients via email or phone to establish rapport and set up meetings</w:t>
            </w:r>
            <w:r w:rsidRPr="00AD7986">
              <w:rPr>
                <w:rFonts w:asciiTheme="majorHAnsi" w:hAnsiTheme="majorHAnsi"/>
                <w:color w:val="000000"/>
                <w:sz w:val="21"/>
                <w:szCs w:val="21"/>
              </w:rPr>
              <w:t>.</w:t>
            </w:r>
          </w:p>
          <w:p w:rsidR="0023236B" w:rsidRPr="0082492C" w:rsidRDefault="0023236B" w:rsidP="00860103">
            <w:pPr>
              <w:numPr>
                <w:ilvl w:val="0"/>
                <w:numId w:val="10"/>
              </w:numPr>
              <w:ind w:left="317"/>
              <w:textAlignment w:val="baseline"/>
              <w:rPr>
                <w:rFonts w:asciiTheme="majorHAnsi" w:hAnsiTheme="majorHAnsi"/>
                <w:color w:val="000000"/>
                <w:sz w:val="21"/>
                <w:szCs w:val="21"/>
              </w:rPr>
            </w:pPr>
            <w:r>
              <w:rPr>
                <w:rFonts w:asciiTheme="majorHAnsi" w:hAnsiTheme="majorHAnsi"/>
                <w:color w:val="000000"/>
                <w:sz w:val="21"/>
                <w:szCs w:val="21"/>
              </w:rPr>
              <w:lastRenderedPageBreak/>
              <w:t xml:space="preserve">Planning </w:t>
            </w:r>
            <w:r w:rsidRPr="007F17AB">
              <w:rPr>
                <w:rFonts w:asciiTheme="majorHAnsi" w:eastAsiaTheme="minorHAnsi" w:hAnsiTheme="majorHAnsi" w:cstheme="minorBidi"/>
                <w:color w:val="000000"/>
                <w:sz w:val="21"/>
                <w:szCs w:val="21"/>
              </w:rPr>
              <w:t>and overseeing new marketing initiatives</w:t>
            </w:r>
            <w:r>
              <w:rPr>
                <w:rFonts w:asciiTheme="majorHAnsi" w:eastAsiaTheme="minorHAnsi" w:hAnsiTheme="majorHAnsi" w:cstheme="minorBidi"/>
                <w:color w:val="000000"/>
                <w:sz w:val="21"/>
                <w:szCs w:val="21"/>
              </w:rPr>
              <w:t>.</w:t>
            </w:r>
          </w:p>
          <w:p w:rsidR="00860103" w:rsidRPr="00860103" w:rsidRDefault="00860103" w:rsidP="00860103">
            <w:pPr>
              <w:textAlignment w:val="baseline"/>
              <w:rPr>
                <w:rFonts w:asciiTheme="majorHAnsi" w:hAnsiTheme="majorHAnsi"/>
                <w:color w:val="000000"/>
                <w:sz w:val="21"/>
                <w:szCs w:val="21"/>
              </w:rPr>
            </w:pPr>
          </w:p>
          <w:p w:rsidR="0023236B" w:rsidRDefault="0023236B" w:rsidP="0023236B">
            <w:pPr>
              <w:pStyle w:val="BodyText"/>
              <w:spacing w:after="0"/>
              <w:jc w:val="both"/>
              <w:rPr>
                <w:rFonts w:ascii="Cambria" w:hAnsi="Cambria"/>
                <w:b/>
                <w:color w:val="000000"/>
                <w:sz w:val="21"/>
                <w:szCs w:val="21"/>
              </w:rPr>
            </w:pPr>
            <w:r>
              <w:rPr>
                <w:rFonts w:ascii="Cambria" w:hAnsi="Cambria"/>
                <w:b/>
                <w:color w:val="000000"/>
                <w:sz w:val="21"/>
                <w:szCs w:val="21"/>
              </w:rPr>
              <w:t xml:space="preserve">Team Supervisor,                                                                                                                                 Oct </w:t>
            </w:r>
            <w:r w:rsidRPr="008B3C32">
              <w:rPr>
                <w:rFonts w:ascii="Cambria" w:hAnsi="Cambria"/>
                <w:b/>
                <w:color w:val="000000"/>
                <w:sz w:val="20"/>
                <w:szCs w:val="21"/>
              </w:rPr>
              <w:t xml:space="preserve"> 20</w:t>
            </w:r>
            <w:r>
              <w:rPr>
                <w:rFonts w:ascii="Cambria" w:hAnsi="Cambria"/>
                <w:b/>
                <w:color w:val="000000"/>
                <w:sz w:val="20"/>
                <w:szCs w:val="21"/>
              </w:rPr>
              <w:t xml:space="preserve">08 – </w:t>
            </w:r>
            <w:r w:rsidRPr="008B3C32">
              <w:rPr>
                <w:rFonts w:ascii="Cambria" w:hAnsi="Cambria"/>
                <w:b/>
                <w:color w:val="000000"/>
                <w:sz w:val="20"/>
                <w:szCs w:val="21"/>
              </w:rPr>
              <w:t>March</w:t>
            </w:r>
            <w:r>
              <w:rPr>
                <w:rFonts w:ascii="Cambria" w:hAnsi="Cambria"/>
                <w:b/>
                <w:color w:val="000000"/>
                <w:sz w:val="20"/>
                <w:szCs w:val="21"/>
              </w:rPr>
              <w:t xml:space="preserve"> </w:t>
            </w:r>
            <w:r w:rsidRPr="008B3C32">
              <w:rPr>
                <w:rFonts w:ascii="Cambria" w:hAnsi="Cambria"/>
                <w:b/>
                <w:color w:val="000000"/>
                <w:sz w:val="20"/>
                <w:szCs w:val="21"/>
              </w:rPr>
              <w:t>201</w:t>
            </w:r>
            <w:r>
              <w:rPr>
                <w:rFonts w:ascii="Cambria" w:hAnsi="Cambria"/>
                <w:b/>
                <w:color w:val="000000"/>
                <w:sz w:val="20"/>
                <w:szCs w:val="21"/>
              </w:rPr>
              <w:t>4</w:t>
            </w:r>
          </w:p>
          <w:p w:rsidR="00860103" w:rsidRDefault="0023236B" w:rsidP="0023236B">
            <w:pPr>
              <w:pStyle w:val="BodyText"/>
              <w:spacing w:after="0"/>
              <w:ind w:left="-18"/>
              <w:jc w:val="both"/>
              <w:rPr>
                <w:rFonts w:asciiTheme="majorHAnsi" w:hAnsiTheme="majorHAnsi"/>
                <w:color w:val="000000"/>
                <w:sz w:val="21"/>
                <w:szCs w:val="21"/>
              </w:rPr>
            </w:pPr>
            <w:r>
              <w:rPr>
                <w:rFonts w:ascii="Cambria" w:hAnsi="Cambria"/>
                <w:b/>
                <w:color w:val="000000"/>
                <w:sz w:val="21"/>
                <w:szCs w:val="21"/>
              </w:rPr>
              <w:t>Vodafone Australia (Hutchison 3 Global Services(H3GS)</w:t>
            </w:r>
            <w:r>
              <w:rPr>
                <w:rFonts w:asciiTheme="majorHAnsi" w:hAnsiTheme="majorHAnsi"/>
                <w:color w:val="000000"/>
                <w:sz w:val="21"/>
                <w:szCs w:val="21"/>
              </w:rPr>
              <w:t xml:space="preserve"> </w:t>
            </w:r>
          </w:p>
          <w:p w:rsidR="00DA4EF6" w:rsidRPr="000868E1" w:rsidRDefault="00DA4EF6" w:rsidP="00DA4EF6">
            <w:pPr>
              <w:pStyle w:val="ParaAttribute6"/>
              <w:jc w:val="left"/>
              <w:rPr>
                <w:rFonts w:ascii="Cambria" w:hAnsi="Cambria"/>
                <w:b/>
                <w:color w:val="000000"/>
                <w:sz w:val="21"/>
                <w:szCs w:val="21"/>
              </w:rPr>
            </w:pPr>
            <w:r w:rsidRPr="000868E1">
              <w:rPr>
                <w:rFonts w:ascii="Cambria" w:hAnsi="Cambria"/>
                <w:b/>
                <w:color w:val="000000"/>
                <w:sz w:val="21"/>
                <w:szCs w:val="21"/>
              </w:rPr>
              <w:t xml:space="preserve">Tech Mahindra Business Services </w:t>
            </w:r>
            <w:proofErr w:type="spellStart"/>
            <w:r w:rsidRPr="000868E1">
              <w:rPr>
                <w:rFonts w:ascii="Cambria" w:hAnsi="Cambria"/>
                <w:b/>
                <w:color w:val="000000"/>
                <w:sz w:val="21"/>
                <w:szCs w:val="21"/>
              </w:rPr>
              <w:t>Pvt</w:t>
            </w:r>
            <w:proofErr w:type="spellEnd"/>
            <w:r w:rsidRPr="000868E1">
              <w:rPr>
                <w:rFonts w:ascii="Cambria" w:hAnsi="Cambria"/>
                <w:b/>
                <w:color w:val="000000"/>
                <w:sz w:val="21"/>
                <w:szCs w:val="21"/>
              </w:rPr>
              <w:t xml:space="preserve"> Ltd</w:t>
            </w:r>
            <w:r w:rsidR="00DC01C6" w:rsidRPr="000868E1">
              <w:rPr>
                <w:rFonts w:ascii="Cambria" w:hAnsi="Cambria"/>
                <w:b/>
                <w:color w:val="000000"/>
                <w:sz w:val="21"/>
                <w:szCs w:val="21"/>
              </w:rPr>
              <w:t>, India</w:t>
            </w:r>
            <w:r>
              <w:rPr>
                <w:rFonts w:ascii="Cambria" w:hAnsi="Cambria"/>
                <w:b/>
                <w:color w:val="000000"/>
                <w:sz w:val="21"/>
                <w:szCs w:val="21"/>
              </w:rPr>
              <w:t>.</w:t>
            </w:r>
          </w:p>
          <w:p w:rsidR="00DA4EF6" w:rsidRDefault="00DA4EF6" w:rsidP="0023236B">
            <w:pPr>
              <w:pStyle w:val="BodyText"/>
              <w:spacing w:after="0"/>
              <w:ind w:left="-18"/>
              <w:jc w:val="both"/>
              <w:rPr>
                <w:rFonts w:asciiTheme="majorHAnsi" w:hAnsiTheme="majorHAnsi"/>
                <w:color w:val="000000"/>
                <w:sz w:val="21"/>
                <w:szCs w:val="21"/>
              </w:rPr>
            </w:pPr>
          </w:p>
          <w:p w:rsidR="00353239" w:rsidRDefault="00353239" w:rsidP="00353239">
            <w:pPr>
              <w:numPr>
                <w:ilvl w:val="0"/>
                <w:numId w:val="10"/>
              </w:numPr>
              <w:ind w:left="317"/>
              <w:textAlignment w:val="baseline"/>
              <w:rPr>
                <w:color w:val="000000"/>
                <w:sz w:val="22"/>
                <w:szCs w:val="22"/>
              </w:rPr>
            </w:pPr>
            <w:r w:rsidRPr="00353239">
              <w:rPr>
                <w:color w:val="000000"/>
                <w:sz w:val="22"/>
                <w:szCs w:val="22"/>
              </w:rPr>
              <w:t>Supervised</w:t>
            </w:r>
            <w:r>
              <w:rPr>
                <w:color w:val="000000"/>
                <w:sz w:val="22"/>
                <w:szCs w:val="22"/>
              </w:rPr>
              <w:t xml:space="preserve"> &amp; managed a team of 10-15 call center agents</w:t>
            </w:r>
            <w:r w:rsidRPr="00353239">
              <w:rPr>
                <w:color w:val="000000"/>
                <w:sz w:val="22"/>
                <w:szCs w:val="22"/>
              </w:rPr>
              <w:t>.</w:t>
            </w:r>
          </w:p>
          <w:p w:rsidR="00353239" w:rsidRPr="008D39F0" w:rsidRDefault="00353239" w:rsidP="00353239">
            <w:pPr>
              <w:numPr>
                <w:ilvl w:val="0"/>
                <w:numId w:val="10"/>
              </w:numPr>
              <w:ind w:left="317"/>
              <w:textAlignment w:val="baseline"/>
              <w:rPr>
                <w:color w:val="000000"/>
                <w:sz w:val="22"/>
                <w:szCs w:val="22"/>
              </w:rPr>
            </w:pPr>
            <w:r>
              <w:rPr>
                <w:color w:val="000000"/>
                <w:sz w:val="22"/>
                <w:szCs w:val="22"/>
              </w:rPr>
              <w:t xml:space="preserve">Motivate </w:t>
            </w:r>
            <w:r w:rsidRPr="004F408E">
              <w:rPr>
                <w:rFonts w:ascii="Georgia" w:hAnsi="Georgia"/>
                <w:color w:val="000000"/>
                <w:sz w:val="20"/>
                <w:szCs w:val="20"/>
              </w:rPr>
              <w:t>and encourage agents through positive communication and feedback</w:t>
            </w:r>
            <w:r w:rsidR="008D39F0">
              <w:rPr>
                <w:rFonts w:ascii="Georgia" w:hAnsi="Georgia"/>
                <w:color w:val="000000"/>
                <w:sz w:val="20"/>
                <w:szCs w:val="20"/>
              </w:rPr>
              <w:t>.</w:t>
            </w:r>
          </w:p>
          <w:p w:rsidR="008D39F0" w:rsidRPr="008D39F0" w:rsidRDefault="008D39F0" w:rsidP="00353239">
            <w:pPr>
              <w:numPr>
                <w:ilvl w:val="0"/>
                <w:numId w:val="10"/>
              </w:numPr>
              <w:ind w:left="317"/>
              <w:textAlignment w:val="baseline"/>
              <w:rPr>
                <w:color w:val="000000"/>
                <w:sz w:val="22"/>
                <w:szCs w:val="22"/>
              </w:rPr>
            </w:pPr>
            <w:r>
              <w:rPr>
                <w:rFonts w:ascii="Georgia" w:hAnsi="Georgia"/>
                <w:color w:val="000000"/>
                <w:sz w:val="20"/>
                <w:szCs w:val="20"/>
              </w:rPr>
              <w:t xml:space="preserve">Monitor </w:t>
            </w:r>
            <w:r>
              <w:rPr>
                <w:rFonts w:ascii="Georgia" w:hAnsi="Georgia"/>
                <w:color w:val="000000"/>
                <w:sz w:val="20"/>
                <w:szCs w:val="20"/>
                <w:shd w:val="clear" w:color="auto" w:fill="FFFFFF"/>
              </w:rPr>
              <w:t>queue and track inbound calls. Keep agents</w:t>
            </w:r>
            <w:r>
              <w:rPr>
                <w:rStyle w:val="apple-converted-space"/>
                <w:rFonts w:ascii="Georgia" w:hAnsi="Georgia"/>
                <w:i/>
                <w:iCs/>
                <w:color w:val="000000"/>
                <w:sz w:val="20"/>
                <w:szCs w:val="20"/>
                <w:shd w:val="clear" w:color="auto" w:fill="FFFFFF"/>
              </w:rPr>
              <w:t> </w:t>
            </w:r>
            <w:r>
              <w:rPr>
                <w:rFonts w:ascii="Georgia" w:hAnsi="Georgia"/>
                <w:i/>
                <w:iCs/>
                <w:color w:val="000000"/>
                <w:sz w:val="20"/>
                <w:szCs w:val="20"/>
                <w:shd w:val="clear" w:color="auto" w:fill="FFFFFF"/>
              </w:rPr>
              <w:t>aware</w:t>
            </w:r>
            <w:r>
              <w:rPr>
                <w:rStyle w:val="apple-converted-space"/>
                <w:rFonts w:ascii="Georgia" w:hAnsi="Georgia"/>
                <w:color w:val="000000"/>
                <w:sz w:val="20"/>
                <w:szCs w:val="20"/>
                <w:shd w:val="clear" w:color="auto" w:fill="FFFFFF"/>
              </w:rPr>
              <w:t> </w:t>
            </w:r>
            <w:r>
              <w:rPr>
                <w:rFonts w:ascii="Georgia" w:hAnsi="Georgia"/>
                <w:color w:val="000000"/>
                <w:sz w:val="20"/>
                <w:szCs w:val="20"/>
                <w:shd w:val="clear" w:color="auto" w:fill="FFFFFF"/>
              </w:rPr>
              <w:t>of inbound calls, calls waiting, abandonment rate, etc.</w:t>
            </w:r>
          </w:p>
          <w:p w:rsidR="008D39F0" w:rsidRPr="008D39F0" w:rsidRDefault="008D39F0" w:rsidP="00353239">
            <w:pPr>
              <w:numPr>
                <w:ilvl w:val="0"/>
                <w:numId w:val="10"/>
              </w:numPr>
              <w:ind w:left="317"/>
              <w:textAlignment w:val="baseline"/>
              <w:rPr>
                <w:color w:val="000000"/>
                <w:sz w:val="22"/>
                <w:szCs w:val="22"/>
              </w:rPr>
            </w:pPr>
            <w:r>
              <w:rPr>
                <w:rFonts w:ascii="Georgia" w:hAnsi="Georgia"/>
                <w:color w:val="000000"/>
                <w:sz w:val="20"/>
                <w:szCs w:val="20"/>
                <w:shd w:val="clear" w:color="auto" w:fill="FFFFFF"/>
              </w:rPr>
              <w:t>Taking Escalation calls &amp; be available when an agent appears to need assistance.</w:t>
            </w:r>
          </w:p>
          <w:p w:rsidR="008D39F0" w:rsidRPr="008D39F0" w:rsidRDefault="008D39F0" w:rsidP="00353239">
            <w:pPr>
              <w:numPr>
                <w:ilvl w:val="0"/>
                <w:numId w:val="10"/>
              </w:numPr>
              <w:ind w:left="317"/>
              <w:textAlignment w:val="baseline"/>
              <w:rPr>
                <w:color w:val="000000"/>
                <w:sz w:val="22"/>
                <w:szCs w:val="22"/>
              </w:rPr>
            </w:pPr>
            <w:r>
              <w:rPr>
                <w:rFonts w:ascii="Georgia" w:hAnsi="Georgia"/>
                <w:color w:val="000000"/>
                <w:sz w:val="20"/>
                <w:szCs w:val="20"/>
              </w:rPr>
              <w:t xml:space="preserve"> Meet at least </w:t>
            </w:r>
            <w:r w:rsidRPr="007C13D3">
              <w:rPr>
                <w:rFonts w:ascii="Georgia" w:hAnsi="Georgia"/>
                <w:color w:val="000000"/>
                <w:sz w:val="20"/>
                <w:szCs w:val="20"/>
              </w:rPr>
              <w:t>once each week with team. At a minimum, review the following topics:</w:t>
            </w:r>
          </w:p>
          <w:p w:rsidR="008D39F0" w:rsidRPr="008D39F0" w:rsidRDefault="008D39F0" w:rsidP="008D39F0">
            <w:pPr>
              <w:numPr>
                <w:ilvl w:val="0"/>
                <w:numId w:val="10"/>
              </w:numPr>
              <w:ind w:left="317"/>
              <w:textAlignment w:val="baseline"/>
              <w:rPr>
                <w:color w:val="000000"/>
                <w:sz w:val="22"/>
                <w:szCs w:val="22"/>
              </w:rPr>
            </w:pPr>
            <w:r w:rsidRPr="007C13D3">
              <w:rPr>
                <w:rFonts w:ascii="Georgia" w:hAnsi="Georgia"/>
                <w:color w:val="000000"/>
                <w:sz w:val="20"/>
                <w:szCs w:val="20"/>
              </w:rPr>
              <w:t>Review the past week’s events, including statistics, results and industry news</w:t>
            </w:r>
            <w:r>
              <w:rPr>
                <w:rFonts w:ascii="Georgia" w:hAnsi="Georgia"/>
                <w:color w:val="000000"/>
                <w:sz w:val="20"/>
                <w:szCs w:val="20"/>
              </w:rPr>
              <w:t>.</w:t>
            </w:r>
          </w:p>
          <w:p w:rsidR="008D39F0" w:rsidRPr="008D39F0" w:rsidRDefault="008D39F0" w:rsidP="00353239">
            <w:pPr>
              <w:numPr>
                <w:ilvl w:val="0"/>
                <w:numId w:val="10"/>
              </w:numPr>
              <w:ind w:left="317"/>
              <w:textAlignment w:val="baseline"/>
              <w:rPr>
                <w:color w:val="000000"/>
                <w:sz w:val="22"/>
                <w:szCs w:val="22"/>
              </w:rPr>
            </w:pPr>
            <w:r w:rsidRPr="007C13D3">
              <w:rPr>
                <w:rFonts w:ascii="Georgia" w:hAnsi="Georgia"/>
                <w:color w:val="000000"/>
                <w:sz w:val="20"/>
                <w:szCs w:val="20"/>
              </w:rPr>
              <w:t>Discuss a sales theme or point-of-interest topic for the agents</w:t>
            </w:r>
            <w:r>
              <w:rPr>
                <w:rFonts w:ascii="Georgia" w:hAnsi="Georgia"/>
                <w:color w:val="000000"/>
                <w:sz w:val="20"/>
                <w:szCs w:val="20"/>
              </w:rPr>
              <w:t>.</w:t>
            </w:r>
          </w:p>
          <w:p w:rsidR="008D39F0" w:rsidRPr="008D39F0" w:rsidRDefault="008D39F0" w:rsidP="00353239">
            <w:pPr>
              <w:numPr>
                <w:ilvl w:val="0"/>
                <w:numId w:val="10"/>
              </w:numPr>
              <w:ind w:left="317"/>
              <w:textAlignment w:val="baseline"/>
              <w:rPr>
                <w:color w:val="000000"/>
                <w:sz w:val="22"/>
                <w:szCs w:val="22"/>
              </w:rPr>
            </w:pPr>
            <w:r w:rsidRPr="007C13D3">
              <w:rPr>
                <w:rFonts w:ascii="Georgia" w:hAnsi="Georgia"/>
                <w:color w:val="000000"/>
                <w:sz w:val="20"/>
                <w:szCs w:val="20"/>
              </w:rPr>
              <w:t>Spend 30 minutes to one hour monitoring the agent</w:t>
            </w:r>
            <w:r>
              <w:rPr>
                <w:rFonts w:ascii="Georgia" w:hAnsi="Georgia"/>
                <w:color w:val="000000"/>
                <w:sz w:val="20"/>
                <w:szCs w:val="20"/>
              </w:rPr>
              <w:t>.</w:t>
            </w:r>
          </w:p>
          <w:p w:rsidR="0023236B" w:rsidRPr="008D39F0" w:rsidRDefault="008D39F0" w:rsidP="008D39F0">
            <w:pPr>
              <w:numPr>
                <w:ilvl w:val="0"/>
                <w:numId w:val="10"/>
              </w:numPr>
              <w:ind w:left="317"/>
              <w:textAlignment w:val="baseline"/>
              <w:rPr>
                <w:rFonts w:ascii="Cambria" w:hAnsi="Cambria"/>
                <w:b/>
                <w:color w:val="000000"/>
                <w:sz w:val="21"/>
                <w:szCs w:val="21"/>
              </w:rPr>
            </w:pPr>
            <w:r w:rsidRPr="007C13D3">
              <w:rPr>
                <w:rFonts w:ascii="Georgia" w:hAnsi="Georgia"/>
                <w:color w:val="000000"/>
                <w:sz w:val="20"/>
                <w:szCs w:val="20"/>
              </w:rPr>
              <w:t>Spend 20 to 30 minutes reviewing the agent’s performance with the agent. Use a formal monitoring checklist</w:t>
            </w:r>
            <w:r>
              <w:rPr>
                <w:rFonts w:ascii="Georgia" w:hAnsi="Georgia"/>
                <w:color w:val="000000"/>
                <w:sz w:val="20"/>
                <w:szCs w:val="20"/>
              </w:rPr>
              <w:t>.</w:t>
            </w:r>
          </w:p>
          <w:p w:rsidR="008D39F0" w:rsidRPr="0023236B" w:rsidRDefault="008D39F0" w:rsidP="008D39F0">
            <w:pPr>
              <w:ind w:left="317"/>
              <w:textAlignment w:val="baseline"/>
              <w:rPr>
                <w:rFonts w:ascii="Cambria" w:hAnsi="Cambria"/>
                <w:b/>
                <w:color w:val="000000"/>
                <w:sz w:val="21"/>
                <w:szCs w:val="21"/>
              </w:rPr>
            </w:pPr>
          </w:p>
        </w:tc>
      </w:tr>
      <w:tr w:rsidR="008D39F0" w:rsidRPr="003154E3" w:rsidTr="000933B0">
        <w:trPr>
          <w:trHeight w:val="208"/>
        </w:trPr>
        <w:tc>
          <w:tcPr>
            <w:tcW w:w="10068" w:type="dxa"/>
          </w:tcPr>
          <w:p w:rsidR="008D39F0" w:rsidRDefault="006D5ABA" w:rsidP="008D39F0">
            <w:pPr>
              <w:pStyle w:val="BodyText"/>
              <w:spacing w:after="0"/>
              <w:jc w:val="both"/>
              <w:rPr>
                <w:rFonts w:ascii="Cambria" w:hAnsi="Cambria"/>
                <w:b/>
                <w:color w:val="000000"/>
                <w:sz w:val="21"/>
                <w:szCs w:val="21"/>
              </w:rPr>
            </w:pPr>
            <w:r>
              <w:rPr>
                <w:rFonts w:ascii="Cambria" w:hAnsi="Cambria"/>
                <w:b/>
                <w:color w:val="000000"/>
                <w:sz w:val="21"/>
                <w:szCs w:val="21"/>
              </w:rPr>
              <w:lastRenderedPageBreak/>
              <w:t>Sales Executive</w:t>
            </w:r>
            <w:r w:rsidR="008D39F0">
              <w:rPr>
                <w:rFonts w:ascii="Cambria" w:hAnsi="Cambria"/>
                <w:b/>
                <w:color w:val="000000"/>
                <w:sz w:val="21"/>
                <w:szCs w:val="21"/>
              </w:rPr>
              <w:t xml:space="preserve">,                                                                                                                                 </w:t>
            </w:r>
            <w:r>
              <w:rPr>
                <w:rFonts w:ascii="Cambria" w:hAnsi="Cambria"/>
                <w:b/>
                <w:color w:val="000000"/>
                <w:sz w:val="21"/>
                <w:szCs w:val="21"/>
              </w:rPr>
              <w:t>April</w:t>
            </w:r>
            <w:r w:rsidR="008D39F0">
              <w:rPr>
                <w:rFonts w:ascii="Cambria" w:hAnsi="Cambria"/>
                <w:b/>
                <w:color w:val="000000"/>
                <w:sz w:val="21"/>
                <w:szCs w:val="21"/>
              </w:rPr>
              <w:t xml:space="preserve"> </w:t>
            </w:r>
            <w:r w:rsidR="008D39F0" w:rsidRPr="008B3C32">
              <w:rPr>
                <w:rFonts w:ascii="Cambria" w:hAnsi="Cambria"/>
                <w:b/>
                <w:color w:val="000000"/>
                <w:sz w:val="20"/>
                <w:szCs w:val="21"/>
              </w:rPr>
              <w:t xml:space="preserve"> 20</w:t>
            </w:r>
            <w:r w:rsidR="008D39F0">
              <w:rPr>
                <w:rFonts w:ascii="Cambria" w:hAnsi="Cambria"/>
                <w:b/>
                <w:color w:val="000000"/>
                <w:sz w:val="20"/>
                <w:szCs w:val="21"/>
              </w:rPr>
              <w:t>0</w:t>
            </w:r>
            <w:r>
              <w:rPr>
                <w:rFonts w:ascii="Cambria" w:hAnsi="Cambria"/>
                <w:b/>
                <w:color w:val="000000"/>
                <w:sz w:val="20"/>
                <w:szCs w:val="21"/>
              </w:rPr>
              <w:t>6</w:t>
            </w:r>
            <w:r w:rsidR="008D39F0">
              <w:rPr>
                <w:rFonts w:ascii="Cambria" w:hAnsi="Cambria"/>
                <w:b/>
                <w:color w:val="000000"/>
                <w:sz w:val="20"/>
                <w:szCs w:val="21"/>
              </w:rPr>
              <w:t xml:space="preserve"> – </w:t>
            </w:r>
            <w:r>
              <w:rPr>
                <w:rFonts w:ascii="Cambria" w:hAnsi="Cambria"/>
                <w:b/>
                <w:color w:val="000000"/>
                <w:sz w:val="20"/>
                <w:szCs w:val="21"/>
              </w:rPr>
              <w:t>June</w:t>
            </w:r>
            <w:r w:rsidR="008D39F0">
              <w:rPr>
                <w:rFonts w:ascii="Cambria" w:hAnsi="Cambria"/>
                <w:b/>
                <w:color w:val="000000"/>
                <w:sz w:val="20"/>
                <w:szCs w:val="21"/>
              </w:rPr>
              <w:t xml:space="preserve"> </w:t>
            </w:r>
            <w:r w:rsidR="008D39F0" w:rsidRPr="008B3C32">
              <w:rPr>
                <w:rFonts w:ascii="Cambria" w:hAnsi="Cambria"/>
                <w:b/>
                <w:color w:val="000000"/>
                <w:sz w:val="20"/>
                <w:szCs w:val="21"/>
              </w:rPr>
              <w:t>20</w:t>
            </w:r>
            <w:r>
              <w:rPr>
                <w:rFonts w:ascii="Cambria" w:hAnsi="Cambria"/>
                <w:b/>
                <w:color w:val="000000"/>
                <w:sz w:val="20"/>
                <w:szCs w:val="21"/>
              </w:rPr>
              <w:t>08</w:t>
            </w:r>
          </w:p>
          <w:p w:rsidR="008D39F0" w:rsidRDefault="006D5ABA" w:rsidP="006D5ABA">
            <w:pPr>
              <w:pStyle w:val="BodyText"/>
              <w:spacing w:after="0"/>
              <w:rPr>
                <w:rFonts w:ascii="Cambria" w:hAnsi="Cambria"/>
                <w:b/>
                <w:color w:val="000000"/>
                <w:sz w:val="21"/>
                <w:szCs w:val="21"/>
              </w:rPr>
            </w:pPr>
            <w:r>
              <w:rPr>
                <w:rFonts w:ascii="Cambria" w:hAnsi="Cambria"/>
                <w:b/>
                <w:color w:val="000000"/>
                <w:sz w:val="21"/>
                <w:szCs w:val="21"/>
              </w:rPr>
              <w:t>Silver Knight Marketing Ltd, India</w:t>
            </w:r>
          </w:p>
          <w:p w:rsidR="00DA4EF6" w:rsidRPr="00DA4EF6" w:rsidRDefault="00DA4EF6" w:rsidP="00DA4EF6">
            <w:pPr>
              <w:numPr>
                <w:ilvl w:val="0"/>
                <w:numId w:val="10"/>
              </w:numPr>
              <w:ind w:left="317"/>
              <w:textAlignment w:val="baseline"/>
              <w:rPr>
                <w:color w:val="000000"/>
                <w:sz w:val="22"/>
                <w:szCs w:val="22"/>
              </w:rPr>
            </w:pPr>
            <w:r>
              <w:rPr>
                <w:color w:val="000000"/>
                <w:sz w:val="22"/>
                <w:szCs w:val="22"/>
              </w:rPr>
              <w:t xml:space="preserve">Prospecting </w:t>
            </w:r>
            <w:r w:rsidRPr="00C96B9B">
              <w:rPr>
                <w:rFonts w:ascii="Georgia" w:hAnsi="Georgia"/>
                <w:color w:val="000000"/>
                <w:sz w:val="20"/>
                <w:szCs w:val="20"/>
              </w:rPr>
              <w:t>for new customers through existing leads and cold calling and maximizing lead generation</w:t>
            </w:r>
            <w:r w:rsidR="00DC01C6">
              <w:rPr>
                <w:rFonts w:ascii="Georgia" w:hAnsi="Georgia"/>
                <w:color w:val="000000"/>
                <w:sz w:val="20"/>
                <w:szCs w:val="20"/>
              </w:rPr>
              <w:t>.</w:t>
            </w:r>
          </w:p>
          <w:p w:rsidR="00DA4EF6" w:rsidRDefault="00DA4EF6" w:rsidP="00DA4EF6">
            <w:pPr>
              <w:numPr>
                <w:ilvl w:val="0"/>
                <w:numId w:val="10"/>
              </w:numPr>
              <w:ind w:left="317"/>
              <w:textAlignment w:val="baseline"/>
              <w:rPr>
                <w:color w:val="000000"/>
                <w:sz w:val="22"/>
                <w:szCs w:val="22"/>
              </w:rPr>
            </w:pPr>
            <w:r w:rsidRPr="00C96B9B">
              <w:rPr>
                <w:rFonts w:ascii="Georgia" w:hAnsi="Georgia"/>
                <w:color w:val="000000"/>
                <w:sz w:val="20"/>
                <w:szCs w:val="20"/>
              </w:rPr>
              <w:t xml:space="preserve">Timely execution of all sales activities – leads, campaigns, referrals &amp; any self generated </w:t>
            </w:r>
            <w:r w:rsidR="00DC01C6" w:rsidRPr="00C96B9B">
              <w:rPr>
                <w:rFonts w:ascii="Georgia" w:hAnsi="Georgia"/>
                <w:color w:val="000000"/>
                <w:sz w:val="20"/>
                <w:szCs w:val="20"/>
              </w:rPr>
              <w:t>leads</w:t>
            </w:r>
            <w:r w:rsidR="00DC01C6">
              <w:rPr>
                <w:color w:val="000000"/>
                <w:sz w:val="22"/>
                <w:szCs w:val="22"/>
              </w:rPr>
              <w:t>.</w:t>
            </w:r>
          </w:p>
          <w:p w:rsidR="00DA4EF6" w:rsidRPr="00DC01C6" w:rsidRDefault="00DA4EF6" w:rsidP="00DA4EF6">
            <w:pPr>
              <w:numPr>
                <w:ilvl w:val="0"/>
                <w:numId w:val="10"/>
              </w:numPr>
              <w:ind w:left="317"/>
              <w:textAlignment w:val="baseline"/>
              <w:rPr>
                <w:color w:val="000000"/>
                <w:sz w:val="22"/>
                <w:szCs w:val="22"/>
              </w:rPr>
            </w:pPr>
            <w:r w:rsidRPr="00C96B9B">
              <w:rPr>
                <w:rFonts w:ascii="Georgia" w:hAnsi="Georgia"/>
                <w:color w:val="000000"/>
                <w:sz w:val="20"/>
                <w:szCs w:val="20"/>
              </w:rPr>
              <w:t>Tracking and reporting sales performance including pipeline, acquisition results and market conditions</w:t>
            </w:r>
            <w:r>
              <w:rPr>
                <w:rFonts w:ascii="Georgia" w:hAnsi="Georgia"/>
                <w:color w:val="000000"/>
                <w:sz w:val="20"/>
                <w:szCs w:val="20"/>
              </w:rPr>
              <w:t>.</w:t>
            </w:r>
          </w:p>
          <w:p w:rsidR="00DA4EF6" w:rsidRPr="007A07A8" w:rsidRDefault="00DC01C6" w:rsidP="00DC01C6">
            <w:pPr>
              <w:numPr>
                <w:ilvl w:val="0"/>
                <w:numId w:val="10"/>
              </w:numPr>
              <w:ind w:left="317"/>
              <w:textAlignment w:val="baseline"/>
              <w:rPr>
                <w:rFonts w:ascii="Cambria" w:hAnsi="Cambria"/>
                <w:b/>
                <w:color w:val="000000"/>
                <w:sz w:val="21"/>
                <w:szCs w:val="21"/>
              </w:rPr>
            </w:pPr>
            <w:r w:rsidRPr="00C96B9B">
              <w:rPr>
                <w:rFonts w:ascii="Georgia" w:hAnsi="Georgia"/>
                <w:color w:val="000000"/>
                <w:sz w:val="20"/>
                <w:szCs w:val="20"/>
              </w:rPr>
              <w:t>Set appointments, listen to customer needs and sell most appropriate product</w:t>
            </w:r>
            <w:r>
              <w:rPr>
                <w:rFonts w:ascii="Georgia" w:hAnsi="Georgia"/>
                <w:color w:val="000000"/>
                <w:sz w:val="20"/>
                <w:szCs w:val="20"/>
              </w:rPr>
              <w:t>.</w:t>
            </w:r>
          </w:p>
        </w:tc>
      </w:tr>
    </w:tbl>
    <w:p w:rsidR="00550DF2" w:rsidRPr="00FD2AE7" w:rsidRDefault="00550DF2" w:rsidP="00550DF2">
      <w:pPr>
        <w:rPr>
          <w:rFonts w:ascii="Cambria" w:hAnsi="Cambria"/>
          <w:color w:val="000000"/>
          <w:sz w:val="20"/>
          <w:szCs w:val="20"/>
        </w:rPr>
      </w:pPr>
    </w:p>
    <w:p w:rsidR="00DB4C36" w:rsidRPr="00DB4C36" w:rsidRDefault="00DB4C36" w:rsidP="00DB4C36">
      <w:pPr>
        <w:pStyle w:val="ListParagraph"/>
        <w:ind w:left="90"/>
        <w:rPr>
          <w:rFonts w:ascii="Cambria" w:hAnsi="Cambria"/>
          <w:color w:val="FF0000"/>
          <w:sz w:val="20"/>
          <w:szCs w:val="22"/>
        </w:rPr>
      </w:pPr>
    </w:p>
    <w:p w:rsidR="00DB4C36" w:rsidRPr="00FD2AE7" w:rsidRDefault="00DB4C36" w:rsidP="00DB4C36">
      <w:pPr>
        <w:pStyle w:val="ListParagraph"/>
        <w:ind w:left="90"/>
        <w:rPr>
          <w:rFonts w:ascii="Cambria" w:hAnsi="Cambria"/>
          <w:color w:val="FF0000"/>
          <w:sz w:val="20"/>
          <w:szCs w:val="22"/>
        </w:rPr>
      </w:pPr>
    </w:p>
    <w:tbl>
      <w:tblPr>
        <w:tblW w:w="999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90"/>
      </w:tblGrid>
      <w:tr w:rsidR="00550DF2" w:rsidRPr="000803F0" w:rsidTr="007E544E">
        <w:tc>
          <w:tcPr>
            <w:tcW w:w="9990" w:type="dxa"/>
            <w:tcBorders>
              <w:top w:val="single" w:sz="12" w:space="0" w:color="auto"/>
              <w:left w:val="nil"/>
              <w:bottom w:val="thinThickLargeGap" w:sz="12" w:space="0" w:color="auto"/>
              <w:right w:val="nil"/>
            </w:tcBorders>
            <w:shd w:val="clear" w:color="auto" w:fill="DBE5F1"/>
          </w:tcPr>
          <w:p w:rsidR="00550DF2" w:rsidRPr="000803F0" w:rsidRDefault="00550DF2" w:rsidP="007E544E">
            <w:pPr>
              <w:rPr>
                <w:rFonts w:ascii="Cambria" w:hAnsi="Cambria" w:cs="Tahoma"/>
                <w:b/>
                <w:color w:val="000000"/>
                <w:szCs w:val="20"/>
              </w:rPr>
            </w:pPr>
            <w:r w:rsidRPr="000803F0">
              <w:rPr>
                <w:rFonts w:ascii="Cambria" w:hAnsi="Cambria" w:cs="Tahoma"/>
                <w:b/>
                <w:color w:val="000000"/>
                <w:szCs w:val="20"/>
              </w:rPr>
              <w:t>OTHER WORK EXPERIENCE</w:t>
            </w:r>
          </w:p>
        </w:tc>
      </w:tr>
    </w:tbl>
    <w:p w:rsidR="00550DF2" w:rsidRPr="007C7449" w:rsidRDefault="00550DF2" w:rsidP="00550DF2">
      <w:pPr>
        <w:rPr>
          <w:sz w:val="14"/>
          <w:szCs w:val="14"/>
        </w:rPr>
      </w:pPr>
    </w:p>
    <w:tbl>
      <w:tblPr>
        <w:tblW w:w="999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90"/>
      </w:tblGrid>
      <w:tr w:rsidR="00550DF2" w:rsidRPr="003F1418" w:rsidTr="007E544E">
        <w:tc>
          <w:tcPr>
            <w:tcW w:w="9990" w:type="dxa"/>
            <w:tcBorders>
              <w:top w:val="nil"/>
              <w:left w:val="nil"/>
              <w:bottom w:val="nil"/>
              <w:right w:val="nil"/>
            </w:tcBorders>
          </w:tcPr>
          <w:p w:rsidR="00550DF2" w:rsidRPr="00545E84" w:rsidRDefault="00550DF2" w:rsidP="007E544E">
            <w:pPr>
              <w:jc w:val="both"/>
              <w:rPr>
                <w:rFonts w:ascii="Cambria" w:hAnsi="Cambria"/>
                <w:b/>
                <w:color w:val="000000"/>
                <w:sz w:val="21"/>
                <w:szCs w:val="21"/>
              </w:rPr>
            </w:pPr>
            <w:r w:rsidRPr="00545E84">
              <w:rPr>
                <w:rFonts w:ascii="Cambria" w:hAnsi="Cambria"/>
                <w:b/>
                <w:color w:val="000000"/>
                <w:sz w:val="21"/>
                <w:szCs w:val="21"/>
              </w:rPr>
              <w:t>Business Analyst Duties</w:t>
            </w:r>
          </w:p>
          <w:p w:rsidR="00550DF2" w:rsidRPr="00545E84" w:rsidRDefault="00550DF2" w:rsidP="00550DF2">
            <w:pPr>
              <w:numPr>
                <w:ilvl w:val="0"/>
                <w:numId w:val="2"/>
              </w:numPr>
              <w:tabs>
                <w:tab w:val="clear" w:pos="0"/>
                <w:tab w:val="num" w:pos="432"/>
              </w:tabs>
              <w:ind w:left="432" w:hanging="270"/>
              <w:jc w:val="both"/>
              <w:rPr>
                <w:rFonts w:ascii="Cambria" w:hAnsi="Cambria"/>
                <w:color w:val="000000"/>
                <w:sz w:val="21"/>
                <w:szCs w:val="21"/>
              </w:rPr>
            </w:pPr>
            <w:r w:rsidRPr="00545E84">
              <w:rPr>
                <w:rFonts w:ascii="Cambria" w:hAnsi="Cambria"/>
                <w:color w:val="000000"/>
                <w:sz w:val="21"/>
                <w:szCs w:val="21"/>
              </w:rPr>
              <w:t>Detailed analysis and investigation of credits applied by the Centre to gain insight and drive business planning.</w:t>
            </w:r>
          </w:p>
          <w:p w:rsidR="00550DF2" w:rsidRPr="00545E84" w:rsidRDefault="00550DF2" w:rsidP="00550DF2">
            <w:pPr>
              <w:numPr>
                <w:ilvl w:val="0"/>
                <w:numId w:val="2"/>
              </w:numPr>
              <w:tabs>
                <w:tab w:val="clear" w:pos="0"/>
                <w:tab w:val="num" w:pos="432"/>
              </w:tabs>
              <w:ind w:left="432" w:hanging="270"/>
              <w:jc w:val="both"/>
              <w:rPr>
                <w:rFonts w:ascii="Cambria" w:hAnsi="Cambria"/>
                <w:color w:val="000000"/>
                <w:sz w:val="21"/>
                <w:szCs w:val="21"/>
              </w:rPr>
            </w:pPr>
            <w:r w:rsidRPr="00545E84">
              <w:rPr>
                <w:rFonts w:ascii="Cambria" w:hAnsi="Cambria"/>
                <w:color w:val="000000"/>
                <w:sz w:val="21"/>
                <w:szCs w:val="21"/>
              </w:rPr>
              <w:t>Identifying process and system gaps and raise change requests.</w:t>
            </w:r>
          </w:p>
          <w:p w:rsidR="00550DF2" w:rsidRPr="00545E84" w:rsidRDefault="00550DF2" w:rsidP="00550DF2">
            <w:pPr>
              <w:numPr>
                <w:ilvl w:val="0"/>
                <w:numId w:val="2"/>
              </w:numPr>
              <w:tabs>
                <w:tab w:val="clear" w:pos="0"/>
                <w:tab w:val="num" w:pos="432"/>
              </w:tabs>
              <w:ind w:left="432" w:hanging="270"/>
              <w:jc w:val="both"/>
              <w:rPr>
                <w:rFonts w:ascii="Cambria" w:hAnsi="Cambria"/>
                <w:color w:val="000000"/>
                <w:sz w:val="21"/>
                <w:szCs w:val="21"/>
              </w:rPr>
            </w:pPr>
            <w:r w:rsidRPr="00545E84">
              <w:rPr>
                <w:rFonts w:ascii="Cambria" w:hAnsi="Cambria"/>
                <w:color w:val="000000"/>
                <w:sz w:val="21"/>
                <w:szCs w:val="21"/>
              </w:rPr>
              <w:t>Identifying avenues for revenue leakage and recovering the same.</w:t>
            </w:r>
          </w:p>
          <w:p w:rsidR="00550DF2" w:rsidRPr="00545E84" w:rsidRDefault="00550DF2" w:rsidP="00550DF2">
            <w:pPr>
              <w:numPr>
                <w:ilvl w:val="0"/>
                <w:numId w:val="2"/>
              </w:numPr>
              <w:tabs>
                <w:tab w:val="clear" w:pos="0"/>
                <w:tab w:val="num" w:pos="432"/>
              </w:tabs>
              <w:ind w:left="432" w:hanging="270"/>
              <w:jc w:val="both"/>
              <w:rPr>
                <w:rFonts w:ascii="Cambria" w:hAnsi="Cambria"/>
                <w:color w:val="000000"/>
                <w:sz w:val="21"/>
                <w:szCs w:val="21"/>
              </w:rPr>
            </w:pPr>
            <w:r w:rsidRPr="00545E84">
              <w:rPr>
                <w:rFonts w:ascii="Cambria" w:hAnsi="Cambria"/>
                <w:color w:val="000000"/>
                <w:sz w:val="21"/>
                <w:szCs w:val="21"/>
              </w:rPr>
              <w:t>Highlighting behavioral issues leading to revenue leakage.</w:t>
            </w:r>
          </w:p>
          <w:p w:rsidR="00550DF2" w:rsidRPr="00545E84" w:rsidRDefault="00550DF2" w:rsidP="00550DF2">
            <w:pPr>
              <w:numPr>
                <w:ilvl w:val="0"/>
                <w:numId w:val="2"/>
              </w:numPr>
              <w:tabs>
                <w:tab w:val="clear" w:pos="0"/>
                <w:tab w:val="num" w:pos="432"/>
              </w:tabs>
              <w:ind w:left="432" w:hanging="270"/>
              <w:jc w:val="both"/>
              <w:rPr>
                <w:rFonts w:ascii="Cambria" w:hAnsi="Cambria"/>
                <w:color w:val="000000"/>
                <w:sz w:val="21"/>
                <w:szCs w:val="21"/>
              </w:rPr>
            </w:pPr>
            <w:r w:rsidRPr="00545E84">
              <w:rPr>
                <w:rFonts w:ascii="Cambria" w:hAnsi="Cambria"/>
                <w:color w:val="000000"/>
                <w:sz w:val="21"/>
                <w:szCs w:val="21"/>
              </w:rPr>
              <w:t>Conducting training for new joiners in the team for better analytical skills.</w:t>
            </w:r>
          </w:p>
          <w:p w:rsidR="00550DF2" w:rsidRPr="00EC0D4C" w:rsidRDefault="00550DF2" w:rsidP="00550DF2">
            <w:pPr>
              <w:numPr>
                <w:ilvl w:val="0"/>
                <w:numId w:val="2"/>
              </w:numPr>
              <w:tabs>
                <w:tab w:val="clear" w:pos="0"/>
                <w:tab w:val="num" w:pos="432"/>
              </w:tabs>
              <w:ind w:left="432" w:hanging="270"/>
              <w:jc w:val="both"/>
              <w:rPr>
                <w:rFonts w:ascii="Cambria" w:hAnsi="Cambria" w:cs="Calibri"/>
                <w:color w:val="000000"/>
                <w:sz w:val="20"/>
                <w:szCs w:val="18"/>
              </w:rPr>
            </w:pPr>
            <w:r w:rsidRPr="00545E84">
              <w:rPr>
                <w:rFonts w:ascii="Cambria" w:hAnsi="Cambria"/>
                <w:color w:val="000000"/>
                <w:sz w:val="21"/>
                <w:szCs w:val="21"/>
              </w:rPr>
              <w:t>Managing the team as a Team Controller.</w:t>
            </w:r>
          </w:p>
        </w:tc>
      </w:tr>
    </w:tbl>
    <w:p w:rsidR="00550DF2" w:rsidRPr="00FD2AE7" w:rsidRDefault="00550DF2" w:rsidP="00550DF2">
      <w:pPr>
        <w:rPr>
          <w:rFonts w:ascii="Cambria" w:hAnsi="Cambria"/>
          <w:color w:val="FF0000"/>
          <w:sz w:val="20"/>
          <w:szCs w:val="22"/>
        </w:rPr>
      </w:pPr>
    </w:p>
    <w:tbl>
      <w:tblPr>
        <w:tblW w:w="999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0"/>
      </w:tblGrid>
      <w:tr w:rsidR="00550DF2" w:rsidRPr="007E6950" w:rsidTr="007E544E">
        <w:tc>
          <w:tcPr>
            <w:tcW w:w="9990" w:type="dxa"/>
            <w:tcBorders>
              <w:top w:val="single" w:sz="12" w:space="0" w:color="auto"/>
              <w:left w:val="nil"/>
              <w:bottom w:val="thinThickLargeGap" w:sz="12" w:space="0" w:color="auto"/>
              <w:right w:val="nil"/>
            </w:tcBorders>
            <w:shd w:val="clear" w:color="auto" w:fill="DBE5F1"/>
          </w:tcPr>
          <w:p w:rsidR="00550DF2" w:rsidRPr="007E6950" w:rsidRDefault="00550DF2" w:rsidP="007E544E">
            <w:pPr>
              <w:rPr>
                <w:rFonts w:ascii="Cambria" w:hAnsi="Cambria" w:cs="Tahoma"/>
                <w:b/>
                <w:color w:val="000000"/>
                <w:szCs w:val="20"/>
              </w:rPr>
            </w:pPr>
            <w:r w:rsidRPr="007E6950">
              <w:rPr>
                <w:rFonts w:ascii="Cambria" w:hAnsi="Cambria" w:cs="Tahoma"/>
                <w:b/>
                <w:color w:val="000000"/>
                <w:szCs w:val="20"/>
              </w:rPr>
              <w:t>PERSONAL DETAILS</w:t>
            </w:r>
          </w:p>
        </w:tc>
      </w:tr>
    </w:tbl>
    <w:p w:rsidR="00550DF2" w:rsidRPr="007E6950" w:rsidRDefault="00550DF2" w:rsidP="00550DF2">
      <w:pPr>
        <w:rPr>
          <w:rFonts w:ascii="Cambria" w:hAnsi="Cambria"/>
          <w:color w:val="000000"/>
          <w:sz w:val="14"/>
          <w:szCs w:val="14"/>
        </w:rPr>
      </w:pPr>
    </w:p>
    <w:tbl>
      <w:tblPr>
        <w:tblW w:w="999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0"/>
        <w:gridCol w:w="360"/>
        <w:gridCol w:w="7290"/>
      </w:tblGrid>
      <w:tr w:rsidR="00550DF2" w:rsidRPr="007E6950" w:rsidTr="007E544E">
        <w:trPr>
          <w:trHeight w:val="125"/>
        </w:trPr>
        <w:tc>
          <w:tcPr>
            <w:tcW w:w="2340" w:type="dxa"/>
            <w:tcBorders>
              <w:top w:val="nil"/>
              <w:left w:val="nil"/>
              <w:bottom w:val="nil"/>
              <w:right w:val="nil"/>
            </w:tcBorders>
          </w:tcPr>
          <w:p w:rsidR="00550DF2" w:rsidRPr="007E6950" w:rsidRDefault="00550DF2" w:rsidP="007E544E">
            <w:pPr>
              <w:rPr>
                <w:rFonts w:ascii="Cambria" w:hAnsi="Cambria" w:cs="Arial"/>
                <w:iCs/>
                <w:color w:val="000000"/>
                <w:sz w:val="21"/>
                <w:szCs w:val="21"/>
              </w:rPr>
            </w:pPr>
            <w:r w:rsidRPr="007E6950">
              <w:rPr>
                <w:rFonts w:ascii="Cambria" w:hAnsi="Cambria" w:cs="Arial"/>
                <w:iCs/>
                <w:color w:val="000000"/>
                <w:sz w:val="21"/>
                <w:szCs w:val="21"/>
              </w:rPr>
              <w:t>Nationality</w:t>
            </w:r>
          </w:p>
        </w:tc>
        <w:tc>
          <w:tcPr>
            <w:tcW w:w="360" w:type="dxa"/>
            <w:tcBorders>
              <w:top w:val="nil"/>
              <w:left w:val="nil"/>
              <w:bottom w:val="nil"/>
              <w:right w:val="nil"/>
            </w:tcBorders>
          </w:tcPr>
          <w:p w:rsidR="00550DF2" w:rsidRPr="007E6950" w:rsidRDefault="00550DF2" w:rsidP="007E544E">
            <w:pPr>
              <w:rPr>
                <w:rFonts w:ascii="Cambria" w:hAnsi="Cambria" w:cs="Arial"/>
                <w:iCs/>
                <w:color w:val="000000"/>
                <w:sz w:val="21"/>
                <w:szCs w:val="21"/>
              </w:rPr>
            </w:pPr>
            <w:r w:rsidRPr="007E6950">
              <w:rPr>
                <w:rFonts w:ascii="Cambria" w:hAnsi="Cambria" w:cs="Arial"/>
                <w:iCs/>
                <w:color w:val="000000"/>
                <w:sz w:val="21"/>
                <w:szCs w:val="21"/>
              </w:rPr>
              <w:t>:</w:t>
            </w:r>
          </w:p>
        </w:tc>
        <w:tc>
          <w:tcPr>
            <w:tcW w:w="7290" w:type="dxa"/>
            <w:tcBorders>
              <w:top w:val="nil"/>
              <w:left w:val="nil"/>
              <w:bottom w:val="nil"/>
              <w:right w:val="nil"/>
            </w:tcBorders>
          </w:tcPr>
          <w:p w:rsidR="00550DF2" w:rsidRPr="007E6950" w:rsidRDefault="00550DF2" w:rsidP="007E544E">
            <w:pPr>
              <w:rPr>
                <w:rFonts w:ascii="Cambria" w:hAnsi="Cambria" w:cs="Arial"/>
                <w:iCs/>
                <w:color w:val="000000"/>
                <w:sz w:val="21"/>
                <w:szCs w:val="21"/>
              </w:rPr>
            </w:pPr>
            <w:r>
              <w:rPr>
                <w:rFonts w:ascii="Cambria" w:hAnsi="Cambria" w:cs="Arial"/>
                <w:iCs/>
                <w:color w:val="000000"/>
                <w:sz w:val="21"/>
                <w:szCs w:val="21"/>
              </w:rPr>
              <w:t>Indian</w:t>
            </w:r>
          </w:p>
        </w:tc>
      </w:tr>
      <w:tr w:rsidR="00550DF2" w:rsidRPr="007E6950" w:rsidTr="007E544E">
        <w:trPr>
          <w:trHeight w:val="125"/>
        </w:trPr>
        <w:tc>
          <w:tcPr>
            <w:tcW w:w="2340" w:type="dxa"/>
            <w:tcBorders>
              <w:top w:val="nil"/>
              <w:left w:val="nil"/>
              <w:bottom w:val="nil"/>
              <w:right w:val="nil"/>
            </w:tcBorders>
          </w:tcPr>
          <w:p w:rsidR="00550DF2" w:rsidRPr="007E6950" w:rsidRDefault="00550DF2" w:rsidP="007E544E">
            <w:pPr>
              <w:rPr>
                <w:rFonts w:ascii="Cambria" w:hAnsi="Cambria" w:cs="Arial"/>
                <w:iCs/>
                <w:color w:val="000000"/>
                <w:sz w:val="21"/>
                <w:szCs w:val="21"/>
              </w:rPr>
            </w:pPr>
            <w:r w:rsidRPr="007E6950">
              <w:rPr>
                <w:rFonts w:ascii="Cambria" w:hAnsi="Cambria" w:cs="Arial"/>
                <w:iCs/>
                <w:color w:val="000000"/>
                <w:sz w:val="21"/>
                <w:szCs w:val="21"/>
              </w:rPr>
              <w:t>Date of Birth</w:t>
            </w:r>
          </w:p>
        </w:tc>
        <w:tc>
          <w:tcPr>
            <w:tcW w:w="360" w:type="dxa"/>
            <w:tcBorders>
              <w:top w:val="nil"/>
              <w:left w:val="nil"/>
              <w:bottom w:val="nil"/>
              <w:right w:val="nil"/>
            </w:tcBorders>
          </w:tcPr>
          <w:p w:rsidR="00550DF2" w:rsidRPr="007E6950" w:rsidRDefault="00550DF2" w:rsidP="007E544E">
            <w:pPr>
              <w:rPr>
                <w:rFonts w:ascii="Cambria" w:hAnsi="Cambria" w:cs="Arial"/>
                <w:iCs/>
                <w:color w:val="000000"/>
                <w:sz w:val="21"/>
                <w:szCs w:val="21"/>
              </w:rPr>
            </w:pPr>
            <w:r w:rsidRPr="007E6950">
              <w:rPr>
                <w:rFonts w:ascii="Cambria" w:hAnsi="Cambria" w:cs="Arial"/>
                <w:iCs/>
                <w:color w:val="000000"/>
                <w:sz w:val="21"/>
                <w:szCs w:val="21"/>
              </w:rPr>
              <w:t>:</w:t>
            </w:r>
          </w:p>
        </w:tc>
        <w:tc>
          <w:tcPr>
            <w:tcW w:w="7290" w:type="dxa"/>
            <w:tcBorders>
              <w:top w:val="nil"/>
              <w:left w:val="nil"/>
              <w:bottom w:val="nil"/>
              <w:right w:val="nil"/>
            </w:tcBorders>
          </w:tcPr>
          <w:p w:rsidR="00550DF2" w:rsidRPr="007E6950" w:rsidRDefault="00550DF2" w:rsidP="00B87D4E">
            <w:pPr>
              <w:rPr>
                <w:rFonts w:ascii="Cambria" w:hAnsi="Cambria" w:cs="Arial"/>
                <w:iCs/>
                <w:color w:val="000000"/>
                <w:sz w:val="21"/>
                <w:szCs w:val="21"/>
              </w:rPr>
            </w:pPr>
            <w:r>
              <w:rPr>
                <w:rFonts w:ascii="Cambria" w:hAnsi="Cambria" w:cs="Arial"/>
                <w:iCs/>
                <w:color w:val="000000"/>
                <w:sz w:val="21"/>
                <w:szCs w:val="21"/>
              </w:rPr>
              <w:t>2</w:t>
            </w:r>
            <w:r w:rsidR="00B87D4E">
              <w:rPr>
                <w:rFonts w:ascii="Cambria" w:hAnsi="Cambria" w:cs="Arial"/>
                <w:iCs/>
                <w:color w:val="000000"/>
                <w:sz w:val="21"/>
                <w:szCs w:val="21"/>
              </w:rPr>
              <w:t>9</w:t>
            </w:r>
            <w:r w:rsidRPr="007E6950">
              <w:rPr>
                <w:rFonts w:ascii="Cambria" w:hAnsi="Cambria" w:cs="Arial"/>
                <w:iCs/>
                <w:color w:val="000000"/>
                <w:sz w:val="21"/>
                <w:szCs w:val="21"/>
                <w:vertAlign w:val="superscript"/>
              </w:rPr>
              <w:t>th</w:t>
            </w:r>
            <w:r w:rsidRPr="007E6950">
              <w:rPr>
                <w:rFonts w:ascii="Cambria" w:hAnsi="Cambria" w:cs="Arial"/>
                <w:iCs/>
                <w:color w:val="000000"/>
                <w:sz w:val="21"/>
                <w:szCs w:val="21"/>
              </w:rPr>
              <w:t xml:space="preserve"> </w:t>
            </w:r>
            <w:r w:rsidR="00B87D4E">
              <w:rPr>
                <w:rFonts w:ascii="Cambria" w:hAnsi="Cambria" w:cs="Arial"/>
                <w:iCs/>
                <w:color w:val="000000"/>
                <w:sz w:val="21"/>
                <w:szCs w:val="21"/>
              </w:rPr>
              <w:t>October</w:t>
            </w:r>
            <w:r w:rsidRPr="007E6950">
              <w:rPr>
                <w:rFonts w:ascii="Cambria" w:hAnsi="Cambria" w:cs="Arial"/>
                <w:iCs/>
                <w:color w:val="000000"/>
                <w:sz w:val="21"/>
                <w:szCs w:val="21"/>
              </w:rPr>
              <w:t xml:space="preserve"> 198</w:t>
            </w:r>
            <w:r w:rsidR="00B87D4E">
              <w:rPr>
                <w:rFonts w:ascii="Cambria" w:hAnsi="Cambria" w:cs="Arial"/>
                <w:iCs/>
                <w:color w:val="000000"/>
                <w:sz w:val="21"/>
                <w:szCs w:val="21"/>
              </w:rPr>
              <w:t>6</w:t>
            </w:r>
          </w:p>
        </w:tc>
      </w:tr>
      <w:tr w:rsidR="00550DF2" w:rsidRPr="007E6950" w:rsidTr="007E544E">
        <w:trPr>
          <w:trHeight w:val="125"/>
        </w:trPr>
        <w:tc>
          <w:tcPr>
            <w:tcW w:w="2340" w:type="dxa"/>
            <w:tcBorders>
              <w:top w:val="nil"/>
              <w:left w:val="nil"/>
              <w:bottom w:val="nil"/>
              <w:right w:val="nil"/>
            </w:tcBorders>
          </w:tcPr>
          <w:p w:rsidR="00550DF2" w:rsidRPr="007E6950" w:rsidRDefault="00550DF2" w:rsidP="007E544E">
            <w:pPr>
              <w:rPr>
                <w:rFonts w:ascii="Cambria" w:hAnsi="Cambria" w:cs="Arial"/>
                <w:iCs/>
                <w:color w:val="000000"/>
                <w:sz w:val="21"/>
                <w:szCs w:val="21"/>
              </w:rPr>
            </w:pPr>
            <w:r w:rsidRPr="007E6950">
              <w:rPr>
                <w:rFonts w:ascii="Cambria" w:hAnsi="Cambria" w:cs="Arial"/>
                <w:iCs/>
                <w:color w:val="000000"/>
                <w:sz w:val="21"/>
                <w:szCs w:val="21"/>
              </w:rPr>
              <w:t>Marital Status</w:t>
            </w:r>
          </w:p>
        </w:tc>
        <w:tc>
          <w:tcPr>
            <w:tcW w:w="360" w:type="dxa"/>
            <w:tcBorders>
              <w:top w:val="nil"/>
              <w:left w:val="nil"/>
              <w:bottom w:val="nil"/>
              <w:right w:val="nil"/>
            </w:tcBorders>
          </w:tcPr>
          <w:p w:rsidR="00550DF2" w:rsidRPr="007E6950" w:rsidRDefault="00550DF2" w:rsidP="007E544E">
            <w:pPr>
              <w:rPr>
                <w:rFonts w:ascii="Cambria" w:hAnsi="Cambria" w:cs="Arial"/>
                <w:iCs/>
                <w:color w:val="000000"/>
                <w:sz w:val="21"/>
                <w:szCs w:val="21"/>
              </w:rPr>
            </w:pPr>
            <w:r w:rsidRPr="007E6950">
              <w:rPr>
                <w:rFonts w:ascii="Cambria" w:hAnsi="Cambria" w:cs="Arial"/>
                <w:iCs/>
                <w:color w:val="000000"/>
                <w:sz w:val="21"/>
                <w:szCs w:val="21"/>
              </w:rPr>
              <w:t>:</w:t>
            </w:r>
          </w:p>
        </w:tc>
        <w:tc>
          <w:tcPr>
            <w:tcW w:w="7290" w:type="dxa"/>
            <w:tcBorders>
              <w:top w:val="nil"/>
              <w:left w:val="nil"/>
              <w:bottom w:val="nil"/>
              <w:right w:val="nil"/>
            </w:tcBorders>
          </w:tcPr>
          <w:p w:rsidR="00550DF2" w:rsidRPr="007E6950" w:rsidRDefault="00550DF2" w:rsidP="007E544E">
            <w:pPr>
              <w:rPr>
                <w:rFonts w:ascii="Cambria" w:hAnsi="Cambria" w:cs="Arial"/>
                <w:iCs/>
                <w:color w:val="000000"/>
                <w:sz w:val="21"/>
                <w:szCs w:val="21"/>
              </w:rPr>
            </w:pPr>
            <w:r w:rsidRPr="007E6950">
              <w:rPr>
                <w:rFonts w:ascii="Cambria" w:hAnsi="Cambria" w:cs="Arial"/>
                <w:iCs/>
                <w:color w:val="000000"/>
                <w:sz w:val="21"/>
                <w:szCs w:val="21"/>
              </w:rPr>
              <w:t>Single</w:t>
            </w:r>
          </w:p>
        </w:tc>
      </w:tr>
      <w:tr w:rsidR="00550DF2" w:rsidRPr="007E6950" w:rsidTr="007E544E">
        <w:trPr>
          <w:trHeight w:val="125"/>
        </w:trPr>
        <w:tc>
          <w:tcPr>
            <w:tcW w:w="2340" w:type="dxa"/>
            <w:tcBorders>
              <w:top w:val="nil"/>
              <w:left w:val="nil"/>
              <w:bottom w:val="nil"/>
              <w:right w:val="nil"/>
            </w:tcBorders>
          </w:tcPr>
          <w:p w:rsidR="00550DF2" w:rsidRPr="007E6950" w:rsidRDefault="00550DF2" w:rsidP="007E544E">
            <w:pPr>
              <w:rPr>
                <w:rFonts w:ascii="Cambria" w:hAnsi="Cambria" w:cs="Arial"/>
                <w:iCs/>
                <w:color w:val="000000"/>
                <w:sz w:val="21"/>
                <w:szCs w:val="21"/>
              </w:rPr>
            </w:pPr>
            <w:r w:rsidRPr="007E6950">
              <w:rPr>
                <w:rFonts w:ascii="Cambria" w:hAnsi="Cambria" w:cs="Arial"/>
                <w:iCs/>
                <w:color w:val="000000"/>
                <w:sz w:val="21"/>
                <w:szCs w:val="21"/>
              </w:rPr>
              <w:t>Visa Status</w:t>
            </w:r>
          </w:p>
        </w:tc>
        <w:tc>
          <w:tcPr>
            <w:tcW w:w="360" w:type="dxa"/>
            <w:tcBorders>
              <w:top w:val="nil"/>
              <w:left w:val="nil"/>
              <w:bottom w:val="nil"/>
              <w:right w:val="nil"/>
            </w:tcBorders>
          </w:tcPr>
          <w:p w:rsidR="00550DF2" w:rsidRPr="007E6950" w:rsidRDefault="00550DF2" w:rsidP="007E544E">
            <w:pPr>
              <w:rPr>
                <w:rFonts w:ascii="Cambria" w:hAnsi="Cambria" w:cs="Arial"/>
                <w:iCs/>
                <w:color w:val="000000"/>
                <w:sz w:val="21"/>
                <w:szCs w:val="21"/>
              </w:rPr>
            </w:pPr>
            <w:r w:rsidRPr="007E6950">
              <w:rPr>
                <w:rFonts w:ascii="Cambria" w:hAnsi="Cambria" w:cs="Arial"/>
                <w:iCs/>
                <w:color w:val="000000"/>
                <w:sz w:val="21"/>
                <w:szCs w:val="21"/>
              </w:rPr>
              <w:t>:</w:t>
            </w:r>
          </w:p>
        </w:tc>
        <w:tc>
          <w:tcPr>
            <w:tcW w:w="7290" w:type="dxa"/>
            <w:tcBorders>
              <w:top w:val="nil"/>
              <w:left w:val="nil"/>
              <w:bottom w:val="nil"/>
              <w:right w:val="nil"/>
            </w:tcBorders>
          </w:tcPr>
          <w:p w:rsidR="00550DF2" w:rsidRPr="007E6950" w:rsidRDefault="00074323" w:rsidP="007E544E">
            <w:pPr>
              <w:rPr>
                <w:rFonts w:ascii="Cambria" w:hAnsi="Cambria" w:cs="Arial"/>
                <w:iCs/>
                <w:color w:val="000000"/>
                <w:sz w:val="21"/>
                <w:szCs w:val="21"/>
              </w:rPr>
            </w:pPr>
            <w:r>
              <w:rPr>
                <w:rFonts w:ascii="Cambria" w:hAnsi="Cambria" w:cs="Arial"/>
                <w:iCs/>
                <w:color w:val="000000"/>
                <w:sz w:val="21"/>
                <w:szCs w:val="21"/>
              </w:rPr>
              <w:t>Employment Visa</w:t>
            </w:r>
          </w:p>
        </w:tc>
      </w:tr>
      <w:tr w:rsidR="00550DF2" w:rsidRPr="007E6950" w:rsidTr="007E544E">
        <w:trPr>
          <w:trHeight w:val="125"/>
        </w:trPr>
        <w:tc>
          <w:tcPr>
            <w:tcW w:w="2340" w:type="dxa"/>
            <w:tcBorders>
              <w:top w:val="nil"/>
              <w:left w:val="nil"/>
              <w:bottom w:val="nil"/>
              <w:right w:val="nil"/>
            </w:tcBorders>
          </w:tcPr>
          <w:p w:rsidR="00550DF2" w:rsidRPr="007E6950" w:rsidRDefault="00550DF2" w:rsidP="007E544E">
            <w:pPr>
              <w:rPr>
                <w:rFonts w:ascii="Cambria" w:hAnsi="Cambria" w:cs="Arial"/>
                <w:iCs/>
                <w:color w:val="000000"/>
                <w:sz w:val="21"/>
                <w:szCs w:val="21"/>
              </w:rPr>
            </w:pPr>
            <w:r w:rsidRPr="007E6950">
              <w:rPr>
                <w:rFonts w:ascii="Cambria" w:hAnsi="Cambria" w:cs="Arial"/>
                <w:iCs/>
                <w:color w:val="000000"/>
                <w:sz w:val="21"/>
                <w:szCs w:val="21"/>
              </w:rPr>
              <w:t>Languages</w:t>
            </w:r>
          </w:p>
        </w:tc>
        <w:tc>
          <w:tcPr>
            <w:tcW w:w="360" w:type="dxa"/>
            <w:tcBorders>
              <w:top w:val="nil"/>
              <w:left w:val="nil"/>
              <w:bottom w:val="nil"/>
              <w:right w:val="nil"/>
            </w:tcBorders>
          </w:tcPr>
          <w:p w:rsidR="00550DF2" w:rsidRPr="007E6950" w:rsidRDefault="00550DF2" w:rsidP="007E544E">
            <w:pPr>
              <w:rPr>
                <w:rFonts w:ascii="Cambria" w:hAnsi="Cambria" w:cs="Arial"/>
                <w:iCs/>
                <w:color w:val="000000"/>
                <w:sz w:val="21"/>
                <w:szCs w:val="21"/>
              </w:rPr>
            </w:pPr>
            <w:r w:rsidRPr="007E6950">
              <w:rPr>
                <w:rFonts w:ascii="Cambria" w:hAnsi="Cambria" w:cs="Arial"/>
                <w:iCs/>
                <w:color w:val="000000"/>
                <w:sz w:val="21"/>
                <w:szCs w:val="21"/>
              </w:rPr>
              <w:t>:</w:t>
            </w:r>
          </w:p>
        </w:tc>
        <w:tc>
          <w:tcPr>
            <w:tcW w:w="7290" w:type="dxa"/>
            <w:tcBorders>
              <w:top w:val="nil"/>
              <w:left w:val="nil"/>
              <w:bottom w:val="nil"/>
              <w:right w:val="nil"/>
            </w:tcBorders>
          </w:tcPr>
          <w:p w:rsidR="00550DF2" w:rsidRDefault="00550DF2" w:rsidP="007E544E">
            <w:pPr>
              <w:rPr>
                <w:rFonts w:ascii="Cambria" w:hAnsi="Cambria" w:cs="Arial"/>
                <w:iCs/>
                <w:color w:val="000000"/>
                <w:sz w:val="21"/>
                <w:szCs w:val="21"/>
              </w:rPr>
            </w:pPr>
            <w:r w:rsidRPr="007E6950">
              <w:rPr>
                <w:rFonts w:ascii="Cambria" w:hAnsi="Cambria" w:cs="Arial"/>
                <w:iCs/>
                <w:color w:val="000000"/>
                <w:sz w:val="21"/>
                <w:szCs w:val="21"/>
              </w:rPr>
              <w:t xml:space="preserve">English, </w:t>
            </w:r>
            <w:r>
              <w:rPr>
                <w:rFonts w:ascii="Cambria" w:hAnsi="Cambria" w:cs="Arial"/>
                <w:iCs/>
                <w:color w:val="000000"/>
                <w:sz w:val="21"/>
                <w:szCs w:val="21"/>
              </w:rPr>
              <w:t>Hindi</w:t>
            </w:r>
            <w:r w:rsidR="00157FED">
              <w:rPr>
                <w:rFonts w:ascii="Cambria" w:hAnsi="Cambria" w:cs="Arial"/>
                <w:iCs/>
                <w:color w:val="000000"/>
                <w:sz w:val="21"/>
                <w:szCs w:val="21"/>
              </w:rPr>
              <w:t xml:space="preserve">, Urdu &amp; </w:t>
            </w:r>
            <w:r w:rsidR="00473E69">
              <w:rPr>
                <w:rFonts w:ascii="Cambria" w:hAnsi="Cambria" w:cs="Arial"/>
                <w:iCs/>
                <w:color w:val="000000"/>
                <w:sz w:val="21"/>
                <w:szCs w:val="21"/>
              </w:rPr>
              <w:t>Marathi</w:t>
            </w:r>
            <w:r w:rsidRPr="007E6950">
              <w:rPr>
                <w:rFonts w:ascii="Cambria" w:hAnsi="Cambria" w:cs="Arial"/>
                <w:iCs/>
                <w:color w:val="000000"/>
                <w:sz w:val="21"/>
                <w:szCs w:val="21"/>
              </w:rPr>
              <w:t xml:space="preserve">   </w:t>
            </w:r>
          </w:p>
          <w:p w:rsidR="00DC00FF" w:rsidRPr="007E6950" w:rsidRDefault="00DC00FF" w:rsidP="00912808">
            <w:pPr>
              <w:rPr>
                <w:rFonts w:ascii="Cambria" w:hAnsi="Cambria" w:cs="Arial"/>
                <w:iCs/>
                <w:color w:val="000000"/>
                <w:sz w:val="21"/>
                <w:szCs w:val="21"/>
              </w:rPr>
            </w:pPr>
          </w:p>
        </w:tc>
      </w:tr>
    </w:tbl>
    <w:p w:rsidR="00AC4390" w:rsidRPr="00816AFE" w:rsidRDefault="00AC4390" w:rsidP="00912808">
      <w:pPr>
        <w:tabs>
          <w:tab w:val="left" w:pos="2062"/>
        </w:tabs>
      </w:pPr>
    </w:p>
    <w:sectPr w:rsidR="00AC4390" w:rsidRPr="00816AFE" w:rsidSect="009B10B0">
      <w:headerReference w:type="even" r:id="rId9"/>
      <w:headerReference w:type="default" r:id="rId10"/>
      <w:footerReference w:type="even" r:id="rId11"/>
      <w:footerReference w:type="default" r:id="rId12"/>
      <w:headerReference w:type="first" r:id="rId13"/>
      <w:footerReference w:type="first" r:id="rId14"/>
      <w:pgSz w:w="11907" w:h="16839" w:code="9"/>
      <w:pgMar w:top="810" w:right="1800" w:bottom="810" w:left="1985" w:header="450" w:footer="687" w:gutter="0"/>
      <w:pgBorders w:offsetFrom="page">
        <w:top w:val="single" w:sz="18" w:space="24" w:color="000000"/>
        <w:left w:val="single" w:sz="18" w:space="24" w:color="000000"/>
        <w:bottom w:val="single" w:sz="18" w:space="24" w:color="000000"/>
        <w:right w:val="single" w:sz="18" w:space="24" w:color="000000"/>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F33" w:rsidRDefault="00591F33" w:rsidP="00550DF2">
      <w:r>
        <w:separator/>
      </w:r>
    </w:p>
  </w:endnote>
  <w:endnote w:type="continuationSeparator" w:id="0">
    <w:p w:rsidR="00591F33" w:rsidRDefault="00591F33" w:rsidP="00550DF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autami">
    <w:panose1 w:val="02000500000000000000"/>
    <w:charset w:val="01"/>
    <w:family w:val="roman"/>
    <w:notTrueType/>
    <w:pitch w:val="variable"/>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44E" w:rsidRDefault="00983320" w:rsidP="007E544E">
    <w:pPr>
      <w:pStyle w:val="Footer"/>
      <w:framePr w:wrap="around" w:vAnchor="text" w:hAnchor="margin" w:xAlign="right" w:y="1"/>
      <w:rPr>
        <w:rStyle w:val="PageNumber"/>
      </w:rPr>
    </w:pPr>
    <w:r>
      <w:rPr>
        <w:rStyle w:val="PageNumber"/>
      </w:rPr>
      <w:fldChar w:fldCharType="begin"/>
    </w:r>
    <w:r w:rsidR="00B45387">
      <w:rPr>
        <w:rStyle w:val="PageNumber"/>
      </w:rPr>
      <w:instrText xml:space="preserve">PAGE  </w:instrText>
    </w:r>
    <w:r>
      <w:rPr>
        <w:rStyle w:val="PageNumber"/>
      </w:rPr>
      <w:fldChar w:fldCharType="end"/>
    </w:r>
  </w:p>
  <w:p w:rsidR="007E544E" w:rsidRDefault="007E544E" w:rsidP="007E544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44E" w:rsidRPr="00336085" w:rsidRDefault="00B45387" w:rsidP="007E544E">
    <w:pPr>
      <w:pStyle w:val="Footer"/>
      <w:tabs>
        <w:tab w:val="clear" w:pos="4320"/>
        <w:tab w:val="clear" w:pos="8640"/>
      </w:tabs>
      <w:ind w:left="-540" w:right="-693"/>
      <w:jc w:val="both"/>
      <w:rPr>
        <w:rFonts w:ascii="Calibri" w:hAnsi="Calibri"/>
        <w:sz w:val="18"/>
        <w:szCs w:val="18"/>
      </w:rPr>
    </w:pP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sidRPr="00336085">
      <w:rPr>
        <w:rFonts w:ascii="Calibri" w:hAnsi="Calibri"/>
        <w:sz w:val="18"/>
        <w:szCs w:val="18"/>
      </w:rPr>
      <w:t xml:space="preserve"> Page </w:t>
    </w:r>
    <w:r w:rsidR="00983320" w:rsidRPr="00336085">
      <w:rPr>
        <w:rFonts w:ascii="Calibri" w:hAnsi="Calibri"/>
        <w:sz w:val="18"/>
        <w:szCs w:val="18"/>
      </w:rPr>
      <w:fldChar w:fldCharType="begin"/>
    </w:r>
    <w:r w:rsidRPr="00336085">
      <w:rPr>
        <w:rFonts w:ascii="Calibri" w:hAnsi="Calibri"/>
        <w:sz w:val="18"/>
        <w:szCs w:val="18"/>
      </w:rPr>
      <w:instrText xml:space="preserve"> PAGE </w:instrText>
    </w:r>
    <w:r w:rsidR="00983320" w:rsidRPr="00336085">
      <w:rPr>
        <w:rFonts w:ascii="Calibri" w:hAnsi="Calibri"/>
        <w:sz w:val="18"/>
        <w:szCs w:val="18"/>
      </w:rPr>
      <w:fldChar w:fldCharType="separate"/>
    </w:r>
    <w:r w:rsidR="00A053A5">
      <w:rPr>
        <w:rFonts w:ascii="Calibri" w:hAnsi="Calibri"/>
        <w:noProof/>
        <w:sz w:val="18"/>
        <w:szCs w:val="18"/>
      </w:rPr>
      <w:t>2</w:t>
    </w:r>
    <w:r w:rsidR="00983320" w:rsidRPr="00336085">
      <w:rPr>
        <w:rFonts w:ascii="Calibri" w:hAnsi="Calibri"/>
        <w:sz w:val="18"/>
        <w:szCs w:val="18"/>
      </w:rPr>
      <w:fldChar w:fldCharType="end"/>
    </w:r>
    <w:r w:rsidRPr="00336085">
      <w:rPr>
        <w:rFonts w:ascii="Calibri" w:hAnsi="Calibri"/>
        <w:sz w:val="18"/>
        <w:szCs w:val="18"/>
      </w:rPr>
      <w:t xml:space="preserve"> of </w:t>
    </w:r>
    <w:r w:rsidR="00983320" w:rsidRPr="00336085">
      <w:rPr>
        <w:rFonts w:ascii="Calibri" w:hAnsi="Calibri"/>
        <w:sz w:val="18"/>
        <w:szCs w:val="18"/>
      </w:rPr>
      <w:fldChar w:fldCharType="begin"/>
    </w:r>
    <w:r w:rsidRPr="00336085">
      <w:rPr>
        <w:rFonts w:ascii="Calibri" w:hAnsi="Calibri"/>
        <w:sz w:val="18"/>
        <w:szCs w:val="18"/>
      </w:rPr>
      <w:instrText xml:space="preserve"> NUMPAGES </w:instrText>
    </w:r>
    <w:r w:rsidR="00983320" w:rsidRPr="00336085">
      <w:rPr>
        <w:rFonts w:ascii="Calibri" w:hAnsi="Calibri"/>
        <w:sz w:val="18"/>
        <w:szCs w:val="18"/>
      </w:rPr>
      <w:fldChar w:fldCharType="separate"/>
    </w:r>
    <w:r w:rsidR="00A053A5">
      <w:rPr>
        <w:rFonts w:ascii="Calibri" w:hAnsi="Calibri"/>
        <w:noProof/>
        <w:sz w:val="18"/>
        <w:szCs w:val="18"/>
      </w:rPr>
      <w:t>2</w:t>
    </w:r>
    <w:r w:rsidR="00983320" w:rsidRPr="00336085">
      <w:rPr>
        <w:rFonts w:ascii="Calibri" w:hAnsi="Calibri"/>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9F0" w:rsidRDefault="008D39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F33" w:rsidRDefault="00591F33" w:rsidP="00550DF2">
      <w:r>
        <w:separator/>
      </w:r>
    </w:p>
  </w:footnote>
  <w:footnote w:type="continuationSeparator" w:id="0">
    <w:p w:rsidR="00591F33" w:rsidRDefault="00591F33" w:rsidP="00550D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44E" w:rsidRDefault="0098332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32422" o:spid="_x0000_s2050" type="#_x0000_t136" style="position:absolute;margin-left:0;margin-top:0;width:488pt;height:97.6pt;rotation:315;z-index:-251658240;mso-position-horizontal:center;mso-position-horizontal-relative:margin;mso-position-vertical:center;mso-position-vertical-relative:margin" o:allowincell="f" fillcolor="#a5a5a5" stroked="f">
          <v:textpath style="font-family:&quot;Times New Roman&quot;;font-size:1pt" string="CV Samp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9F0" w:rsidRDefault="008D39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44E" w:rsidRDefault="0098332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32421" o:spid="_x0000_s2049" type="#_x0000_t136" style="position:absolute;margin-left:0;margin-top:0;width:488pt;height:97.6pt;rotation:315;z-index:-251659264;mso-position-horizontal:center;mso-position-horizontal-relative:margin;mso-position-vertical:center;mso-position-vertical-relative:margin" o:allowincell="f" fillcolor="#a5a5a5" stroked="f">
          <v:textpath style="font-family:&quot;Times New Roman&quot;;font-size:1pt" string="CV Samp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E09C9"/>
    <w:multiLevelType w:val="hybridMultilevel"/>
    <w:tmpl w:val="22DCDAD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8E71274"/>
    <w:multiLevelType w:val="hybridMultilevel"/>
    <w:tmpl w:val="7BC6F646"/>
    <w:lvl w:ilvl="0" w:tplc="86E0E2C6">
      <w:start w:val="1"/>
      <w:numFmt w:val="bullet"/>
      <w:lvlText w:val=""/>
      <w:lvlJc w:val="left"/>
      <w:pPr>
        <w:ind w:left="1368" w:hanging="360"/>
      </w:pPr>
      <w:rPr>
        <w:rFonts w:ascii="Wingdings" w:hAnsi="Wingdings" w:hint="default"/>
        <w:sz w:val="21"/>
        <w:szCs w:val="21"/>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
    <w:nsid w:val="23AB1D22"/>
    <w:multiLevelType w:val="hybridMultilevel"/>
    <w:tmpl w:val="B4DE49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7A153A"/>
    <w:multiLevelType w:val="hybridMultilevel"/>
    <w:tmpl w:val="2A66E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2C0992"/>
    <w:multiLevelType w:val="hybridMultilevel"/>
    <w:tmpl w:val="1BEEFFDC"/>
    <w:lvl w:ilvl="0" w:tplc="68D0535A">
      <w:start w:val="1"/>
      <w:numFmt w:val="bullet"/>
      <w:lvlText w:val=""/>
      <w:lvlJc w:val="left"/>
      <w:pPr>
        <w:tabs>
          <w:tab w:val="num" w:pos="0"/>
        </w:tabs>
        <w:ind w:left="144" w:hanging="144"/>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10D3228"/>
    <w:multiLevelType w:val="hybridMultilevel"/>
    <w:tmpl w:val="CD7CC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8119B1"/>
    <w:multiLevelType w:val="hybridMultilevel"/>
    <w:tmpl w:val="C3EEF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BB7380"/>
    <w:multiLevelType w:val="hybridMultilevel"/>
    <w:tmpl w:val="74987100"/>
    <w:lvl w:ilvl="0" w:tplc="09CE9B62">
      <w:start w:val="1"/>
      <w:numFmt w:val="bullet"/>
      <w:lvlText w:val=""/>
      <w:lvlJc w:val="left"/>
      <w:pPr>
        <w:ind w:left="90" w:hanging="360"/>
      </w:pPr>
      <w:rPr>
        <w:rFonts w:ascii="Symbol" w:hAnsi="Symbol" w:hint="default"/>
        <w:color w:val="000000" w:themeColor="text1"/>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8">
    <w:nsid w:val="6EA50EC9"/>
    <w:multiLevelType w:val="hybridMultilevel"/>
    <w:tmpl w:val="B6324C8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nsid w:val="71D70A12"/>
    <w:multiLevelType w:val="hybridMultilevel"/>
    <w:tmpl w:val="E8DE3CC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nsid w:val="7558045B"/>
    <w:multiLevelType w:val="hybridMultilevel"/>
    <w:tmpl w:val="A0625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5328C3"/>
    <w:multiLevelType w:val="hybridMultilevel"/>
    <w:tmpl w:val="FEC44C36"/>
    <w:lvl w:ilvl="0" w:tplc="7CE6F628">
      <w:start w:val="1"/>
      <w:numFmt w:val="bullet"/>
      <w:lvlText w:val=""/>
      <w:lvlJc w:val="left"/>
      <w:pPr>
        <w:ind w:left="360" w:hanging="360"/>
      </w:pPr>
      <w:rPr>
        <w:rFonts w:ascii="Wingdings 2" w:hAnsi="Wingdings 2"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F9D00EA"/>
    <w:multiLevelType w:val="multilevel"/>
    <w:tmpl w:val="7B747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
  </w:num>
  <w:num w:numId="3">
    <w:abstractNumId w:val="1"/>
  </w:num>
  <w:num w:numId="4">
    <w:abstractNumId w:val="10"/>
  </w:num>
  <w:num w:numId="5">
    <w:abstractNumId w:val="2"/>
  </w:num>
  <w:num w:numId="6">
    <w:abstractNumId w:val="0"/>
  </w:num>
  <w:num w:numId="7">
    <w:abstractNumId w:val="7"/>
  </w:num>
  <w:num w:numId="8">
    <w:abstractNumId w:val="9"/>
  </w:num>
  <w:num w:numId="9">
    <w:abstractNumId w:val="8"/>
  </w:num>
  <w:num w:numId="10">
    <w:abstractNumId w:val="12"/>
  </w:num>
  <w:num w:numId="11">
    <w:abstractNumId w:val="5"/>
  </w:num>
  <w:num w:numId="12">
    <w:abstractNumId w:val="3"/>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48130"/>
    <o:shapelayout v:ext="edit">
      <o:idmap v:ext="edit" data="2"/>
    </o:shapelayout>
  </w:hdrShapeDefaults>
  <w:footnotePr>
    <w:footnote w:id="-1"/>
    <w:footnote w:id="0"/>
  </w:footnotePr>
  <w:endnotePr>
    <w:endnote w:id="-1"/>
    <w:endnote w:id="0"/>
  </w:endnotePr>
  <w:compat/>
  <w:rsids>
    <w:rsidRoot w:val="00550DF2"/>
    <w:rsid w:val="000266E9"/>
    <w:rsid w:val="000538E4"/>
    <w:rsid w:val="00074323"/>
    <w:rsid w:val="0008229B"/>
    <w:rsid w:val="000868E1"/>
    <w:rsid w:val="00090874"/>
    <w:rsid w:val="000C68E5"/>
    <w:rsid w:val="001061C3"/>
    <w:rsid w:val="0010687C"/>
    <w:rsid w:val="00111BFB"/>
    <w:rsid w:val="001238E2"/>
    <w:rsid w:val="001371DE"/>
    <w:rsid w:val="00157FED"/>
    <w:rsid w:val="00163EF9"/>
    <w:rsid w:val="00192B79"/>
    <w:rsid w:val="001A7C42"/>
    <w:rsid w:val="001C1410"/>
    <w:rsid w:val="001C3477"/>
    <w:rsid w:val="001E5E81"/>
    <w:rsid w:val="00213356"/>
    <w:rsid w:val="0023236B"/>
    <w:rsid w:val="00251391"/>
    <w:rsid w:val="002531A7"/>
    <w:rsid w:val="00261475"/>
    <w:rsid w:val="00267C52"/>
    <w:rsid w:val="002715B1"/>
    <w:rsid w:val="00273D49"/>
    <w:rsid w:val="0028087E"/>
    <w:rsid w:val="002A4B52"/>
    <w:rsid w:val="002D35E0"/>
    <w:rsid w:val="002D68D1"/>
    <w:rsid w:val="002E40FB"/>
    <w:rsid w:val="002F5694"/>
    <w:rsid w:val="002F7D25"/>
    <w:rsid w:val="0030309F"/>
    <w:rsid w:val="003510CB"/>
    <w:rsid w:val="00353239"/>
    <w:rsid w:val="0036074E"/>
    <w:rsid w:val="00367672"/>
    <w:rsid w:val="00376395"/>
    <w:rsid w:val="00391090"/>
    <w:rsid w:val="003965ED"/>
    <w:rsid w:val="003C1513"/>
    <w:rsid w:val="003D69AC"/>
    <w:rsid w:val="003D7C20"/>
    <w:rsid w:val="00404E81"/>
    <w:rsid w:val="0040702B"/>
    <w:rsid w:val="0040774D"/>
    <w:rsid w:val="00427BC8"/>
    <w:rsid w:val="004662D6"/>
    <w:rsid w:val="00473E69"/>
    <w:rsid w:val="00483235"/>
    <w:rsid w:val="004B353E"/>
    <w:rsid w:val="00517DCC"/>
    <w:rsid w:val="00550DF2"/>
    <w:rsid w:val="00556747"/>
    <w:rsid w:val="0056145A"/>
    <w:rsid w:val="0057399F"/>
    <w:rsid w:val="00591F33"/>
    <w:rsid w:val="0059329C"/>
    <w:rsid w:val="005A1A43"/>
    <w:rsid w:val="005D7765"/>
    <w:rsid w:val="005E161E"/>
    <w:rsid w:val="005F75FD"/>
    <w:rsid w:val="006606A9"/>
    <w:rsid w:val="00662E69"/>
    <w:rsid w:val="00667D4C"/>
    <w:rsid w:val="00672951"/>
    <w:rsid w:val="006822D5"/>
    <w:rsid w:val="006D35E8"/>
    <w:rsid w:val="006D5ABA"/>
    <w:rsid w:val="006D5D8E"/>
    <w:rsid w:val="006E4E1C"/>
    <w:rsid w:val="00702085"/>
    <w:rsid w:val="007166BD"/>
    <w:rsid w:val="007256BB"/>
    <w:rsid w:val="00725B1C"/>
    <w:rsid w:val="00735046"/>
    <w:rsid w:val="00737143"/>
    <w:rsid w:val="00744A83"/>
    <w:rsid w:val="00794C60"/>
    <w:rsid w:val="007961CA"/>
    <w:rsid w:val="007A5D5E"/>
    <w:rsid w:val="007B6865"/>
    <w:rsid w:val="007D4F7B"/>
    <w:rsid w:val="007E544E"/>
    <w:rsid w:val="007F78B1"/>
    <w:rsid w:val="00805DC5"/>
    <w:rsid w:val="00816AFE"/>
    <w:rsid w:val="00821F30"/>
    <w:rsid w:val="0082492C"/>
    <w:rsid w:val="00831030"/>
    <w:rsid w:val="00843882"/>
    <w:rsid w:val="00860103"/>
    <w:rsid w:val="00865EDC"/>
    <w:rsid w:val="008A1ECD"/>
    <w:rsid w:val="008D071E"/>
    <w:rsid w:val="008D325A"/>
    <w:rsid w:val="008D39F0"/>
    <w:rsid w:val="008D3B41"/>
    <w:rsid w:val="008F53C7"/>
    <w:rsid w:val="00912808"/>
    <w:rsid w:val="009216DC"/>
    <w:rsid w:val="00934C34"/>
    <w:rsid w:val="00944573"/>
    <w:rsid w:val="00944B3B"/>
    <w:rsid w:val="00946170"/>
    <w:rsid w:val="0096187C"/>
    <w:rsid w:val="00967F2A"/>
    <w:rsid w:val="00983320"/>
    <w:rsid w:val="0098556B"/>
    <w:rsid w:val="009A4DA1"/>
    <w:rsid w:val="009B10B0"/>
    <w:rsid w:val="00A053A5"/>
    <w:rsid w:val="00A12AEA"/>
    <w:rsid w:val="00A13F33"/>
    <w:rsid w:val="00A15486"/>
    <w:rsid w:val="00A25BC1"/>
    <w:rsid w:val="00A4729C"/>
    <w:rsid w:val="00AA2C87"/>
    <w:rsid w:val="00AC4390"/>
    <w:rsid w:val="00AD7986"/>
    <w:rsid w:val="00B45387"/>
    <w:rsid w:val="00B75DCC"/>
    <w:rsid w:val="00B87D4E"/>
    <w:rsid w:val="00B96361"/>
    <w:rsid w:val="00C13174"/>
    <w:rsid w:val="00C43D5E"/>
    <w:rsid w:val="00C467AD"/>
    <w:rsid w:val="00CB576F"/>
    <w:rsid w:val="00CC05F6"/>
    <w:rsid w:val="00CC1D3E"/>
    <w:rsid w:val="00CE0FED"/>
    <w:rsid w:val="00D10A2B"/>
    <w:rsid w:val="00D317FA"/>
    <w:rsid w:val="00D42CD8"/>
    <w:rsid w:val="00D51086"/>
    <w:rsid w:val="00D914BC"/>
    <w:rsid w:val="00DA4EF6"/>
    <w:rsid w:val="00DB4C36"/>
    <w:rsid w:val="00DC00FF"/>
    <w:rsid w:val="00DC01C6"/>
    <w:rsid w:val="00DC47DC"/>
    <w:rsid w:val="00E255DD"/>
    <w:rsid w:val="00E26D57"/>
    <w:rsid w:val="00E639B4"/>
    <w:rsid w:val="00E70003"/>
    <w:rsid w:val="00E91ECD"/>
    <w:rsid w:val="00EA05D3"/>
    <w:rsid w:val="00EB471B"/>
    <w:rsid w:val="00EF6B74"/>
    <w:rsid w:val="00F3524E"/>
    <w:rsid w:val="00F414ED"/>
    <w:rsid w:val="00F76F37"/>
    <w:rsid w:val="00F828DB"/>
    <w:rsid w:val="00F870FF"/>
    <w:rsid w:val="00F9113C"/>
    <w:rsid w:val="00FC7EB5"/>
    <w:rsid w:val="00FF59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DF2"/>
    <w:rPr>
      <w:rFonts w:ascii="Times New Roman" w:eastAsia="Times New Roman" w:hAnsi="Times New Roman"/>
      <w:sz w:val="24"/>
      <w:szCs w:val="24"/>
    </w:rPr>
  </w:style>
  <w:style w:type="paragraph" w:styleId="Heading3">
    <w:name w:val="heading 3"/>
    <w:basedOn w:val="Normal"/>
    <w:link w:val="Heading3Char"/>
    <w:uiPriority w:val="9"/>
    <w:qFormat/>
    <w:rsid w:val="00AD798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50DF2"/>
    <w:pPr>
      <w:tabs>
        <w:tab w:val="center" w:pos="4320"/>
        <w:tab w:val="right" w:pos="8640"/>
      </w:tabs>
    </w:pPr>
  </w:style>
  <w:style w:type="character" w:customStyle="1" w:styleId="FooterChar">
    <w:name w:val="Footer Char"/>
    <w:basedOn w:val="DefaultParagraphFont"/>
    <w:link w:val="Footer"/>
    <w:rsid w:val="00550DF2"/>
    <w:rPr>
      <w:rFonts w:ascii="Times New Roman" w:eastAsia="Times New Roman" w:hAnsi="Times New Roman" w:cs="Times New Roman"/>
      <w:sz w:val="24"/>
      <w:szCs w:val="24"/>
      <w:lang w:val="en-US"/>
    </w:rPr>
  </w:style>
  <w:style w:type="character" w:styleId="PageNumber">
    <w:name w:val="page number"/>
    <w:basedOn w:val="DefaultParagraphFont"/>
    <w:rsid w:val="00550DF2"/>
  </w:style>
  <w:style w:type="character" w:styleId="Hyperlink">
    <w:name w:val="Hyperlink"/>
    <w:basedOn w:val="DefaultParagraphFont"/>
    <w:uiPriority w:val="99"/>
    <w:unhideWhenUsed/>
    <w:rsid w:val="00550DF2"/>
    <w:rPr>
      <w:color w:val="0000FF"/>
      <w:u w:val="single"/>
    </w:rPr>
  </w:style>
  <w:style w:type="paragraph" w:styleId="Header">
    <w:name w:val="header"/>
    <w:basedOn w:val="Normal"/>
    <w:link w:val="HeaderChar"/>
    <w:unhideWhenUsed/>
    <w:rsid w:val="00550DF2"/>
    <w:pPr>
      <w:tabs>
        <w:tab w:val="center" w:pos="4680"/>
        <w:tab w:val="right" w:pos="9360"/>
      </w:tabs>
    </w:pPr>
  </w:style>
  <w:style w:type="character" w:customStyle="1" w:styleId="HeaderChar">
    <w:name w:val="Header Char"/>
    <w:basedOn w:val="DefaultParagraphFont"/>
    <w:link w:val="Header"/>
    <w:rsid w:val="00550DF2"/>
    <w:rPr>
      <w:rFonts w:ascii="Times New Roman" w:eastAsia="Times New Roman" w:hAnsi="Times New Roman" w:cs="Times New Roman"/>
      <w:sz w:val="24"/>
      <w:szCs w:val="24"/>
      <w:lang w:val="en-US"/>
    </w:rPr>
  </w:style>
  <w:style w:type="paragraph" w:styleId="NoSpacing">
    <w:name w:val="No Spacing"/>
    <w:uiPriority w:val="1"/>
    <w:qFormat/>
    <w:rsid w:val="00550DF2"/>
    <w:rPr>
      <w:rFonts w:ascii="Times New Roman" w:eastAsia="Times New Roman" w:hAnsi="Times New Roman"/>
    </w:rPr>
  </w:style>
  <w:style w:type="paragraph" w:styleId="BodyText">
    <w:name w:val="Body Text"/>
    <w:basedOn w:val="Normal"/>
    <w:link w:val="BodyTextChar"/>
    <w:uiPriority w:val="99"/>
    <w:unhideWhenUsed/>
    <w:rsid w:val="00550DF2"/>
    <w:pPr>
      <w:spacing w:after="120"/>
    </w:pPr>
  </w:style>
  <w:style w:type="character" w:customStyle="1" w:styleId="BodyTextChar">
    <w:name w:val="Body Text Char"/>
    <w:basedOn w:val="DefaultParagraphFont"/>
    <w:link w:val="BodyText"/>
    <w:uiPriority w:val="99"/>
    <w:rsid w:val="00550DF2"/>
    <w:rPr>
      <w:rFonts w:ascii="Times New Roman" w:eastAsia="Times New Roman" w:hAnsi="Times New Roman" w:cs="Times New Roman"/>
      <w:sz w:val="24"/>
      <w:szCs w:val="24"/>
      <w:lang w:val="en-US"/>
    </w:rPr>
  </w:style>
  <w:style w:type="character" w:styleId="BookTitle">
    <w:name w:val="Book Title"/>
    <w:basedOn w:val="DefaultParagraphFont"/>
    <w:uiPriority w:val="33"/>
    <w:qFormat/>
    <w:rsid w:val="00550DF2"/>
    <w:rPr>
      <w:b/>
      <w:bCs/>
      <w:smallCaps/>
      <w:spacing w:val="5"/>
    </w:rPr>
  </w:style>
  <w:style w:type="paragraph" w:customStyle="1" w:styleId="ParaAttribute6">
    <w:name w:val="ParaAttribute6"/>
    <w:rsid w:val="00550DF2"/>
    <w:pPr>
      <w:widowControl w:val="0"/>
      <w:wordWrap w:val="0"/>
      <w:jc w:val="center"/>
    </w:pPr>
    <w:rPr>
      <w:rFonts w:ascii="Times New Roman" w:eastAsia="Batang" w:hAnsi="Times New Roman"/>
    </w:rPr>
  </w:style>
  <w:style w:type="paragraph" w:styleId="BalloonText">
    <w:name w:val="Balloon Text"/>
    <w:basedOn w:val="Normal"/>
    <w:link w:val="BalloonTextChar"/>
    <w:uiPriority w:val="99"/>
    <w:semiHidden/>
    <w:unhideWhenUsed/>
    <w:rsid w:val="009B10B0"/>
    <w:rPr>
      <w:rFonts w:ascii="Tahoma" w:hAnsi="Tahoma" w:cs="Tahoma"/>
      <w:sz w:val="16"/>
      <w:szCs w:val="16"/>
    </w:rPr>
  </w:style>
  <w:style w:type="character" w:customStyle="1" w:styleId="BalloonTextChar">
    <w:name w:val="Balloon Text Char"/>
    <w:basedOn w:val="DefaultParagraphFont"/>
    <w:link w:val="BalloonText"/>
    <w:uiPriority w:val="99"/>
    <w:semiHidden/>
    <w:rsid w:val="009B10B0"/>
    <w:rPr>
      <w:rFonts w:ascii="Tahoma" w:eastAsia="Times New Roman" w:hAnsi="Tahoma" w:cs="Tahoma"/>
      <w:sz w:val="16"/>
      <w:szCs w:val="16"/>
      <w:lang w:val="en-US"/>
    </w:rPr>
  </w:style>
  <w:style w:type="paragraph" w:styleId="ListParagraph">
    <w:name w:val="List Paragraph"/>
    <w:basedOn w:val="Normal"/>
    <w:uiPriority w:val="34"/>
    <w:qFormat/>
    <w:rsid w:val="001C1410"/>
    <w:pPr>
      <w:ind w:left="720"/>
      <w:contextualSpacing/>
    </w:pPr>
  </w:style>
  <w:style w:type="character" w:customStyle="1" w:styleId="apple-converted-space">
    <w:name w:val="apple-converted-space"/>
    <w:basedOn w:val="DefaultParagraphFont"/>
    <w:rsid w:val="0082492C"/>
  </w:style>
  <w:style w:type="character" w:customStyle="1" w:styleId="Heading3Char">
    <w:name w:val="Heading 3 Char"/>
    <w:basedOn w:val="DefaultParagraphFont"/>
    <w:link w:val="Heading3"/>
    <w:uiPriority w:val="9"/>
    <w:rsid w:val="00AD7986"/>
    <w:rPr>
      <w:rFonts w:ascii="Times New Roman" w:eastAsia="Times New Roman" w:hAnsi="Times New Roman"/>
      <w:b/>
      <w:bCs/>
      <w:sz w:val="27"/>
      <w:szCs w:val="27"/>
    </w:rPr>
  </w:style>
</w:styles>
</file>

<file path=word/webSettings.xml><?xml version="1.0" encoding="utf-8"?>
<w:webSettings xmlns:r="http://schemas.openxmlformats.org/officeDocument/2006/relationships" xmlns:w="http://schemas.openxmlformats.org/wordprocessingml/2006/main">
  <w:divs>
    <w:div w:id="163403287">
      <w:bodyDiv w:val="1"/>
      <w:marLeft w:val="0"/>
      <w:marRight w:val="0"/>
      <w:marTop w:val="0"/>
      <w:marBottom w:val="0"/>
      <w:divBdr>
        <w:top w:val="none" w:sz="0" w:space="0" w:color="auto"/>
        <w:left w:val="none" w:sz="0" w:space="0" w:color="auto"/>
        <w:bottom w:val="none" w:sz="0" w:space="0" w:color="auto"/>
        <w:right w:val="none" w:sz="0" w:space="0" w:color="auto"/>
      </w:divBdr>
    </w:div>
    <w:div w:id="165754218">
      <w:bodyDiv w:val="1"/>
      <w:marLeft w:val="0"/>
      <w:marRight w:val="0"/>
      <w:marTop w:val="0"/>
      <w:marBottom w:val="0"/>
      <w:divBdr>
        <w:top w:val="none" w:sz="0" w:space="0" w:color="auto"/>
        <w:left w:val="none" w:sz="0" w:space="0" w:color="auto"/>
        <w:bottom w:val="none" w:sz="0" w:space="0" w:color="auto"/>
        <w:right w:val="none" w:sz="0" w:space="0" w:color="auto"/>
      </w:divBdr>
    </w:div>
    <w:div w:id="170605620">
      <w:bodyDiv w:val="1"/>
      <w:marLeft w:val="0"/>
      <w:marRight w:val="0"/>
      <w:marTop w:val="0"/>
      <w:marBottom w:val="0"/>
      <w:divBdr>
        <w:top w:val="none" w:sz="0" w:space="0" w:color="auto"/>
        <w:left w:val="none" w:sz="0" w:space="0" w:color="auto"/>
        <w:bottom w:val="none" w:sz="0" w:space="0" w:color="auto"/>
        <w:right w:val="none" w:sz="0" w:space="0" w:color="auto"/>
      </w:divBdr>
    </w:div>
    <w:div w:id="335810724">
      <w:bodyDiv w:val="1"/>
      <w:marLeft w:val="0"/>
      <w:marRight w:val="0"/>
      <w:marTop w:val="0"/>
      <w:marBottom w:val="0"/>
      <w:divBdr>
        <w:top w:val="none" w:sz="0" w:space="0" w:color="auto"/>
        <w:left w:val="none" w:sz="0" w:space="0" w:color="auto"/>
        <w:bottom w:val="none" w:sz="0" w:space="0" w:color="auto"/>
        <w:right w:val="none" w:sz="0" w:space="0" w:color="auto"/>
      </w:divBdr>
    </w:div>
    <w:div w:id="637613897">
      <w:bodyDiv w:val="1"/>
      <w:marLeft w:val="0"/>
      <w:marRight w:val="0"/>
      <w:marTop w:val="0"/>
      <w:marBottom w:val="0"/>
      <w:divBdr>
        <w:top w:val="none" w:sz="0" w:space="0" w:color="auto"/>
        <w:left w:val="none" w:sz="0" w:space="0" w:color="auto"/>
        <w:bottom w:val="none" w:sz="0" w:space="0" w:color="auto"/>
        <w:right w:val="none" w:sz="0" w:space="0" w:color="auto"/>
      </w:divBdr>
    </w:div>
    <w:div w:id="682707602">
      <w:bodyDiv w:val="1"/>
      <w:marLeft w:val="0"/>
      <w:marRight w:val="0"/>
      <w:marTop w:val="0"/>
      <w:marBottom w:val="0"/>
      <w:divBdr>
        <w:top w:val="none" w:sz="0" w:space="0" w:color="auto"/>
        <w:left w:val="none" w:sz="0" w:space="0" w:color="auto"/>
        <w:bottom w:val="none" w:sz="0" w:space="0" w:color="auto"/>
        <w:right w:val="none" w:sz="0" w:space="0" w:color="auto"/>
      </w:divBdr>
    </w:div>
    <w:div w:id="770048136">
      <w:bodyDiv w:val="1"/>
      <w:marLeft w:val="0"/>
      <w:marRight w:val="0"/>
      <w:marTop w:val="0"/>
      <w:marBottom w:val="0"/>
      <w:divBdr>
        <w:top w:val="none" w:sz="0" w:space="0" w:color="auto"/>
        <w:left w:val="none" w:sz="0" w:space="0" w:color="auto"/>
        <w:bottom w:val="none" w:sz="0" w:space="0" w:color="auto"/>
        <w:right w:val="none" w:sz="0" w:space="0" w:color="auto"/>
      </w:divBdr>
    </w:div>
    <w:div w:id="936519789">
      <w:bodyDiv w:val="1"/>
      <w:marLeft w:val="0"/>
      <w:marRight w:val="0"/>
      <w:marTop w:val="0"/>
      <w:marBottom w:val="0"/>
      <w:divBdr>
        <w:top w:val="none" w:sz="0" w:space="0" w:color="auto"/>
        <w:left w:val="none" w:sz="0" w:space="0" w:color="auto"/>
        <w:bottom w:val="none" w:sz="0" w:space="0" w:color="auto"/>
        <w:right w:val="none" w:sz="0" w:space="0" w:color="auto"/>
      </w:divBdr>
    </w:div>
    <w:div w:id="955798423">
      <w:bodyDiv w:val="1"/>
      <w:marLeft w:val="0"/>
      <w:marRight w:val="0"/>
      <w:marTop w:val="0"/>
      <w:marBottom w:val="0"/>
      <w:divBdr>
        <w:top w:val="none" w:sz="0" w:space="0" w:color="auto"/>
        <w:left w:val="none" w:sz="0" w:space="0" w:color="auto"/>
        <w:bottom w:val="none" w:sz="0" w:space="0" w:color="auto"/>
        <w:right w:val="none" w:sz="0" w:space="0" w:color="auto"/>
      </w:divBdr>
    </w:div>
    <w:div w:id="1470366151">
      <w:bodyDiv w:val="1"/>
      <w:marLeft w:val="0"/>
      <w:marRight w:val="0"/>
      <w:marTop w:val="0"/>
      <w:marBottom w:val="0"/>
      <w:divBdr>
        <w:top w:val="none" w:sz="0" w:space="0" w:color="auto"/>
        <w:left w:val="none" w:sz="0" w:space="0" w:color="auto"/>
        <w:bottom w:val="none" w:sz="0" w:space="0" w:color="auto"/>
        <w:right w:val="none" w:sz="0" w:space="0" w:color="auto"/>
      </w:divBdr>
    </w:div>
    <w:div w:id="168940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kumardxb@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5968</CharactersWithSpaces>
  <SharedDoc>false</SharedDoc>
  <HLinks>
    <vt:vector size="6" baseType="variant">
      <vt:variant>
        <vt:i4>6422617</vt:i4>
      </vt:variant>
      <vt:variant>
        <vt:i4>0</vt:i4>
      </vt:variant>
      <vt:variant>
        <vt:i4>0</vt:i4>
      </vt:variant>
      <vt:variant>
        <vt:i4>5</vt:i4>
      </vt:variant>
      <vt:variant>
        <vt:lpwstr>mailto:mahendrakumar2910@gmail.com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MAHENDRA.KUMAR</dc:creator>
  <cp:lastModifiedBy>348370422</cp:lastModifiedBy>
  <cp:revision>3</cp:revision>
  <cp:lastPrinted>2015-02-18T05:05:00Z</cp:lastPrinted>
  <dcterms:created xsi:type="dcterms:W3CDTF">2016-11-26T11:43:00Z</dcterms:created>
  <dcterms:modified xsi:type="dcterms:W3CDTF">2018-05-14T14:43:00Z</dcterms:modified>
</cp:coreProperties>
</file>