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E" w:rsidRDefault="006B59E3">
      <w:pPr>
        <w:suppressAutoHyphens/>
        <w:rPr>
          <w:rFonts w:ascii="Times New Roman" w:eastAsia="Times New Roman" w:hAnsi="Times New Roman" w:cs="Times New Roman"/>
          <w:b/>
          <w:sz w:val="27"/>
        </w:rPr>
      </w:pPr>
      <w:r>
        <w:object w:dxaOrig="1555" w:dyaOrig="2016">
          <v:rect id="rectole0000000000" o:spid="_x0000_i1025" style="width:77.75pt;height:100.7pt" o:ole="" o:preferrelative="t" stroked="f">
            <v:imagedata r:id="rId6" o:title=""/>
          </v:rect>
          <o:OLEObject Type="Embed" ProgID="StaticMetafile" ShapeID="rectole0000000000" DrawAspect="Content" ObjectID="_1573127078" r:id="rId7"/>
        </w:object>
      </w:r>
      <w:r>
        <w:rPr>
          <w:rFonts w:ascii="Times New Roman" w:eastAsia="Times New Roman" w:hAnsi="Times New Roman" w:cs="Times New Roman"/>
          <w:b/>
          <w:sz w:val="27"/>
        </w:rPr>
        <w:t xml:space="preserve">                                                        </w:t>
      </w:r>
    </w:p>
    <w:p w:rsidR="00DB323E" w:rsidRDefault="006B5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REETHU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B59E3" w:rsidRDefault="006B5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Pr="009A3BCB">
          <w:rPr>
            <w:rStyle w:val="Hyperlink"/>
            <w:rFonts w:ascii="Times New Roman" w:eastAsia="Times New Roman" w:hAnsi="Times New Roman" w:cs="Times New Roman"/>
            <w:sz w:val="28"/>
          </w:rPr>
          <w:t>REETHU.323102@2freemail.com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B323E" w:rsidRDefault="00DB323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7"/>
        </w:rPr>
      </w:pPr>
    </w:p>
    <w:p w:rsidR="00DB323E" w:rsidRDefault="006B59E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CAREER OBJECTIVE</w:t>
      </w:r>
    </w:p>
    <w:p w:rsidR="00DB323E" w:rsidRDefault="006B59E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be potential resource to the organization where I can utilize all my skills and knowledge which would help the organization to grow and further enhance my growth profile. It would be my never-ending dedication to maintain the spectrum of integrity, hone</w:t>
      </w:r>
      <w:r>
        <w:rPr>
          <w:rFonts w:ascii="Times New Roman" w:eastAsia="Times New Roman" w:hAnsi="Times New Roman" w:cs="Times New Roman"/>
          <w:sz w:val="26"/>
        </w:rPr>
        <w:t>sty and character.</w:t>
      </w: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EXPERIENCE</w:t>
      </w:r>
    </w:p>
    <w:p w:rsidR="00DB323E" w:rsidRDefault="006B59E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Counselor (2014-2016)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Eye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Ltd.,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Thrissur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Kerala, India. </w:t>
      </w:r>
    </w:p>
    <w:p w:rsidR="00DB323E" w:rsidRDefault="00DB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u w:val="single"/>
        </w:rPr>
        <w:t>KEY RESPONSIBILITIES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Expert in recruiting the people according to the company policy.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Proficient in giving valuable decision and taking the feedback from the employees.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Expert in taking the order from the seniors and giving the valuable suggestions.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minimize the doctor’s time by explaining and clearing the doubts of the patients. 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hel</w:t>
      </w:r>
      <w:r>
        <w:rPr>
          <w:rFonts w:ascii="Times New Roman" w:eastAsia="Times New Roman" w:hAnsi="Times New Roman" w:cs="Times New Roman"/>
          <w:sz w:val="24"/>
        </w:rPr>
        <w:t xml:space="preserve">p the patients to finish the investigations on time in each department. 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explain about the intensity of the disease and to encourage the patients to come for follow-up. 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explain to the patients about the locations and facilities available in the hospitals to enable and help them to select the appropriate place to take treatment. </w:t>
      </w:r>
    </w:p>
    <w:p w:rsidR="00DB323E" w:rsidRDefault="006B59E3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participate and work for the Outreach camps.</w:t>
      </w:r>
    </w:p>
    <w:p w:rsidR="00DB323E" w:rsidRDefault="00DB323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DB323E" w:rsidRDefault="006B59E3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HR Recruiter (2016- 4 Months)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Medoface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Hea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lthcare assessment company Ltd, Kochi, Kerala, India </w:t>
      </w:r>
    </w:p>
    <w:p w:rsidR="00DB323E" w:rsidRDefault="00DB323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PROJECT WORK</w:t>
      </w:r>
    </w:p>
    <w:p w:rsidR="00DB323E" w:rsidRDefault="006B59E3">
      <w:pPr>
        <w:numPr>
          <w:ilvl w:val="0"/>
          <w:numId w:val="4"/>
        </w:numPr>
        <w:tabs>
          <w:tab w:val="left" w:pos="10800"/>
        </w:tabs>
        <w:suppressAutoHyphens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An Organizational study Report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Narayana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Ayurveda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Oushadhasala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Ltd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Thrissur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B323E" w:rsidRDefault="006B59E3">
      <w:pPr>
        <w:numPr>
          <w:ilvl w:val="0"/>
          <w:numId w:val="4"/>
        </w:numPr>
        <w:tabs>
          <w:tab w:val="left" w:pos="10800"/>
        </w:tabs>
        <w:suppressAutoHyphens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Study On Effectiveness of Training With Special reference to Indian Telecom Industries ( ITI ) 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Kanjikode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West, Palakkad </w:t>
      </w:r>
    </w:p>
    <w:p w:rsidR="00DB323E" w:rsidRDefault="006B59E3">
      <w:pPr>
        <w:suppressAutoHyphens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ACADEMIC QUALIFICATION</w:t>
      </w:r>
    </w:p>
    <w:p w:rsidR="00DB323E" w:rsidRDefault="006B59E3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MBA (HR/Marketing)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Mahatma Gandhi University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2010-2012</w:t>
      </w:r>
    </w:p>
    <w:p w:rsidR="00DB323E" w:rsidRDefault="006B59E3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BBA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Calicut University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2006-2009</w:t>
      </w:r>
    </w:p>
    <w:p w:rsidR="00DB323E" w:rsidRDefault="006B59E3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SSLC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Board of Higher Secondary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2004-2006</w:t>
      </w:r>
    </w:p>
    <w:p w:rsidR="00DB323E" w:rsidRDefault="00DB3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COMPUTER SKILLS</w:t>
      </w:r>
    </w:p>
    <w:p w:rsidR="00DB323E" w:rsidRDefault="006B59E3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MS. Office ,  Internet Browsing</w:t>
      </w:r>
    </w:p>
    <w:p w:rsidR="00DB323E" w:rsidRDefault="006B59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SPECIAL SKILLS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Understanding and grasp things quickly and efficiently.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co-operate the team and interact with all situations.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Flexible and initiative in team work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Eligible and smart worker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Highly adaptable to all situations ability to.</w:t>
      </w:r>
    </w:p>
    <w:p w:rsidR="00DB323E" w:rsidRDefault="006B59E3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</w:t>
      </w:r>
      <w:r>
        <w:rPr>
          <w:rFonts w:ascii="Times New Roman" w:eastAsia="Times New Roman" w:hAnsi="Times New Roman" w:cs="Times New Roman"/>
          <w:sz w:val="24"/>
        </w:rPr>
        <w:t>nication and organization skills</w:t>
      </w:r>
    </w:p>
    <w:p w:rsidR="00DB323E" w:rsidRDefault="00DB323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DB323E" w:rsidRDefault="00DB323E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sz w:val="27"/>
          <w:u w:val="single"/>
        </w:rPr>
        <w:t>LANGUAGES KNOWN</w:t>
      </w:r>
    </w:p>
    <w:p w:rsidR="00DB323E" w:rsidRDefault="006B59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English, Malayalam, Tamil, Hindi</w:t>
      </w:r>
    </w:p>
    <w:p w:rsidR="00DB323E" w:rsidRDefault="00DB3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  <w:t>PERSONAL DETAIL</w:t>
      </w:r>
    </w:p>
    <w:p w:rsidR="00DB323E" w:rsidRDefault="00DB3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u w:val="single"/>
        </w:rPr>
      </w:pP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Date of Birth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15 June, 1988</w:t>
      </w: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India</w:t>
      </w:r>
    </w:p>
    <w:p w:rsidR="00DB323E" w:rsidRDefault="006B59E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Gender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: Female</w:t>
      </w:r>
    </w:p>
    <w:p w:rsidR="00DB323E" w:rsidRDefault="006B59E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Current Location        : UAE </w:t>
      </w:r>
    </w:p>
    <w:p w:rsidR="00DB323E" w:rsidRDefault="00DB3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u w:val="single"/>
        </w:rPr>
      </w:pPr>
    </w:p>
    <w:p w:rsidR="00DB323E" w:rsidRDefault="00DB323E">
      <w:pPr>
        <w:tabs>
          <w:tab w:val="left" w:pos="2340"/>
          <w:tab w:val="left" w:pos="2700"/>
          <w:tab w:val="left" w:pos="3600"/>
        </w:tabs>
        <w:suppressAutoHyphens/>
        <w:rPr>
          <w:rFonts w:ascii="Calibri" w:eastAsia="Calibri" w:hAnsi="Calibri" w:cs="Calibri"/>
          <w:b/>
        </w:rPr>
      </w:pPr>
    </w:p>
    <w:p w:rsidR="00DB323E" w:rsidRDefault="006B59E3">
      <w:pPr>
        <w:tabs>
          <w:tab w:val="left" w:pos="2340"/>
          <w:tab w:val="left" w:pos="2700"/>
          <w:tab w:val="left" w:pos="3600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Excellent references and certificates shall be produced up on demand.</w:t>
      </w:r>
    </w:p>
    <w:p w:rsidR="00DB323E" w:rsidRDefault="00DB323E">
      <w:pPr>
        <w:suppressAutoHyphens/>
        <w:rPr>
          <w:rFonts w:ascii="Times New Roman" w:eastAsia="Times New Roman" w:hAnsi="Times New Roman" w:cs="Times New Roman"/>
        </w:rPr>
      </w:pPr>
    </w:p>
    <w:sectPr w:rsidR="00DB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6C"/>
    <w:multiLevelType w:val="multilevel"/>
    <w:tmpl w:val="E8D0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0044E"/>
    <w:multiLevelType w:val="multilevel"/>
    <w:tmpl w:val="92626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C7723"/>
    <w:multiLevelType w:val="multilevel"/>
    <w:tmpl w:val="AFEEB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B391F"/>
    <w:multiLevelType w:val="multilevel"/>
    <w:tmpl w:val="4D06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44CD2"/>
    <w:multiLevelType w:val="multilevel"/>
    <w:tmpl w:val="994C9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95E0B"/>
    <w:multiLevelType w:val="multilevel"/>
    <w:tmpl w:val="2AFED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D1DD7"/>
    <w:multiLevelType w:val="multilevel"/>
    <w:tmpl w:val="EA147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323E"/>
    <w:rsid w:val="006B59E3"/>
    <w:rsid w:val="00D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HU.32310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2017-11-25T09:28:00Z</dcterms:created>
  <dcterms:modified xsi:type="dcterms:W3CDTF">2017-11-25T09:28:00Z</dcterms:modified>
</cp:coreProperties>
</file>