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70" w:rsidRDefault="00716262">
      <w:r>
        <w:rPr>
          <w:noProof/>
        </w:rPr>
        <w:drawing>
          <wp:anchor distT="0" distB="0" distL="114300" distR="114300" simplePos="0" relativeHeight="251658240" behindDoc="0" locked="0" layoutInCell="1" allowOverlap="1" wp14:anchorId="2A44475F" wp14:editId="1872DD75">
            <wp:simplePos x="0" y="0"/>
            <wp:positionH relativeFrom="margin">
              <wp:posOffset>4841240</wp:posOffset>
            </wp:positionH>
            <wp:positionV relativeFrom="paragraph">
              <wp:posOffset>-744220</wp:posOffset>
            </wp:positionV>
            <wp:extent cx="118999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/>
                    </a:blip>
                    <a:srcRect l="66666" t="36489" r="9936" b="14766"/>
                    <a:stretch/>
                  </pic:blipFill>
                  <pic:spPr bwMode="auto">
                    <a:xfrm>
                      <a:off x="0" y="0"/>
                      <a:ext cx="1189990" cy="1466850"/>
                    </a:xfrm>
                    <a:prstGeom prst="rect">
                      <a:avLst/>
                    </a:prstGeom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0D70" w:rsidTr="00171890">
        <w:trPr>
          <w:trHeight w:val="180"/>
        </w:trPr>
        <w:tc>
          <w:tcPr>
            <w:tcW w:w="9350" w:type="dxa"/>
          </w:tcPr>
          <w:p w:rsidR="00090D70" w:rsidRPr="00171890" w:rsidRDefault="00171890">
            <w:pPr>
              <w:pStyle w:val="NoSpacing"/>
              <w:jc w:val="center"/>
              <w:rPr>
                <w:rStyle w:val="apple-converted-space"/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</w:pPr>
            <w:bookmarkStart w:id="0" w:name="_GoBack"/>
            <w:proofErr w:type="spellStart"/>
            <w:r w:rsidRPr="00171890">
              <w:rPr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  <w:t>Saeeda</w:t>
            </w:r>
            <w:proofErr w:type="spellEnd"/>
            <w:r w:rsidRPr="00171890">
              <w:rPr>
                <w:rStyle w:val="apple-converted-space"/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  <w:t> </w:t>
            </w:r>
          </w:p>
          <w:p w:rsidR="00171890" w:rsidRDefault="0017189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171890">
                <w:rPr>
                  <w:rStyle w:val="Hyperlink"/>
                  <w:rFonts w:ascii="Verdana" w:hAnsi="Verdana"/>
                  <w:sz w:val="48"/>
                  <w:szCs w:val="48"/>
                  <w:shd w:val="clear" w:color="auto" w:fill="FFDFDF"/>
                </w:rPr>
                <w:t>Saeeda.323559@2freemail.com</w:t>
              </w:r>
            </w:hyperlink>
            <w:r w:rsidRPr="00171890">
              <w:rPr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  <w:t xml:space="preserve"> </w:t>
            </w:r>
            <w:r w:rsidRPr="00171890">
              <w:rPr>
                <w:rStyle w:val="apple-converted-space"/>
                <w:rFonts w:ascii="Verdana" w:hAnsi="Verdana"/>
                <w:color w:val="333333"/>
                <w:sz w:val="48"/>
                <w:szCs w:val="48"/>
                <w:shd w:val="clear" w:color="auto" w:fill="FFDFDF"/>
              </w:rPr>
              <w:t> </w:t>
            </w:r>
            <w:bookmarkEnd w:id="0"/>
          </w:p>
        </w:tc>
      </w:tr>
    </w:tbl>
    <w:p w:rsidR="00090D70" w:rsidRPr="00716262" w:rsidRDefault="00090D70" w:rsidP="00716262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:rsidR="00090D70" w:rsidRDefault="00090D70">
      <w:pPr>
        <w:pStyle w:val="NoSpacing"/>
        <w:jc w:val="center"/>
        <w:rPr>
          <w:b/>
          <w:sz w:val="24"/>
          <w:szCs w:val="24"/>
        </w:rPr>
      </w:pP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Professional Summary</w:t>
      </w:r>
    </w:p>
    <w:p w:rsidR="00090D70" w:rsidRDefault="00090D70">
      <w:pPr>
        <w:pStyle w:val="NoSpacing"/>
        <w:jc w:val="both"/>
        <w:rPr>
          <w:sz w:val="24"/>
          <w:szCs w:val="24"/>
        </w:rPr>
      </w:pPr>
    </w:p>
    <w:p w:rsidR="00090D70" w:rsidRDefault="005D2D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Highly qualified professional with extensive clinical experience combined with administration oversight &amp; staff leadership, resulting in high performing medical units with exceptional quality &amp; service standards. Develop &amp; execute programs to improve productivity &amp; effectiveness with a focus on patient care. Collaborate as a part of cross functional teams to meet the needs of patients in demanding environment. Apply a solution oriented approach to resolve conflict, manage staff &amp; work with strategic partners to achieve optimal results.</w:t>
      </w:r>
    </w:p>
    <w:p w:rsidR="00090D70" w:rsidRDefault="005D2D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also worked recently in </w:t>
      </w:r>
      <w:r>
        <w:rPr>
          <w:rFonts w:ascii="Times New Roman" w:eastAsia="Calibri"/>
          <w:sz w:val="24"/>
          <w:szCs w:val="24"/>
          <w:lang w:bidi="ar-AE"/>
        </w:rPr>
        <w:t>Quality &amp; excellence department</w:t>
      </w:r>
      <w:r>
        <w:rPr>
          <w:sz w:val="24"/>
          <w:szCs w:val="24"/>
        </w:rPr>
        <w:t xml:space="preserve"> as a coordinator &amp; as a member in JCI steering team &amp; with the ability to implement and develop policy &amp; procedures.</w:t>
      </w:r>
    </w:p>
    <w:p w:rsidR="00090D70" w:rsidRDefault="005D2D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looking forward to make a continued significant contribution utilizing my extensive skills in management and patient safety.     </w:t>
      </w:r>
    </w:p>
    <w:p w:rsidR="00090D70" w:rsidRDefault="00090D70">
      <w:pPr>
        <w:pStyle w:val="NoSpacing"/>
        <w:jc w:val="both"/>
        <w:rPr>
          <w:sz w:val="24"/>
          <w:szCs w:val="24"/>
        </w:rPr>
      </w:pP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Professional experience &amp; significant experience</w:t>
      </w:r>
    </w:p>
    <w:p w:rsidR="00090D70" w:rsidRDefault="005D2D9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0D70" w:rsidRDefault="005D2D9A">
      <w:pPr>
        <w:pStyle w:val="NoSpacing"/>
        <w:jc w:val="both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28"/>
          <w:szCs w:val="28"/>
          <w:u w:val="single"/>
        </w:rPr>
        <w:t>Administrative (quality coordinator)</w:t>
      </w:r>
      <w:r>
        <w:rPr>
          <w:rFonts w:ascii="Times New Roman"/>
          <w:b/>
          <w:sz w:val="28"/>
          <w:szCs w:val="28"/>
        </w:rPr>
        <w:t xml:space="preserve">                                 </w:t>
      </w:r>
      <w:r>
        <w:rPr>
          <w:rFonts w:ascii="Times New Roman"/>
          <w:b/>
          <w:u w:val="single"/>
        </w:rPr>
        <w:t>June/2015- present</w:t>
      </w:r>
      <w:r>
        <w:rPr>
          <w:rFonts w:ascii="Times New Roman"/>
          <w:b/>
          <w:sz w:val="18"/>
          <w:szCs w:val="18"/>
        </w:rPr>
        <w:t xml:space="preserve"> </w:t>
      </w:r>
    </w:p>
    <w:p w:rsidR="00090D70" w:rsidRDefault="00090D70">
      <w:pPr>
        <w:pStyle w:val="NoSpacing"/>
        <w:ind w:left="720"/>
        <w:jc w:val="both"/>
        <w:rPr>
          <w:sz w:val="24"/>
          <w:szCs w:val="24"/>
        </w:rPr>
      </w:pP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Ensures employees’ complete awareness of the quality system and orients new employees to the system.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Ensures employees’ complete awareness of the vision, mission and goals of the facility.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Provides guidance to the staff, counsels them in quality improvement activities and patient safety programs.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Modifies the procedures as required, approves them, re-distributes them and withdraws the old copies.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Participates and assists in the organization of regularly scheduled management review meetings.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Designs schedules to conduct internal audits to identify discrepancies and areas of improvement.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Prepares a list of discrepancies to be presented during management review meetings.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Follows up the achievement of objectives and maintain records which clarify the objectives that are met and the objectives that are not met with the corrective action plans.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Maintains confidentiality of the internal audit reports.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Generates regular reports regarding the facility quality control practices, achievements and possibility of improvement, and forwards copy of them to head of quality department and hospital director.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Participates in the planning, coordination and presentation of specific training and educational programs as appropriate to Quality Improvement needs of the facility or service.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Participates in conferences, workshops, symposiums and lectures related to quality management.</w:t>
      </w:r>
    </w:p>
    <w:p w:rsidR="00090D70" w:rsidRDefault="005D2D9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Inform policy owners to update their own policy and procedure, a month before the deadline is due.</w:t>
      </w:r>
    </w:p>
    <w:p w:rsidR="00090D70" w:rsidRDefault="005D2D9A">
      <w:pPr>
        <w:pStyle w:val="NoSpacing"/>
        <w:rPr>
          <w:rFonts w:ascii="Times New Roman" w:eastAsia="Trebuchet MS"/>
          <w:b/>
          <w:sz w:val="28"/>
          <w:szCs w:val="28"/>
          <w:u w:val="single"/>
        </w:rPr>
      </w:pPr>
      <w:r>
        <w:rPr>
          <w:rFonts w:ascii="Times New Roman" w:eastAsia="Trebuchet MS"/>
          <w:b/>
          <w:sz w:val="28"/>
          <w:szCs w:val="28"/>
          <w:u w:val="single"/>
        </w:rPr>
        <w:t>Deputy Charge Nurse(MMW)</w:t>
      </w:r>
      <w:r>
        <w:rPr>
          <w:rFonts w:ascii="Times New Roman" w:eastAsia="Trebuchet MS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eastAsia="Trebuchet MS"/>
          <w:b/>
          <w:u w:val="single"/>
        </w:rPr>
        <w:t>Sept,2010-May,2015</w:t>
      </w:r>
      <w:r>
        <w:rPr>
          <w:rFonts w:ascii="Times New Roman" w:eastAsia="Trebuchet MS"/>
          <w:b/>
          <w:sz w:val="28"/>
          <w:szCs w:val="28"/>
          <w:u w:val="single"/>
        </w:rPr>
        <w:t xml:space="preserve">   </w:t>
      </w:r>
    </w:p>
    <w:p w:rsidR="00090D70" w:rsidRDefault="00090D70">
      <w:pPr>
        <w:pStyle w:val="NoSpacing"/>
        <w:jc w:val="both"/>
        <w:rPr>
          <w:rFonts w:ascii="Times New Roman" w:eastAsia="Trebuchet MS"/>
          <w:b/>
          <w:sz w:val="28"/>
          <w:szCs w:val="28"/>
          <w:u w:val="single"/>
        </w:rPr>
      </w:pP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Leading a team of nurses on a shift &amp; exercising clinical judgement &amp; decision making about patient’s needs in terms of their treatment.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Organize, prioritize &amp; delegate nursing work flow throughout the ward.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Achieving a delicate balance between the demands of direct patient care &amp; existing medical resources.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&amp; participate in staff meetings.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Supervise the care offered to patients and the nursing performance for all nurses and technicians working during my shift. 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Communicate with families, patients, physicians, ancillary departments and supervisors regarding continuously evaluated processes and making recommendations to nursing in-charge. </w:t>
      </w:r>
    </w:p>
    <w:p w:rsidR="00090D70" w:rsidRDefault="005D2D9A">
      <w:pPr>
        <w:rPr>
          <w:rFonts w:ascii="Times New Roman" w:hAnsi="Times New Roman"/>
          <w:b/>
          <w:u w:val="single"/>
        </w:rPr>
      </w:pPr>
      <w:r>
        <w:rPr>
          <w:rFonts w:ascii="Times New Roman" w:eastAsia="Trebuchet MS" w:hAnsi="Times New Roman"/>
          <w:b/>
          <w:sz w:val="28"/>
          <w:szCs w:val="28"/>
          <w:u w:val="single"/>
        </w:rPr>
        <w:t>Staff Nurse(FW,SCBU)</w:t>
      </w:r>
      <w:r>
        <w:rPr>
          <w:rFonts w:ascii="Times New Roman" w:eastAsia="Trebuchet MS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u w:val="single"/>
        </w:rPr>
        <w:t>April,2006-Aug,2010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the lead nurse in the effective operational management of a busy ward.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Observing &amp; recording a patient’s reaction to various medications &amp; treatments.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Receiving reports from off going shifts &amp; in return giving reports to oncoming ones.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informed about the status of all patients in a ward &amp; under my care.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Administering medications to patients.</w:t>
      </w:r>
    </w:p>
    <w:p w:rsidR="00090D70" w:rsidRDefault="005D2D9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as a responsible &amp; visible leader within the ward to junior staff &amp; nurses.</w:t>
      </w: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eastAsia="Trebuchet MS"/>
          <w:b/>
          <w:sz w:val="28"/>
          <w:szCs w:val="28"/>
        </w:rPr>
        <w:t xml:space="preserve">Key skills &amp; competencies </w:t>
      </w:r>
    </w:p>
    <w:p w:rsidR="00090D70" w:rsidRDefault="00090D70">
      <w:pPr>
        <w:pStyle w:val="NoSpacing"/>
        <w:ind w:left="720"/>
        <w:jc w:val="both"/>
        <w:rPr>
          <w:rFonts w:ascii="Times New Roman"/>
          <w:sz w:val="24"/>
          <w:szCs w:val="24"/>
        </w:rPr>
      </w:pPr>
    </w:p>
    <w:p w:rsidR="00090D70" w:rsidRDefault="005D2D9A">
      <w:pPr>
        <w:pStyle w:val="NoSpacing"/>
        <w:numPr>
          <w:ilvl w:val="0"/>
          <w:numId w:val="22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Committed to maintain own personal learning &amp; development.</w:t>
      </w:r>
    </w:p>
    <w:p w:rsidR="00090D70" w:rsidRDefault="005D2D9A">
      <w:pPr>
        <w:pStyle w:val="NoSpacing"/>
        <w:numPr>
          <w:ilvl w:val="0"/>
          <w:numId w:val="22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Working as a part of large multi-disciplinary team.</w:t>
      </w:r>
    </w:p>
    <w:p w:rsidR="00090D70" w:rsidRDefault="005D2D9A">
      <w:pPr>
        <w:pStyle w:val="NoSpacing"/>
        <w:numPr>
          <w:ilvl w:val="0"/>
          <w:numId w:val="22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team player with the ability to inspire others.</w:t>
      </w:r>
    </w:p>
    <w:p w:rsidR="00090D70" w:rsidRDefault="005D2D9A">
      <w:pPr>
        <w:pStyle w:val="NoSpacing"/>
        <w:numPr>
          <w:ilvl w:val="0"/>
          <w:numId w:val="22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Passionate about nursing &amp; genuinely want to get the best for her patients.</w:t>
      </w:r>
    </w:p>
    <w:p w:rsidR="00090D70" w:rsidRDefault="005D2D9A">
      <w:pPr>
        <w:pStyle w:val="NoSpacing"/>
        <w:numPr>
          <w:ilvl w:val="0"/>
          <w:numId w:val="22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Participate in quality improvement projects.</w:t>
      </w:r>
    </w:p>
    <w:p w:rsidR="00090D70" w:rsidRDefault="00090D70">
      <w:pPr>
        <w:pStyle w:val="NoSpacing"/>
        <w:ind w:left="720"/>
        <w:jc w:val="both"/>
        <w:rPr>
          <w:rFonts w:ascii="Times New Roman"/>
          <w:b/>
          <w:sz w:val="24"/>
          <w:szCs w:val="24"/>
        </w:rPr>
      </w:pP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eastAsia="Trebuchet MS"/>
          <w:b/>
          <w:sz w:val="28"/>
          <w:szCs w:val="28"/>
        </w:rPr>
        <w:t>Professional development</w:t>
      </w:r>
    </w:p>
    <w:p w:rsidR="00090D70" w:rsidRDefault="00090D70">
      <w:pPr>
        <w:pStyle w:val="NoSpacing"/>
        <w:ind w:left="1440"/>
        <w:rPr>
          <w:rFonts w:ascii="Times New Roman"/>
          <w:sz w:val="24"/>
          <w:szCs w:val="24"/>
        </w:rPr>
      </w:pP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Participate as a member in JCI steering team (June,2015- Dec.,2015)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Style w:val="hps"/>
          <w:rFonts w:ascii="Times New Roman"/>
          <w:color w:val="222222"/>
          <w:sz w:val="24"/>
          <w:szCs w:val="24"/>
        </w:rPr>
        <w:t>Preparation course for certified professional in health care quality CPHQ (Dec 2015)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 w:eastAsia="Trebuchet MS"/>
          <w:sz w:val="24"/>
          <w:szCs w:val="24"/>
        </w:rPr>
        <w:t>ACLS certified (American Heart Association) (29/08/2015)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 w:eastAsia="Trebuchet MS"/>
          <w:sz w:val="24"/>
          <w:szCs w:val="24"/>
        </w:rPr>
        <w:t xml:space="preserve">BLS certified (American Heart Association) (10/08/2014) 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eastAsia="Calibri"/>
          <w:sz w:val="24"/>
          <w:szCs w:val="24"/>
          <w:lang w:bidi="ar-AE"/>
        </w:rPr>
        <w:t>Bachelor degree in nursing (</w:t>
      </w:r>
      <w:r>
        <w:rPr>
          <w:rFonts w:ascii="Times New Roman"/>
          <w:sz w:val="24"/>
          <w:szCs w:val="24"/>
        </w:rPr>
        <w:t>2012 – 2014)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Breastfeeding course 20hours (10/2011)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Diabetes &amp; weight management education &amp; training course 20hours (02/2011)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Leadership enhancement program (05/2008, 11/2008)</w:t>
      </w:r>
    </w:p>
    <w:p w:rsidR="00090D70" w:rsidRDefault="005D2D9A">
      <w:pPr>
        <w:pStyle w:val="NoSpacing"/>
        <w:numPr>
          <w:ilvl w:val="0"/>
          <w:numId w:val="15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Diploma in nursing (2002 – 2005) </w:t>
      </w:r>
    </w:p>
    <w:p w:rsidR="00090D70" w:rsidRDefault="00090D70">
      <w:pPr>
        <w:pStyle w:val="NoSpacing"/>
        <w:ind w:left="1440"/>
        <w:rPr>
          <w:rFonts w:ascii="Times New Roman"/>
          <w:sz w:val="24"/>
          <w:szCs w:val="24"/>
        </w:rPr>
      </w:pP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eastAsia="Trebuchet MS"/>
          <w:b/>
          <w:sz w:val="28"/>
          <w:szCs w:val="28"/>
        </w:rPr>
        <w:t xml:space="preserve">Declaration </w:t>
      </w:r>
    </w:p>
    <w:p w:rsidR="00090D70" w:rsidRDefault="00090D70">
      <w:pPr>
        <w:pStyle w:val="NoSpacing"/>
        <w:jc w:val="both"/>
        <w:rPr>
          <w:sz w:val="24"/>
          <w:szCs w:val="24"/>
        </w:rPr>
      </w:pPr>
    </w:p>
    <w:p w:rsidR="00090D70" w:rsidRDefault="005D2D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all the above information is true and correct to best of my knowledge.</w:t>
      </w:r>
    </w:p>
    <w:p w:rsidR="00090D70" w:rsidRDefault="00090D70">
      <w:pPr>
        <w:pStyle w:val="NoSpacing"/>
        <w:jc w:val="both"/>
        <w:rPr>
          <w:sz w:val="24"/>
          <w:szCs w:val="24"/>
        </w:rPr>
      </w:pPr>
    </w:p>
    <w:p w:rsidR="00090D70" w:rsidRDefault="005D2D9A">
      <w:pPr>
        <w:pStyle w:val="NoSpacing"/>
        <w:shd w:val="clear" w:color="auto" w:fill="D9D9D9" w:themeFill="background1" w:themeFillShade="D9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eastAsia="Trebuchet MS"/>
          <w:b/>
          <w:sz w:val="28"/>
          <w:szCs w:val="28"/>
        </w:rPr>
        <w:t>References</w:t>
      </w:r>
    </w:p>
    <w:p w:rsidR="00090D70" w:rsidRDefault="005D2D9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References will be available at request. </w:t>
      </w:r>
    </w:p>
    <w:sectPr w:rsidR="00090D70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C3" w:rsidRDefault="00815EC3">
      <w:pPr>
        <w:spacing w:after="0" w:line="240" w:lineRule="auto"/>
      </w:pPr>
      <w:r>
        <w:separator/>
      </w:r>
    </w:p>
  </w:endnote>
  <w:endnote w:type="continuationSeparator" w:id="0">
    <w:p w:rsidR="00815EC3" w:rsidRDefault="008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70" w:rsidRDefault="005D2D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890">
      <w:rPr>
        <w:noProof/>
      </w:rPr>
      <w:t>3</w:t>
    </w:r>
    <w:r>
      <w:fldChar w:fldCharType="end"/>
    </w:r>
  </w:p>
  <w:p w:rsidR="00090D70" w:rsidRDefault="0009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C3" w:rsidRDefault="00815EC3">
      <w:pPr>
        <w:spacing w:after="0" w:line="240" w:lineRule="auto"/>
      </w:pPr>
      <w:r>
        <w:separator/>
      </w:r>
    </w:p>
  </w:footnote>
  <w:footnote w:type="continuationSeparator" w:id="0">
    <w:p w:rsidR="00815EC3" w:rsidRDefault="0081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0F"/>
    <w:multiLevelType w:val="hybridMultilevel"/>
    <w:tmpl w:val="CB3C32BC"/>
    <w:lvl w:ilvl="0" w:tplc="B116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5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69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E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B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C5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F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47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A7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B6F"/>
    <w:multiLevelType w:val="hybridMultilevel"/>
    <w:tmpl w:val="43184DF0"/>
    <w:lvl w:ilvl="0" w:tplc="7B7E0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CE6E088A">
      <w:start w:val="1"/>
      <w:numFmt w:val="lowerLetter"/>
      <w:lvlText w:val="%2."/>
      <w:lvlJc w:val="left"/>
      <w:pPr>
        <w:ind w:left="1440" w:hanging="360"/>
      </w:pPr>
    </w:lvl>
    <w:lvl w:ilvl="2" w:tplc="FACC12D6">
      <w:start w:val="1"/>
      <w:numFmt w:val="lowerRoman"/>
      <w:lvlText w:val="%3."/>
      <w:lvlJc w:val="right"/>
      <w:pPr>
        <w:ind w:left="2160" w:hanging="180"/>
      </w:pPr>
    </w:lvl>
    <w:lvl w:ilvl="3" w:tplc="FF44A134">
      <w:start w:val="1"/>
      <w:numFmt w:val="decimal"/>
      <w:lvlText w:val="%4."/>
      <w:lvlJc w:val="left"/>
      <w:pPr>
        <w:ind w:left="2880" w:hanging="360"/>
      </w:pPr>
    </w:lvl>
    <w:lvl w:ilvl="4" w:tplc="F29C0AF4">
      <w:start w:val="1"/>
      <w:numFmt w:val="lowerLetter"/>
      <w:lvlText w:val="%5."/>
      <w:lvlJc w:val="left"/>
      <w:pPr>
        <w:ind w:left="3600" w:hanging="360"/>
      </w:pPr>
    </w:lvl>
    <w:lvl w:ilvl="5" w:tplc="94A40642">
      <w:start w:val="1"/>
      <w:numFmt w:val="lowerRoman"/>
      <w:lvlText w:val="%6."/>
      <w:lvlJc w:val="right"/>
      <w:pPr>
        <w:ind w:left="4320" w:hanging="180"/>
      </w:pPr>
    </w:lvl>
    <w:lvl w:ilvl="6" w:tplc="4A96C5F6">
      <w:start w:val="1"/>
      <w:numFmt w:val="decimal"/>
      <w:lvlText w:val="%7."/>
      <w:lvlJc w:val="left"/>
      <w:pPr>
        <w:ind w:left="5040" w:hanging="360"/>
      </w:pPr>
    </w:lvl>
    <w:lvl w:ilvl="7" w:tplc="2408932C">
      <w:start w:val="1"/>
      <w:numFmt w:val="lowerLetter"/>
      <w:lvlText w:val="%8."/>
      <w:lvlJc w:val="left"/>
      <w:pPr>
        <w:ind w:left="5760" w:hanging="360"/>
      </w:pPr>
    </w:lvl>
    <w:lvl w:ilvl="8" w:tplc="69D8E2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205F"/>
    <w:multiLevelType w:val="hybridMultilevel"/>
    <w:tmpl w:val="25440DE2"/>
    <w:lvl w:ilvl="0" w:tplc="F376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B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A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A7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42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C0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4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2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1F7"/>
    <w:multiLevelType w:val="hybridMultilevel"/>
    <w:tmpl w:val="6AACE340"/>
    <w:lvl w:ilvl="0" w:tplc="D12074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7C6783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C65A2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A2AD00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AAE87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2FF2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C822A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C27BB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DC44D7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0E1325"/>
    <w:multiLevelType w:val="hybridMultilevel"/>
    <w:tmpl w:val="5B6A4674"/>
    <w:lvl w:ilvl="0" w:tplc="23D2B9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9792565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B6689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902855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DE29C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934D2C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D8F5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EA4EA1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AADDE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A24C88"/>
    <w:multiLevelType w:val="hybridMultilevel"/>
    <w:tmpl w:val="A70E4F2A"/>
    <w:lvl w:ilvl="0" w:tplc="6A1061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743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AA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6C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C1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CA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C2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6F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C4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3C4D"/>
    <w:multiLevelType w:val="hybridMultilevel"/>
    <w:tmpl w:val="096003B0"/>
    <w:lvl w:ilvl="0" w:tplc="E4F6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8908A">
      <w:start w:val="1"/>
      <w:numFmt w:val="lowerLetter"/>
      <w:lvlText w:val="%2."/>
      <w:lvlJc w:val="left"/>
      <w:pPr>
        <w:ind w:left="1440" w:hanging="360"/>
      </w:pPr>
    </w:lvl>
    <w:lvl w:ilvl="2" w:tplc="630C29FE">
      <w:start w:val="1"/>
      <w:numFmt w:val="lowerRoman"/>
      <w:lvlText w:val="%3."/>
      <w:lvlJc w:val="right"/>
      <w:pPr>
        <w:ind w:left="2160" w:hanging="180"/>
      </w:pPr>
    </w:lvl>
    <w:lvl w:ilvl="3" w:tplc="6D200446">
      <w:start w:val="1"/>
      <w:numFmt w:val="decimal"/>
      <w:lvlText w:val="%4."/>
      <w:lvlJc w:val="left"/>
      <w:pPr>
        <w:ind w:left="2880" w:hanging="360"/>
      </w:pPr>
    </w:lvl>
    <w:lvl w:ilvl="4" w:tplc="4ECE8A34">
      <w:start w:val="1"/>
      <w:numFmt w:val="lowerLetter"/>
      <w:lvlText w:val="%5."/>
      <w:lvlJc w:val="left"/>
      <w:pPr>
        <w:ind w:left="3600" w:hanging="360"/>
      </w:pPr>
    </w:lvl>
    <w:lvl w:ilvl="5" w:tplc="891A0E62">
      <w:start w:val="1"/>
      <w:numFmt w:val="lowerRoman"/>
      <w:lvlText w:val="%6."/>
      <w:lvlJc w:val="right"/>
      <w:pPr>
        <w:ind w:left="4320" w:hanging="180"/>
      </w:pPr>
    </w:lvl>
    <w:lvl w:ilvl="6" w:tplc="0AE41E4A">
      <w:start w:val="1"/>
      <w:numFmt w:val="decimal"/>
      <w:lvlText w:val="%7."/>
      <w:lvlJc w:val="left"/>
      <w:pPr>
        <w:ind w:left="5040" w:hanging="360"/>
      </w:pPr>
    </w:lvl>
    <w:lvl w:ilvl="7" w:tplc="6F64D762">
      <w:start w:val="1"/>
      <w:numFmt w:val="lowerLetter"/>
      <w:lvlText w:val="%8."/>
      <w:lvlJc w:val="left"/>
      <w:pPr>
        <w:ind w:left="5760" w:hanging="360"/>
      </w:pPr>
    </w:lvl>
    <w:lvl w:ilvl="8" w:tplc="607A994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46A8"/>
    <w:multiLevelType w:val="hybridMultilevel"/>
    <w:tmpl w:val="D8862FA0"/>
    <w:lvl w:ilvl="0" w:tplc="5534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6F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E0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0D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A8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7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6E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23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163E"/>
    <w:multiLevelType w:val="hybridMultilevel"/>
    <w:tmpl w:val="DBE0D27E"/>
    <w:lvl w:ilvl="0" w:tplc="DF1A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E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1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28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0F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3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2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2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50D35"/>
    <w:multiLevelType w:val="hybridMultilevel"/>
    <w:tmpl w:val="99B4FDFC"/>
    <w:lvl w:ilvl="0" w:tplc="77FA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04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E5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89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6B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05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0C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2B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12978"/>
    <w:multiLevelType w:val="hybridMultilevel"/>
    <w:tmpl w:val="3C120C50"/>
    <w:lvl w:ilvl="0" w:tplc="BD68D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FC801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DE44A3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1AB38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E3A578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688D2B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E3AD4D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060A18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4A442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D57BA9"/>
    <w:multiLevelType w:val="hybridMultilevel"/>
    <w:tmpl w:val="A46EA59E"/>
    <w:lvl w:ilvl="0" w:tplc="50A2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C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1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CB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8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65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8F3"/>
    <w:multiLevelType w:val="hybridMultilevel"/>
    <w:tmpl w:val="AE1CEF04"/>
    <w:lvl w:ilvl="0" w:tplc="EC8A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C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41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1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A4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C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61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2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88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C17C1"/>
    <w:multiLevelType w:val="hybridMultilevel"/>
    <w:tmpl w:val="E70ECA9A"/>
    <w:lvl w:ilvl="0" w:tplc="0756C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8F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ED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AF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E8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B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D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03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743DB"/>
    <w:multiLevelType w:val="hybridMultilevel"/>
    <w:tmpl w:val="DAC69FFE"/>
    <w:lvl w:ilvl="0" w:tplc="81C4E1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F47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42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6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ED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82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63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2714F"/>
    <w:multiLevelType w:val="hybridMultilevel"/>
    <w:tmpl w:val="8DF8E270"/>
    <w:lvl w:ilvl="0" w:tplc="9DDEF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2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E6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A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5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A1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CB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64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0C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940F5"/>
    <w:multiLevelType w:val="hybridMultilevel"/>
    <w:tmpl w:val="92E2769E"/>
    <w:lvl w:ilvl="0" w:tplc="0394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BF4412B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92E7C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64EEBA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F72FB6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E66D7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7767E8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CFC9B6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B0E2DB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397616"/>
    <w:multiLevelType w:val="hybridMultilevel"/>
    <w:tmpl w:val="06ECEBFE"/>
    <w:lvl w:ilvl="0" w:tplc="1758E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1017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8691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A62A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B84F8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E8BE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BAD8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4E28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FC91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B74B9F"/>
    <w:multiLevelType w:val="hybridMultilevel"/>
    <w:tmpl w:val="B9E4E4FC"/>
    <w:lvl w:ilvl="0" w:tplc="51FA4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6F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F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CE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7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0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27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C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608B"/>
    <w:multiLevelType w:val="hybridMultilevel"/>
    <w:tmpl w:val="F1FCEBAC"/>
    <w:lvl w:ilvl="0" w:tplc="BDC6D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A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86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21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CC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CC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A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8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46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05D2"/>
    <w:multiLevelType w:val="hybridMultilevel"/>
    <w:tmpl w:val="DBB2F14C"/>
    <w:lvl w:ilvl="0" w:tplc="93BE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A0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C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9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49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4B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E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C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83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E65E6"/>
    <w:multiLevelType w:val="hybridMultilevel"/>
    <w:tmpl w:val="DAD6E2AC"/>
    <w:lvl w:ilvl="0" w:tplc="990E4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8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8D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7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6AB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3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EA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A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E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21"/>
  </w:num>
  <w:num w:numId="20">
    <w:abstractNumId w:val="19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8"/>
    <w:rsid w:val="000023CA"/>
    <w:rsid w:val="000464CD"/>
    <w:rsid w:val="00050F80"/>
    <w:rsid w:val="00053E0F"/>
    <w:rsid w:val="00090D70"/>
    <w:rsid w:val="000A208B"/>
    <w:rsid w:val="000F6E46"/>
    <w:rsid w:val="00171890"/>
    <w:rsid w:val="0018001D"/>
    <w:rsid w:val="00182B0A"/>
    <w:rsid w:val="001B400C"/>
    <w:rsid w:val="001C66D5"/>
    <w:rsid w:val="002153FF"/>
    <w:rsid w:val="00255D85"/>
    <w:rsid w:val="002B3031"/>
    <w:rsid w:val="002D063D"/>
    <w:rsid w:val="002D603E"/>
    <w:rsid w:val="00330AE2"/>
    <w:rsid w:val="003505A3"/>
    <w:rsid w:val="003663D7"/>
    <w:rsid w:val="003A5BC1"/>
    <w:rsid w:val="003F1963"/>
    <w:rsid w:val="004A6B2C"/>
    <w:rsid w:val="0051269B"/>
    <w:rsid w:val="00512FCA"/>
    <w:rsid w:val="00521CA4"/>
    <w:rsid w:val="00542952"/>
    <w:rsid w:val="00585BDF"/>
    <w:rsid w:val="005B4175"/>
    <w:rsid w:val="005D2D9A"/>
    <w:rsid w:val="005E209B"/>
    <w:rsid w:val="005E73D1"/>
    <w:rsid w:val="005F4A89"/>
    <w:rsid w:val="006029B1"/>
    <w:rsid w:val="006077B8"/>
    <w:rsid w:val="00637D03"/>
    <w:rsid w:val="006946C5"/>
    <w:rsid w:val="00695705"/>
    <w:rsid w:val="006C7659"/>
    <w:rsid w:val="006D6B7E"/>
    <w:rsid w:val="006E3451"/>
    <w:rsid w:val="00716262"/>
    <w:rsid w:val="00717778"/>
    <w:rsid w:val="00722133"/>
    <w:rsid w:val="00777B40"/>
    <w:rsid w:val="00783ABE"/>
    <w:rsid w:val="00785494"/>
    <w:rsid w:val="007B0034"/>
    <w:rsid w:val="007F0E2D"/>
    <w:rsid w:val="00815EC3"/>
    <w:rsid w:val="00820DDB"/>
    <w:rsid w:val="0082682A"/>
    <w:rsid w:val="00874DE2"/>
    <w:rsid w:val="00880DFB"/>
    <w:rsid w:val="008D395C"/>
    <w:rsid w:val="008E2F6B"/>
    <w:rsid w:val="008F19FA"/>
    <w:rsid w:val="0093237D"/>
    <w:rsid w:val="009B5715"/>
    <w:rsid w:val="009C0C41"/>
    <w:rsid w:val="009E0E9B"/>
    <w:rsid w:val="00A026D1"/>
    <w:rsid w:val="00A2057D"/>
    <w:rsid w:val="00A32C7E"/>
    <w:rsid w:val="00A43B2F"/>
    <w:rsid w:val="00A76E84"/>
    <w:rsid w:val="00A86A10"/>
    <w:rsid w:val="00AB18C6"/>
    <w:rsid w:val="00AC6C9F"/>
    <w:rsid w:val="00AD50BB"/>
    <w:rsid w:val="00B404A0"/>
    <w:rsid w:val="00B6699B"/>
    <w:rsid w:val="00B84033"/>
    <w:rsid w:val="00BB5CD1"/>
    <w:rsid w:val="00BF47E5"/>
    <w:rsid w:val="00C1562D"/>
    <w:rsid w:val="00C2161E"/>
    <w:rsid w:val="00C61522"/>
    <w:rsid w:val="00CC164E"/>
    <w:rsid w:val="00CC18F4"/>
    <w:rsid w:val="00CD3A9F"/>
    <w:rsid w:val="00DC4455"/>
    <w:rsid w:val="00DD6D13"/>
    <w:rsid w:val="00E16201"/>
    <w:rsid w:val="00E22BF6"/>
    <w:rsid w:val="00E73DDE"/>
    <w:rsid w:val="00EA77E0"/>
    <w:rsid w:val="00EF56AB"/>
    <w:rsid w:val="00EF77F9"/>
    <w:rsid w:val="00F07A74"/>
    <w:rsid w:val="00F6140F"/>
    <w:rsid w:val="00F82309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  <w:rsid w:val="00171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  <w:rsid w:val="0017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eeda.3235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518837</dc:creator>
  <cp:keywords/>
  <dc:description/>
  <cp:lastModifiedBy>602HRDESK</cp:lastModifiedBy>
  <cp:revision>8</cp:revision>
  <dcterms:created xsi:type="dcterms:W3CDTF">2017-03-20T14:36:00Z</dcterms:created>
  <dcterms:modified xsi:type="dcterms:W3CDTF">2017-05-02T10:58:00Z</dcterms:modified>
</cp:coreProperties>
</file>