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720" w:type="dxa"/>
        <w:shd w:val="clear" w:color="auto" w:fill="FFFFFF"/>
        <w:tblLayout w:type="fixed"/>
        <w:tblLook w:val="04A0" w:firstRow="1" w:lastRow="0" w:firstColumn="1" w:lastColumn="0" w:noHBand="0" w:noVBand="1"/>
      </w:tblPr>
      <w:tblGrid>
        <w:gridCol w:w="1242"/>
        <w:gridCol w:w="1585"/>
        <w:gridCol w:w="863"/>
        <w:gridCol w:w="270"/>
        <w:gridCol w:w="6873"/>
        <w:gridCol w:w="21"/>
        <w:gridCol w:w="1221"/>
      </w:tblGrid>
      <w:tr w:rsidR="00AD3044" w:rsidRPr="00EB16C1" w:rsidTr="005000E5">
        <w:trPr>
          <w:gridAfter w:val="2"/>
          <w:wAfter w:w="1242" w:type="dxa"/>
        </w:trPr>
        <w:tc>
          <w:tcPr>
            <w:tcW w:w="10833" w:type="dxa"/>
            <w:gridSpan w:val="5"/>
            <w:shd w:val="clear" w:color="auto" w:fill="FFFFFF"/>
          </w:tcPr>
          <w:p w:rsidR="00AD3044" w:rsidRPr="00EB16C1" w:rsidRDefault="00AD3044" w:rsidP="005000E5">
            <w:pPr>
              <w:overflowPunct w:val="0"/>
              <w:autoSpaceDE w:val="0"/>
              <w:autoSpaceDN w:val="0"/>
              <w:adjustRightInd w:val="0"/>
              <w:spacing w:after="0" w:line="240" w:lineRule="auto"/>
              <w:ind w:left="-108" w:right="-75"/>
              <w:textAlignment w:val="baseline"/>
              <w:rPr>
                <w:noProof/>
                <w:color w:val="70AD47"/>
              </w:rPr>
            </w:pPr>
            <w:r>
              <w:rPr>
                <w:noProof/>
              </w:rPr>
              <mc:AlternateContent>
                <mc:Choice Requires="wps">
                  <w:drawing>
                    <wp:anchor distT="0" distB="0" distL="114300" distR="114300" simplePos="0" relativeHeight="251659264" behindDoc="0" locked="0" layoutInCell="1" allowOverlap="1">
                      <wp:simplePos x="0" y="0"/>
                      <wp:positionH relativeFrom="column">
                        <wp:posOffset>1265555</wp:posOffset>
                      </wp:positionH>
                      <wp:positionV relativeFrom="paragraph">
                        <wp:posOffset>-33655</wp:posOffset>
                      </wp:positionV>
                      <wp:extent cx="5581650" cy="143573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35735"/>
                              </a:xfrm>
                              <a:prstGeom prst="rect">
                                <a:avLst/>
                              </a:prstGeom>
                              <a:noFill/>
                              <a:ln w="9525">
                                <a:noFill/>
                                <a:miter lim="800000"/>
                                <a:headEnd/>
                                <a:tailEnd/>
                              </a:ln>
                            </wps:spPr>
                            <wps:txbx>
                              <w:txbxContent>
                                <w:p w:rsidR="00AD3044" w:rsidRPr="008B4EA7" w:rsidRDefault="00AD3044" w:rsidP="00AD3044">
                                  <w:pPr>
                                    <w:shd w:val="clear" w:color="auto" w:fill="00B0F0"/>
                                    <w:spacing w:after="0" w:line="240" w:lineRule="auto"/>
                                    <w:jc w:val="both"/>
                                    <w:rPr>
                                      <w:rFonts w:ascii="Tahoma" w:hAnsi="Tahoma" w:cs="Tahoma"/>
                                      <w:b/>
                                      <w:bCs/>
                                      <w:color w:val="FFFFFF"/>
                                      <w:sz w:val="10"/>
                                      <w:szCs w:val="10"/>
                                    </w:rPr>
                                  </w:pPr>
                                </w:p>
                                <w:p w:rsidR="00AD3044" w:rsidRDefault="00AD3044" w:rsidP="00AD3044">
                                  <w:pPr>
                                    <w:shd w:val="clear" w:color="auto" w:fill="00B0F0"/>
                                    <w:spacing w:after="0" w:line="240" w:lineRule="auto"/>
                                    <w:jc w:val="both"/>
                                    <w:rPr>
                                      <w:rFonts w:ascii="Tahoma" w:hAnsi="Tahoma" w:cs="Tahoma"/>
                                      <w:b/>
                                      <w:bCs/>
                                      <w:color w:val="FFFFFF"/>
                                      <w:sz w:val="24"/>
                                      <w:szCs w:val="24"/>
                                    </w:rPr>
                                  </w:pPr>
                                  <w:proofErr w:type="spellStart"/>
                                  <w:r w:rsidRPr="009856C5">
                                    <w:rPr>
                                      <w:rFonts w:ascii="Tahoma" w:hAnsi="Tahoma" w:cs="Tahoma"/>
                                      <w:b/>
                                      <w:bCs/>
                                      <w:color w:val="FFFFFF"/>
                                      <w:sz w:val="24"/>
                                      <w:szCs w:val="24"/>
                                    </w:rPr>
                                    <w:t>Sasikumar</w:t>
                                  </w:r>
                                  <w:proofErr w:type="spellEnd"/>
                                  <w:r w:rsidRPr="009856C5">
                                    <w:rPr>
                                      <w:rFonts w:ascii="Tahoma" w:hAnsi="Tahoma" w:cs="Tahoma"/>
                                      <w:b/>
                                      <w:bCs/>
                                      <w:color w:val="FFFFFF"/>
                                      <w:sz w:val="24"/>
                                      <w:szCs w:val="24"/>
                                    </w:rPr>
                                    <w:t xml:space="preserve"> </w:t>
                                  </w:r>
                                </w:p>
                                <w:p w:rsidR="00AC3950" w:rsidRDefault="00AC3950" w:rsidP="00AC3950">
                                  <w:pPr>
                                    <w:shd w:val="clear" w:color="auto" w:fill="00B0F0"/>
                                    <w:spacing w:after="0" w:line="240" w:lineRule="auto"/>
                                    <w:jc w:val="both"/>
                                    <w:rPr>
                                      <w:rFonts w:ascii="Tahoma" w:hAnsi="Tahoma" w:cs="Tahoma"/>
                                      <w:b/>
                                      <w:bCs/>
                                      <w:color w:val="FFFFFF"/>
                                      <w:sz w:val="24"/>
                                      <w:szCs w:val="24"/>
                                    </w:rPr>
                                  </w:pPr>
                                  <w:hyperlink r:id="rId6" w:history="1">
                                    <w:r w:rsidRPr="009B7C1D">
                                      <w:rPr>
                                        <w:rStyle w:val="Hyperlink"/>
                                        <w:rFonts w:ascii="Tahoma" w:hAnsi="Tahoma" w:cs="Tahoma"/>
                                        <w:b/>
                                        <w:bCs/>
                                        <w:sz w:val="24"/>
                                        <w:szCs w:val="24"/>
                                      </w:rPr>
                                      <w:t>Sasikumar.323965@2freemail.com</w:t>
                                    </w:r>
                                  </w:hyperlink>
                                  <w:r>
                                    <w:rPr>
                                      <w:rFonts w:ascii="Tahoma" w:hAnsi="Tahoma" w:cs="Tahoma"/>
                                      <w:b/>
                                      <w:bCs/>
                                      <w:color w:val="FFFFFF"/>
                                      <w:sz w:val="24"/>
                                      <w:szCs w:val="24"/>
                                    </w:rPr>
                                    <w:t xml:space="preserve"> </w:t>
                                  </w:r>
                                  <w:r w:rsidRPr="009856C5">
                                    <w:rPr>
                                      <w:rFonts w:ascii="Tahoma" w:hAnsi="Tahoma" w:cs="Tahoma"/>
                                      <w:b/>
                                      <w:bCs/>
                                      <w:color w:val="FFFFFF"/>
                                      <w:sz w:val="24"/>
                                      <w:szCs w:val="24"/>
                                    </w:rPr>
                                    <w:t xml:space="preserve"> </w:t>
                                  </w:r>
                                </w:p>
                                <w:p w:rsidR="00AD3044" w:rsidRPr="009856C5" w:rsidRDefault="00AD3044" w:rsidP="00AD3044">
                                  <w:pPr>
                                    <w:shd w:val="clear" w:color="auto" w:fill="00B0F0"/>
                                    <w:spacing w:after="0" w:line="240" w:lineRule="auto"/>
                                    <w:jc w:val="both"/>
                                    <w:rPr>
                                      <w:rFonts w:ascii="Tahoma" w:hAnsi="Tahoma" w:cs="Tahoma"/>
                                      <w:color w:val="FFFFFF"/>
                                      <w:sz w:val="20"/>
                                      <w:szCs w:val="20"/>
                                      <w:lang w:val="en-GB"/>
                                    </w:rPr>
                                  </w:pPr>
                                </w:p>
                                <w:p w:rsidR="00AD3044" w:rsidRPr="008B4EA7" w:rsidRDefault="00AD3044" w:rsidP="00AD3044">
                                  <w:pPr>
                                    <w:shd w:val="clear" w:color="auto" w:fill="00B0F0"/>
                                    <w:rPr>
                                      <w:b/>
                                      <w:color w:val="FFFFFF"/>
                                      <w:sz w:val="20"/>
                                      <w:szCs w:val="20"/>
                                      <w:lang w:val="en-GB"/>
                                    </w:rPr>
                                  </w:pPr>
                                  <w:r w:rsidRPr="008B4EA7">
                                    <w:rPr>
                                      <w:rFonts w:ascii="Tahoma" w:hAnsi="Tahoma" w:cs="Tahoma"/>
                                      <w:color w:val="FFFFFF"/>
                                      <w:lang w:val="en-GB"/>
                                    </w:rPr>
                                    <w:t>Senior-</w:t>
                                  </w:r>
                                  <w:r w:rsidRPr="008B4EA7">
                                    <w:rPr>
                                      <w:rFonts w:ascii="Tahoma" w:hAnsi="Tahoma" w:cs="Tahoma"/>
                                      <w:color w:val="FFFFFF"/>
                                    </w:rPr>
                                    <w:t>level</w:t>
                                  </w:r>
                                  <w:r w:rsidRPr="008B4EA7">
                                    <w:rPr>
                                      <w:rFonts w:ascii="Tahoma" w:hAnsi="Tahoma" w:cs="Tahoma"/>
                                      <w:color w:val="FFFFFF"/>
                                      <w:lang w:val="en-GB"/>
                                    </w:rPr>
                                    <w:t xml:space="preserve"> Professional targeting challenging assignments in </w:t>
                                  </w:r>
                                  <w:r w:rsidRPr="008B4EA7">
                                    <w:rPr>
                                      <w:rFonts w:ascii="Tahoma" w:hAnsi="Tahoma" w:cs="Tahoma"/>
                                      <w:b/>
                                      <w:color w:val="FFFFFF"/>
                                      <w:lang w:val="en-GB"/>
                                    </w:rPr>
                                    <w:t>Finance &amp; Accounts</w:t>
                                  </w:r>
                                  <w:r w:rsidRPr="008B4EA7">
                                    <w:rPr>
                                      <w:rFonts w:ascii="Tahoma" w:hAnsi="Tahoma" w:cs="Tahoma"/>
                                      <w:color w:val="FFFFFF"/>
                                      <w:lang w:val="en-GB"/>
                                    </w:rPr>
                                    <w:t xml:space="preserve"> with a growth-oriented organisation of repute; preferably </w:t>
                                  </w:r>
                                  <w:proofErr w:type="gramStart"/>
                                  <w:r w:rsidRPr="008B4EA7">
                                    <w:rPr>
                                      <w:rFonts w:ascii="Tahoma" w:hAnsi="Tahoma" w:cs="Tahoma"/>
                                      <w:color w:val="FFFFFF"/>
                                      <w:lang w:val="en-GB"/>
                                    </w:rPr>
                                    <w:t>in</w:t>
                                  </w:r>
                                  <w:r>
                                    <w:rPr>
                                      <w:rFonts w:ascii="Tahoma" w:hAnsi="Tahoma" w:cs="Tahoma"/>
                                      <w:color w:val="FFFFFF"/>
                                      <w:lang w:val="en-GB"/>
                                    </w:rPr>
                                    <w:t xml:space="preserve"> </w:t>
                                  </w:r>
                                  <w:r w:rsidRPr="008B4EA7">
                                    <w:rPr>
                                      <w:rFonts w:ascii="Tahoma" w:hAnsi="Tahoma" w:cs="Tahoma"/>
                                      <w:color w:val="FFFFFF"/>
                                      <w:lang w:val="en-GB"/>
                                    </w:rPr>
                                    <w:t xml:space="preserve"> </w:t>
                                  </w:r>
                                  <w:r w:rsidRPr="008B4EA7">
                                    <w:rPr>
                                      <w:rFonts w:ascii="Tahoma" w:hAnsi="Tahoma" w:cs="Tahoma"/>
                                      <w:b/>
                                      <w:color w:val="FFFFFF"/>
                                      <w:lang w:val="en-GB"/>
                                    </w:rPr>
                                    <w:t>UAE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99.65pt;margin-top:-2.65pt;width:439.5pt;height:1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" filled="f" stroked="f">
                      <v:textbox>
                        <w:txbxContent>
                          <w:p w:rsidR="00AD3044" w:rsidRPr="008B4EA7" w:rsidRDefault="00AD3044" w:rsidP="00AD3044">
                            <w:pPr>
                              <w:shd w:val="clear" w:color="auto" w:fill="00B0F0"/>
                              <w:spacing w:after="0" w:line="240" w:lineRule="auto"/>
                              <w:jc w:val="both"/>
                              <w:rPr>
                                <w:rFonts w:ascii="Tahoma" w:hAnsi="Tahoma" w:cs="Tahoma"/>
                                <w:b/>
                                <w:bCs/>
                                <w:color w:val="FFFFFF"/>
                                <w:sz w:val="10"/>
                                <w:szCs w:val="10"/>
                              </w:rPr>
                            </w:pPr>
                          </w:p>
                          <w:p w:rsidR="00AD3044" w:rsidRDefault="00AD3044" w:rsidP="00AD3044">
                            <w:pPr>
                              <w:shd w:val="clear" w:color="auto" w:fill="00B0F0"/>
                              <w:spacing w:after="0" w:line="240" w:lineRule="auto"/>
                              <w:jc w:val="both"/>
                              <w:rPr>
                                <w:rFonts w:ascii="Tahoma" w:hAnsi="Tahoma" w:cs="Tahoma"/>
                                <w:b/>
                                <w:bCs/>
                                <w:color w:val="FFFFFF"/>
                                <w:sz w:val="24"/>
                                <w:szCs w:val="24"/>
                              </w:rPr>
                            </w:pPr>
                            <w:proofErr w:type="spellStart"/>
                            <w:r w:rsidRPr="009856C5">
                              <w:rPr>
                                <w:rFonts w:ascii="Tahoma" w:hAnsi="Tahoma" w:cs="Tahoma"/>
                                <w:b/>
                                <w:bCs/>
                                <w:color w:val="FFFFFF"/>
                                <w:sz w:val="24"/>
                                <w:szCs w:val="24"/>
                              </w:rPr>
                              <w:t>Sasikumar</w:t>
                            </w:r>
                            <w:proofErr w:type="spellEnd"/>
                            <w:r w:rsidRPr="009856C5">
                              <w:rPr>
                                <w:rFonts w:ascii="Tahoma" w:hAnsi="Tahoma" w:cs="Tahoma"/>
                                <w:b/>
                                <w:bCs/>
                                <w:color w:val="FFFFFF"/>
                                <w:sz w:val="24"/>
                                <w:szCs w:val="24"/>
                              </w:rPr>
                              <w:t xml:space="preserve"> </w:t>
                            </w:r>
                          </w:p>
                          <w:p w:rsidR="00AC3950" w:rsidRDefault="00AC3950" w:rsidP="00AC3950">
                            <w:pPr>
                              <w:shd w:val="clear" w:color="auto" w:fill="00B0F0"/>
                              <w:spacing w:after="0" w:line="240" w:lineRule="auto"/>
                              <w:jc w:val="both"/>
                              <w:rPr>
                                <w:rFonts w:ascii="Tahoma" w:hAnsi="Tahoma" w:cs="Tahoma"/>
                                <w:b/>
                                <w:bCs/>
                                <w:color w:val="FFFFFF"/>
                                <w:sz w:val="24"/>
                                <w:szCs w:val="24"/>
                              </w:rPr>
                            </w:pPr>
                            <w:hyperlink r:id="rId7" w:history="1">
                              <w:r w:rsidRPr="009B7C1D">
                                <w:rPr>
                                  <w:rStyle w:val="Hyperlink"/>
                                  <w:rFonts w:ascii="Tahoma" w:hAnsi="Tahoma" w:cs="Tahoma"/>
                                  <w:b/>
                                  <w:bCs/>
                                  <w:sz w:val="24"/>
                                  <w:szCs w:val="24"/>
                                </w:rPr>
                                <w:t>Sasikumar.323965@2freemail.com</w:t>
                              </w:r>
                            </w:hyperlink>
                            <w:r>
                              <w:rPr>
                                <w:rFonts w:ascii="Tahoma" w:hAnsi="Tahoma" w:cs="Tahoma"/>
                                <w:b/>
                                <w:bCs/>
                                <w:color w:val="FFFFFF"/>
                                <w:sz w:val="24"/>
                                <w:szCs w:val="24"/>
                              </w:rPr>
                              <w:t xml:space="preserve"> </w:t>
                            </w:r>
                            <w:r w:rsidRPr="009856C5">
                              <w:rPr>
                                <w:rFonts w:ascii="Tahoma" w:hAnsi="Tahoma" w:cs="Tahoma"/>
                                <w:b/>
                                <w:bCs/>
                                <w:color w:val="FFFFFF"/>
                                <w:sz w:val="24"/>
                                <w:szCs w:val="24"/>
                              </w:rPr>
                              <w:t xml:space="preserve"> </w:t>
                            </w:r>
                          </w:p>
                          <w:p w:rsidR="00AD3044" w:rsidRPr="009856C5" w:rsidRDefault="00AD3044" w:rsidP="00AD3044">
                            <w:pPr>
                              <w:shd w:val="clear" w:color="auto" w:fill="00B0F0"/>
                              <w:spacing w:after="0" w:line="240" w:lineRule="auto"/>
                              <w:jc w:val="both"/>
                              <w:rPr>
                                <w:rFonts w:ascii="Tahoma" w:hAnsi="Tahoma" w:cs="Tahoma"/>
                                <w:color w:val="FFFFFF"/>
                                <w:sz w:val="20"/>
                                <w:szCs w:val="20"/>
                                <w:lang w:val="en-GB"/>
                              </w:rPr>
                            </w:pPr>
                          </w:p>
                          <w:p w:rsidR="00AD3044" w:rsidRPr="008B4EA7" w:rsidRDefault="00AD3044" w:rsidP="00AD3044">
                            <w:pPr>
                              <w:shd w:val="clear" w:color="auto" w:fill="00B0F0"/>
                              <w:rPr>
                                <w:b/>
                                <w:color w:val="FFFFFF"/>
                                <w:sz w:val="20"/>
                                <w:szCs w:val="20"/>
                                <w:lang w:val="en-GB"/>
                              </w:rPr>
                            </w:pPr>
                            <w:r w:rsidRPr="008B4EA7">
                              <w:rPr>
                                <w:rFonts w:ascii="Tahoma" w:hAnsi="Tahoma" w:cs="Tahoma"/>
                                <w:color w:val="FFFFFF"/>
                                <w:lang w:val="en-GB"/>
                              </w:rPr>
                              <w:t>Senior-</w:t>
                            </w:r>
                            <w:r w:rsidRPr="008B4EA7">
                              <w:rPr>
                                <w:rFonts w:ascii="Tahoma" w:hAnsi="Tahoma" w:cs="Tahoma"/>
                                <w:color w:val="FFFFFF"/>
                              </w:rPr>
                              <w:t>level</w:t>
                            </w:r>
                            <w:r w:rsidRPr="008B4EA7">
                              <w:rPr>
                                <w:rFonts w:ascii="Tahoma" w:hAnsi="Tahoma" w:cs="Tahoma"/>
                                <w:color w:val="FFFFFF"/>
                                <w:lang w:val="en-GB"/>
                              </w:rPr>
                              <w:t xml:space="preserve"> Professional targeting challenging assignments in </w:t>
                            </w:r>
                            <w:r w:rsidRPr="008B4EA7">
                              <w:rPr>
                                <w:rFonts w:ascii="Tahoma" w:hAnsi="Tahoma" w:cs="Tahoma"/>
                                <w:b/>
                                <w:color w:val="FFFFFF"/>
                                <w:lang w:val="en-GB"/>
                              </w:rPr>
                              <w:t>Finance &amp; Accounts</w:t>
                            </w:r>
                            <w:r w:rsidRPr="008B4EA7">
                              <w:rPr>
                                <w:rFonts w:ascii="Tahoma" w:hAnsi="Tahoma" w:cs="Tahoma"/>
                                <w:color w:val="FFFFFF"/>
                                <w:lang w:val="en-GB"/>
                              </w:rPr>
                              <w:t xml:space="preserve"> with a growth-oriented organisation of repute; preferably </w:t>
                            </w:r>
                            <w:proofErr w:type="gramStart"/>
                            <w:r w:rsidRPr="008B4EA7">
                              <w:rPr>
                                <w:rFonts w:ascii="Tahoma" w:hAnsi="Tahoma" w:cs="Tahoma"/>
                                <w:color w:val="FFFFFF"/>
                                <w:lang w:val="en-GB"/>
                              </w:rPr>
                              <w:t>in</w:t>
                            </w:r>
                            <w:r>
                              <w:rPr>
                                <w:rFonts w:ascii="Tahoma" w:hAnsi="Tahoma" w:cs="Tahoma"/>
                                <w:color w:val="FFFFFF"/>
                                <w:lang w:val="en-GB"/>
                              </w:rPr>
                              <w:t xml:space="preserve"> </w:t>
                            </w:r>
                            <w:r w:rsidRPr="008B4EA7">
                              <w:rPr>
                                <w:rFonts w:ascii="Tahoma" w:hAnsi="Tahoma" w:cs="Tahoma"/>
                                <w:color w:val="FFFFFF"/>
                                <w:lang w:val="en-GB"/>
                              </w:rPr>
                              <w:t xml:space="preserve"> </w:t>
                            </w:r>
                            <w:r w:rsidRPr="008B4EA7">
                              <w:rPr>
                                <w:rFonts w:ascii="Tahoma" w:hAnsi="Tahoma" w:cs="Tahoma"/>
                                <w:b/>
                                <w:color w:val="FFFFFF"/>
                                <w:lang w:val="en-GB"/>
                              </w:rPr>
                              <w:t>UAE</w:t>
                            </w:r>
                            <w:proofErr w:type="gramEnd"/>
                          </w:p>
                        </w:txbxContent>
                      </v:textbox>
                    </v:shape>
                  </w:pict>
                </mc:Fallback>
              </mc:AlternateContent>
            </w:r>
            <w:r>
              <w:rPr>
                <w:noProof/>
              </w:rPr>
              <w:drawing>
                <wp:inline distT="0" distB="0" distL="0" distR="0">
                  <wp:extent cx="1371600" cy="1371600"/>
                  <wp:effectExtent l="0" t="0" r="0" b="0"/>
                  <wp:docPr id="31" name="Picture 31" descr="C:\Documents and Settings\it\Desktop\Photo-Sasiku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t\Desktop\Photo-Sasikuma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r w:rsidR="00AD3044" w:rsidRPr="00EB16C1" w:rsidTr="005000E5">
        <w:trPr>
          <w:gridBefore w:val="1"/>
          <w:wBefore w:w="1242" w:type="dxa"/>
        </w:trPr>
        <w:tc>
          <w:tcPr>
            <w:tcW w:w="10833" w:type="dxa"/>
            <w:gridSpan w:val="6"/>
            <w:shd w:val="clear" w:color="auto" w:fill="auto"/>
          </w:tcPr>
          <w:p w:rsidR="00AD3044" w:rsidRDefault="00AD3044" w:rsidP="005000E5">
            <w:pPr>
              <w:overflowPunct w:val="0"/>
              <w:autoSpaceDE w:val="0"/>
              <w:autoSpaceDN w:val="0"/>
              <w:adjustRightInd w:val="0"/>
              <w:spacing w:after="0" w:line="240" w:lineRule="auto"/>
              <w:textAlignment w:val="baseline"/>
              <w:rPr>
                <w:noProof/>
                <w:color w:val="FF0000"/>
                <w:sz w:val="16"/>
                <w:szCs w:val="16"/>
              </w:rPr>
            </w:pPr>
          </w:p>
          <w:p w:rsidR="00AD3044" w:rsidRPr="00256A92" w:rsidRDefault="00AD3044" w:rsidP="005000E5">
            <w:pPr>
              <w:overflowPunct w:val="0"/>
              <w:autoSpaceDE w:val="0"/>
              <w:autoSpaceDN w:val="0"/>
              <w:adjustRightInd w:val="0"/>
              <w:spacing w:after="0" w:line="240" w:lineRule="auto"/>
              <w:textAlignment w:val="baseline"/>
              <w:rPr>
                <w:noProof/>
                <w:color w:val="FF0000"/>
                <w:sz w:val="16"/>
                <w:szCs w:val="16"/>
              </w:rPr>
            </w:pPr>
          </w:p>
        </w:tc>
      </w:tr>
      <w:tr w:rsidR="00AD3044" w:rsidRPr="00EB16C1" w:rsidTr="005000E5">
        <w:trPr>
          <w:gridAfter w:val="2"/>
          <w:wAfter w:w="1242" w:type="dxa"/>
          <w:trHeight w:val="638"/>
        </w:trPr>
        <w:tc>
          <w:tcPr>
            <w:tcW w:w="3690" w:type="dxa"/>
            <w:gridSpan w:val="3"/>
            <w:shd w:val="clear" w:color="auto" w:fill="FFFFFF"/>
          </w:tcPr>
          <w:p w:rsidR="00AD3044" w:rsidRPr="002A280F" w:rsidRDefault="00AD3044" w:rsidP="005000E5">
            <w:pPr>
              <w:spacing w:after="0" w:line="240" w:lineRule="auto"/>
            </w:pPr>
            <w:r>
              <w:rPr>
                <w:rFonts w:ascii="Tahoma" w:hAnsi="Tahoma" w:cs="Tahoma"/>
                <w:noProof/>
                <w:color w:val="F0563D"/>
                <w:sz w:val="28"/>
                <w:szCs w:val="28"/>
              </w:rPr>
              <w:drawing>
                <wp:inline distT="0" distB="0" distL="0" distR="0">
                  <wp:extent cx="215900" cy="215900"/>
                  <wp:effectExtent l="0" t="0" r="0" b="0"/>
                  <wp:docPr id="30" name="Picture 30"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24x24ic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A280F">
              <w:rPr>
                <w:rFonts w:ascii="Tahoma" w:hAnsi="Tahoma" w:cs="Tahoma"/>
                <w:color w:val="F0563D"/>
                <w:sz w:val="28"/>
                <w:szCs w:val="28"/>
              </w:rPr>
              <w:t xml:space="preserve"> </w:t>
            </w:r>
            <w:r w:rsidRPr="002A280F">
              <w:rPr>
                <w:rFonts w:ascii="Tahoma" w:hAnsi="Tahoma" w:cs="Tahoma"/>
                <w:color w:val="3FBCEC"/>
                <w:sz w:val="28"/>
                <w:szCs w:val="28"/>
              </w:rPr>
              <w:t xml:space="preserve">Key Skills </w:t>
            </w:r>
          </w:p>
        </w:tc>
        <w:tc>
          <w:tcPr>
            <w:tcW w:w="270" w:type="dxa"/>
            <w:vMerge w:val="restart"/>
            <w:shd w:val="clear" w:color="auto" w:fill="auto"/>
          </w:tcPr>
          <w:p w:rsidR="00AD3044" w:rsidRPr="002A280F" w:rsidRDefault="00AD3044" w:rsidP="005000E5">
            <w:pPr>
              <w:tabs>
                <w:tab w:val="left" w:pos="90"/>
              </w:tabs>
              <w:spacing w:after="0" w:line="240" w:lineRule="auto"/>
            </w:pPr>
          </w:p>
        </w:tc>
        <w:tc>
          <w:tcPr>
            <w:tcW w:w="6873" w:type="dxa"/>
            <w:shd w:val="clear" w:color="auto" w:fill="FFFFFF"/>
          </w:tcPr>
          <w:p w:rsidR="00AD3044" w:rsidRPr="002A280F" w:rsidRDefault="00AD3044" w:rsidP="005000E5">
            <w:pPr>
              <w:overflowPunct w:val="0"/>
              <w:autoSpaceDE w:val="0"/>
              <w:autoSpaceDN w:val="0"/>
              <w:adjustRightInd w:val="0"/>
              <w:spacing w:after="0" w:line="240" w:lineRule="auto"/>
              <w:textAlignment w:val="baseline"/>
              <w:rPr>
                <w:rFonts w:ascii="Tahoma" w:hAnsi="Tahoma" w:cs="Tahoma"/>
                <w:color w:val="3FBCEC"/>
                <w:sz w:val="28"/>
                <w:szCs w:val="28"/>
              </w:rPr>
            </w:pPr>
            <w:r>
              <w:rPr>
                <w:noProof/>
                <w:color w:val="70AD47"/>
              </w:rPr>
              <w:drawing>
                <wp:inline distT="0" distB="0" distL="0" distR="0">
                  <wp:extent cx="215900" cy="215900"/>
                  <wp:effectExtent l="0" t="0" r="0" b="0"/>
                  <wp:docPr id="29" name="Picture 29"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wledge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A280F">
              <w:rPr>
                <w:rFonts w:ascii="Tahoma" w:hAnsi="Tahoma" w:cs="Tahoma"/>
                <w:color w:val="F0563D"/>
                <w:sz w:val="28"/>
                <w:szCs w:val="28"/>
              </w:rPr>
              <w:t xml:space="preserve"> </w:t>
            </w:r>
            <w:r w:rsidRPr="002A280F">
              <w:rPr>
                <w:rFonts w:ascii="Tahoma" w:hAnsi="Tahoma" w:cs="Tahoma"/>
                <w:color w:val="3FBCEC"/>
                <w:sz w:val="28"/>
                <w:szCs w:val="28"/>
              </w:rPr>
              <w:t>Profile Summary</w:t>
            </w:r>
            <w:r w:rsidRPr="002A280F">
              <w:rPr>
                <w:noProof/>
              </w:rPr>
              <w:t xml:space="preserve"> </w:t>
            </w:r>
          </w:p>
        </w:tc>
      </w:tr>
      <w:tr w:rsidR="00AD3044" w:rsidRPr="00EB16C1" w:rsidTr="005000E5">
        <w:trPr>
          <w:gridAfter w:val="2"/>
          <w:wAfter w:w="1242" w:type="dxa"/>
        </w:trPr>
        <w:tc>
          <w:tcPr>
            <w:tcW w:w="3690" w:type="dxa"/>
            <w:gridSpan w:val="3"/>
            <w:shd w:val="clear" w:color="auto" w:fill="FFFFFF"/>
          </w:tcPr>
          <w:tbl>
            <w:tblPr>
              <w:tblW w:w="7502" w:type="dxa"/>
              <w:tblLayout w:type="fixed"/>
              <w:tblLook w:val="04A0" w:firstRow="1" w:lastRow="0" w:firstColumn="1" w:lastColumn="0" w:noHBand="0" w:noVBand="1"/>
            </w:tblPr>
            <w:tblGrid>
              <w:gridCol w:w="3751"/>
              <w:gridCol w:w="3751"/>
            </w:tblGrid>
            <w:tr w:rsidR="00AD3044" w:rsidRPr="002A280F" w:rsidTr="005000E5">
              <w:trPr>
                <w:trHeight w:val="222"/>
              </w:trPr>
              <w:tc>
                <w:tcPr>
                  <w:tcW w:w="3751" w:type="dxa"/>
                </w:tcPr>
                <w:p w:rsidR="00AD3044" w:rsidRPr="005A6E41" w:rsidRDefault="00AD3044" w:rsidP="005000E5">
                  <w:pPr>
                    <w:spacing w:after="0" w:line="240" w:lineRule="auto"/>
                    <w:rPr>
                      <w:rFonts w:ascii="Tahoma" w:hAnsi="Tahoma" w:cs="Tahoma"/>
                      <w:sz w:val="20"/>
                      <w:szCs w:val="20"/>
                    </w:rPr>
                  </w:pPr>
                  <w:r w:rsidRPr="005A6E41">
                    <w:rPr>
                      <w:rFonts w:ascii="Tahoma" w:hAnsi="Tahoma" w:cs="Tahoma"/>
                      <w:color w:val="6A6969"/>
                      <w:sz w:val="20"/>
                      <w:szCs w:val="20"/>
                      <w:lang w:val="en-GB"/>
                    </w:rPr>
                    <w:t>Finance &amp; Accounts</w:t>
                  </w:r>
                </w:p>
              </w:tc>
              <w:tc>
                <w:tcPr>
                  <w:tcW w:w="3751" w:type="dxa"/>
                  <w:shd w:val="clear" w:color="auto" w:fill="auto"/>
                </w:tcPr>
                <w:p w:rsidR="00AD3044" w:rsidRPr="002A280F" w:rsidRDefault="00AD3044" w:rsidP="005000E5">
                  <w:pPr>
                    <w:spacing w:after="0" w:line="240" w:lineRule="auto"/>
                  </w:pPr>
                  <w:r w:rsidRPr="002A280F">
                    <w:rPr>
                      <w:rFonts w:ascii="Tahoma" w:hAnsi="Tahoma" w:cs="Tahoma"/>
                      <w:color w:val="6A6969"/>
                      <w:sz w:val="20"/>
                      <w:szCs w:val="20"/>
                      <w:lang w:val="en-GB"/>
                    </w:rPr>
                    <w:t>Finance &amp; Accounts</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sz w:val="20"/>
                      <w:szCs w:val="20"/>
                    </w:rPr>
                  </w:pPr>
                  <w:r>
                    <w:rPr>
                      <w:rFonts w:ascii="Tahoma" w:hAnsi="Tahoma" w:cs="Tahoma"/>
                      <w:noProof/>
                      <w:sz w:val="20"/>
                      <w:szCs w:val="20"/>
                    </w:rPr>
                    <w:drawing>
                      <wp:inline distT="0" distB="0" distL="0" distR="0">
                        <wp:extent cx="2044700"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pPr>
                  <w:r>
                    <w:rPr>
                      <w:noProof/>
                    </w:rPr>
                    <w:drawing>
                      <wp:inline distT="0" distB="0" distL="0" distR="0">
                        <wp:extent cx="2044700" cy="1035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103505"/>
                                </a:xfrm>
                                <a:prstGeom prst="rect">
                                  <a:avLst/>
                                </a:prstGeom>
                                <a:noFill/>
                                <a:ln>
                                  <a:noFill/>
                                </a:ln>
                              </pic:spPr>
                            </pic:pic>
                          </a:graphicData>
                        </a:graphic>
                      </wp:inline>
                    </w:drawing>
                  </w:r>
                </w:p>
              </w:tc>
            </w:tr>
            <w:tr w:rsidR="00AD3044" w:rsidRPr="002A280F" w:rsidTr="005000E5">
              <w:trPr>
                <w:trHeight w:val="234"/>
              </w:trPr>
              <w:tc>
                <w:tcPr>
                  <w:tcW w:w="3751" w:type="dxa"/>
                </w:tcPr>
                <w:p w:rsidR="00AD3044" w:rsidRPr="00416313" w:rsidRDefault="00AD3044" w:rsidP="005000E5">
                  <w:pPr>
                    <w:spacing w:after="0" w:line="240" w:lineRule="auto"/>
                    <w:rPr>
                      <w:rFonts w:ascii="Tahoma" w:hAnsi="Tahoma" w:cs="Tahoma"/>
                      <w:i/>
                      <w:sz w:val="19"/>
                      <w:szCs w:val="19"/>
                      <w:lang w:eastAsia="en-GB"/>
                    </w:rPr>
                  </w:pPr>
                  <w:r w:rsidRPr="00416313">
                    <w:rPr>
                      <w:rFonts w:ascii="Tahoma" w:hAnsi="Tahoma" w:cs="Tahoma"/>
                      <w:color w:val="6A6969"/>
                      <w:sz w:val="19"/>
                      <w:szCs w:val="19"/>
                      <w:lang w:val="en-GB"/>
                    </w:rPr>
                    <w:t>General Ledger &amp; Bank Reconciliation</w:t>
                  </w:r>
                </w:p>
              </w:tc>
              <w:tc>
                <w:tcPr>
                  <w:tcW w:w="3751" w:type="dxa"/>
                  <w:shd w:val="clear" w:color="auto" w:fill="auto"/>
                </w:tcPr>
                <w:p w:rsidR="00AD3044" w:rsidRPr="002A280F" w:rsidRDefault="00AD3044" w:rsidP="005000E5">
                  <w:pPr>
                    <w:spacing w:after="0" w:line="240" w:lineRule="auto"/>
                    <w:rPr>
                      <w:rFonts w:cs="Calibri"/>
                      <w:i/>
                      <w:lang w:eastAsia="en-GB"/>
                    </w:rPr>
                  </w:pPr>
                  <w:r w:rsidRPr="002A280F">
                    <w:rPr>
                      <w:rFonts w:ascii="Tahoma" w:hAnsi="Tahoma" w:cs="Tahoma"/>
                      <w:color w:val="6A6969"/>
                      <w:sz w:val="20"/>
                      <w:szCs w:val="20"/>
                      <w:lang w:val="en-GB"/>
                    </w:rPr>
                    <w:t>MIS Reporting</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sz w:val="20"/>
                      <w:szCs w:val="20"/>
                    </w:rPr>
                  </w:pPr>
                  <w:r>
                    <w:rPr>
                      <w:rFonts w:ascii="Tahoma" w:hAnsi="Tahoma" w:cs="Tahoma"/>
                      <w:noProof/>
                      <w:sz w:val="20"/>
                      <w:szCs w:val="20"/>
                    </w:rPr>
                    <w:drawing>
                      <wp:inline distT="0" distB="0" distL="0" distR="0">
                        <wp:extent cx="2044700" cy="103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pPr>
                  <w:r>
                    <w:rPr>
                      <w:noProof/>
                    </w:rPr>
                    <w:drawing>
                      <wp:inline distT="0" distB="0" distL="0" distR="0">
                        <wp:extent cx="2087880" cy="10350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r w:rsidR="00AD3044" w:rsidRPr="002A280F" w:rsidTr="005000E5">
              <w:trPr>
                <w:trHeight w:val="222"/>
              </w:trPr>
              <w:tc>
                <w:tcPr>
                  <w:tcW w:w="3751" w:type="dxa"/>
                </w:tcPr>
                <w:p w:rsidR="00AD3044" w:rsidRPr="00416313" w:rsidRDefault="00AD3044" w:rsidP="005000E5">
                  <w:pPr>
                    <w:spacing w:after="0" w:line="240" w:lineRule="auto"/>
                    <w:rPr>
                      <w:rFonts w:ascii="Tahoma" w:hAnsi="Tahoma" w:cs="Tahoma"/>
                      <w:sz w:val="18"/>
                      <w:szCs w:val="18"/>
                    </w:rPr>
                  </w:pPr>
                  <w:r w:rsidRPr="00416313">
                    <w:rPr>
                      <w:rFonts w:ascii="Tahoma" w:hAnsi="Tahoma" w:cs="Tahoma"/>
                      <w:color w:val="6A6969"/>
                      <w:sz w:val="18"/>
                      <w:szCs w:val="18"/>
                      <w:lang w:val="en-GB"/>
                    </w:rPr>
                    <w:t>Fi</w:t>
                  </w:r>
                  <w:r w:rsidRPr="00416313">
                    <w:rPr>
                      <w:rFonts w:ascii="Tahoma" w:hAnsi="Tahoma" w:cs="Tahoma"/>
                      <w:color w:val="6A6969"/>
                      <w:sz w:val="19"/>
                      <w:szCs w:val="19"/>
                      <w:lang w:val="en-GB"/>
                    </w:rPr>
                    <w:t>nal Accounts &amp; Financial Consolidation</w:t>
                  </w:r>
                </w:p>
              </w:tc>
              <w:tc>
                <w:tcPr>
                  <w:tcW w:w="3751" w:type="dxa"/>
                  <w:shd w:val="clear" w:color="auto" w:fill="auto"/>
                </w:tcPr>
                <w:p w:rsidR="00AD3044" w:rsidRPr="002A280F" w:rsidRDefault="00AD3044" w:rsidP="005000E5">
                  <w:pPr>
                    <w:spacing w:after="0" w:line="240" w:lineRule="auto"/>
                  </w:pPr>
                  <w:r w:rsidRPr="002A280F">
                    <w:rPr>
                      <w:rFonts w:ascii="Tahoma" w:hAnsi="Tahoma" w:cs="Tahoma"/>
                      <w:color w:val="6A6969"/>
                      <w:sz w:val="20"/>
                      <w:szCs w:val="20"/>
                      <w:lang w:val="en-GB"/>
                    </w:rPr>
                    <w:t>Budgeting &amp; Forecasting</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sz w:val="20"/>
                      <w:szCs w:val="20"/>
                    </w:rPr>
                  </w:pPr>
                  <w:r>
                    <w:rPr>
                      <w:rFonts w:ascii="Tahoma" w:hAnsi="Tahoma" w:cs="Tahoma"/>
                      <w:noProof/>
                      <w:sz w:val="20"/>
                      <w:szCs w:val="20"/>
                    </w:rPr>
                    <w:drawing>
                      <wp:inline distT="0" distB="0" distL="0" distR="0">
                        <wp:extent cx="2087880" cy="1035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pPr>
                  <w:r>
                    <w:rPr>
                      <w:noProof/>
                    </w:rPr>
                    <w:drawing>
                      <wp:inline distT="0" distB="0" distL="0" distR="0">
                        <wp:extent cx="2044700" cy="1035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103505"/>
                                </a:xfrm>
                                <a:prstGeom prst="rect">
                                  <a:avLst/>
                                </a:prstGeom>
                                <a:noFill/>
                                <a:ln>
                                  <a:noFill/>
                                </a:ln>
                              </pic:spPr>
                            </pic:pic>
                          </a:graphicData>
                        </a:graphic>
                      </wp:inline>
                    </w:drawing>
                  </w:r>
                </w:p>
              </w:tc>
            </w:tr>
            <w:tr w:rsidR="00AD3044" w:rsidRPr="002A280F" w:rsidTr="005000E5">
              <w:trPr>
                <w:trHeight w:val="234"/>
              </w:trPr>
              <w:tc>
                <w:tcPr>
                  <w:tcW w:w="3751" w:type="dxa"/>
                </w:tcPr>
                <w:p w:rsidR="00AD3044" w:rsidRPr="005A6E41" w:rsidRDefault="00AD3044" w:rsidP="005000E5">
                  <w:pPr>
                    <w:spacing w:after="0" w:line="240" w:lineRule="auto"/>
                    <w:rPr>
                      <w:rFonts w:ascii="Tahoma" w:hAnsi="Tahoma" w:cs="Tahoma"/>
                      <w:i/>
                      <w:sz w:val="20"/>
                      <w:szCs w:val="20"/>
                    </w:rPr>
                  </w:pPr>
                  <w:r w:rsidRPr="005A6E41">
                    <w:rPr>
                      <w:rFonts w:ascii="Tahoma" w:hAnsi="Tahoma" w:cs="Tahoma"/>
                      <w:color w:val="6A6969"/>
                      <w:sz w:val="20"/>
                      <w:szCs w:val="20"/>
                      <w:lang w:val="en-GB"/>
                    </w:rPr>
                    <w:t>Internal &amp; External Audits</w:t>
                  </w:r>
                </w:p>
              </w:tc>
              <w:tc>
                <w:tcPr>
                  <w:tcW w:w="3751" w:type="dxa"/>
                  <w:shd w:val="clear" w:color="auto" w:fill="auto"/>
                </w:tcPr>
                <w:p w:rsidR="00AD3044" w:rsidRPr="002A280F" w:rsidRDefault="00AD3044" w:rsidP="005000E5">
                  <w:pPr>
                    <w:spacing w:after="0" w:line="240" w:lineRule="auto"/>
                    <w:rPr>
                      <w:rFonts w:cs="Calibri"/>
                      <w:i/>
                    </w:rPr>
                  </w:pPr>
                  <w:r w:rsidRPr="002A280F">
                    <w:rPr>
                      <w:rFonts w:ascii="Tahoma" w:hAnsi="Tahoma" w:cs="Tahoma"/>
                      <w:color w:val="6A6969"/>
                      <w:sz w:val="20"/>
                      <w:szCs w:val="20"/>
                      <w:lang w:val="en-GB"/>
                    </w:rPr>
                    <w:t>Internal &amp; External Audits</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noProof/>
                      <w:sz w:val="20"/>
                      <w:szCs w:val="20"/>
                    </w:rPr>
                  </w:pPr>
                  <w:r>
                    <w:rPr>
                      <w:rFonts w:ascii="Tahoma" w:hAnsi="Tahoma" w:cs="Tahoma"/>
                      <w:noProof/>
                      <w:sz w:val="20"/>
                      <w:szCs w:val="20"/>
                    </w:rPr>
                    <w:drawing>
                      <wp:inline distT="0" distB="0" distL="0" distR="0">
                        <wp:extent cx="2087880" cy="10350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rPr>
                      <w:noProof/>
                    </w:rPr>
                  </w:pPr>
                  <w:r>
                    <w:rPr>
                      <w:noProof/>
                    </w:rPr>
                    <w:drawing>
                      <wp:inline distT="0" distB="0" distL="0" distR="0">
                        <wp:extent cx="2087880" cy="10350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r w:rsidR="00AD3044" w:rsidRPr="002A280F" w:rsidTr="005000E5">
              <w:trPr>
                <w:trHeight w:val="222"/>
              </w:trPr>
              <w:tc>
                <w:tcPr>
                  <w:tcW w:w="3751" w:type="dxa"/>
                </w:tcPr>
                <w:p w:rsidR="00AD3044" w:rsidRPr="005A6E41" w:rsidRDefault="00AD3044" w:rsidP="005000E5">
                  <w:pPr>
                    <w:spacing w:after="0" w:line="240" w:lineRule="auto"/>
                    <w:rPr>
                      <w:rFonts w:ascii="Tahoma" w:hAnsi="Tahoma" w:cs="Tahoma"/>
                      <w:noProof/>
                      <w:sz w:val="20"/>
                      <w:szCs w:val="20"/>
                    </w:rPr>
                  </w:pPr>
                  <w:r w:rsidRPr="005A6E41">
                    <w:rPr>
                      <w:rFonts w:ascii="Tahoma" w:hAnsi="Tahoma" w:cs="Tahoma"/>
                      <w:color w:val="6A6969"/>
                      <w:sz w:val="20"/>
                      <w:szCs w:val="20"/>
                      <w:lang w:val="en-GB"/>
                    </w:rPr>
                    <w:t>Budgeting &amp; Forecasting</w:t>
                  </w:r>
                </w:p>
              </w:tc>
              <w:tc>
                <w:tcPr>
                  <w:tcW w:w="3751" w:type="dxa"/>
                  <w:shd w:val="clear" w:color="auto" w:fill="auto"/>
                </w:tcPr>
                <w:p w:rsidR="00AD3044" w:rsidRPr="002A280F" w:rsidRDefault="00AD3044" w:rsidP="005000E5">
                  <w:pPr>
                    <w:spacing w:after="0" w:line="240" w:lineRule="auto"/>
                    <w:rPr>
                      <w:noProof/>
                    </w:rPr>
                  </w:pPr>
                  <w:r w:rsidRPr="002A280F">
                    <w:rPr>
                      <w:rFonts w:ascii="Tahoma" w:hAnsi="Tahoma" w:cs="Tahoma"/>
                      <w:color w:val="6A6969"/>
                      <w:sz w:val="20"/>
                      <w:szCs w:val="20"/>
                      <w:lang w:val="en-GB"/>
                    </w:rPr>
                    <w:t>Final Accounts &amp; Financial Consolidation</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noProof/>
                      <w:sz w:val="20"/>
                      <w:szCs w:val="20"/>
                    </w:rPr>
                  </w:pPr>
                  <w:r>
                    <w:rPr>
                      <w:rFonts w:ascii="Tahoma" w:hAnsi="Tahoma" w:cs="Tahoma"/>
                      <w:noProof/>
                      <w:sz w:val="20"/>
                      <w:szCs w:val="20"/>
                    </w:rPr>
                    <w:drawing>
                      <wp:inline distT="0" distB="0" distL="0" distR="0">
                        <wp:extent cx="2087880" cy="10350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rPr>
                      <w:noProof/>
                    </w:rPr>
                  </w:pPr>
                  <w:r>
                    <w:rPr>
                      <w:noProof/>
                    </w:rPr>
                    <w:drawing>
                      <wp:inline distT="0" distB="0" distL="0" distR="0">
                        <wp:extent cx="2087880" cy="10350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r w:rsidR="00AD3044" w:rsidRPr="002A280F" w:rsidTr="005000E5">
              <w:trPr>
                <w:trHeight w:val="234"/>
              </w:trPr>
              <w:tc>
                <w:tcPr>
                  <w:tcW w:w="3751" w:type="dxa"/>
                </w:tcPr>
                <w:p w:rsidR="00AD3044" w:rsidRPr="005A6E41" w:rsidRDefault="00AD3044" w:rsidP="005000E5">
                  <w:pPr>
                    <w:spacing w:after="0" w:line="240" w:lineRule="auto"/>
                    <w:rPr>
                      <w:rFonts w:ascii="Tahoma" w:hAnsi="Tahoma" w:cs="Tahoma"/>
                      <w:noProof/>
                      <w:sz w:val="20"/>
                      <w:szCs w:val="20"/>
                    </w:rPr>
                  </w:pPr>
                  <w:r w:rsidRPr="005A6E41">
                    <w:rPr>
                      <w:rFonts w:ascii="Tahoma" w:hAnsi="Tahoma" w:cs="Tahoma"/>
                      <w:color w:val="6A6969"/>
                      <w:sz w:val="20"/>
                      <w:szCs w:val="20"/>
                      <w:lang w:val="en-GB"/>
                    </w:rPr>
                    <w:t>MIS Reporting</w:t>
                  </w:r>
                  <w:r w:rsidRPr="005A6E41" w:rsidDel="00AF3D6E">
                    <w:rPr>
                      <w:rFonts w:ascii="Tahoma" w:hAnsi="Tahoma" w:cs="Tahoma"/>
                      <w:color w:val="6A6969"/>
                      <w:sz w:val="20"/>
                      <w:szCs w:val="20"/>
                      <w:lang w:val="en-GB"/>
                    </w:rPr>
                    <w:t xml:space="preserve"> </w:t>
                  </w:r>
                </w:p>
              </w:tc>
              <w:tc>
                <w:tcPr>
                  <w:tcW w:w="3751" w:type="dxa"/>
                  <w:shd w:val="clear" w:color="auto" w:fill="auto"/>
                </w:tcPr>
                <w:p w:rsidR="00AD3044" w:rsidRPr="002A280F" w:rsidRDefault="00AD3044" w:rsidP="005000E5">
                  <w:pPr>
                    <w:spacing w:after="0" w:line="240" w:lineRule="auto"/>
                    <w:rPr>
                      <w:noProof/>
                    </w:rPr>
                  </w:pPr>
                  <w:r w:rsidRPr="002A280F">
                    <w:rPr>
                      <w:rFonts w:ascii="Tahoma" w:hAnsi="Tahoma" w:cs="Tahoma"/>
                      <w:color w:val="6A6969"/>
                      <w:sz w:val="20"/>
                      <w:szCs w:val="20"/>
                      <w:lang w:val="en-GB"/>
                    </w:rPr>
                    <w:t>Fixed Assets Accounting</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noProof/>
                      <w:sz w:val="20"/>
                      <w:szCs w:val="20"/>
                    </w:rPr>
                  </w:pPr>
                  <w:r>
                    <w:rPr>
                      <w:rFonts w:ascii="Tahoma" w:hAnsi="Tahoma" w:cs="Tahoma"/>
                      <w:noProof/>
                      <w:sz w:val="20"/>
                      <w:szCs w:val="20"/>
                    </w:rPr>
                    <w:drawing>
                      <wp:inline distT="0" distB="0" distL="0" distR="0">
                        <wp:extent cx="2087880" cy="10350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rPr>
                      <w:noProof/>
                    </w:rPr>
                  </w:pPr>
                  <w:r>
                    <w:rPr>
                      <w:noProof/>
                    </w:rPr>
                    <w:drawing>
                      <wp:inline distT="0" distB="0" distL="0" distR="0">
                        <wp:extent cx="2087880" cy="10350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r w:rsidR="00AD3044" w:rsidRPr="002A280F" w:rsidTr="005000E5">
              <w:trPr>
                <w:trHeight w:val="242"/>
              </w:trPr>
              <w:tc>
                <w:tcPr>
                  <w:tcW w:w="3751" w:type="dxa"/>
                </w:tcPr>
                <w:p w:rsidR="00AD3044" w:rsidRPr="005A6E41" w:rsidRDefault="00AD3044" w:rsidP="005000E5">
                  <w:pPr>
                    <w:spacing w:after="0" w:line="240" w:lineRule="auto"/>
                    <w:rPr>
                      <w:rFonts w:ascii="Tahoma" w:hAnsi="Tahoma" w:cs="Tahoma"/>
                      <w:i/>
                      <w:sz w:val="20"/>
                      <w:szCs w:val="20"/>
                      <w:lang w:eastAsia="en-GB"/>
                    </w:rPr>
                  </w:pPr>
                  <w:r w:rsidRPr="005A6E41">
                    <w:rPr>
                      <w:rFonts w:ascii="Tahoma" w:hAnsi="Tahoma" w:cs="Tahoma"/>
                      <w:color w:val="6A6969"/>
                      <w:sz w:val="20"/>
                      <w:szCs w:val="20"/>
                      <w:lang w:val="en-GB"/>
                    </w:rPr>
                    <w:t xml:space="preserve">Fixed Assets </w:t>
                  </w:r>
                  <w:r>
                    <w:rPr>
                      <w:rFonts w:ascii="Tahoma" w:hAnsi="Tahoma" w:cs="Tahoma"/>
                      <w:color w:val="6A6969"/>
                      <w:sz w:val="20"/>
                      <w:szCs w:val="20"/>
                      <w:lang w:val="en-GB"/>
                    </w:rPr>
                    <w:t xml:space="preserve">&amp; Payroll </w:t>
                  </w:r>
                  <w:r w:rsidRPr="005A6E41">
                    <w:rPr>
                      <w:rFonts w:ascii="Tahoma" w:hAnsi="Tahoma" w:cs="Tahoma"/>
                      <w:color w:val="6A6969"/>
                      <w:sz w:val="20"/>
                      <w:szCs w:val="20"/>
                      <w:lang w:val="en-GB"/>
                    </w:rPr>
                    <w:t>Accounting</w:t>
                  </w:r>
                </w:p>
              </w:tc>
              <w:tc>
                <w:tcPr>
                  <w:tcW w:w="3751" w:type="dxa"/>
                  <w:shd w:val="clear" w:color="auto" w:fill="auto"/>
                </w:tcPr>
                <w:p w:rsidR="00AD3044" w:rsidRPr="002A280F" w:rsidRDefault="00AD3044" w:rsidP="005000E5">
                  <w:pPr>
                    <w:spacing w:after="0" w:line="240" w:lineRule="auto"/>
                    <w:rPr>
                      <w:rFonts w:cs="Calibri"/>
                      <w:i/>
                      <w:lang w:eastAsia="en-GB"/>
                    </w:rPr>
                  </w:pPr>
                  <w:r w:rsidRPr="002A280F">
                    <w:rPr>
                      <w:rFonts w:ascii="Tahoma" w:hAnsi="Tahoma" w:cs="Tahoma"/>
                      <w:color w:val="6A6969"/>
                      <w:sz w:val="20"/>
                      <w:szCs w:val="20"/>
                      <w:lang w:val="en-GB"/>
                    </w:rPr>
                    <w:t>General Ledger &amp; Bank Reconciliation</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noProof/>
                      <w:sz w:val="20"/>
                      <w:szCs w:val="20"/>
                    </w:rPr>
                  </w:pPr>
                  <w:r>
                    <w:rPr>
                      <w:rFonts w:ascii="Tahoma" w:hAnsi="Tahoma" w:cs="Tahoma"/>
                      <w:noProof/>
                      <w:sz w:val="20"/>
                      <w:szCs w:val="20"/>
                    </w:rPr>
                    <w:drawing>
                      <wp:inline distT="0" distB="0" distL="0" distR="0">
                        <wp:extent cx="2087880" cy="10350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rPr>
                      <w:noProof/>
                    </w:rPr>
                  </w:pPr>
                  <w:r>
                    <w:rPr>
                      <w:noProof/>
                    </w:rPr>
                    <w:drawing>
                      <wp:inline distT="0" distB="0" distL="0" distR="0">
                        <wp:extent cx="2087880" cy="10350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r w:rsidR="00AD3044" w:rsidRPr="002A280F" w:rsidTr="005000E5">
              <w:trPr>
                <w:trHeight w:val="234"/>
              </w:trPr>
              <w:tc>
                <w:tcPr>
                  <w:tcW w:w="3751" w:type="dxa"/>
                </w:tcPr>
                <w:p w:rsidR="00AD3044" w:rsidRPr="005A6E41" w:rsidRDefault="00AD3044" w:rsidP="005000E5">
                  <w:pPr>
                    <w:spacing w:after="0" w:line="240" w:lineRule="auto"/>
                    <w:rPr>
                      <w:rFonts w:ascii="Tahoma" w:hAnsi="Tahoma" w:cs="Tahoma"/>
                      <w:i/>
                      <w:sz w:val="20"/>
                      <w:szCs w:val="20"/>
                    </w:rPr>
                  </w:pPr>
                  <w:r w:rsidRPr="005A6E41">
                    <w:rPr>
                      <w:rFonts w:ascii="Tahoma" w:hAnsi="Tahoma" w:cs="Tahoma"/>
                      <w:color w:val="6A6969"/>
                      <w:sz w:val="20"/>
                      <w:szCs w:val="20"/>
                      <w:lang w:val="en-GB"/>
                    </w:rPr>
                    <w:t>ERP Systems Oracle &amp; Tally</w:t>
                  </w:r>
                </w:p>
              </w:tc>
              <w:tc>
                <w:tcPr>
                  <w:tcW w:w="3751" w:type="dxa"/>
                  <w:shd w:val="clear" w:color="auto" w:fill="auto"/>
                </w:tcPr>
                <w:p w:rsidR="00AD3044" w:rsidRPr="002A280F" w:rsidRDefault="00AD3044" w:rsidP="005000E5">
                  <w:pPr>
                    <w:spacing w:after="0" w:line="240" w:lineRule="auto"/>
                    <w:rPr>
                      <w:rFonts w:cs="Calibri"/>
                      <w:i/>
                    </w:rPr>
                  </w:pPr>
                  <w:r w:rsidRPr="002A280F">
                    <w:rPr>
                      <w:rFonts w:ascii="Tahoma" w:hAnsi="Tahoma" w:cs="Tahoma"/>
                      <w:color w:val="6A6969"/>
                      <w:sz w:val="20"/>
                      <w:szCs w:val="20"/>
                      <w:lang w:val="en-GB"/>
                    </w:rPr>
                    <w:t>ERP Systems Oracle &amp; Tally</w:t>
                  </w:r>
                </w:p>
              </w:tc>
            </w:tr>
            <w:tr w:rsidR="00AD3044" w:rsidRPr="002A280F" w:rsidTr="005000E5">
              <w:trPr>
                <w:trHeight w:val="260"/>
              </w:trPr>
              <w:tc>
                <w:tcPr>
                  <w:tcW w:w="3751" w:type="dxa"/>
                </w:tcPr>
                <w:p w:rsidR="00AD3044" w:rsidRPr="005A6E41" w:rsidRDefault="00AD3044" w:rsidP="005000E5">
                  <w:pPr>
                    <w:spacing w:after="0" w:line="240" w:lineRule="auto"/>
                    <w:rPr>
                      <w:rFonts w:ascii="Tahoma" w:hAnsi="Tahoma" w:cs="Tahoma"/>
                      <w:noProof/>
                      <w:sz w:val="20"/>
                      <w:szCs w:val="20"/>
                    </w:rPr>
                  </w:pPr>
                  <w:r>
                    <w:rPr>
                      <w:rFonts w:ascii="Tahoma" w:hAnsi="Tahoma" w:cs="Tahoma"/>
                      <w:noProof/>
                      <w:sz w:val="20"/>
                      <w:szCs w:val="20"/>
                    </w:rPr>
                    <w:drawing>
                      <wp:inline distT="0" distB="0" distL="0" distR="0">
                        <wp:extent cx="2087880" cy="10350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rPr>
                      <w:noProof/>
                    </w:rPr>
                  </w:pPr>
                  <w:r>
                    <w:rPr>
                      <w:noProof/>
                    </w:rPr>
                    <w:drawing>
                      <wp:inline distT="0" distB="0" distL="0" distR="0">
                        <wp:extent cx="2087880" cy="10350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r w:rsidR="00AD3044" w:rsidRPr="002A280F" w:rsidTr="005000E5">
              <w:trPr>
                <w:trHeight w:val="234"/>
              </w:trPr>
              <w:tc>
                <w:tcPr>
                  <w:tcW w:w="3751" w:type="dxa"/>
                </w:tcPr>
                <w:p w:rsidR="00AD3044" w:rsidRPr="005A6E41" w:rsidRDefault="00AD3044" w:rsidP="005000E5">
                  <w:pPr>
                    <w:spacing w:after="0" w:line="240" w:lineRule="auto"/>
                    <w:rPr>
                      <w:rFonts w:ascii="Tahoma" w:hAnsi="Tahoma" w:cs="Tahoma"/>
                      <w:i/>
                      <w:sz w:val="20"/>
                      <w:szCs w:val="20"/>
                    </w:rPr>
                  </w:pPr>
                  <w:r w:rsidRPr="005A6E41">
                    <w:rPr>
                      <w:rFonts w:ascii="Tahoma" w:hAnsi="Tahoma" w:cs="Tahoma"/>
                      <w:color w:val="6A6969"/>
                      <w:sz w:val="20"/>
                      <w:szCs w:val="20"/>
                      <w:lang w:val="en-GB"/>
                    </w:rPr>
                    <w:t>Team Building &amp; Leadership</w:t>
                  </w:r>
                </w:p>
              </w:tc>
              <w:tc>
                <w:tcPr>
                  <w:tcW w:w="3751" w:type="dxa"/>
                  <w:shd w:val="clear" w:color="auto" w:fill="auto"/>
                </w:tcPr>
                <w:p w:rsidR="00AD3044" w:rsidRPr="002A280F" w:rsidRDefault="00AD3044" w:rsidP="005000E5">
                  <w:pPr>
                    <w:spacing w:after="0" w:line="240" w:lineRule="auto"/>
                    <w:rPr>
                      <w:rFonts w:cs="Calibri"/>
                      <w:i/>
                    </w:rPr>
                  </w:pPr>
                  <w:r w:rsidRPr="002A280F">
                    <w:rPr>
                      <w:rFonts w:ascii="Tahoma" w:hAnsi="Tahoma" w:cs="Tahoma"/>
                      <w:color w:val="6A6969"/>
                      <w:sz w:val="20"/>
                      <w:szCs w:val="20"/>
                      <w:lang w:val="en-GB"/>
                    </w:rPr>
                    <w:t>Team Building &amp; Leadership</w:t>
                  </w:r>
                </w:p>
              </w:tc>
            </w:tr>
            <w:tr w:rsidR="00AD3044" w:rsidRPr="002A280F" w:rsidTr="005000E5">
              <w:trPr>
                <w:trHeight w:val="260"/>
              </w:trPr>
              <w:tc>
                <w:tcPr>
                  <w:tcW w:w="3751" w:type="dxa"/>
                </w:tcPr>
                <w:p w:rsidR="00AD3044" w:rsidRPr="002A280F" w:rsidRDefault="00AD3044" w:rsidP="005000E5">
                  <w:pPr>
                    <w:spacing w:after="0" w:line="240" w:lineRule="auto"/>
                    <w:rPr>
                      <w:rFonts w:ascii="Arial" w:hAnsi="Arial" w:cs="Arial"/>
                      <w:noProof/>
                    </w:rPr>
                  </w:pPr>
                  <w:r>
                    <w:rPr>
                      <w:rFonts w:ascii="Arial" w:hAnsi="Arial" w:cs="Arial"/>
                      <w:noProof/>
                    </w:rPr>
                    <w:drawing>
                      <wp:inline distT="0" distB="0" distL="0" distR="0">
                        <wp:extent cx="2087880" cy="10350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c>
                <w:tcPr>
                  <w:tcW w:w="3751" w:type="dxa"/>
                  <w:shd w:val="clear" w:color="auto" w:fill="auto"/>
                </w:tcPr>
                <w:p w:rsidR="00AD3044" w:rsidRPr="002A280F" w:rsidRDefault="00AD3044" w:rsidP="005000E5">
                  <w:pPr>
                    <w:spacing w:after="0" w:line="240" w:lineRule="auto"/>
                    <w:rPr>
                      <w:noProof/>
                    </w:rPr>
                  </w:pPr>
                  <w:r>
                    <w:rPr>
                      <w:noProof/>
                    </w:rPr>
                    <w:drawing>
                      <wp:inline distT="0" distB="0" distL="0" distR="0">
                        <wp:extent cx="2087880" cy="10350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03505"/>
                                </a:xfrm>
                                <a:prstGeom prst="rect">
                                  <a:avLst/>
                                </a:prstGeom>
                                <a:noFill/>
                                <a:ln>
                                  <a:noFill/>
                                </a:ln>
                              </pic:spPr>
                            </pic:pic>
                          </a:graphicData>
                        </a:graphic>
                      </wp:inline>
                    </w:drawing>
                  </w:r>
                </w:p>
              </w:tc>
            </w:tr>
          </w:tbl>
          <w:p w:rsidR="00AD3044" w:rsidRPr="002A280F" w:rsidRDefault="00AD3044" w:rsidP="005000E5">
            <w:pPr>
              <w:tabs>
                <w:tab w:val="left" w:pos="90"/>
              </w:tabs>
              <w:spacing w:after="0" w:line="240" w:lineRule="auto"/>
              <w:rPr>
                <w:sz w:val="16"/>
                <w:szCs w:val="16"/>
              </w:rPr>
            </w:pPr>
          </w:p>
        </w:tc>
        <w:tc>
          <w:tcPr>
            <w:tcW w:w="270" w:type="dxa"/>
            <w:vMerge/>
            <w:shd w:val="clear" w:color="auto" w:fill="auto"/>
          </w:tcPr>
          <w:p w:rsidR="00AD3044" w:rsidRPr="002A280F" w:rsidRDefault="00AD3044" w:rsidP="005000E5">
            <w:pPr>
              <w:tabs>
                <w:tab w:val="left" w:pos="90"/>
              </w:tabs>
              <w:spacing w:after="0" w:line="240" w:lineRule="auto"/>
            </w:pPr>
          </w:p>
        </w:tc>
        <w:tc>
          <w:tcPr>
            <w:tcW w:w="6873" w:type="dxa"/>
            <w:shd w:val="clear" w:color="auto" w:fill="FFFFFF"/>
          </w:tcPr>
          <w:p w:rsidR="00AD3044" w:rsidRPr="005A6E4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5A6E41">
              <w:rPr>
                <w:rFonts w:ascii="Tahoma" w:hAnsi="Tahoma" w:cs="Tahoma"/>
                <w:b/>
                <w:color w:val="6A6969"/>
                <w:sz w:val="20"/>
                <w:szCs w:val="20"/>
                <w:lang w:eastAsia="en-GB"/>
              </w:rPr>
              <w:t>A Result-Driven Senior Accountant</w:t>
            </w:r>
            <w:r w:rsidRPr="005A6E41">
              <w:rPr>
                <w:rFonts w:ascii="Tahoma" w:hAnsi="Tahoma" w:cs="Tahoma"/>
                <w:color w:val="6A6969"/>
                <w:sz w:val="20"/>
                <w:szCs w:val="20"/>
                <w:lang w:eastAsia="en-GB"/>
              </w:rPr>
              <w:t xml:space="preserve"> - with 20 years of GCC experience in Financial accounting, Statutory Auditing &amp; Management Reporting </w:t>
            </w:r>
          </w:p>
          <w:p w:rsidR="00AD3044" w:rsidRPr="005A6E41" w:rsidRDefault="00AD3044" w:rsidP="005000E5">
            <w:pPr>
              <w:pStyle w:val="ListParagraph"/>
              <w:overflowPunct w:val="0"/>
              <w:autoSpaceDE w:val="0"/>
              <w:autoSpaceDN w:val="0"/>
              <w:adjustRightInd w:val="0"/>
              <w:spacing w:after="0" w:line="240" w:lineRule="auto"/>
              <w:ind w:left="360"/>
              <w:jc w:val="both"/>
              <w:textAlignment w:val="baseline"/>
              <w:rPr>
                <w:rFonts w:ascii="Tahoma" w:hAnsi="Tahoma" w:cs="Tahoma"/>
                <w:color w:val="6A6969"/>
                <w:sz w:val="10"/>
                <w:szCs w:val="10"/>
                <w:lang w:eastAsia="en-GB"/>
              </w:rPr>
            </w:pPr>
          </w:p>
          <w:p w:rsidR="00AD3044" w:rsidRPr="005A6E4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rFonts w:ascii="Tahoma" w:hAnsi="Tahoma" w:cs="Tahoma"/>
                <w:color w:val="6A6969"/>
                <w:sz w:val="20"/>
                <w:szCs w:val="20"/>
                <w:lang w:eastAsia="en-GB"/>
              </w:rPr>
              <w:t xml:space="preserve">Expertise in reconciling GL </w:t>
            </w:r>
            <w:r w:rsidRPr="005A6E41">
              <w:rPr>
                <w:rFonts w:ascii="Tahoma" w:hAnsi="Tahoma" w:cs="Tahoma"/>
                <w:color w:val="6A6969"/>
                <w:sz w:val="20"/>
                <w:szCs w:val="20"/>
                <w:lang w:eastAsia="en-GB"/>
              </w:rPr>
              <w:t>account balances and bank statements, maintaining general</w:t>
            </w:r>
            <w:r>
              <w:rPr>
                <w:rFonts w:ascii="Tahoma" w:hAnsi="Tahoma" w:cs="Tahoma"/>
                <w:color w:val="6A6969"/>
                <w:sz w:val="20"/>
                <w:szCs w:val="20"/>
                <w:lang w:eastAsia="en-GB"/>
              </w:rPr>
              <w:t xml:space="preserve"> ledger and preparing month-end</w:t>
            </w:r>
            <w:r w:rsidRPr="005A6E41">
              <w:rPr>
                <w:rFonts w:ascii="Tahoma" w:hAnsi="Tahoma" w:cs="Tahoma"/>
                <w:color w:val="6A6969"/>
                <w:sz w:val="20"/>
                <w:szCs w:val="20"/>
                <w:lang w:eastAsia="en-GB"/>
              </w:rPr>
              <w:t>,</w:t>
            </w:r>
            <w:r>
              <w:rPr>
                <w:rFonts w:ascii="Tahoma" w:hAnsi="Tahoma" w:cs="Tahoma"/>
                <w:color w:val="6A6969"/>
                <w:sz w:val="20"/>
                <w:szCs w:val="20"/>
                <w:lang w:eastAsia="en-GB"/>
              </w:rPr>
              <w:t xml:space="preserve"> quarter &amp;</w:t>
            </w:r>
            <w:r w:rsidRPr="005A6E41">
              <w:rPr>
                <w:rFonts w:ascii="Tahoma" w:hAnsi="Tahoma" w:cs="Tahoma"/>
                <w:color w:val="6A6969"/>
                <w:sz w:val="20"/>
                <w:szCs w:val="20"/>
                <w:lang w:eastAsia="en-GB"/>
              </w:rPr>
              <w:t xml:space="preserve"> year-end close procedures</w:t>
            </w:r>
            <w:r>
              <w:rPr>
                <w:rFonts w:ascii="Tahoma" w:hAnsi="Tahoma" w:cs="Tahoma"/>
                <w:color w:val="6A6969"/>
                <w:sz w:val="20"/>
                <w:szCs w:val="20"/>
                <w:lang w:eastAsia="en-GB"/>
              </w:rPr>
              <w:t xml:space="preserve"> as per international accounting standards</w:t>
            </w:r>
          </w:p>
          <w:p w:rsidR="00AD3044" w:rsidRPr="005A6E4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0"/>
                <w:szCs w:val="10"/>
                <w:lang w:eastAsia="en-GB"/>
              </w:rPr>
            </w:pPr>
          </w:p>
          <w:p w:rsidR="00AD3044" w:rsidRPr="005A6E4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6135E7">
              <w:rPr>
                <w:rFonts w:ascii="Tahoma" w:hAnsi="Tahoma" w:cs="Tahoma"/>
                <w:color w:val="6A6969"/>
                <w:sz w:val="20"/>
                <w:szCs w:val="20"/>
                <w:lang w:eastAsia="en-GB"/>
              </w:rPr>
              <w:t>Compile</w:t>
            </w:r>
            <w:r>
              <w:rPr>
                <w:rFonts w:ascii="Tahoma" w:hAnsi="Tahoma" w:cs="Tahoma"/>
                <w:color w:val="6A6969"/>
                <w:sz w:val="20"/>
                <w:szCs w:val="20"/>
                <w:lang w:eastAsia="en-GB"/>
              </w:rPr>
              <w:t xml:space="preserve"> </w:t>
            </w:r>
            <w:r w:rsidRPr="006135E7">
              <w:rPr>
                <w:rFonts w:ascii="Tahoma" w:hAnsi="Tahoma" w:cs="Tahoma"/>
                <w:color w:val="6A6969"/>
                <w:sz w:val="20"/>
                <w:szCs w:val="20"/>
                <w:lang w:eastAsia="en-GB"/>
              </w:rPr>
              <w:t>accurate and timely financial statements,</w:t>
            </w:r>
            <w:r>
              <w:rPr>
                <w:rFonts w:ascii="Tahoma" w:hAnsi="Tahoma" w:cs="Tahoma"/>
                <w:color w:val="6A6969"/>
                <w:sz w:val="20"/>
                <w:szCs w:val="20"/>
                <w:lang w:eastAsia="en-GB"/>
              </w:rPr>
              <w:t xml:space="preserve"> </w:t>
            </w:r>
            <w:r w:rsidRPr="006135E7">
              <w:rPr>
                <w:rFonts w:ascii="Tahoma" w:hAnsi="Tahoma" w:cs="Tahoma"/>
                <w:color w:val="6A6969"/>
                <w:sz w:val="20"/>
                <w:szCs w:val="20"/>
                <w:lang w:eastAsia="en-GB"/>
              </w:rPr>
              <w:t>Financial consolidation and management reports on monthly, quarterly and annual basis</w:t>
            </w:r>
            <w:proofErr w:type="gramStart"/>
            <w:r w:rsidRPr="006135E7">
              <w:rPr>
                <w:rFonts w:ascii="Tahoma" w:hAnsi="Tahoma" w:cs="Tahoma"/>
                <w:color w:val="6A6969"/>
                <w:sz w:val="20"/>
                <w:szCs w:val="20"/>
                <w:lang w:eastAsia="en-GB"/>
              </w:rPr>
              <w:t>  and</w:t>
            </w:r>
            <w:proofErr w:type="gramEnd"/>
            <w:r w:rsidRPr="006135E7">
              <w:rPr>
                <w:rFonts w:ascii="Tahoma" w:hAnsi="Tahoma" w:cs="Tahoma"/>
                <w:color w:val="6A6969"/>
                <w:sz w:val="20"/>
                <w:szCs w:val="20"/>
                <w:lang w:eastAsia="en-GB"/>
              </w:rPr>
              <w:t xml:space="preserve"> liaison with internal </w:t>
            </w:r>
            <w:r>
              <w:rPr>
                <w:rFonts w:ascii="Tahoma" w:hAnsi="Tahoma" w:cs="Tahoma"/>
                <w:color w:val="6A6969"/>
                <w:sz w:val="20"/>
                <w:szCs w:val="20"/>
                <w:lang w:eastAsia="en-GB"/>
              </w:rPr>
              <w:t xml:space="preserve">audit </w:t>
            </w:r>
            <w:r w:rsidRPr="006135E7">
              <w:rPr>
                <w:rFonts w:ascii="Tahoma" w:hAnsi="Tahoma" w:cs="Tahoma"/>
                <w:color w:val="6A6969"/>
                <w:sz w:val="20"/>
                <w:szCs w:val="20"/>
                <w:lang w:eastAsia="en-GB"/>
              </w:rPr>
              <w:t xml:space="preserve">and </w:t>
            </w:r>
            <w:r>
              <w:rPr>
                <w:rFonts w:ascii="Tahoma" w:hAnsi="Tahoma" w:cs="Tahoma"/>
                <w:color w:val="6A6969"/>
                <w:sz w:val="20"/>
                <w:szCs w:val="20"/>
                <w:lang w:eastAsia="en-GB"/>
              </w:rPr>
              <w:t xml:space="preserve">efficiently handled </w:t>
            </w:r>
            <w:r w:rsidRPr="006135E7">
              <w:rPr>
                <w:rFonts w:ascii="Tahoma" w:hAnsi="Tahoma" w:cs="Tahoma"/>
                <w:color w:val="6A6969"/>
                <w:sz w:val="20"/>
                <w:szCs w:val="20"/>
                <w:lang w:eastAsia="en-GB"/>
              </w:rPr>
              <w:t>external audit</w:t>
            </w:r>
            <w:r>
              <w:rPr>
                <w:rFonts w:ascii="Tahoma" w:hAnsi="Tahoma" w:cs="Tahoma"/>
                <w:color w:val="6A6969"/>
                <w:sz w:val="20"/>
                <w:szCs w:val="20"/>
                <w:lang w:eastAsia="en-GB"/>
              </w:rPr>
              <w:t>ors ( KPMG, E &amp; Y, Deloitte and PWC).</w:t>
            </w:r>
          </w:p>
          <w:p w:rsidR="00AD3044" w:rsidRPr="005A6E4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6"/>
                <w:szCs w:val="16"/>
                <w:lang w:eastAsia="en-GB"/>
              </w:rPr>
            </w:pPr>
          </w:p>
          <w:p w:rsidR="00AD3044" w:rsidRPr="005A6E4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5A6E41">
              <w:rPr>
                <w:rFonts w:ascii="Tahoma" w:hAnsi="Tahoma" w:cs="Tahoma"/>
                <w:color w:val="6A6969"/>
                <w:sz w:val="20"/>
                <w:szCs w:val="20"/>
                <w:lang w:eastAsia="en-GB"/>
              </w:rPr>
              <w:t>Proficient in analyzing the available financial data and representing the analysis to help management in decision-making</w:t>
            </w:r>
          </w:p>
          <w:p w:rsidR="00AD3044" w:rsidRPr="005A6E4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6"/>
                <w:szCs w:val="16"/>
                <w:lang w:eastAsia="en-GB"/>
              </w:rPr>
            </w:pPr>
          </w:p>
          <w:p w:rsidR="00AD3044" w:rsidRPr="005A6E4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9C064B">
              <w:rPr>
                <w:rFonts w:ascii="Tahoma" w:hAnsi="Tahoma" w:cs="Tahoma"/>
                <w:color w:val="6A6969"/>
                <w:sz w:val="20"/>
                <w:szCs w:val="20"/>
                <w:lang w:eastAsia="en-GB"/>
              </w:rPr>
              <w:t>Ma</w:t>
            </w:r>
            <w:r>
              <w:rPr>
                <w:rFonts w:ascii="Tahoma" w:hAnsi="Tahoma" w:cs="Tahoma"/>
                <w:color w:val="6A6969"/>
                <w:sz w:val="20"/>
                <w:szCs w:val="20"/>
                <w:lang w:eastAsia="en-GB"/>
              </w:rPr>
              <w:t>nagement of Accounts Payable, Payroll &amp;</w:t>
            </w:r>
            <w:r w:rsidRPr="009C064B">
              <w:rPr>
                <w:rFonts w:ascii="Tahoma" w:hAnsi="Tahoma" w:cs="Tahoma"/>
                <w:color w:val="6A6969"/>
                <w:sz w:val="20"/>
                <w:szCs w:val="20"/>
                <w:lang w:eastAsia="en-GB"/>
              </w:rPr>
              <w:t xml:space="preserve"> Rece</w:t>
            </w:r>
            <w:r>
              <w:rPr>
                <w:rFonts w:ascii="Tahoma" w:hAnsi="Tahoma" w:cs="Tahoma"/>
                <w:color w:val="6A6969"/>
                <w:sz w:val="20"/>
                <w:szCs w:val="20"/>
                <w:lang w:eastAsia="en-GB"/>
              </w:rPr>
              <w:t>ivable, effective monitoring and</w:t>
            </w:r>
            <w:r w:rsidRPr="009C064B">
              <w:rPr>
                <w:rFonts w:ascii="Tahoma" w:hAnsi="Tahoma" w:cs="Tahoma"/>
                <w:color w:val="6A6969"/>
                <w:sz w:val="20"/>
                <w:szCs w:val="20"/>
                <w:lang w:eastAsia="en-GB"/>
              </w:rPr>
              <w:t xml:space="preserve"> follow-ups </w:t>
            </w:r>
            <w:r>
              <w:rPr>
                <w:rFonts w:ascii="Tahoma" w:hAnsi="Tahoma" w:cs="Tahoma"/>
                <w:color w:val="6A6969"/>
                <w:sz w:val="20"/>
                <w:szCs w:val="20"/>
                <w:lang w:eastAsia="en-GB"/>
              </w:rPr>
              <w:t>and cash flow preparation</w:t>
            </w:r>
          </w:p>
          <w:p w:rsidR="00AD3044" w:rsidRPr="0048075C"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4"/>
                <w:szCs w:val="16"/>
                <w:lang w:eastAsia="en-GB"/>
              </w:rPr>
            </w:pPr>
          </w:p>
          <w:p w:rsidR="00AD3044" w:rsidRPr="005A6E4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B8431C">
              <w:rPr>
                <w:rFonts w:ascii="Tahoma" w:hAnsi="Tahoma" w:cs="Tahoma"/>
                <w:color w:val="6A6969"/>
                <w:sz w:val="20"/>
                <w:szCs w:val="20"/>
                <w:lang w:eastAsia="en-GB"/>
              </w:rPr>
              <w:t>Ensure proper accounting of Fixed assets and Preparation of monthly  Fixed Asset Schedules as per Accounting Standards</w:t>
            </w:r>
          </w:p>
          <w:p w:rsidR="00AD3044" w:rsidRPr="0048075C"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2"/>
                <w:szCs w:val="16"/>
                <w:lang w:eastAsia="en-GB"/>
              </w:rPr>
            </w:pPr>
          </w:p>
          <w:p w:rsidR="00AD3044" w:rsidRPr="002A280F" w:rsidRDefault="00AD3044" w:rsidP="00AD3044">
            <w:pPr>
              <w:pStyle w:val="ListParagraph"/>
              <w:numPr>
                <w:ilvl w:val="0"/>
                <w:numId w:val="1"/>
              </w:numPr>
              <w:overflowPunct w:val="0"/>
              <w:autoSpaceDE w:val="0"/>
              <w:autoSpaceDN w:val="0"/>
              <w:adjustRightInd w:val="0"/>
              <w:spacing w:after="0" w:line="240" w:lineRule="auto"/>
              <w:jc w:val="both"/>
              <w:textAlignment w:val="baseline"/>
            </w:pPr>
            <w:r w:rsidRPr="005A6E41">
              <w:rPr>
                <w:rFonts w:ascii="Tahoma" w:hAnsi="Tahoma" w:cs="Tahoma"/>
                <w:color w:val="6A6969"/>
                <w:sz w:val="20"/>
                <w:szCs w:val="20"/>
                <w:lang w:eastAsia="en-GB"/>
              </w:rPr>
              <w:t xml:space="preserve">An effective  team player with excellent communication, negotiation, relationship building skills and ever willing to learn &amp; support </w:t>
            </w:r>
          </w:p>
        </w:tc>
      </w:tr>
      <w:tr w:rsidR="00AD3044" w:rsidRPr="00EB16C1" w:rsidTr="005000E5">
        <w:trPr>
          <w:gridAfter w:val="2"/>
          <w:wAfter w:w="1242" w:type="dxa"/>
        </w:trPr>
        <w:tc>
          <w:tcPr>
            <w:tcW w:w="10833" w:type="dxa"/>
            <w:gridSpan w:val="5"/>
            <w:shd w:val="clear" w:color="auto" w:fill="auto"/>
          </w:tcPr>
          <w:p w:rsidR="00AD3044" w:rsidRPr="002A280F" w:rsidRDefault="00AD3044" w:rsidP="005000E5">
            <w:pPr>
              <w:overflowPunct w:val="0"/>
              <w:autoSpaceDE w:val="0"/>
              <w:autoSpaceDN w:val="0"/>
              <w:adjustRightInd w:val="0"/>
              <w:spacing w:after="0" w:line="240" w:lineRule="auto"/>
              <w:jc w:val="both"/>
              <w:textAlignment w:val="baseline"/>
              <w:rPr>
                <w:rFonts w:ascii="Tahoma" w:hAnsi="Tahoma" w:cs="Tahoma"/>
                <w:color w:val="6A6969"/>
                <w:sz w:val="16"/>
                <w:szCs w:val="16"/>
                <w:lang w:eastAsia="en-GB"/>
              </w:rPr>
            </w:pPr>
          </w:p>
        </w:tc>
      </w:tr>
      <w:tr w:rsidR="00AD3044" w:rsidRPr="00EB16C1" w:rsidTr="005000E5">
        <w:trPr>
          <w:gridAfter w:val="2"/>
          <w:wAfter w:w="1242" w:type="dxa"/>
        </w:trPr>
        <w:tc>
          <w:tcPr>
            <w:tcW w:w="10833" w:type="dxa"/>
            <w:gridSpan w:val="5"/>
            <w:shd w:val="clear" w:color="auto" w:fill="FFFFFF"/>
          </w:tcPr>
          <w:p w:rsidR="00AD3044" w:rsidRPr="002A280F" w:rsidRDefault="00AD3044" w:rsidP="005000E5">
            <w:pPr>
              <w:spacing w:after="0" w:line="240" w:lineRule="auto"/>
              <w:rPr>
                <w:rFonts w:ascii="Tahoma" w:hAnsi="Tahoma" w:cs="Tahoma"/>
                <w:color w:val="6A6969"/>
                <w:sz w:val="20"/>
                <w:szCs w:val="20"/>
                <w:lang w:eastAsia="en-GB"/>
              </w:rPr>
            </w:pPr>
            <w:r>
              <w:rPr>
                <w:noProof/>
              </w:rPr>
              <mc:AlternateContent>
                <mc:Choice Requires="wps">
                  <w:drawing>
                    <wp:anchor distT="0" distB="0" distL="114300" distR="114300" simplePos="0" relativeHeight="251663360" behindDoc="0" locked="0" layoutInCell="1" allowOverlap="1">
                      <wp:simplePos x="0" y="0"/>
                      <wp:positionH relativeFrom="column">
                        <wp:posOffset>5302250</wp:posOffset>
                      </wp:positionH>
                      <wp:positionV relativeFrom="paragraph">
                        <wp:posOffset>223520</wp:posOffset>
                      </wp:positionV>
                      <wp:extent cx="1544955" cy="54292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4955" cy="542925"/>
                              </a:xfrm>
                              <a:prstGeom prst="rect">
                                <a:avLst/>
                              </a:prstGeom>
                              <a:noFill/>
                              <a:ln w="6350">
                                <a:noFill/>
                              </a:ln>
                              <a:effectLst/>
                            </wps:spPr>
                            <wps:txbx>
                              <w:txbxContent>
                                <w:p w:rsidR="00AD3044" w:rsidRPr="00302A63" w:rsidRDefault="00AD3044" w:rsidP="00AD3044">
                                  <w:pPr>
                                    <w:jc w:val="center"/>
                                    <w:rPr>
                                      <w:rFonts w:ascii="Tahoma" w:hAnsi="Tahoma" w:cs="Tahoma"/>
                                      <w:color w:val="6A6969"/>
                                      <w:sz w:val="16"/>
                                      <w:szCs w:val="16"/>
                                      <w:lang w:val="en-GB"/>
                                    </w:rPr>
                                  </w:pPr>
                                  <w:r w:rsidRPr="00302A63">
                                    <w:rPr>
                                      <w:rFonts w:ascii="Tahoma" w:hAnsi="Tahoma" w:cs="Tahoma"/>
                                      <w:color w:val="6A6969"/>
                                      <w:sz w:val="16"/>
                                      <w:szCs w:val="16"/>
                                      <w:lang w:val="en-GB"/>
                                    </w:rPr>
                                    <w:t>Accountant - Fixed Assets &amp; Capital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margin-left:417.5pt;margin-top:17.6pt;width:121.6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" filled="f" stroked="f" strokeweight=".5pt">
                      <v:path arrowok="t"/>
                      <v:textbox>
                        <w:txbxContent>
                          <w:p w:rsidR="00AD3044" w:rsidRPr="00302A63" w:rsidRDefault="00AD3044" w:rsidP="00AD3044">
                            <w:pPr>
                              <w:jc w:val="center"/>
                              <w:rPr>
                                <w:rFonts w:ascii="Tahoma" w:hAnsi="Tahoma" w:cs="Tahoma"/>
                                <w:color w:val="6A6969"/>
                                <w:sz w:val="16"/>
                                <w:szCs w:val="16"/>
                                <w:lang w:val="en-GB"/>
                              </w:rPr>
                            </w:pPr>
                            <w:r w:rsidRPr="00302A63">
                              <w:rPr>
                                <w:rFonts w:ascii="Tahoma" w:hAnsi="Tahoma" w:cs="Tahoma"/>
                                <w:color w:val="6A6969"/>
                                <w:sz w:val="16"/>
                                <w:szCs w:val="16"/>
                                <w:lang w:val="en-GB"/>
                              </w:rPr>
                              <w:t>Accountant - Fixed Assets &amp; Capital Projects</w:t>
                            </w:r>
                          </w:p>
                        </w:txbxContent>
                      </v:textbox>
                    </v:shape>
                  </w:pict>
                </mc:Fallback>
              </mc:AlternateContent>
            </w:r>
            <w:r>
              <w:rPr>
                <w:noProof/>
              </w:rPr>
              <w:drawing>
                <wp:inline distT="0" distB="0" distL="0" distR="0">
                  <wp:extent cx="233045" cy="233045"/>
                  <wp:effectExtent l="0" t="0" r="0" b="0"/>
                  <wp:docPr id="10" name="Picture 10"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areer24x24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2A280F">
              <w:t xml:space="preserve"> </w:t>
            </w:r>
            <w:r w:rsidRPr="002A280F">
              <w:rPr>
                <w:rFonts w:ascii="Tahoma" w:hAnsi="Tahoma" w:cs="Tahoma"/>
                <w:color w:val="3FBCEC"/>
                <w:sz w:val="28"/>
                <w:szCs w:val="28"/>
              </w:rPr>
              <w:t>Career Timeline</w:t>
            </w:r>
          </w:p>
        </w:tc>
      </w:tr>
      <w:tr w:rsidR="00AD3044" w:rsidRPr="00EB16C1" w:rsidTr="005000E5">
        <w:trPr>
          <w:gridAfter w:val="2"/>
          <w:wAfter w:w="1242" w:type="dxa"/>
          <w:trHeight w:val="2871"/>
        </w:trPr>
        <w:tc>
          <w:tcPr>
            <w:tcW w:w="10833" w:type="dxa"/>
            <w:gridSpan w:val="5"/>
            <w:shd w:val="clear" w:color="auto" w:fill="FFFFFF"/>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61312" behindDoc="0" locked="0" layoutInCell="1" allowOverlap="1">
                      <wp:simplePos x="0" y="0"/>
                      <wp:positionH relativeFrom="column">
                        <wp:posOffset>2637155</wp:posOffset>
                      </wp:positionH>
                      <wp:positionV relativeFrom="paragraph">
                        <wp:posOffset>87630</wp:posOffset>
                      </wp:positionV>
                      <wp:extent cx="1811020" cy="34798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347980"/>
                              </a:xfrm>
                              <a:prstGeom prst="rect">
                                <a:avLst/>
                              </a:prstGeom>
                              <a:noFill/>
                              <a:ln w="9525">
                                <a:noFill/>
                                <a:miter lim="800000"/>
                                <a:headEnd/>
                                <a:tailEnd/>
                              </a:ln>
                            </wps:spPr>
                            <wps:txbx>
                              <w:txbxContent>
                                <w:p w:rsidR="00AD3044" w:rsidRDefault="00AD3044" w:rsidP="00AD3044">
                                  <w:pPr>
                                    <w:jc w:val="center"/>
                                  </w:pPr>
                                  <w:r w:rsidRPr="00DC65EA">
                                    <w:rPr>
                                      <w:rFonts w:ascii="Tahoma" w:hAnsi="Tahoma" w:cs="Tahoma"/>
                                      <w:color w:val="6A6969"/>
                                      <w:sz w:val="16"/>
                                      <w:szCs w:val="16"/>
                                      <w:lang w:val="en-GB"/>
                                    </w:rPr>
                                    <w:t>Wi-tribe Limited</w:t>
                                  </w:r>
                                  <w:r>
                                    <w:rPr>
                                      <w:rFonts w:ascii="Tahoma" w:hAnsi="Tahoma" w:cs="Tahoma"/>
                                      <w:color w:val="6A6969"/>
                                      <w:sz w:val="16"/>
                                      <w:szCs w:val="16"/>
                                      <w:lang w:val="en-GB"/>
                                    </w:rPr>
                                    <w:t xml:space="preserve"> –Bahrain </w:t>
                                  </w:r>
                                  <w:proofErr w:type="gramStart"/>
                                  <w:r>
                                    <w:rPr>
                                      <w:rFonts w:ascii="Tahoma" w:hAnsi="Tahoma" w:cs="Tahoma"/>
                                      <w:color w:val="6A6969"/>
                                      <w:sz w:val="16"/>
                                      <w:szCs w:val="16"/>
                                      <w:lang w:val="en-GB"/>
                                    </w:rPr>
                                    <w:t>( Q</w:t>
                                  </w:r>
                                  <w:proofErr w:type="gramEnd"/>
                                  <w:r>
                                    <w:rPr>
                                      <w:rFonts w:ascii="Tahoma" w:hAnsi="Tahoma" w:cs="Tahoma"/>
                                      <w:color w:val="6A6969"/>
                                      <w:sz w:val="16"/>
                                      <w:szCs w:val="16"/>
                                      <w:lang w:val="en-GB"/>
                                    </w:rPr>
                                    <w:t xml:space="preserve">-Tel Group) as </w:t>
                                  </w:r>
                                  <w:r w:rsidRPr="00DC65EA">
                                    <w:rPr>
                                      <w:rFonts w:ascii="Tahoma" w:hAnsi="Tahoma" w:cs="Tahoma"/>
                                      <w:color w:val="6A6969"/>
                                      <w:sz w:val="16"/>
                                      <w:szCs w:val="16"/>
                                      <w:lang w:val="en-GB"/>
                                    </w:rPr>
                                    <w:t>Senior Accountant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29" type="#_x0000_t202" style="position:absolute;left:0;text-align:left;margin-left:207.65pt;margin-top:6.9pt;width:142.6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" filled="f" stroked="f">
                      <v:textbox>
                        <w:txbxContent>
                          <w:p w:rsidR="00AD3044" w:rsidRDefault="00AD3044" w:rsidP="00AD3044">
                            <w:pPr>
                              <w:jc w:val="center"/>
                            </w:pPr>
                            <w:r w:rsidRPr="00DC65EA">
                              <w:rPr>
                                <w:rFonts w:ascii="Tahoma" w:hAnsi="Tahoma" w:cs="Tahoma"/>
                                <w:color w:val="6A6969"/>
                                <w:sz w:val="16"/>
                                <w:szCs w:val="16"/>
                                <w:lang w:val="en-GB"/>
                              </w:rPr>
                              <w:t>Wi-tribe Limited</w:t>
                            </w:r>
                            <w:r>
                              <w:rPr>
                                <w:rFonts w:ascii="Tahoma" w:hAnsi="Tahoma" w:cs="Tahoma"/>
                                <w:color w:val="6A6969"/>
                                <w:sz w:val="16"/>
                                <w:szCs w:val="16"/>
                                <w:lang w:val="en-GB"/>
                              </w:rPr>
                              <w:t xml:space="preserve"> –Bahrain </w:t>
                            </w:r>
                            <w:proofErr w:type="gramStart"/>
                            <w:r>
                              <w:rPr>
                                <w:rFonts w:ascii="Tahoma" w:hAnsi="Tahoma" w:cs="Tahoma"/>
                                <w:color w:val="6A6969"/>
                                <w:sz w:val="16"/>
                                <w:szCs w:val="16"/>
                                <w:lang w:val="en-GB"/>
                              </w:rPr>
                              <w:t>( Q</w:t>
                            </w:r>
                            <w:proofErr w:type="gramEnd"/>
                            <w:r>
                              <w:rPr>
                                <w:rFonts w:ascii="Tahoma" w:hAnsi="Tahoma" w:cs="Tahoma"/>
                                <w:color w:val="6A6969"/>
                                <w:sz w:val="16"/>
                                <w:szCs w:val="16"/>
                                <w:lang w:val="en-GB"/>
                              </w:rPr>
                              <w:t xml:space="preserve">-Tel Group) as </w:t>
                            </w:r>
                            <w:r w:rsidRPr="00DC65EA">
                              <w:rPr>
                                <w:rFonts w:ascii="Tahoma" w:hAnsi="Tahoma" w:cs="Tahoma"/>
                                <w:color w:val="6A6969"/>
                                <w:sz w:val="16"/>
                                <w:szCs w:val="16"/>
                                <w:lang w:val="en-GB"/>
                              </w:rPr>
                              <w:t>Senior Accountant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87630</wp:posOffset>
                      </wp:positionV>
                      <wp:extent cx="1499235" cy="34798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47980"/>
                              </a:xfrm>
                              <a:prstGeom prst="rect">
                                <a:avLst/>
                              </a:prstGeom>
                              <a:noFill/>
                              <a:ln w="9525">
                                <a:noFill/>
                                <a:miter lim="800000"/>
                                <a:headEnd/>
                                <a:tailEnd/>
                              </a:ln>
                            </wps:spPr>
                            <wps:txbx>
                              <w:txbxContent>
                                <w:p w:rsidR="00AD3044" w:rsidRPr="00724CF6" w:rsidRDefault="00AD3044" w:rsidP="00AD3044">
                                  <w:pPr>
                                    <w:jc w:val="center"/>
                                    <w:rPr>
                                      <w:rFonts w:ascii="Tahoma" w:hAnsi="Tahoma" w:cs="Tahoma"/>
                                      <w:color w:val="FF0000"/>
                                      <w:sz w:val="16"/>
                                      <w:szCs w:val="16"/>
                                      <w:lang w:val="en-GB"/>
                                    </w:rPr>
                                  </w:pPr>
                                  <w:r w:rsidRPr="00DC65EA">
                                    <w:rPr>
                                      <w:rFonts w:ascii="Tahoma" w:hAnsi="Tahoma" w:cs="Tahoma"/>
                                      <w:color w:val="6A6969"/>
                                      <w:sz w:val="16"/>
                                      <w:szCs w:val="16"/>
                                      <w:lang w:val="en-GB"/>
                                    </w:rPr>
                                    <w:t>Khalid A. Al Mansour Trading</w:t>
                                  </w:r>
                                  <w:r>
                                    <w:rPr>
                                      <w:rFonts w:ascii="Tahoma" w:hAnsi="Tahoma" w:cs="Tahoma"/>
                                      <w:color w:val="6A6969"/>
                                      <w:sz w:val="16"/>
                                      <w:szCs w:val="16"/>
                                      <w:lang w:val="en-GB"/>
                                    </w:rPr>
                                    <w:t xml:space="preserve"> (K.S.A) as Accountant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30" type="#_x0000_t202" style="position:absolute;left:0;text-align:left;margin-left:1.3pt;margin-top:6.9pt;width:118.0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" filled="f" stroked="f">
                      <v:textbox>
                        <w:txbxContent>
                          <w:p w:rsidR="00AD3044" w:rsidRPr="00724CF6" w:rsidRDefault="00AD3044" w:rsidP="00AD3044">
                            <w:pPr>
                              <w:jc w:val="center"/>
                              <w:rPr>
                                <w:rFonts w:ascii="Tahoma" w:hAnsi="Tahoma" w:cs="Tahoma"/>
                                <w:color w:val="FF0000"/>
                                <w:sz w:val="16"/>
                                <w:szCs w:val="16"/>
                                <w:lang w:val="en-GB"/>
                              </w:rPr>
                            </w:pPr>
                            <w:r w:rsidRPr="00DC65EA">
                              <w:rPr>
                                <w:rFonts w:ascii="Tahoma" w:hAnsi="Tahoma" w:cs="Tahoma"/>
                                <w:color w:val="6A6969"/>
                                <w:sz w:val="16"/>
                                <w:szCs w:val="16"/>
                                <w:lang w:val="en-GB"/>
                              </w:rPr>
                              <w:t>Khalid A. Al Mansour Trading</w:t>
                            </w:r>
                            <w:r>
                              <w:rPr>
                                <w:rFonts w:ascii="Tahoma" w:hAnsi="Tahoma" w:cs="Tahoma"/>
                                <w:color w:val="6A6969"/>
                                <w:sz w:val="16"/>
                                <w:szCs w:val="16"/>
                                <w:lang w:val="en-GB"/>
                              </w:rPr>
                              <w:t xml:space="preserve"> (K.S.A) as Accountant </w:t>
                            </w:r>
                          </w:p>
                        </w:txbxContent>
                      </v:textbox>
                    </v:shape>
                  </w:pict>
                </mc:Fallback>
              </mc:AlternateContent>
            </w:r>
            <w:r w:rsidRPr="002A280F">
              <w:rPr>
                <w:rFonts w:ascii="Tahoma" w:hAnsi="Tahoma" w:cs="Tahoma"/>
                <w:color w:val="6A6969"/>
                <w:sz w:val="20"/>
                <w:szCs w:val="20"/>
                <w:lang w:eastAsia="en-GB"/>
              </w:rPr>
              <w:br/>
            </w:r>
            <w:r w:rsidRPr="002A280F">
              <w:rPr>
                <w:rFonts w:ascii="Tahoma" w:hAnsi="Tahoma" w:cs="Tahoma"/>
                <w:color w:val="6A6969"/>
                <w:sz w:val="20"/>
                <w:szCs w:val="20"/>
                <w:lang w:eastAsia="en-GB"/>
              </w:rPr>
              <w:br/>
            </w:r>
          </w:p>
          <w:tbl>
            <w:tblPr>
              <w:tblW w:w="0" w:type="auto"/>
              <w:tblLayout w:type="fixed"/>
              <w:tblLook w:val="04A0" w:firstRow="1" w:lastRow="0" w:firstColumn="1" w:lastColumn="0" w:noHBand="0" w:noVBand="1"/>
            </w:tblPr>
            <w:tblGrid>
              <w:gridCol w:w="1962"/>
              <w:gridCol w:w="2610"/>
              <w:gridCol w:w="334"/>
              <w:gridCol w:w="1916"/>
              <w:gridCol w:w="2184"/>
              <w:gridCol w:w="1548"/>
            </w:tblGrid>
            <w:tr w:rsidR="00AD3044" w:rsidRPr="002A280F" w:rsidTr="005000E5">
              <w:trPr>
                <w:trHeight w:val="419"/>
              </w:trPr>
              <w:tc>
                <w:tcPr>
                  <w:tcW w:w="1962" w:type="dxa"/>
                  <w:shd w:val="clear" w:color="auto" w:fill="auto"/>
                </w:tcPr>
                <w:p w:rsidR="00AD3044" w:rsidRPr="002A280F" w:rsidRDefault="00AD3044" w:rsidP="005000E5">
                  <w:pPr>
                    <w:spacing w:after="0" w:line="240" w:lineRule="auto"/>
                    <w:jc w:val="center"/>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55575" cy="344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344805"/>
                                </a:xfrm>
                                <a:prstGeom prst="rect">
                                  <a:avLst/>
                                </a:prstGeom>
                                <a:noFill/>
                                <a:ln>
                                  <a:noFill/>
                                </a:ln>
                              </pic:spPr>
                            </pic:pic>
                          </a:graphicData>
                        </a:graphic>
                      </wp:inline>
                    </w:drawing>
                  </w:r>
                </w:p>
              </w:tc>
              <w:tc>
                <w:tcPr>
                  <w:tcW w:w="2944" w:type="dxa"/>
                  <w:gridSpan w:val="2"/>
                  <w:shd w:val="clear" w:color="auto" w:fill="auto"/>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p>
              </w:tc>
              <w:tc>
                <w:tcPr>
                  <w:tcW w:w="1916" w:type="dxa"/>
                  <w:shd w:val="clear" w:color="auto" w:fill="auto"/>
                </w:tcPr>
                <w:p w:rsidR="00AD3044" w:rsidRPr="002A280F" w:rsidRDefault="00AD3044" w:rsidP="005000E5">
                  <w:pPr>
                    <w:overflowPunct w:val="0"/>
                    <w:autoSpaceDE w:val="0"/>
                    <w:autoSpaceDN w:val="0"/>
                    <w:adjustRightInd w:val="0"/>
                    <w:spacing w:after="0" w:line="240" w:lineRule="auto"/>
                    <w:textAlignment w:val="baseline"/>
                    <w:rPr>
                      <w:rFonts w:ascii="Tahoma" w:hAnsi="Tahoma" w:cs="Tahoma"/>
                      <w:color w:val="FFFFFF"/>
                      <w:sz w:val="16"/>
                      <w:szCs w:val="16"/>
                      <w:lang w:val="en-GB"/>
                    </w:rPr>
                  </w:pPr>
                  <w:r>
                    <w:rPr>
                      <w:rFonts w:ascii="Tahoma" w:hAnsi="Tahoma" w:cs="Tahoma"/>
                      <w:noProof/>
                      <w:color w:val="FFFFFF"/>
                      <w:sz w:val="16"/>
                      <w:szCs w:val="16"/>
                    </w:rPr>
                    <w:t xml:space="preserve">           </w:t>
                  </w:r>
                  <w:r>
                    <w:rPr>
                      <w:rFonts w:ascii="Tahoma" w:hAnsi="Tahoma" w:cs="Tahoma"/>
                      <w:noProof/>
                      <w:color w:val="FFFFFF"/>
                      <w:sz w:val="16"/>
                      <w:szCs w:val="16"/>
                    </w:rPr>
                    <w:drawing>
                      <wp:inline distT="0" distB="0" distL="0" distR="0">
                        <wp:extent cx="155575" cy="344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344805"/>
                                </a:xfrm>
                                <a:prstGeom prst="rect">
                                  <a:avLst/>
                                </a:prstGeom>
                                <a:noFill/>
                                <a:ln>
                                  <a:noFill/>
                                </a:ln>
                              </pic:spPr>
                            </pic:pic>
                          </a:graphicData>
                        </a:graphic>
                      </wp:inline>
                    </w:drawing>
                  </w:r>
                </w:p>
              </w:tc>
              <w:tc>
                <w:tcPr>
                  <w:tcW w:w="3732" w:type="dxa"/>
                  <w:gridSpan w:val="2"/>
                  <w:shd w:val="clear" w:color="auto" w:fill="auto"/>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sidRPr="002A280F">
                    <w:rPr>
                      <w:rFonts w:ascii="Tahoma" w:hAnsi="Tahoma" w:cs="Tahoma"/>
                      <w:color w:val="FFFFFF"/>
                      <w:sz w:val="16"/>
                      <w:szCs w:val="16"/>
                      <w:lang w:val="en-GB"/>
                    </w:rPr>
                    <w:t xml:space="preserve">                          </w:t>
                  </w:r>
                  <w:r>
                    <w:rPr>
                      <w:rFonts w:ascii="Tahoma" w:hAnsi="Tahoma" w:cs="Tahoma"/>
                      <w:color w:val="FFFFFF"/>
                      <w:sz w:val="16"/>
                      <w:szCs w:val="16"/>
                      <w:lang w:val="en-GB"/>
                    </w:rPr>
                    <w:t xml:space="preserve">            </w:t>
                  </w:r>
                  <w:r>
                    <w:rPr>
                      <w:rFonts w:ascii="Tahoma" w:hAnsi="Tahoma" w:cs="Tahoma"/>
                      <w:noProof/>
                      <w:color w:val="FFFFFF"/>
                      <w:sz w:val="16"/>
                      <w:szCs w:val="16"/>
                    </w:rPr>
                    <w:drawing>
                      <wp:inline distT="0" distB="0" distL="0" distR="0">
                        <wp:extent cx="155575" cy="344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344805"/>
                                </a:xfrm>
                                <a:prstGeom prst="rect">
                                  <a:avLst/>
                                </a:prstGeom>
                                <a:noFill/>
                                <a:ln>
                                  <a:noFill/>
                                </a:ln>
                              </pic:spPr>
                            </pic:pic>
                          </a:graphicData>
                        </a:graphic>
                      </wp:inline>
                    </w:drawing>
                  </w:r>
                </w:p>
              </w:tc>
            </w:tr>
            <w:tr w:rsidR="00AD3044" w:rsidRPr="002A280F" w:rsidTr="005000E5">
              <w:trPr>
                <w:trHeight w:val="57"/>
              </w:trPr>
              <w:tc>
                <w:tcPr>
                  <w:tcW w:w="1962" w:type="dxa"/>
                  <w:shd w:val="clear" w:color="auto" w:fill="3FBCEC"/>
                </w:tcPr>
                <w:p w:rsidR="00AD3044" w:rsidRPr="002A280F" w:rsidRDefault="00AD3044" w:rsidP="005000E5">
                  <w:pPr>
                    <w:spacing w:after="0" w:line="240" w:lineRule="auto"/>
                    <w:jc w:val="center"/>
                    <w:rPr>
                      <w:rFonts w:ascii="Tahoma" w:hAnsi="Tahoma" w:cs="Tahoma"/>
                      <w:b/>
                      <w:color w:val="FFFFFF"/>
                      <w:sz w:val="16"/>
                      <w:szCs w:val="16"/>
                      <w:lang w:val="en-GB"/>
                    </w:rPr>
                  </w:pPr>
                  <w:r w:rsidRPr="002A280F">
                    <w:rPr>
                      <w:rFonts w:ascii="Tahoma" w:hAnsi="Tahoma" w:cs="Tahoma"/>
                      <w:b/>
                      <w:color w:val="FFFFFF"/>
                      <w:sz w:val="16"/>
                      <w:szCs w:val="16"/>
                      <w:lang w:val="en-GB"/>
                    </w:rPr>
                    <w:t>Dec’95 – Nov’03</w:t>
                  </w:r>
                </w:p>
              </w:tc>
              <w:tc>
                <w:tcPr>
                  <w:tcW w:w="2610" w:type="dxa"/>
                  <w:shd w:val="clear" w:color="auto" w:fill="6A6969"/>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b/>
                      <w:color w:val="6A6969"/>
                      <w:sz w:val="20"/>
                      <w:szCs w:val="20"/>
                      <w:lang w:eastAsia="en-GB"/>
                    </w:rPr>
                  </w:pPr>
                  <w:r w:rsidRPr="002A280F">
                    <w:rPr>
                      <w:rFonts w:ascii="Tahoma" w:hAnsi="Tahoma" w:cs="Tahoma"/>
                      <w:b/>
                      <w:color w:val="FFFFFF"/>
                      <w:sz w:val="16"/>
                      <w:szCs w:val="16"/>
                      <w:lang w:val="en-GB"/>
                    </w:rPr>
                    <w:t>Sep’04 – Sep’07</w:t>
                  </w:r>
                </w:p>
              </w:tc>
              <w:tc>
                <w:tcPr>
                  <w:tcW w:w="2250" w:type="dxa"/>
                  <w:gridSpan w:val="2"/>
                  <w:shd w:val="clear" w:color="auto" w:fill="3FBCEC"/>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b/>
                      <w:color w:val="6A6969"/>
                      <w:sz w:val="20"/>
                      <w:szCs w:val="20"/>
                      <w:lang w:eastAsia="en-GB"/>
                    </w:rPr>
                  </w:pPr>
                  <w:r w:rsidRPr="002A280F">
                    <w:rPr>
                      <w:rFonts w:ascii="Tahoma" w:hAnsi="Tahoma" w:cs="Tahoma"/>
                      <w:b/>
                      <w:color w:val="FFFFFF"/>
                      <w:sz w:val="16"/>
                      <w:szCs w:val="16"/>
                      <w:lang w:val="en-GB"/>
                    </w:rPr>
                    <w:t>Oct’07 – Dec’11</w:t>
                  </w:r>
                </w:p>
              </w:tc>
              <w:tc>
                <w:tcPr>
                  <w:tcW w:w="2184" w:type="dxa"/>
                  <w:shd w:val="clear" w:color="auto" w:fill="6A6969"/>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b/>
                      <w:color w:val="6A6969"/>
                      <w:sz w:val="20"/>
                      <w:szCs w:val="20"/>
                      <w:lang w:eastAsia="en-GB"/>
                    </w:rPr>
                  </w:pPr>
                  <w:r w:rsidRPr="002A280F">
                    <w:rPr>
                      <w:rFonts w:ascii="Tahoma" w:hAnsi="Tahoma" w:cs="Tahoma"/>
                      <w:b/>
                      <w:color w:val="FFFFFF"/>
                      <w:sz w:val="16"/>
                      <w:szCs w:val="16"/>
                      <w:lang w:val="en-GB"/>
                    </w:rPr>
                    <w:t>Jan’12 – Jun’15</w:t>
                  </w:r>
                </w:p>
              </w:tc>
              <w:tc>
                <w:tcPr>
                  <w:tcW w:w="1548" w:type="dxa"/>
                  <w:shd w:val="clear" w:color="auto" w:fill="00B0F0"/>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b/>
                      <w:color w:val="FFFFFF"/>
                      <w:sz w:val="16"/>
                      <w:szCs w:val="16"/>
                      <w:lang w:val="en-GB"/>
                    </w:rPr>
                  </w:pPr>
                  <w:r w:rsidRPr="002A280F">
                    <w:rPr>
                      <w:rFonts w:ascii="Tahoma" w:hAnsi="Tahoma" w:cs="Tahoma"/>
                      <w:b/>
                      <w:color w:val="FFFFFF"/>
                      <w:sz w:val="16"/>
                      <w:szCs w:val="16"/>
                      <w:lang w:val="en-GB"/>
                    </w:rPr>
                    <w:t>Oct’15 – Nov’16</w:t>
                  </w:r>
                </w:p>
              </w:tc>
            </w:tr>
            <w:tr w:rsidR="00AD3044" w:rsidRPr="002A280F" w:rsidTr="005000E5">
              <w:trPr>
                <w:trHeight w:val="721"/>
              </w:trPr>
              <w:tc>
                <w:tcPr>
                  <w:tcW w:w="1962" w:type="dxa"/>
                  <w:shd w:val="clear" w:color="auto" w:fill="auto"/>
                </w:tcPr>
                <w:p w:rsidR="00AD3044" w:rsidRPr="002A280F" w:rsidRDefault="00AD3044" w:rsidP="005000E5">
                  <w:pPr>
                    <w:spacing w:after="0" w:line="240" w:lineRule="auto"/>
                    <w:jc w:val="center"/>
                    <w:rPr>
                      <w:rFonts w:ascii="Tahoma" w:hAnsi="Tahoma" w:cs="Tahoma"/>
                      <w:color w:val="FFFFFF"/>
                      <w:sz w:val="16"/>
                      <w:szCs w:val="16"/>
                      <w:lang w:val="en-GB"/>
                    </w:rPr>
                  </w:pPr>
                </w:p>
              </w:tc>
              <w:tc>
                <w:tcPr>
                  <w:tcW w:w="2944" w:type="dxa"/>
                  <w:gridSpan w:val="2"/>
                  <w:shd w:val="clear" w:color="auto" w:fill="auto"/>
                </w:tcPr>
                <w:p w:rsidR="00AD3044" w:rsidRPr="002A280F" w:rsidRDefault="00AD3044" w:rsidP="005000E5">
                  <w:pPr>
                    <w:overflowPunct w:val="0"/>
                    <w:autoSpaceDE w:val="0"/>
                    <w:autoSpaceDN w:val="0"/>
                    <w:adjustRightInd w:val="0"/>
                    <w:spacing w:after="0" w:line="240" w:lineRule="auto"/>
                    <w:textAlignment w:val="baseline"/>
                    <w:rPr>
                      <w:rFonts w:ascii="Tahoma" w:hAnsi="Tahoma" w:cs="Tahoma"/>
                      <w:color w:val="FFFFFF"/>
                      <w:sz w:val="16"/>
                      <w:szCs w:val="16"/>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285115</wp:posOffset>
                            </wp:positionV>
                            <wp:extent cx="1837055" cy="379730"/>
                            <wp:effectExtent l="0" t="0" r="0" b="127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79730"/>
                                    </a:xfrm>
                                    <a:prstGeom prst="rect">
                                      <a:avLst/>
                                    </a:prstGeom>
                                    <a:noFill/>
                                    <a:ln w="9525">
                                      <a:noFill/>
                                      <a:miter lim="800000"/>
                                      <a:headEnd/>
                                      <a:tailEnd/>
                                    </a:ln>
                                  </wps:spPr>
                                  <wps:txbx>
                                    <w:txbxContent>
                                      <w:p w:rsidR="00AD3044" w:rsidRDefault="00AD3044" w:rsidP="00AD3044">
                                        <w:pPr>
                                          <w:jc w:val="center"/>
                                        </w:pPr>
                                        <w:r w:rsidRPr="00DC65EA">
                                          <w:rPr>
                                            <w:rFonts w:ascii="Tahoma" w:hAnsi="Tahoma" w:cs="Tahoma"/>
                                            <w:color w:val="6A6969"/>
                                            <w:sz w:val="16"/>
                                            <w:szCs w:val="16"/>
                                            <w:lang w:val="en-GB"/>
                                          </w:rPr>
                                          <w:t xml:space="preserve">Bahrain </w:t>
                                        </w:r>
                                        <w:proofErr w:type="spellStart"/>
                                        <w:r w:rsidRPr="00DC65EA">
                                          <w:rPr>
                                            <w:rFonts w:ascii="Tahoma" w:hAnsi="Tahoma" w:cs="Tahoma"/>
                                            <w:color w:val="6A6969"/>
                                            <w:sz w:val="16"/>
                                            <w:szCs w:val="16"/>
                                            <w:lang w:val="en-GB"/>
                                          </w:rPr>
                                          <w:t>Carparks</w:t>
                                        </w:r>
                                        <w:proofErr w:type="spellEnd"/>
                                        <w:r w:rsidRPr="00DC65EA">
                                          <w:rPr>
                                            <w:rFonts w:ascii="Tahoma" w:hAnsi="Tahoma" w:cs="Tahoma"/>
                                            <w:color w:val="6A6969"/>
                                            <w:sz w:val="16"/>
                                            <w:szCs w:val="16"/>
                                            <w:lang w:val="en-GB"/>
                                          </w:rPr>
                                          <w:t xml:space="preserve"> Company </w:t>
                                        </w:r>
                                        <w:r>
                                          <w:rPr>
                                            <w:rFonts w:ascii="Tahoma" w:hAnsi="Tahoma" w:cs="Tahoma"/>
                                            <w:color w:val="6A6969"/>
                                            <w:sz w:val="16"/>
                                            <w:szCs w:val="16"/>
                                            <w:lang w:val="en-GB"/>
                                          </w:rPr>
                                          <w:t>B.S.C (Bahrain</w:t>
                                        </w:r>
                                        <w:proofErr w:type="gramStart"/>
                                        <w:r>
                                          <w:rPr>
                                            <w:rFonts w:ascii="Tahoma" w:hAnsi="Tahoma" w:cs="Tahoma"/>
                                            <w:color w:val="6A6969"/>
                                            <w:sz w:val="16"/>
                                            <w:szCs w:val="16"/>
                                            <w:lang w:val="en-GB"/>
                                          </w:rPr>
                                          <w:t>)  as</w:t>
                                        </w:r>
                                        <w:proofErr w:type="gramEnd"/>
                                        <w:r>
                                          <w:rPr>
                                            <w:rFonts w:ascii="Tahoma" w:hAnsi="Tahoma" w:cs="Tahoma"/>
                                            <w:color w:val="6A6969"/>
                                            <w:sz w:val="16"/>
                                            <w:szCs w:val="16"/>
                                            <w:lang w:val="en-GB"/>
                                          </w:rPr>
                                          <w:t xml:space="preserve"> Senior Accountant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31" type="#_x0000_t202" style="position:absolute;margin-left:-3.85pt;margin-top:22.45pt;width:144.6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" filled="f" stroked="f">
                            <v:textbox>
                              <w:txbxContent>
                                <w:p w:rsidR="00AD3044" w:rsidRDefault="00AD3044" w:rsidP="00AD3044">
                                  <w:pPr>
                                    <w:jc w:val="center"/>
                                  </w:pPr>
                                  <w:r w:rsidRPr="00DC65EA">
                                    <w:rPr>
                                      <w:rFonts w:ascii="Tahoma" w:hAnsi="Tahoma" w:cs="Tahoma"/>
                                      <w:color w:val="6A6969"/>
                                      <w:sz w:val="16"/>
                                      <w:szCs w:val="16"/>
                                      <w:lang w:val="en-GB"/>
                                    </w:rPr>
                                    <w:t xml:space="preserve">Bahrain </w:t>
                                  </w:r>
                                  <w:proofErr w:type="spellStart"/>
                                  <w:r w:rsidRPr="00DC65EA">
                                    <w:rPr>
                                      <w:rFonts w:ascii="Tahoma" w:hAnsi="Tahoma" w:cs="Tahoma"/>
                                      <w:color w:val="6A6969"/>
                                      <w:sz w:val="16"/>
                                      <w:szCs w:val="16"/>
                                      <w:lang w:val="en-GB"/>
                                    </w:rPr>
                                    <w:t>Carparks</w:t>
                                  </w:r>
                                  <w:proofErr w:type="spellEnd"/>
                                  <w:r w:rsidRPr="00DC65EA">
                                    <w:rPr>
                                      <w:rFonts w:ascii="Tahoma" w:hAnsi="Tahoma" w:cs="Tahoma"/>
                                      <w:color w:val="6A6969"/>
                                      <w:sz w:val="16"/>
                                      <w:szCs w:val="16"/>
                                      <w:lang w:val="en-GB"/>
                                    </w:rPr>
                                    <w:t xml:space="preserve"> Company </w:t>
                                  </w:r>
                                  <w:r>
                                    <w:rPr>
                                      <w:rFonts w:ascii="Tahoma" w:hAnsi="Tahoma" w:cs="Tahoma"/>
                                      <w:color w:val="6A6969"/>
                                      <w:sz w:val="16"/>
                                      <w:szCs w:val="16"/>
                                      <w:lang w:val="en-GB"/>
                                    </w:rPr>
                                    <w:t>B.S.C (Bahrain</w:t>
                                  </w:r>
                                  <w:proofErr w:type="gramStart"/>
                                  <w:r>
                                    <w:rPr>
                                      <w:rFonts w:ascii="Tahoma" w:hAnsi="Tahoma" w:cs="Tahoma"/>
                                      <w:color w:val="6A6969"/>
                                      <w:sz w:val="16"/>
                                      <w:szCs w:val="16"/>
                                      <w:lang w:val="en-GB"/>
                                    </w:rPr>
                                    <w:t>)  as</w:t>
                                  </w:r>
                                  <w:proofErr w:type="gramEnd"/>
                                  <w:r>
                                    <w:rPr>
                                      <w:rFonts w:ascii="Tahoma" w:hAnsi="Tahoma" w:cs="Tahoma"/>
                                      <w:color w:val="6A6969"/>
                                      <w:sz w:val="16"/>
                                      <w:szCs w:val="16"/>
                                      <w:lang w:val="en-GB"/>
                                    </w:rPr>
                                    <w:t xml:space="preserve"> Senior Accountant</w:t>
                                  </w:r>
                                </w:p>
                              </w:txbxContent>
                            </v:textbox>
                          </v:shape>
                        </w:pict>
                      </mc:Fallback>
                    </mc:AlternateContent>
                  </w:r>
                  <w:r>
                    <w:rPr>
                      <w:rFonts w:ascii="Tahoma" w:hAnsi="Tahoma" w:cs="Tahoma"/>
                      <w:noProof/>
                      <w:color w:val="FFFFFF"/>
                      <w:sz w:val="16"/>
                      <w:szCs w:val="16"/>
                    </w:rPr>
                    <w:t xml:space="preserve">                      </w:t>
                  </w:r>
                  <w:r>
                    <w:rPr>
                      <w:rFonts w:ascii="Tahoma" w:hAnsi="Tahoma" w:cs="Tahoma"/>
                      <w:noProof/>
                      <w:color w:val="FFFFFF"/>
                      <w:sz w:val="16"/>
                      <w:szCs w:val="16"/>
                    </w:rPr>
                    <w:drawing>
                      <wp:inline distT="0" distB="0" distL="0" distR="0">
                        <wp:extent cx="146685" cy="33655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336550"/>
                                </a:xfrm>
                                <a:prstGeom prst="rect">
                                  <a:avLst/>
                                </a:prstGeom>
                                <a:noFill/>
                                <a:ln>
                                  <a:noFill/>
                                </a:ln>
                              </pic:spPr>
                            </pic:pic>
                          </a:graphicData>
                        </a:graphic>
                      </wp:inline>
                    </w:drawing>
                  </w:r>
                </w:p>
              </w:tc>
              <w:tc>
                <w:tcPr>
                  <w:tcW w:w="1916" w:type="dxa"/>
                  <w:shd w:val="clear" w:color="auto" w:fill="auto"/>
                </w:tcPr>
                <w:p w:rsidR="00AD3044" w:rsidRPr="002A280F" w:rsidRDefault="00AD3044" w:rsidP="005000E5">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rFonts w:ascii="Tahoma" w:hAnsi="Tahoma" w:cs="Tahoma"/>
                      <w:noProof/>
                      <w:color w:val="FFFFFF"/>
                      <w:sz w:val="16"/>
                      <w:szCs w:val="16"/>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249555</wp:posOffset>
                            </wp:positionV>
                            <wp:extent cx="1906270" cy="34417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6270" cy="344170"/>
                                    </a:xfrm>
                                    <a:prstGeom prst="rect">
                                      <a:avLst/>
                                    </a:prstGeom>
                                    <a:noFill/>
                                    <a:ln w="6350">
                                      <a:noFill/>
                                    </a:ln>
                                    <a:effectLst/>
                                  </wps:spPr>
                                  <wps:txbx>
                                    <w:txbxContent>
                                      <w:p w:rsidR="00AD3044" w:rsidRPr="00302A63" w:rsidRDefault="00AD3044" w:rsidP="00AD3044">
                                        <w:pPr>
                                          <w:spacing w:after="0" w:line="240" w:lineRule="auto"/>
                                          <w:jc w:val="center"/>
                                          <w:rPr>
                                            <w:rFonts w:ascii="Tahoma" w:hAnsi="Tahoma" w:cs="Tahoma"/>
                                            <w:color w:val="6A6969"/>
                                            <w:sz w:val="16"/>
                                            <w:szCs w:val="16"/>
                                            <w:lang w:val="en-GB"/>
                                          </w:rPr>
                                        </w:pPr>
                                        <w:proofErr w:type="spellStart"/>
                                        <w:r>
                                          <w:rPr>
                                            <w:rFonts w:ascii="Tahoma" w:hAnsi="Tahoma" w:cs="Tahoma"/>
                                            <w:color w:val="6A6969"/>
                                            <w:sz w:val="16"/>
                                            <w:szCs w:val="16"/>
                                            <w:lang w:val="en-GB"/>
                                          </w:rPr>
                                          <w:t>Ooredoo</w:t>
                                        </w:r>
                                        <w:proofErr w:type="spellEnd"/>
                                        <w:r>
                                          <w:rPr>
                                            <w:rFonts w:ascii="Tahoma" w:hAnsi="Tahoma" w:cs="Tahoma"/>
                                            <w:color w:val="6A6969"/>
                                            <w:sz w:val="16"/>
                                            <w:szCs w:val="16"/>
                                            <w:lang w:val="en-GB"/>
                                          </w:rPr>
                                          <w:t xml:space="preserve"> Group L.L.C. -Qatar (Q-Tel Group) </w:t>
                                        </w:r>
                                        <w:r w:rsidRPr="00302A63">
                                          <w:rPr>
                                            <w:rFonts w:ascii="Tahoma" w:hAnsi="Tahoma" w:cs="Tahoma"/>
                                            <w:color w:val="6A6969"/>
                                            <w:sz w:val="16"/>
                                            <w:szCs w:val="16"/>
                                            <w:lang w:val="en-GB"/>
                                          </w:rPr>
                                          <w:t>as</w:t>
                                        </w:r>
                                        <w:r>
                                          <w:rPr>
                                            <w:rFonts w:ascii="Tahoma" w:hAnsi="Tahoma" w:cs="Tahoma"/>
                                            <w:color w:val="6A6969"/>
                                            <w:sz w:val="16"/>
                                            <w:szCs w:val="16"/>
                                            <w:lang w:val="en-GB"/>
                                          </w:rPr>
                                          <w:t xml:space="preserve"> </w:t>
                                        </w:r>
                                        <w:r w:rsidRPr="00302A63">
                                          <w:rPr>
                                            <w:rFonts w:ascii="Tahoma" w:hAnsi="Tahoma" w:cs="Tahoma"/>
                                            <w:color w:val="6A6969"/>
                                            <w:sz w:val="16"/>
                                            <w:szCs w:val="16"/>
                                            <w:lang w:val="en-GB"/>
                                          </w:rPr>
                                          <w:t>Senior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32" type="#_x0000_t202" style="position:absolute;left:0;text-align:left;margin-left:64.95pt;margin-top:19.65pt;width:150.1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" filled="f" stroked="f" strokeweight=".5pt">
                            <v:path arrowok="t"/>
                            <v:textbox>
                              <w:txbxContent>
                                <w:p w:rsidR="00AD3044" w:rsidRPr="00302A63" w:rsidRDefault="00AD3044" w:rsidP="00AD3044">
                                  <w:pPr>
                                    <w:spacing w:after="0" w:line="240" w:lineRule="auto"/>
                                    <w:jc w:val="center"/>
                                    <w:rPr>
                                      <w:rFonts w:ascii="Tahoma" w:hAnsi="Tahoma" w:cs="Tahoma"/>
                                      <w:color w:val="6A6969"/>
                                      <w:sz w:val="16"/>
                                      <w:szCs w:val="16"/>
                                      <w:lang w:val="en-GB"/>
                                    </w:rPr>
                                  </w:pPr>
                                  <w:proofErr w:type="spellStart"/>
                                  <w:r>
                                    <w:rPr>
                                      <w:rFonts w:ascii="Tahoma" w:hAnsi="Tahoma" w:cs="Tahoma"/>
                                      <w:color w:val="6A6969"/>
                                      <w:sz w:val="16"/>
                                      <w:szCs w:val="16"/>
                                      <w:lang w:val="en-GB"/>
                                    </w:rPr>
                                    <w:t>Ooredoo</w:t>
                                  </w:r>
                                  <w:proofErr w:type="spellEnd"/>
                                  <w:r>
                                    <w:rPr>
                                      <w:rFonts w:ascii="Tahoma" w:hAnsi="Tahoma" w:cs="Tahoma"/>
                                      <w:color w:val="6A6969"/>
                                      <w:sz w:val="16"/>
                                      <w:szCs w:val="16"/>
                                      <w:lang w:val="en-GB"/>
                                    </w:rPr>
                                    <w:t xml:space="preserve"> Group L.L.C. -Qatar (Q-Tel Group) </w:t>
                                  </w:r>
                                  <w:r w:rsidRPr="00302A63">
                                    <w:rPr>
                                      <w:rFonts w:ascii="Tahoma" w:hAnsi="Tahoma" w:cs="Tahoma"/>
                                      <w:color w:val="6A6969"/>
                                      <w:sz w:val="16"/>
                                      <w:szCs w:val="16"/>
                                      <w:lang w:val="en-GB"/>
                                    </w:rPr>
                                    <w:t>as</w:t>
                                  </w:r>
                                  <w:r>
                                    <w:rPr>
                                      <w:rFonts w:ascii="Tahoma" w:hAnsi="Tahoma" w:cs="Tahoma"/>
                                      <w:color w:val="6A6969"/>
                                      <w:sz w:val="16"/>
                                      <w:szCs w:val="16"/>
                                      <w:lang w:val="en-GB"/>
                                    </w:rPr>
                                    <w:t xml:space="preserve"> </w:t>
                                  </w:r>
                                  <w:r w:rsidRPr="00302A63">
                                    <w:rPr>
                                      <w:rFonts w:ascii="Tahoma" w:hAnsi="Tahoma" w:cs="Tahoma"/>
                                      <w:color w:val="6A6969"/>
                                      <w:sz w:val="16"/>
                                      <w:szCs w:val="16"/>
                                      <w:lang w:val="en-GB"/>
                                    </w:rPr>
                                    <w:t>Senior Accountant</w:t>
                                  </w:r>
                                </w:p>
                              </w:txbxContent>
                            </v:textbox>
                          </v:shape>
                        </w:pict>
                      </mc:Fallback>
                    </mc:AlternateContent>
                  </w:r>
                </w:p>
              </w:tc>
              <w:tc>
                <w:tcPr>
                  <w:tcW w:w="3732" w:type="dxa"/>
                  <w:gridSpan w:val="2"/>
                  <w:shd w:val="clear" w:color="auto" w:fill="auto"/>
                </w:tcPr>
                <w:p w:rsidR="00AD3044" w:rsidRPr="002A280F" w:rsidRDefault="00AD3044" w:rsidP="005000E5">
                  <w:pPr>
                    <w:overflowPunct w:val="0"/>
                    <w:autoSpaceDE w:val="0"/>
                    <w:autoSpaceDN w:val="0"/>
                    <w:adjustRightInd w:val="0"/>
                    <w:spacing w:after="0" w:line="240" w:lineRule="auto"/>
                    <w:textAlignment w:val="baseline"/>
                    <w:rPr>
                      <w:rFonts w:ascii="Tahoma" w:hAnsi="Tahoma" w:cs="Tahoma"/>
                      <w:noProof/>
                      <w:color w:val="FFFFFF"/>
                      <w:sz w:val="16"/>
                      <w:szCs w:val="16"/>
                    </w:rPr>
                  </w:pPr>
                  <w:r w:rsidRPr="002A280F">
                    <w:rPr>
                      <w:rFonts w:ascii="Tahoma" w:hAnsi="Tahoma" w:cs="Tahoma"/>
                      <w:noProof/>
                      <w:color w:val="FFFFFF"/>
                      <w:sz w:val="16"/>
                      <w:szCs w:val="16"/>
                    </w:rPr>
                    <w:t xml:space="preserve">          </w:t>
                  </w:r>
                  <w:r>
                    <w:rPr>
                      <w:rFonts w:ascii="Tahoma" w:hAnsi="Tahoma" w:cs="Tahoma"/>
                      <w:noProof/>
                      <w:color w:val="FFFFFF"/>
                      <w:sz w:val="16"/>
                      <w:szCs w:val="16"/>
                    </w:rPr>
                    <w:t xml:space="preserve">       </w:t>
                  </w:r>
                  <w:r>
                    <w:rPr>
                      <w:rFonts w:ascii="Tahoma" w:hAnsi="Tahoma" w:cs="Tahoma"/>
                      <w:noProof/>
                      <w:color w:val="FFFFFF"/>
                      <w:sz w:val="16"/>
                      <w:szCs w:val="16"/>
                    </w:rPr>
                    <w:drawing>
                      <wp:inline distT="0" distB="0" distL="0" distR="0">
                        <wp:extent cx="163830" cy="3365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336550"/>
                                </a:xfrm>
                                <a:prstGeom prst="rect">
                                  <a:avLst/>
                                </a:prstGeom>
                                <a:noFill/>
                                <a:ln>
                                  <a:noFill/>
                                </a:ln>
                              </pic:spPr>
                            </pic:pic>
                          </a:graphicData>
                        </a:graphic>
                      </wp:inline>
                    </w:drawing>
                  </w:r>
                </w:p>
                <w:p w:rsidR="00AD3044" w:rsidRPr="002A280F" w:rsidRDefault="00AD3044" w:rsidP="005000E5">
                  <w:pPr>
                    <w:spacing w:after="0" w:line="240" w:lineRule="auto"/>
                    <w:jc w:val="center"/>
                    <w:rPr>
                      <w:rFonts w:ascii="Tahoma" w:hAnsi="Tahoma" w:cs="Tahoma"/>
                      <w:color w:val="6A6969"/>
                      <w:sz w:val="16"/>
                      <w:szCs w:val="16"/>
                      <w:lang w:val="en-GB"/>
                    </w:rPr>
                  </w:pPr>
                </w:p>
              </w:tc>
            </w:tr>
          </w:tbl>
          <w:p w:rsidR="00AD3044" w:rsidRPr="002A280F" w:rsidRDefault="00AD3044" w:rsidP="005000E5">
            <w:pPr>
              <w:tabs>
                <w:tab w:val="left" w:pos="8382"/>
              </w:tabs>
              <w:rPr>
                <w:rFonts w:ascii="Tahoma" w:hAnsi="Tahoma" w:cs="Tahoma"/>
                <w:sz w:val="20"/>
                <w:szCs w:val="20"/>
                <w:lang w:eastAsia="en-GB"/>
              </w:rPr>
            </w:pPr>
          </w:p>
        </w:tc>
      </w:tr>
      <w:tr w:rsidR="00AD3044" w:rsidRPr="00EB16C1" w:rsidTr="005000E5">
        <w:trPr>
          <w:gridAfter w:val="2"/>
          <w:wAfter w:w="1242" w:type="dxa"/>
        </w:trPr>
        <w:tc>
          <w:tcPr>
            <w:tcW w:w="3690" w:type="dxa"/>
            <w:gridSpan w:val="3"/>
            <w:shd w:val="clear" w:color="auto" w:fill="FFFFFF"/>
          </w:tcPr>
          <w:p w:rsidR="00AD3044" w:rsidRPr="002A280F" w:rsidRDefault="00AD3044" w:rsidP="005000E5">
            <w:pPr>
              <w:tabs>
                <w:tab w:val="left" w:pos="0"/>
              </w:tabs>
              <w:spacing w:after="0" w:line="240" w:lineRule="auto"/>
              <w:ind w:left="-270" w:firstLine="270"/>
              <w:rPr>
                <w:rFonts w:ascii="Tahoma" w:hAnsi="Tahoma" w:cs="Tahoma"/>
                <w:color w:val="00B0F0"/>
                <w:sz w:val="28"/>
                <w:szCs w:val="28"/>
              </w:rPr>
            </w:pPr>
            <w:r>
              <w:rPr>
                <w:noProof/>
              </w:rPr>
              <w:drawing>
                <wp:inline distT="0" distB="0" distL="0" distR="0">
                  <wp:extent cx="233045" cy="233045"/>
                  <wp:effectExtent l="0" t="0" r="0" b="0"/>
                  <wp:docPr id="4" name="Picture 4"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skills24x24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2A280F">
              <w:rPr>
                <w:rFonts w:ascii="Tahoma" w:hAnsi="Tahoma" w:cs="Tahoma"/>
                <w:color w:val="F0563D"/>
                <w:sz w:val="28"/>
                <w:szCs w:val="28"/>
              </w:rPr>
              <w:t xml:space="preserve"> </w:t>
            </w:r>
            <w:r w:rsidRPr="002A280F">
              <w:rPr>
                <w:rFonts w:ascii="Tahoma" w:hAnsi="Tahoma" w:cs="Tahoma"/>
                <w:color w:val="3FBCEC"/>
                <w:sz w:val="28"/>
                <w:szCs w:val="28"/>
              </w:rPr>
              <w:t>Soft Skills</w:t>
            </w:r>
          </w:p>
        </w:tc>
        <w:tc>
          <w:tcPr>
            <w:tcW w:w="270" w:type="dxa"/>
            <w:shd w:val="clear" w:color="auto" w:fill="FFFFFF"/>
          </w:tcPr>
          <w:p w:rsidR="00AD3044" w:rsidRPr="002A280F" w:rsidRDefault="00AD3044" w:rsidP="005000E5">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6873" w:type="dxa"/>
            <w:tcBorders>
              <w:left w:val="nil"/>
            </w:tcBorders>
            <w:shd w:val="clear" w:color="auto" w:fill="FFFFFF"/>
          </w:tcPr>
          <w:p w:rsidR="00AD3044" w:rsidRPr="002A280F" w:rsidRDefault="00AD3044" w:rsidP="005000E5">
            <w:pPr>
              <w:spacing w:after="0" w:line="240" w:lineRule="auto"/>
              <w:rPr>
                <w:rFonts w:ascii="Tahoma" w:hAnsi="Tahoma" w:cs="Tahoma"/>
                <w:color w:val="00B0F0"/>
                <w:sz w:val="28"/>
                <w:szCs w:val="28"/>
              </w:rPr>
            </w:pPr>
            <w:r>
              <w:rPr>
                <w:noProof/>
              </w:rPr>
              <w:drawing>
                <wp:inline distT="0" distB="0" distL="0" distR="0">
                  <wp:extent cx="233045" cy="233045"/>
                  <wp:effectExtent l="0" t="0" r="0" b="0"/>
                  <wp:docPr id="3" name="Picture 3" descr="Description: 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edu24x24ic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2A280F">
              <w:rPr>
                <w:rFonts w:ascii="Tahoma" w:hAnsi="Tahoma" w:cs="Tahoma"/>
                <w:color w:val="F0563D"/>
                <w:sz w:val="28"/>
                <w:szCs w:val="28"/>
              </w:rPr>
              <w:t xml:space="preserve"> </w:t>
            </w:r>
            <w:r w:rsidRPr="002A280F">
              <w:rPr>
                <w:rFonts w:ascii="Tahoma" w:hAnsi="Tahoma" w:cs="Tahoma"/>
                <w:color w:val="3FBCEC"/>
                <w:sz w:val="28"/>
                <w:szCs w:val="28"/>
              </w:rPr>
              <w:t>Education &amp; Membership</w:t>
            </w:r>
          </w:p>
        </w:tc>
      </w:tr>
      <w:tr w:rsidR="00AD3044" w:rsidRPr="00EB16C1" w:rsidTr="005000E5">
        <w:trPr>
          <w:gridAfter w:val="2"/>
          <w:wAfter w:w="1242" w:type="dxa"/>
        </w:trPr>
        <w:tc>
          <w:tcPr>
            <w:tcW w:w="3690" w:type="dxa"/>
            <w:gridSpan w:val="3"/>
            <w:shd w:val="clear" w:color="auto" w:fill="FFFFFF"/>
          </w:tcPr>
          <w:p w:rsidR="00AD3044" w:rsidRPr="002A280F" w:rsidRDefault="00AD3044" w:rsidP="005000E5">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0</wp:posOffset>
                      </wp:positionV>
                      <wp:extent cx="2189480" cy="1060450"/>
                      <wp:effectExtent l="0" t="0" r="0" b="63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060450"/>
                              </a:xfrm>
                              <a:prstGeom prst="rect">
                                <a:avLst/>
                              </a:prstGeom>
                              <a:noFill/>
                              <a:ln w="9525">
                                <a:noFill/>
                                <a:miter lim="800000"/>
                                <a:headEnd/>
                                <a:tailEnd/>
                              </a:ln>
                            </wps:spPr>
                            <wps:txbx>
                              <w:txbxContent>
                                <w:p w:rsidR="00AD3044" w:rsidRDefault="00AD3044" w:rsidP="00AD3044">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w:t>
                                  </w:r>
                                </w:p>
                                <w:p w:rsidR="00AD3044" w:rsidRDefault="00AD3044" w:rsidP="00AD3044">
                                  <w:pPr>
                                    <w:spacing w:after="0" w:line="240" w:lineRule="auto"/>
                                    <w:rPr>
                                      <w:rFonts w:ascii="Tahoma" w:hAnsi="Tahoma" w:cs="Tahoma"/>
                                      <w:color w:val="6A6969"/>
                                      <w:sz w:val="16"/>
                                      <w:szCs w:val="16"/>
                                      <w:lang w:val="en-GB"/>
                                    </w:rPr>
                                  </w:pPr>
                                </w:p>
                                <w:p w:rsidR="00AD3044" w:rsidRDefault="00AD3044" w:rsidP="00AD3044">
                                  <w:pPr>
                                    <w:spacing w:after="0" w:line="240" w:lineRule="auto"/>
                                    <w:rPr>
                                      <w:rFonts w:ascii="Tahoma" w:hAnsi="Tahoma" w:cs="Tahoma"/>
                                      <w:color w:val="6A6969"/>
                                      <w:sz w:val="16"/>
                                      <w:szCs w:val="16"/>
                                      <w:lang w:val="en-GB"/>
                                    </w:rPr>
                                  </w:pPr>
                                </w:p>
                                <w:p w:rsidR="00AD3044" w:rsidRDefault="00AD3044" w:rsidP="00AD3044">
                                  <w:pPr>
                                    <w:spacing w:after="0" w:line="240" w:lineRule="auto"/>
                                    <w:rPr>
                                      <w:rFonts w:ascii="Tahoma" w:hAnsi="Tahoma" w:cs="Tahoma"/>
                                      <w:color w:val="6A6969"/>
                                      <w:sz w:val="16"/>
                                      <w:szCs w:val="16"/>
                                      <w:lang w:val="en-GB"/>
                                    </w:rPr>
                                  </w:pPr>
                                  <w:r w:rsidRPr="00EC6F65">
                                    <w:rPr>
                                      <w:rFonts w:ascii="Tahoma" w:hAnsi="Tahoma" w:cs="Tahoma"/>
                                      <w:color w:val="6A6969"/>
                                      <w:sz w:val="16"/>
                                      <w:szCs w:val="16"/>
                                      <w:lang w:val="en-GB"/>
                                    </w:rPr>
                                    <w:t>Communicator</w:t>
                                  </w:r>
                                  <w:r>
                                    <w:rPr>
                                      <w:rFonts w:ascii="Tahoma" w:hAnsi="Tahoma" w:cs="Tahoma"/>
                                      <w:color w:val="6A6969"/>
                                      <w:sz w:val="16"/>
                                      <w:szCs w:val="16"/>
                                      <w:lang w:val="en-GB"/>
                                    </w:rPr>
                                    <w:t xml:space="preserve">                     Innovator</w:t>
                                  </w:r>
                                </w:p>
                                <w:p w:rsidR="00AD3044" w:rsidRDefault="00AD3044" w:rsidP="00AD3044">
                                  <w:pPr>
                                    <w:spacing w:after="0" w:line="240" w:lineRule="auto"/>
                                    <w:rPr>
                                      <w:rFonts w:ascii="Tahoma" w:hAnsi="Tahoma" w:cs="Tahoma"/>
                                      <w:color w:val="6A6969"/>
                                      <w:sz w:val="16"/>
                                      <w:szCs w:val="16"/>
                                      <w:lang w:val="en-GB"/>
                                    </w:rPr>
                                  </w:pPr>
                                </w:p>
                                <w:p w:rsidR="00AD3044" w:rsidRDefault="00AD3044" w:rsidP="00AD3044">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Thinker</w:t>
                                  </w:r>
                                </w:p>
                                <w:p w:rsidR="00AD3044" w:rsidRDefault="00AD3044" w:rsidP="00AD3044">
                                  <w:pPr>
                                    <w:spacing w:after="0" w:line="240" w:lineRule="auto"/>
                                    <w:rPr>
                                      <w:rFonts w:ascii="Tahoma" w:hAnsi="Tahoma" w:cs="Tahoma"/>
                                      <w:color w:val="6A6969"/>
                                      <w:sz w:val="16"/>
                                      <w:szCs w:val="16"/>
                                      <w:lang w:val="en-GB"/>
                                    </w:rPr>
                                  </w:pPr>
                                </w:p>
                                <w:p w:rsidR="00AD3044" w:rsidRPr="00EC6F65" w:rsidRDefault="00AD3044" w:rsidP="00AD3044">
                                  <w:pPr>
                                    <w:spacing w:after="0" w:line="240" w:lineRule="auto"/>
                                    <w:rPr>
                                      <w:rFonts w:ascii="Tahoma" w:hAnsi="Tahoma" w:cs="Tahoma"/>
                                      <w:color w:val="6A6969"/>
                                      <w:sz w:val="16"/>
                                      <w:szCs w:val="16"/>
                                      <w:lang w:val="en-GB"/>
                                    </w:rPr>
                                  </w:pPr>
                                  <w:r>
                                    <w:rPr>
                                      <w:rFonts w:ascii="Tahoma" w:hAnsi="Tahoma" w:cs="Tahoma"/>
                                      <w:color w:val="6A6969"/>
                                      <w:sz w:val="16"/>
                                      <w:szCs w:val="16"/>
                                      <w:lang w:val="en-GB"/>
                                    </w:rPr>
                                    <w:t>Collaborator                          Intuitive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33" type="#_x0000_t202" style="position:absolute;left:0;text-align:left;margin-left:1.3pt;margin-top:0;width:172.4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" filled="f" stroked="f">
                      <v:textbox>
                        <w:txbxContent>
                          <w:p w:rsidR="00AD3044" w:rsidRDefault="00AD3044" w:rsidP="00AD3044">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w:t>
                            </w:r>
                          </w:p>
                          <w:p w:rsidR="00AD3044" w:rsidRDefault="00AD3044" w:rsidP="00AD3044">
                            <w:pPr>
                              <w:spacing w:after="0" w:line="240" w:lineRule="auto"/>
                              <w:rPr>
                                <w:rFonts w:ascii="Tahoma" w:hAnsi="Tahoma" w:cs="Tahoma"/>
                                <w:color w:val="6A6969"/>
                                <w:sz w:val="16"/>
                                <w:szCs w:val="16"/>
                                <w:lang w:val="en-GB"/>
                              </w:rPr>
                            </w:pPr>
                          </w:p>
                          <w:p w:rsidR="00AD3044" w:rsidRDefault="00AD3044" w:rsidP="00AD3044">
                            <w:pPr>
                              <w:spacing w:after="0" w:line="240" w:lineRule="auto"/>
                              <w:rPr>
                                <w:rFonts w:ascii="Tahoma" w:hAnsi="Tahoma" w:cs="Tahoma"/>
                                <w:color w:val="6A6969"/>
                                <w:sz w:val="16"/>
                                <w:szCs w:val="16"/>
                                <w:lang w:val="en-GB"/>
                              </w:rPr>
                            </w:pPr>
                          </w:p>
                          <w:p w:rsidR="00AD3044" w:rsidRDefault="00AD3044" w:rsidP="00AD3044">
                            <w:pPr>
                              <w:spacing w:after="0" w:line="240" w:lineRule="auto"/>
                              <w:rPr>
                                <w:rFonts w:ascii="Tahoma" w:hAnsi="Tahoma" w:cs="Tahoma"/>
                                <w:color w:val="6A6969"/>
                                <w:sz w:val="16"/>
                                <w:szCs w:val="16"/>
                                <w:lang w:val="en-GB"/>
                              </w:rPr>
                            </w:pPr>
                            <w:r w:rsidRPr="00EC6F65">
                              <w:rPr>
                                <w:rFonts w:ascii="Tahoma" w:hAnsi="Tahoma" w:cs="Tahoma"/>
                                <w:color w:val="6A6969"/>
                                <w:sz w:val="16"/>
                                <w:szCs w:val="16"/>
                                <w:lang w:val="en-GB"/>
                              </w:rPr>
                              <w:t>Communicator</w:t>
                            </w:r>
                            <w:r>
                              <w:rPr>
                                <w:rFonts w:ascii="Tahoma" w:hAnsi="Tahoma" w:cs="Tahoma"/>
                                <w:color w:val="6A6969"/>
                                <w:sz w:val="16"/>
                                <w:szCs w:val="16"/>
                                <w:lang w:val="en-GB"/>
                              </w:rPr>
                              <w:t xml:space="preserve">                     Innovator</w:t>
                            </w:r>
                          </w:p>
                          <w:p w:rsidR="00AD3044" w:rsidRDefault="00AD3044" w:rsidP="00AD3044">
                            <w:pPr>
                              <w:spacing w:after="0" w:line="240" w:lineRule="auto"/>
                              <w:rPr>
                                <w:rFonts w:ascii="Tahoma" w:hAnsi="Tahoma" w:cs="Tahoma"/>
                                <w:color w:val="6A6969"/>
                                <w:sz w:val="16"/>
                                <w:szCs w:val="16"/>
                                <w:lang w:val="en-GB"/>
                              </w:rPr>
                            </w:pPr>
                          </w:p>
                          <w:p w:rsidR="00AD3044" w:rsidRDefault="00AD3044" w:rsidP="00AD3044">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Thinker</w:t>
                            </w:r>
                          </w:p>
                          <w:p w:rsidR="00AD3044" w:rsidRDefault="00AD3044" w:rsidP="00AD3044">
                            <w:pPr>
                              <w:spacing w:after="0" w:line="240" w:lineRule="auto"/>
                              <w:rPr>
                                <w:rFonts w:ascii="Tahoma" w:hAnsi="Tahoma" w:cs="Tahoma"/>
                                <w:color w:val="6A6969"/>
                                <w:sz w:val="16"/>
                                <w:szCs w:val="16"/>
                                <w:lang w:val="en-GB"/>
                              </w:rPr>
                            </w:pPr>
                          </w:p>
                          <w:p w:rsidR="00AD3044" w:rsidRPr="00EC6F65" w:rsidRDefault="00AD3044" w:rsidP="00AD3044">
                            <w:pPr>
                              <w:spacing w:after="0" w:line="240" w:lineRule="auto"/>
                              <w:rPr>
                                <w:rFonts w:ascii="Tahoma" w:hAnsi="Tahoma" w:cs="Tahoma"/>
                                <w:color w:val="6A6969"/>
                                <w:sz w:val="16"/>
                                <w:szCs w:val="16"/>
                                <w:lang w:val="en-GB"/>
                              </w:rPr>
                            </w:pPr>
                            <w:r>
                              <w:rPr>
                                <w:rFonts w:ascii="Tahoma" w:hAnsi="Tahoma" w:cs="Tahoma"/>
                                <w:color w:val="6A6969"/>
                                <w:sz w:val="16"/>
                                <w:szCs w:val="16"/>
                                <w:lang w:val="en-GB"/>
                              </w:rPr>
                              <w:t>Collaborator                          Intuitive</w:t>
                            </w:r>
                          </w:p>
                        </w:txbxContent>
                      </v:textbox>
                    </v:shape>
                  </w:pict>
                </mc:Fallback>
              </mc:AlternateContent>
            </w:r>
            <w:r>
              <w:rPr>
                <w:rFonts w:ascii="Tahoma" w:hAnsi="Tahoma" w:cs="Tahoma"/>
                <w:noProof/>
                <w:color w:val="6A6969"/>
                <w:sz w:val="20"/>
                <w:szCs w:val="20"/>
              </w:rPr>
              <w:drawing>
                <wp:inline distT="0" distB="0" distL="0" distR="0">
                  <wp:extent cx="1992630" cy="1043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2630" cy="1043940"/>
                          </a:xfrm>
                          <a:prstGeom prst="rect">
                            <a:avLst/>
                          </a:prstGeom>
                          <a:noFill/>
                          <a:ln>
                            <a:noFill/>
                          </a:ln>
                        </pic:spPr>
                      </pic:pic>
                    </a:graphicData>
                  </a:graphic>
                </wp:inline>
              </w:drawing>
            </w:r>
          </w:p>
        </w:tc>
        <w:tc>
          <w:tcPr>
            <w:tcW w:w="270" w:type="dxa"/>
            <w:shd w:val="clear" w:color="auto" w:fill="FFFFFF"/>
          </w:tcPr>
          <w:p w:rsidR="00AD3044" w:rsidRPr="002A280F" w:rsidRDefault="00AD3044" w:rsidP="005000E5">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6873" w:type="dxa"/>
            <w:shd w:val="clear" w:color="auto" w:fill="FFFFFF"/>
          </w:tcPr>
          <w:p w:rsidR="00AD3044" w:rsidRPr="002A280F" w:rsidRDefault="00AD3044" w:rsidP="00AD3044">
            <w:pPr>
              <w:numPr>
                <w:ilvl w:val="0"/>
                <w:numId w:val="2"/>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2A280F">
              <w:rPr>
                <w:rFonts w:ascii="Tahoma" w:hAnsi="Tahoma" w:cs="Tahoma"/>
                <w:color w:val="6A6969"/>
                <w:sz w:val="20"/>
                <w:szCs w:val="20"/>
                <w:lang w:eastAsia="en-GB"/>
              </w:rPr>
              <w:t>B.Com. from Calicut University, India in 1988</w:t>
            </w:r>
          </w:p>
          <w:p w:rsidR="00AD3044" w:rsidRPr="002A280F" w:rsidRDefault="00AD3044" w:rsidP="00AD3044">
            <w:pPr>
              <w:numPr>
                <w:ilvl w:val="0"/>
                <w:numId w:val="2"/>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2A280F">
              <w:rPr>
                <w:rFonts w:ascii="Tahoma" w:hAnsi="Tahoma" w:cs="Tahoma"/>
                <w:color w:val="6A6969"/>
                <w:sz w:val="20"/>
                <w:szCs w:val="20"/>
                <w:lang w:eastAsia="en-GB"/>
              </w:rPr>
              <w:t>Diploma in Systems Management from NIIT, India in 1993</w:t>
            </w:r>
          </w:p>
          <w:p w:rsidR="00AD3044" w:rsidRPr="002A280F" w:rsidRDefault="00AD3044" w:rsidP="00AD3044">
            <w:pPr>
              <w:numPr>
                <w:ilvl w:val="0"/>
                <w:numId w:val="2"/>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2A280F">
              <w:rPr>
                <w:rFonts w:ascii="Tahoma" w:hAnsi="Tahoma" w:cs="Tahoma"/>
                <w:color w:val="6A6969"/>
                <w:sz w:val="20"/>
                <w:szCs w:val="20"/>
                <w:lang w:eastAsia="en-GB"/>
              </w:rPr>
              <w:t xml:space="preserve">Pursuing CMA from IMA(USA)  </w:t>
            </w:r>
          </w:p>
          <w:p w:rsidR="00AD3044" w:rsidRPr="0048075C" w:rsidRDefault="00AD3044" w:rsidP="00AD3044">
            <w:pPr>
              <w:numPr>
                <w:ilvl w:val="0"/>
                <w:numId w:val="2"/>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2A280F">
              <w:rPr>
                <w:rFonts w:ascii="Tahoma" w:hAnsi="Tahoma" w:cs="Tahoma"/>
                <w:color w:val="6A6969"/>
                <w:sz w:val="20"/>
                <w:szCs w:val="20"/>
                <w:lang w:eastAsia="en-GB"/>
              </w:rPr>
              <w:t>IMA ( USA) member, Since April 2016</w:t>
            </w:r>
          </w:p>
        </w:tc>
      </w:tr>
      <w:tr w:rsidR="00AD3044" w:rsidRPr="00085757" w:rsidTr="005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trHeight w:val="180"/>
        </w:trPr>
        <w:tc>
          <w:tcPr>
            <w:tcW w:w="2827" w:type="dxa"/>
            <w:gridSpan w:val="2"/>
            <w:tcBorders>
              <w:top w:val="nil"/>
              <w:left w:val="nil"/>
              <w:bottom w:val="nil"/>
              <w:right w:val="nil"/>
            </w:tcBorders>
            <w:shd w:val="clear" w:color="auto" w:fill="auto"/>
          </w:tcPr>
          <w:p w:rsidR="00AD3044" w:rsidRDefault="00AD3044" w:rsidP="005000E5">
            <w:pPr>
              <w:spacing w:after="0" w:line="240" w:lineRule="auto"/>
              <w:rPr>
                <w:noProof/>
                <w:sz w:val="16"/>
                <w:szCs w:val="16"/>
              </w:rPr>
            </w:pPr>
          </w:p>
          <w:p w:rsidR="00AD3044" w:rsidRPr="00085757" w:rsidRDefault="00AD3044" w:rsidP="005000E5">
            <w:pPr>
              <w:spacing w:after="0" w:line="240" w:lineRule="auto"/>
              <w:rPr>
                <w:noProof/>
                <w:sz w:val="16"/>
                <w:szCs w:val="16"/>
              </w:rPr>
            </w:pPr>
          </w:p>
        </w:tc>
        <w:tc>
          <w:tcPr>
            <w:tcW w:w="8027" w:type="dxa"/>
            <w:gridSpan w:val="4"/>
            <w:tcBorders>
              <w:top w:val="nil"/>
              <w:left w:val="nil"/>
              <w:bottom w:val="nil"/>
              <w:right w:val="nil"/>
            </w:tcBorders>
            <w:shd w:val="clear" w:color="auto" w:fill="auto"/>
          </w:tcPr>
          <w:p w:rsidR="00AD3044" w:rsidRPr="00085757" w:rsidRDefault="00AD3044" w:rsidP="005000E5">
            <w:pPr>
              <w:pStyle w:val="ListParagraph"/>
              <w:autoSpaceDE w:val="0"/>
              <w:autoSpaceDN w:val="0"/>
              <w:adjustRightInd w:val="0"/>
              <w:spacing w:after="0" w:line="240" w:lineRule="auto"/>
              <w:ind w:left="0"/>
              <w:rPr>
                <w:sz w:val="16"/>
                <w:szCs w:val="16"/>
              </w:rPr>
            </w:pPr>
          </w:p>
        </w:tc>
      </w:tr>
      <w:tr w:rsidR="00AD3044" w:rsidRPr="00EB16C1" w:rsidTr="005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21" w:type="dxa"/>
          <w:trHeight w:val="567"/>
        </w:trPr>
        <w:tc>
          <w:tcPr>
            <w:tcW w:w="10854" w:type="dxa"/>
            <w:gridSpan w:val="6"/>
            <w:tcBorders>
              <w:top w:val="nil"/>
              <w:left w:val="nil"/>
              <w:bottom w:val="nil"/>
              <w:right w:val="nil"/>
            </w:tcBorders>
            <w:shd w:val="clear" w:color="auto" w:fill="FFFFFF"/>
          </w:tcPr>
          <w:p w:rsidR="00AD3044" w:rsidRDefault="00AD3044" w:rsidP="005000E5">
            <w:pPr>
              <w:spacing w:after="0" w:line="240" w:lineRule="auto"/>
              <w:rPr>
                <w:noProof/>
              </w:rPr>
            </w:pPr>
          </w:p>
          <w:p w:rsidR="00AD3044" w:rsidRPr="00EB16C1" w:rsidRDefault="00AD3044" w:rsidP="005000E5">
            <w:pPr>
              <w:spacing w:after="0" w:line="240" w:lineRule="auto"/>
              <w:rPr>
                <w:b/>
                <w:color w:val="808080"/>
              </w:rPr>
            </w:pPr>
            <w:r>
              <w:rPr>
                <w:noProof/>
              </w:rPr>
              <w:lastRenderedPageBreak/>
              <w:drawing>
                <wp:inline distT="0" distB="0" distL="0" distR="0">
                  <wp:extent cx="233045" cy="233045"/>
                  <wp:effectExtent l="0" t="0" r="0" b="0"/>
                  <wp:docPr id="1" name="Picture 1"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24x24ic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EB16C1">
              <w:t xml:space="preserve"> </w:t>
            </w:r>
            <w:r w:rsidRPr="00EB16C1">
              <w:rPr>
                <w:rFonts w:ascii="Tahoma" w:hAnsi="Tahoma" w:cs="Tahoma"/>
                <w:color w:val="3FBCEC"/>
                <w:sz w:val="28"/>
                <w:szCs w:val="28"/>
              </w:rPr>
              <w:t>Work Experience</w:t>
            </w:r>
          </w:p>
          <w:p w:rsidR="00AD3044" w:rsidRPr="00985D1F" w:rsidRDefault="00AD3044" w:rsidP="005000E5">
            <w:pPr>
              <w:spacing w:after="0" w:line="240" w:lineRule="auto"/>
              <w:jc w:val="both"/>
              <w:rPr>
                <w:rFonts w:ascii="Tahoma" w:hAnsi="Tahoma" w:cs="Tahoma"/>
                <w:b/>
                <w:color w:val="808080"/>
                <w:sz w:val="14"/>
                <w:szCs w:val="14"/>
              </w:rPr>
            </w:pPr>
          </w:p>
          <w:p w:rsidR="00AD3044" w:rsidRPr="00FE24BA" w:rsidRDefault="00AD3044" w:rsidP="005000E5">
            <w:pPr>
              <w:spacing w:after="0" w:line="240" w:lineRule="auto"/>
              <w:jc w:val="both"/>
              <w:rPr>
                <w:rFonts w:ascii="Tahoma" w:hAnsi="Tahoma" w:cs="Tahoma"/>
                <w:color w:val="808080"/>
                <w:sz w:val="19"/>
                <w:szCs w:val="19"/>
              </w:rPr>
            </w:pPr>
            <w:r w:rsidRPr="00FE24BA">
              <w:rPr>
                <w:rFonts w:ascii="Tahoma" w:hAnsi="Tahoma" w:cs="Tahoma"/>
                <w:color w:val="808080"/>
                <w:sz w:val="19"/>
                <w:szCs w:val="19"/>
              </w:rPr>
              <w:t>Oct’15 – Nov’16  as Accountant - Fixed Assets &amp; Capital Projects</w:t>
            </w:r>
          </w:p>
          <w:p w:rsidR="00AD3044" w:rsidRPr="00FE24BA" w:rsidRDefault="00AD3044" w:rsidP="005000E5">
            <w:pPr>
              <w:spacing w:after="0" w:line="240" w:lineRule="auto"/>
              <w:jc w:val="both"/>
              <w:rPr>
                <w:rFonts w:ascii="Tahoma" w:hAnsi="Tahoma" w:cs="Tahoma"/>
                <w:color w:val="808080"/>
                <w:sz w:val="19"/>
                <w:szCs w:val="19"/>
              </w:rPr>
            </w:pPr>
            <w:r w:rsidRPr="00FE24BA">
              <w:rPr>
                <w:rFonts w:ascii="Tahoma" w:hAnsi="Tahoma" w:cs="Tahoma"/>
                <w:color w:val="808080"/>
                <w:sz w:val="19"/>
                <w:szCs w:val="19"/>
              </w:rPr>
              <w:t xml:space="preserve">Jan’12 – Jun’15  with </w:t>
            </w:r>
            <w:proofErr w:type="spellStart"/>
            <w:r w:rsidRPr="00FE24BA">
              <w:rPr>
                <w:rFonts w:ascii="Tahoma" w:hAnsi="Tahoma" w:cs="Tahoma"/>
                <w:color w:val="808080"/>
                <w:sz w:val="19"/>
                <w:szCs w:val="19"/>
              </w:rPr>
              <w:t>Ooredoo</w:t>
            </w:r>
            <w:proofErr w:type="spellEnd"/>
            <w:r w:rsidRPr="00FE24BA">
              <w:rPr>
                <w:rFonts w:ascii="Tahoma" w:hAnsi="Tahoma" w:cs="Tahoma"/>
                <w:color w:val="808080"/>
                <w:sz w:val="19"/>
                <w:szCs w:val="19"/>
              </w:rPr>
              <w:t xml:space="preserve"> Group</w:t>
            </w:r>
            <w:r>
              <w:rPr>
                <w:rFonts w:ascii="Tahoma" w:hAnsi="Tahoma" w:cs="Tahoma"/>
                <w:color w:val="808080"/>
                <w:sz w:val="19"/>
                <w:szCs w:val="19"/>
              </w:rPr>
              <w:t xml:space="preserve"> (Q-Tel Group)</w:t>
            </w:r>
            <w:r w:rsidRPr="00FE24BA">
              <w:rPr>
                <w:rFonts w:ascii="Tahoma" w:hAnsi="Tahoma" w:cs="Tahoma"/>
                <w:color w:val="808080"/>
                <w:sz w:val="19"/>
                <w:szCs w:val="19"/>
              </w:rPr>
              <w:t>, Qatar as  Senior Accountant Group Finance</w:t>
            </w:r>
          </w:p>
          <w:p w:rsidR="00AD3044" w:rsidRPr="00FE24BA" w:rsidRDefault="00AD3044" w:rsidP="005000E5">
            <w:pPr>
              <w:spacing w:after="0" w:line="240" w:lineRule="auto"/>
              <w:jc w:val="both"/>
              <w:rPr>
                <w:rFonts w:ascii="Tahoma" w:hAnsi="Tahoma" w:cs="Tahoma"/>
                <w:color w:val="808080"/>
                <w:sz w:val="19"/>
                <w:szCs w:val="19"/>
              </w:rPr>
            </w:pPr>
            <w:r w:rsidRPr="00FE24BA">
              <w:rPr>
                <w:rFonts w:ascii="Tahoma" w:hAnsi="Tahoma" w:cs="Tahoma"/>
                <w:color w:val="808080"/>
                <w:sz w:val="19"/>
                <w:szCs w:val="19"/>
              </w:rPr>
              <w:t>Oct’07 – Dec’11  with Wi-tribe Limited, Bahrain (</w:t>
            </w:r>
            <w:proofErr w:type="spellStart"/>
            <w:r w:rsidRPr="00FE24BA">
              <w:rPr>
                <w:rFonts w:ascii="Tahoma" w:hAnsi="Tahoma" w:cs="Tahoma"/>
                <w:color w:val="808080"/>
                <w:sz w:val="19"/>
                <w:szCs w:val="19"/>
              </w:rPr>
              <w:t>Ooredoo</w:t>
            </w:r>
            <w:proofErr w:type="spellEnd"/>
            <w:r>
              <w:rPr>
                <w:rFonts w:ascii="Tahoma" w:hAnsi="Tahoma" w:cs="Tahoma"/>
                <w:color w:val="808080"/>
                <w:sz w:val="19"/>
                <w:szCs w:val="19"/>
              </w:rPr>
              <w:t xml:space="preserve"> Group</w:t>
            </w:r>
            <w:r w:rsidRPr="00FE24BA">
              <w:rPr>
                <w:rFonts w:ascii="Tahoma" w:hAnsi="Tahoma" w:cs="Tahoma"/>
                <w:color w:val="808080"/>
                <w:sz w:val="19"/>
                <w:szCs w:val="19"/>
              </w:rPr>
              <w:t xml:space="preserve">.) as Group Senior Accountant </w:t>
            </w:r>
          </w:p>
          <w:p w:rsidR="00AD3044" w:rsidRPr="00985D1F" w:rsidRDefault="00AD3044" w:rsidP="005000E5">
            <w:pPr>
              <w:spacing w:after="0" w:line="240" w:lineRule="auto"/>
              <w:jc w:val="both"/>
              <w:rPr>
                <w:rFonts w:ascii="Tahoma" w:hAnsi="Tahoma" w:cs="Tahoma"/>
                <w:color w:val="3FBCEC"/>
                <w:sz w:val="14"/>
                <w:szCs w:val="14"/>
              </w:rPr>
            </w:pPr>
          </w:p>
          <w:p w:rsidR="00AD3044" w:rsidRPr="00132DE0" w:rsidRDefault="00AD3044" w:rsidP="005000E5">
            <w:pPr>
              <w:spacing w:after="0" w:line="240" w:lineRule="auto"/>
              <w:jc w:val="both"/>
              <w:rPr>
                <w:rFonts w:ascii="Tahoma" w:hAnsi="Tahoma" w:cs="Tahoma"/>
                <w:color w:val="FF0000"/>
                <w:sz w:val="16"/>
                <w:szCs w:val="16"/>
              </w:rPr>
            </w:pPr>
            <w:r w:rsidRPr="003E01CF">
              <w:rPr>
                <w:rFonts w:ascii="Tahoma" w:hAnsi="Tahoma" w:cs="Tahoma"/>
                <w:color w:val="3FBCEC"/>
                <w:sz w:val="28"/>
                <w:szCs w:val="28"/>
              </w:rPr>
              <w:t>Role:</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Managed general ledger account analysis and reconciliations, including all bank and intercompany accounts, so that the financials were reported accurately to management and external stakeholders</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Supervised financial operations, contributed to the formulation and execution of business strategy in this leading telecommunication company in the Middle East, MENA and South East Asia</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Assisted in the financial planning &amp; forecasting to prepare the annual budget and business plans</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Ensures the integrity of accounting information by recording, verifying, consolidating, and entering transactions.</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Conducted routine accounting duties including month-end closing and ensuring financials were submitted on time according to the company strict reporting timelines and provided actual </w:t>
            </w:r>
            <w:proofErr w:type="spellStart"/>
            <w:r w:rsidRPr="003B04D1">
              <w:rPr>
                <w:rFonts w:ascii="Tahoma" w:hAnsi="Tahoma" w:cs="Tahoma"/>
                <w:color w:val="6A6969"/>
                <w:sz w:val="19"/>
                <w:szCs w:val="19"/>
                <w:lang w:eastAsia="en-GB"/>
              </w:rPr>
              <w:t>vs</w:t>
            </w:r>
            <w:proofErr w:type="spellEnd"/>
            <w:r w:rsidRPr="003B04D1">
              <w:rPr>
                <w:rFonts w:ascii="Tahoma" w:hAnsi="Tahoma" w:cs="Tahoma"/>
                <w:color w:val="6A6969"/>
                <w:sz w:val="19"/>
                <w:szCs w:val="19"/>
                <w:lang w:eastAsia="en-GB"/>
              </w:rPr>
              <w:t xml:space="preserve"> budget variance analysis to management</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Maintained complete monthly balance sheet reconciliations in a timely fashion to identify any issues that might arise</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Prepared, examined &amp; analyzed complex accounting records, financial statements, and financial reports for ensuring accuracy &amp; conformance to reporting and procedural standards</w:t>
            </w:r>
          </w:p>
          <w:p w:rsidR="00AD3044" w:rsidRPr="003B04D1" w:rsidRDefault="00AD3044" w:rsidP="00AD3044">
            <w:pPr>
              <w:pStyle w:val="ListParagraph"/>
              <w:numPr>
                <w:ilvl w:val="0"/>
                <w:numId w:val="3"/>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Monitored cash flows and ensuring that funds were arranged in the most cost-effective manner after projecting accurate cash forecast ensuring that there is no shortage of cash flow management</w:t>
            </w:r>
          </w:p>
          <w:p w:rsidR="00AD3044" w:rsidRPr="00985D1F" w:rsidRDefault="00AD3044" w:rsidP="005000E5">
            <w:pPr>
              <w:spacing w:after="0" w:line="240" w:lineRule="auto"/>
              <w:jc w:val="both"/>
              <w:rPr>
                <w:rFonts w:ascii="Tahoma" w:hAnsi="Tahoma" w:cs="Tahoma"/>
                <w:sz w:val="14"/>
                <w:szCs w:val="14"/>
              </w:rPr>
            </w:pPr>
          </w:p>
          <w:p w:rsidR="00AD3044" w:rsidRPr="00132DE0" w:rsidRDefault="00AD3044" w:rsidP="005000E5">
            <w:pPr>
              <w:spacing w:after="0" w:line="240" w:lineRule="auto"/>
              <w:jc w:val="both"/>
              <w:rPr>
                <w:rFonts w:ascii="Tahoma" w:hAnsi="Tahoma" w:cs="Tahoma"/>
                <w:color w:val="3FBCEC"/>
                <w:sz w:val="28"/>
                <w:szCs w:val="28"/>
              </w:rPr>
            </w:pPr>
            <w:r w:rsidRPr="00132DE0">
              <w:rPr>
                <w:rFonts w:ascii="Tahoma" w:hAnsi="Tahoma" w:cs="Tahoma"/>
                <w:color w:val="3FBCEC"/>
                <w:sz w:val="28"/>
                <w:szCs w:val="28"/>
              </w:rPr>
              <w:t>Significant Accomplishments:</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Reconciled Balance sheet, Inter-company, Bank &amp; asset clearing accounts following the monthly closing of the  sub ledger module &amp; General ledger ensured relevant schedules were accurately maintained</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Effectively completed  in a timely manner Group financial consolidation of Holding company having three foreign subsidiaries for quarterly and annual audit with all relevant schedules </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Built and efficiently maintained Shareholder loan schedule and calculated, accounted interest as per LIBOR rate for loan amount involved </w:t>
            </w:r>
            <w:proofErr w:type="spellStart"/>
            <w:r w:rsidRPr="003B04D1">
              <w:rPr>
                <w:rFonts w:ascii="Tahoma" w:hAnsi="Tahoma" w:cs="Tahoma"/>
                <w:color w:val="6A6969"/>
                <w:sz w:val="19"/>
                <w:szCs w:val="19"/>
                <w:lang w:eastAsia="en-GB"/>
              </w:rPr>
              <w:t>upto</w:t>
            </w:r>
            <w:proofErr w:type="spellEnd"/>
            <w:r w:rsidRPr="003B04D1">
              <w:rPr>
                <w:rFonts w:ascii="Tahoma" w:hAnsi="Tahoma" w:cs="Tahoma"/>
                <w:color w:val="6A6969"/>
                <w:sz w:val="19"/>
                <w:szCs w:val="19"/>
                <w:lang w:eastAsia="en-GB"/>
              </w:rPr>
              <w:t xml:space="preserve"> USD 300 million</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Formulated a detailed reconciliation schedule for capital work projects following an extended period of un-reconciled accounts and identified, capitalized pending </w:t>
            </w:r>
            <w:proofErr w:type="spellStart"/>
            <w:r w:rsidRPr="003B04D1">
              <w:rPr>
                <w:rFonts w:ascii="Tahoma" w:hAnsi="Tahoma" w:cs="Tahoma"/>
                <w:color w:val="6A6969"/>
                <w:sz w:val="19"/>
                <w:szCs w:val="19"/>
                <w:lang w:eastAsia="en-GB"/>
              </w:rPr>
              <w:t>capex</w:t>
            </w:r>
            <w:proofErr w:type="spellEnd"/>
            <w:r w:rsidRPr="003B04D1">
              <w:rPr>
                <w:rFonts w:ascii="Tahoma" w:hAnsi="Tahoma" w:cs="Tahoma"/>
                <w:color w:val="6A6969"/>
                <w:sz w:val="19"/>
                <w:szCs w:val="19"/>
                <w:lang w:eastAsia="en-GB"/>
              </w:rPr>
              <w:t xml:space="preserve"> projects amounting to USD 5.5million</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Played a major role in the implementation of the Oracle Release 12 upgrading project, facilitated user training, imparted own knowledge of General Ledger, Accounts Payable, Fixed Assets and Cash Management modules to up-skill staff</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Productively controlled the OPEX and CAPEX in collaboration with various departments by monthly variance analysis on actual </w:t>
            </w:r>
            <w:proofErr w:type="spellStart"/>
            <w:r w:rsidRPr="003B04D1">
              <w:rPr>
                <w:rFonts w:ascii="Tahoma" w:hAnsi="Tahoma" w:cs="Tahoma"/>
                <w:color w:val="6A6969"/>
                <w:sz w:val="19"/>
                <w:szCs w:val="19"/>
                <w:lang w:eastAsia="en-GB"/>
              </w:rPr>
              <w:t>vs</w:t>
            </w:r>
            <w:proofErr w:type="spellEnd"/>
            <w:r w:rsidRPr="003B04D1">
              <w:rPr>
                <w:rFonts w:ascii="Tahoma" w:hAnsi="Tahoma" w:cs="Tahoma"/>
                <w:color w:val="6A6969"/>
                <w:sz w:val="19"/>
                <w:szCs w:val="19"/>
                <w:lang w:eastAsia="en-GB"/>
              </w:rPr>
              <w:t xml:space="preserve"> budget</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Acted as a part of the team to establish budget automation processes, controls &amp; systems to ensure operational excellence and reduce risk by 30%</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Contributed in delivering support in the implementation of effective procurement and accounts payable system which resulted in a cost saving of 20%</w:t>
            </w:r>
          </w:p>
          <w:p w:rsidR="00AD3044" w:rsidRPr="00985D1F" w:rsidRDefault="00AD3044" w:rsidP="005000E5">
            <w:pPr>
              <w:spacing w:after="0" w:line="240" w:lineRule="auto"/>
              <w:jc w:val="both"/>
              <w:rPr>
                <w:rFonts w:ascii="Tahoma" w:hAnsi="Tahoma" w:cs="Tahoma"/>
                <w:sz w:val="14"/>
                <w:szCs w:val="14"/>
              </w:rPr>
            </w:pPr>
          </w:p>
          <w:p w:rsidR="00AD3044" w:rsidRPr="00EB16C1" w:rsidRDefault="00AD3044" w:rsidP="005000E5">
            <w:pPr>
              <w:spacing w:after="0" w:line="240" w:lineRule="auto"/>
              <w:rPr>
                <w:rFonts w:ascii="Tahoma" w:hAnsi="Tahoma" w:cs="Tahoma"/>
                <w:color w:val="3FBCEC"/>
                <w:sz w:val="28"/>
                <w:szCs w:val="28"/>
              </w:rPr>
            </w:pPr>
            <w:r w:rsidRPr="00EB16C1">
              <w:rPr>
                <w:rFonts w:ascii="Tahoma" w:hAnsi="Tahoma" w:cs="Tahoma"/>
                <w:color w:val="3FBCEC"/>
                <w:sz w:val="28"/>
                <w:szCs w:val="28"/>
              </w:rPr>
              <w:t>Previous Experience</w:t>
            </w:r>
          </w:p>
          <w:p w:rsidR="00AD3044" w:rsidRPr="00FE24BA" w:rsidRDefault="00AD3044" w:rsidP="005000E5">
            <w:pPr>
              <w:spacing w:after="0" w:line="240" w:lineRule="auto"/>
              <w:jc w:val="both"/>
              <w:rPr>
                <w:rFonts w:ascii="Tahoma" w:hAnsi="Tahoma" w:cs="Tahoma"/>
                <w:color w:val="808080"/>
                <w:spacing w:val="-4"/>
                <w:sz w:val="19"/>
                <w:szCs w:val="19"/>
              </w:rPr>
            </w:pPr>
            <w:r w:rsidRPr="00FE24BA">
              <w:rPr>
                <w:rFonts w:ascii="Tahoma" w:hAnsi="Tahoma" w:cs="Tahoma"/>
                <w:color w:val="808080"/>
                <w:spacing w:val="-4"/>
                <w:sz w:val="19"/>
                <w:szCs w:val="19"/>
              </w:rPr>
              <w:t xml:space="preserve">Sep’04 – Sep’07 with Bahrain </w:t>
            </w:r>
            <w:proofErr w:type="spellStart"/>
            <w:r w:rsidRPr="00FE24BA">
              <w:rPr>
                <w:rFonts w:ascii="Tahoma" w:hAnsi="Tahoma" w:cs="Tahoma"/>
                <w:color w:val="808080"/>
                <w:spacing w:val="-4"/>
                <w:sz w:val="19"/>
                <w:szCs w:val="19"/>
              </w:rPr>
              <w:t>Carparks</w:t>
            </w:r>
            <w:proofErr w:type="spellEnd"/>
            <w:r w:rsidRPr="00FE24BA">
              <w:rPr>
                <w:rFonts w:ascii="Tahoma" w:hAnsi="Tahoma" w:cs="Tahoma"/>
                <w:color w:val="808080"/>
                <w:spacing w:val="-4"/>
                <w:sz w:val="19"/>
                <w:szCs w:val="19"/>
              </w:rPr>
              <w:t xml:space="preserve"> Company B.S.C., Bahrain as Senior Accountant</w:t>
            </w:r>
          </w:p>
          <w:p w:rsidR="00AD3044" w:rsidRPr="00FE24BA" w:rsidRDefault="00AD3044" w:rsidP="005000E5">
            <w:pPr>
              <w:spacing w:after="0" w:line="240" w:lineRule="auto"/>
              <w:jc w:val="both"/>
              <w:rPr>
                <w:rFonts w:ascii="Tahoma" w:hAnsi="Tahoma" w:cs="Tahoma"/>
                <w:color w:val="808080"/>
                <w:spacing w:val="-4"/>
                <w:sz w:val="19"/>
                <w:szCs w:val="19"/>
              </w:rPr>
            </w:pPr>
            <w:r w:rsidRPr="00FE24BA">
              <w:rPr>
                <w:rFonts w:ascii="Tahoma" w:hAnsi="Tahoma" w:cs="Tahoma"/>
                <w:color w:val="808080"/>
                <w:spacing w:val="-4"/>
                <w:sz w:val="19"/>
                <w:szCs w:val="19"/>
              </w:rPr>
              <w:t xml:space="preserve">Dec’95 – Nov’03 with Khalid A. Al Mansour Trading Est., KSA as Accountant </w:t>
            </w:r>
          </w:p>
          <w:p w:rsidR="00AD3044" w:rsidRPr="00985D1F" w:rsidRDefault="00AD3044" w:rsidP="005000E5">
            <w:pPr>
              <w:spacing w:after="0" w:line="240" w:lineRule="auto"/>
              <w:jc w:val="both"/>
              <w:rPr>
                <w:rFonts w:ascii="Tahoma" w:hAnsi="Tahoma" w:cs="Tahoma"/>
                <w:sz w:val="14"/>
                <w:szCs w:val="14"/>
              </w:rPr>
            </w:pPr>
          </w:p>
          <w:p w:rsidR="00AD3044" w:rsidRPr="00EB16C1" w:rsidRDefault="00AD3044" w:rsidP="005000E5">
            <w:pPr>
              <w:spacing w:after="0" w:line="240" w:lineRule="auto"/>
              <w:rPr>
                <w:rFonts w:ascii="Tahoma" w:hAnsi="Tahoma" w:cs="Tahoma"/>
                <w:color w:val="3FBCEC"/>
                <w:sz w:val="28"/>
                <w:szCs w:val="28"/>
              </w:rPr>
            </w:pPr>
            <w:r w:rsidRPr="00EB16C1">
              <w:rPr>
                <w:rFonts w:ascii="Tahoma" w:hAnsi="Tahoma" w:cs="Tahoma"/>
                <w:color w:val="3FBCEC"/>
                <w:sz w:val="28"/>
                <w:szCs w:val="28"/>
              </w:rPr>
              <w:t>IT Skills</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ERP System: Oracle Release 12, Oracle discoverer, Tally ERP release9</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Financial Consolidation Software: </w:t>
            </w:r>
            <w:proofErr w:type="spellStart"/>
            <w:r w:rsidRPr="003B04D1">
              <w:rPr>
                <w:rFonts w:ascii="Tahoma" w:hAnsi="Tahoma" w:cs="Tahoma"/>
                <w:color w:val="6A6969"/>
                <w:sz w:val="19"/>
                <w:szCs w:val="19"/>
                <w:lang w:eastAsia="en-GB"/>
              </w:rPr>
              <w:t>Cognos</w:t>
            </w:r>
            <w:proofErr w:type="spellEnd"/>
            <w:r w:rsidRPr="003B04D1">
              <w:rPr>
                <w:rFonts w:ascii="Tahoma" w:hAnsi="Tahoma" w:cs="Tahoma"/>
                <w:color w:val="6A6969"/>
                <w:sz w:val="19"/>
                <w:szCs w:val="19"/>
                <w:lang w:eastAsia="en-GB"/>
              </w:rPr>
              <w:t>-controller</w:t>
            </w:r>
          </w:p>
          <w:p w:rsidR="00AD3044" w:rsidRPr="003B04D1" w:rsidRDefault="00AD3044" w:rsidP="00AD3044">
            <w:pPr>
              <w:pStyle w:val="ListParagraph"/>
              <w:numPr>
                <w:ilvl w:val="0"/>
                <w:numId w:val="1"/>
              </w:numPr>
              <w:overflowPunct w:val="0"/>
              <w:autoSpaceDE w:val="0"/>
              <w:autoSpaceDN w:val="0"/>
              <w:adjustRightInd w:val="0"/>
              <w:spacing w:after="0" w:line="240" w:lineRule="auto"/>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MS Windows 10 &amp; MS Office 2010</w:t>
            </w:r>
          </w:p>
          <w:p w:rsidR="00AD3044" w:rsidRPr="00985D1F" w:rsidRDefault="00AD3044" w:rsidP="005000E5">
            <w:pPr>
              <w:spacing w:after="0" w:line="240" w:lineRule="auto"/>
              <w:jc w:val="both"/>
              <w:rPr>
                <w:rFonts w:ascii="Tahoma" w:hAnsi="Tahoma" w:cs="Tahoma"/>
                <w:sz w:val="14"/>
                <w:szCs w:val="14"/>
              </w:rPr>
            </w:pPr>
          </w:p>
          <w:p w:rsidR="00AD3044" w:rsidRPr="00EB16C1" w:rsidRDefault="00AD3044" w:rsidP="005000E5">
            <w:pPr>
              <w:spacing w:after="0" w:line="240" w:lineRule="auto"/>
              <w:rPr>
                <w:rFonts w:ascii="Tahoma" w:hAnsi="Tahoma" w:cs="Tahoma"/>
                <w:color w:val="3FBCEC"/>
                <w:sz w:val="28"/>
                <w:szCs w:val="28"/>
              </w:rPr>
            </w:pPr>
            <w:r w:rsidRPr="00EB16C1">
              <w:rPr>
                <w:rFonts w:ascii="Tahoma" w:hAnsi="Tahoma" w:cs="Tahoma"/>
                <w:color w:val="3FBCEC"/>
                <w:sz w:val="28"/>
                <w:szCs w:val="28"/>
              </w:rPr>
              <w:t>Personal Details</w:t>
            </w:r>
            <w:r>
              <w:rPr>
                <w:rFonts w:ascii="Tahoma" w:hAnsi="Tahoma" w:cs="Tahoma"/>
                <w:color w:val="3FBCEC"/>
                <w:sz w:val="28"/>
                <w:szCs w:val="28"/>
              </w:rPr>
              <w:t xml:space="preserve"> </w:t>
            </w:r>
          </w:p>
          <w:p w:rsidR="00AD3044" w:rsidRPr="003B04D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Nationality: Indian  </w:t>
            </w:r>
          </w:p>
          <w:p w:rsidR="00AD3044" w:rsidRPr="003B04D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Pr>
                <w:rFonts w:ascii="Tahoma" w:hAnsi="Tahoma" w:cs="Tahoma"/>
                <w:color w:val="6A6969"/>
                <w:sz w:val="19"/>
                <w:szCs w:val="19"/>
                <w:lang w:eastAsia="en-GB"/>
              </w:rPr>
              <w:t>Date of Birth: 20</w:t>
            </w:r>
            <w:r w:rsidRPr="003B04D1">
              <w:rPr>
                <w:rFonts w:ascii="Tahoma" w:hAnsi="Tahoma" w:cs="Tahoma"/>
                <w:color w:val="6A6969"/>
                <w:sz w:val="19"/>
                <w:szCs w:val="19"/>
                <w:vertAlign w:val="superscript"/>
                <w:lang w:eastAsia="en-GB"/>
              </w:rPr>
              <w:t>th</w:t>
            </w:r>
            <w:r w:rsidRPr="003B04D1">
              <w:rPr>
                <w:rFonts w:ascii="Tahoma" w:hAnsi="Tahoma" w:cs="Tahoma"/>
                <w:color w:val="6A6969"/>
                <w:sz w:val="19"/>
                <w:szCs w:val="19"/>
                <w:lang w:eastAsia="en-GB"/>
              </w:rPr>
              <w:t xml:space="preserve"> May 1966</w:t>
            </w:r>
          </w:p>
          <w:p w:rsidR="00AD3044" w:rsidRPr="003B04D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Languages Known: English, Hindi, Tamil and Malayalam</w:t>
            </w:r>
          </w:p>
          <w:p w:rsidR="00AD3044" w:rsidRPr="003B04D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Marital Status: Married </w:t>
            </w:r>
          </w:p>
          <w:p w:rsidR="00AD3044" w:rsidRPr="003B04D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No. of Dependents: Two</w:t>
            </w:r>
          </w:p>
          <w:p w:rsidR="00AD3044" w:rsidRPr="003B04D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sidRPr="003B04D1">
              <w:rPr>
                <w:rFonts w:ascii="Tahoma" w:hAnsi="Tahoma" w:cs="Tahoma"/>
                <w:color w:val="6A6969"/>
                <w:sz w:val="19"/>
                <w:szCs w:val="19"/>
                <w:lang w:eastAsia="en-GB"/>
              </w:rPr>
              <w:t xml:space="preserve">Visa Status: Qatar Residence permit </w:t>
            </w:r>
            <w:r>
              <w:rPr>
                <w:rFonts w:ascii="Tahoma" w:hAnsi="Tahoma" w:cs="Tahoma"/>
                <w:color w:val="6A6969"/>
                <w:sz w:val="19"/>
                <w:szCs w:val="19"/>
                <w:lang w:eastAsia="en-GB"/>
              </w:rPr>
              <w:t xml:space="preserve">/ </w:t>
            </w:r>
            <w:r w:rsidRPr="00084A80">
              <w:rPr>
                <w:rFonts w:ascii="Tahoma" w:hAnsi="Tahoma" w:cs="Tahoma"/>
                <w:b/>
                <w:color w:val="6A6969"/>
                <w:sz w:val="19"/>
                <w:szCs w:val="19"/>
                <w:lang w:eastAsia="en-GB"/>
              </w:rPr>
              <w:t>UAE Tourist  Visa</w:t>
            </w:r>
            <w:r>
              <w:rPr>
                <w:rFonts w:ascii="Tahoma" w:hAnsi="Tahoma" w:cs="Tahoma"/>
                <w:b/>
                <w:color w:val="6A6969"/>
                <w:sz w:val="19"/>
                <w:szCs w:val="19"/>
                <w:lang w:eastAsia="en-GB"/>
              </w:rPr>
              <w:t xml:space="preserve"> </w:t>
            </w:r>
          </w:p>
          <w:p w:rsidR="00AD3044"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19"/>
                <w:szCs w:val="19"/>
                <w:lang w:eastAsia="en-GB"/>
              </w:rPr>
            </w:pPr>
            <w:r>
              <w:rPr>
                <w:rFonts w:ascii="Tahoma" w:hAnsi="Tahoma" w:cs="Tahoma"/>
                <w:color w:val="6A6969"/>
                <w:sz w:val="19"/>
                <w:szCs w:val="19"/>
                <w:lang w:eastAsia="en-GB"/>
              </w:rPr>
              <w:t xml:space="preserve">Driving License: Qatar, India </w:t>
            </w:r>
          </w:p>
          <w:p w:rsidR="00AD3044" w:rsidRPr="00EB16C1" w:rsidRDefault="00AD3044" w:rsidP="005000E5">
            <w:pPr>
              <w:pStyle w:val="ListParagraph"/>
              <w:overflowPunct w:val="0"/>
              <w:autoSpaceDE w:val="0"/>
              <w:autoSpaceDN w:val="0"/>
              <w:adjustRightInd w:val="0"/>
              <w:spacing w:after="0" w:line="240" w:lineRule="auto"/>
              <w:ind w:left="0"/>
              <w:jc w:val="both"/>
              <w:textAlignment w:val="baseline"/>
              <w:rPr>
                <w:rFonts w:ascii="Tahoma" w:hAnsi="Tahoma" w:cs="Tahoma"/>
                <w:color w:val="6A6969"/>
                <w:sz w:val="20"/>
                <w:szCs w:val="20"/>
                <w:lang w:eastAsia="en-GB"/>
              </w:rPr>
            </w:pPr>
          </w:p>
        </w:tc>
      </w:tr>
    </w:tbl>
    <w:p w:rsidR="00AD3044" w:rsidRDefault="00AD3044" w:rsidP="00AD3044">
      <w:pPr>
        <w:ind w:left="1242"/>
      </w:pPr>
    </w:p>
    <w:p w:rsidR="00AD3044" w:rsidRPr="00FE53F2" w:rsidRDefault="00AD3044" w:rsidP="00AD3044">
      <w:pPr>
        <w:ind w:left="1242"/>
      </w:pPr>
      <w:r>
        <w:br w:type="page"/>
      </w:r>
    </w:p>
    <w:p w:rsidR="00AD3044" w:rsidRPr="00FE53F2" w:rsidRDefault="00AD3044" w:rsidP="00AD3044">
      <w:pPr>
        <w:ind w:left="1242"/>
      </w:pPr>
      <w:bookmarkStart w:id="0" w:name="_GoBack"/>
      <w:bookmarkEnd w:id="0"/>
    </w:p>
    <w:p w:rsidR="00AD3044" w:rsidRDefault="00AD3044"/>
    <w:sectPr w:rsidR="00AD3044" w:rsidSect="002A5463">
      <w:pgSz w:w="12240" w:h="15840"/>
      <w:pgMar w:top="360" w:right="81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ullet-grey"/>
      </v:shape>
    </w:pict>
  </w:numPicBullet>
  <w:abstractNum w:abstractNumId="0">
    <w:nsid w:val="19200958"/>
    <w:multiLevelType w:val="hybridMultilevel"/>
    <w:tmpl w:val="B3485D90"/>
    <w:lvl w:ilvl="0" w:tplc="A7D898C4">
      <w:start w:val="1"/>
      <w:numFmt w:val="bullet"/>
      <w:lvlText w:val=""/>
      <w:lvlPicBulletId w:val="0"/>
      <w:lvlJc w:val="left"/>
      <w:pPr>
        <w:tabs>
          <w:tab w:val="num" w:pos="360"/>
        </w:tabs>
        <w:ind w:left="360" w:hanging="360"/>
      </w:pPr>
      <w:rPr>
        <w:rFonts w:ascii="Symbol" w:hAnsi="Symbol" w:hint="default"/>
        <w:color w:val="auto"/>
      </w:rPr>
    </w:lvl>
    <w:lvl w:ilvl="1" w:tplc="0BC02FA8" w:tentative="1">
      <w:start w:val="1"/>
      <w:numFmt w:val="bullet"/>
      <w:lvlText w:val=""/>
      <w:lvlJc w:val="left"/>
      <w:pPr>
        <w:tabs>
          <w:tab w:val="num" w:pos="1080"/>
        </w:tabs>
        <w:ind w:left="1080" w:hanging="360"/>
      </w:pPr>
      <w:rPr>
        <w:rFonts w:ascii="Symbol" w:hAnsi="Symbol" w:hint="default"/>
      </w:rPr>
    </w:lvl>
    <w:lvl w:ilvl="2" w:tplc="91F8624A" w:tentative="1">
      <w:start w:val="1"/>
      <w:numFmt w:val="bullet"/>
      <w:lvlText w:val=""/>
      <w:lvlJc w:val="left"/>
      <w:pPr>
        <w:tabs>
          <w:tab w:val="num" w:pos="1800"/>
        </w:tabs>
        <w:ind w:left="1800" w:hanging="360"/>
      </w:pPr>
      <w:rPr>
        <w:rFonts w:ascii="Symbol" w:hAnsi="Symbol" w:hint="default"/>
      </w:rPr>
    </w:lvl>
    <w:lvl w:ilvl="3" w:tplc="45229F0A" w:tentative="1">
      <w:start w:val="1"/>
      <w:numFmt w:val="bullet"/>
      <w:lvlText w:val=""/>
      <w:lvlJc w:val="left"/>
      <w:pPr>
        <w:tabs>
          <w:tab w:val="num" w:pos="2520"/>
        </w:tabs>
        <w:ind w:left="2520" w:hanging="360"/>
      </w:pPr>
      <w:rPr>
        <w:rFonts w:ascii="Symbol" w:hAnsi="Symbol" w:hint="default"/>
      </w:rPr>
    </w:lvl>
    <w:lvl w:ilvl="4" w:tplc="D5C6A460" w:tentative="1">
      <w:start w:val="1"/>
      <w:numFmt w:val="bullet"/>
      <w:lvlText w:val=""/>
      <w:lvlJc w:val="left"/>
      <w:pPr>
        <w:tabs>
          <w:tab w:val="num" w:pos="3240"/>
        </w:tabs>
        <w:ind w:left="3240" w:hanging="360"/>
      </w:pPr>
      <w:rPr>
        <w:rFonts w:ascii="Symbol" w:hAnsi="Symbol" w:hint="default"/>
      </w:rPr>
    </w:lvl>
    <w:lvl w:ilvl="5" w:tplc="904E77C6" w:tentative="1">
      <w:start w:val="1"/>
      <w:numFmt w:val="bullet"/>
      <w:lvlText w:val=""/>
      <w:lvlJc w:val="left"/>
      <w:pPr>
        <w:tabs>
          <w:tab w:val="num" w:pos="3960"/>
        </w:tabs>
        <w:ind w:left="3960" w:hanging="360"/>
      </w:pPr>
      <w:rPr>
        <w:rFonts w:ascii="Symbol" w:hAnsi="Symbol" w:hint="default"/>
      </w:rPr>
    </w:lvl>
    <w:lvl w:ilvl="6" w:tplc="83B8A736" w:tentative="1">
      <w:start w:val="1"/>
      <w:numFmt w:val="bullet"/>
      <w:lvlText w:val=""/>
      <w:lvlJc w:val="left"/>
      <w:pPr>
        <w:tabs>
          <w:tab w:val="num" w:pos="4680"/>
        </w:tabs>
        <w:ind w:left="4680" w:hanging="360"/>
      </w:pPr>
      <w:rPr>
        <w:rFonts w:ascii="Symbol" w:hAnsi="Symbol" w:hint="default"/>
      </w:rPr>
    </w:lvl>
    <w:lvl w:ilvl="7" w:tplc="3458796C" w:tentative="1">
      <w:start w:val="1"/>
      <w:numFmt w:val="bullet"/>
      <w:lvlText w:val=""/>
      <w:lvlJc w:val="left"/>
      <w:pPr>
        <w:tabs>
          <w:tab w:val="num" w:pos="5400"/>
        </w:tabs>
        <w:ind w:left="5400" w:hanging="360"/>
      </w:pPr>
      <w:rPr>
        <w:rFonts w:ascii="Symbol" w:hAnsi="Symbol" w:hint="default"/>
      </w:rPr>
    </w:lvl>
    <w:lvl w:ilvl="8" w:tplc="93FA485C" w:tentative="1">
      <w:start w:val="1"/>
      <w:numFmt w:val="bullet"/>
      <w:lvlText w:val=""/>
      <w:lvlJc w:val="left"/>
      <w:pPr>
        <w:tabs>
          <w:tab w:val="num" w:pos="6120"/>
        </w:tabs>
        <w:ind w:left="6120" w:hanging="360"/>
      </w:pPr>
      <w:rPr>
        <w:rFonts w:ascii="Symbol" w:hAnsi="Symbol" w:hint="default"/>
      </w:rPr>
    </w:lvl>
  </w:abstractNum>
  <w:abstractNum w:abstractNumId="1">
    <w:nsid w:val="2EB22DD1"/>
    <w:multiLevelType w:val="hybridMultilevel"/>
    <w:tmpl w:val="E848D870"/>
    <w:lvl w:ilvl="0" w:tplc="A7D898C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65519"/>
    <w:multiLevelType w:val="hybridMultilevel"/>
    <w:tmpl w:val="CFFC721C"/>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44"/>
    <w:rsid w:val="00AC3950"/>
    <w:rsid w:val="00AD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44"/>
    <w:pPr>
      <w:ind w:left="720"/>
      <w:contextualSpacing/>
    </w:pPr>
  </w:style>
  <w:style w:type="character" w:styleId="Hyperlink">
    <w:name w:val="Hyperlink"/>
    <w:uiPriority w:val="99"/>
    <w:unhideWhenUsed/>
    <w:rsid w:val="00AD3044"/>
    <w:rPr>
      <w:color w:val="0000FF"/>
      <w:u w:val="single"/>
    </w:rPr>
  </w:style>
  <w:style w:type="paragraph" w:styleId="BalloonText">
    <w:name w:val="Balloon Text"/>
    <w:basedOn w:val="Normal"/>
    <w:link w:val="BalloonTextChar"/>
    <w:uiPriority w:val="99"/>
    <w:semiHidden/>
    <w:unhideWhenUsed/>
    <w:rsid w:val="00AD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44"/>
    <w:pPr>
      <w:ind w:left="720"/>
      <w:contextualSpacing/>
    </w:pPr>
  </w:style>
  <w:style w:type="character" w:styleId="Hyperlink">
    <w:name w:val="Hyperlink"/>
    <w:uiPriority w:val="99"/>
    <w:unhideWhenUsed/>
    <w:rsid w:val="00AD3044"/>
    <w:rPr>
      <w:color w:val="0000FF"/>
      <w:u w:val="single"/>
    </w:rPr>
  </w:style>
  <w:style w:type="paragraph" w:styleId="BalloonText">
    <w:name w:val="Balloon Text"/>
    <w:basedOn w:val="Normal"/>
    <w:link w:val="BalloonTextChar"/>
    <w:uiPriority w:val="99"/>
    <w:semiHidden/>
    <w:unhideWhenUsed/>
    <w:rsid w:val="00AD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Sasikumar.323965@2freemail.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sikumar.323965@2free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2017-10-13T08:31:00Z</dcterms:created>
  <dcterms:modified xsi:type="dcterms:W3CDTF">2017-10-13T08:33:00Z</dcterms:modified>
</cp:coreProperties>
</file>