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D" w:rsidRPr="00A003AD" w:rsidRDefault="00A003AD" w:rsidP="00A003AD">
      <w:pPr>
        <w:jc w:val="both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-876300</wp:posOffset>
            </wp:positionV>
            <wp:extent cx="1257300" cy="16179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1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3AD">
        <w:rPr>
          <w:rFonts w:asciiTheme="minorHAnsi" w:hAnsiTheme="minorHAnsi" w:cstheme="minorHAnsi"/>
          <w:b/>
          <w:sz w:val="40"/>
          <w:szCs w:val="40"/>
        </w:rPr>
        <w:t>Curriculum Vitae</w:t>
      </w:r>
    </w:p>
    <w:p w:rsidR="00A003AD" w:rsidRDefault="00A003AD" w:rsidP="00A003AD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8D3134" w:rsidRDefault="00BB50BE" w:rsidP="00A003AD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A003AD">
        <w:rPr>
          <w:rFonts w:asciiTheme="minorHAnsi" w:hAnsiTheme="minorHAnsi" w:cstheme="minorHAnsi"/>
          <w:b/>
          <w:sz w:val="36"/>
          <w:szCs w:val="36"/>
        </w:rPr>
        <w:t>Jovelyn</w:t>
      </w:r>
      <w:r w:rsidR="008D3134">
        <w:rPr>
          <w:rFonts w:asciiTheme="minorHAnsi" w:hAnsiTheme="minorHAnsi" w:cstheme="minorHAnsi"/>
          <w:b/>
          <w:sz w:val="36"/>
          <w:szCs w:val="36"/>
        </w:rPr>
        <w:t xml:space="preserve">  </w:t>
      </w:r>
    </w:p>
    <w:p w:rsidR="00FC5FB2" w:rsidRPr="00A003AD" w:rsidRDefault="008D3134" w:rsidP="00A003AD">
      <w:pPr>
        <w:jc w:val="both"/>
        <w:rPr>
          <w:rFonts w:asciiTheme="minorHAnsi" w:hAnsiTheme="minorHAnsi" w:cstheme="minorHAnsi"/>
          <w:sz w:val="36"/>
          <w:szCs w:val="36"/>
        </w:rPr>
      </w:pPr>
      <w:hyperlink r:id="rId9" w:history="1">
        <w:r w:rsidRPr="00A76530">
          <w:rPr>
            <w:rStyle w:val="Hyperlink"/>
            <w:rFonts w:asciiTheme="minorHAnsi" w:hAnsiTheme="minorHAnsi" w:cstheme="minorHAnsi"/>
            <w:b/>
            <w:sz w:val="36"/>
            <w:szCs w:val="36"/>
          </w:rPr>
          <w:t>Jovelyn.324719@2freemail.com</w:t>
        </w:r>
      </w:hyperlink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433D1" w:rsidRPr="00A003AD">
        <w:rPr>
          <w:rFonts w:asciiTheme="minorHAnsi" w:hAnsiTheme="minorHAnsi" w:cstheme="minorHAnsi"/>
          <w:b/>
          <w:sz w:val="36"/>
          <w:szCs w:val="36"/>
        </w:rPr>
        <w:tab/>
      </w:r>
      <w:r w:rsidR="004433D1" w:rsidRPr="00A003AD">
        <w:rPr>
          <w:rFonts w:asciiTheme="minorHAnsi" w:hAnsiTheme="minorHAnsi" w:cstheme="minorHAnsi"/>
          <w:b/>
          <w:sz w:val="36"/>
          <w:szCs w:val="36"/>
        </w:rPr>
        <w:tab/>
      </w:r>
      <w:r w:rsidR="004433D1" w:rsidRPr="00A003AD">
        <w:rPr>
          <w:rFonts w:asciiTheme="minorHAnsi" w:hAnsiTheme="minorHAnsi" w:cstheme="minorHAnsi"/>
          <w:b/>
          <w:sz w:val="36"/>
          <w:szCs w:val="36"/>
        </w:rPr>
        <w:tab/>
      </w:r>
      <w:r w:rsidR="004433D1" w:rsidRPr="00A003AD">
        <w:rPr>
          <w:rFonts w:asciiTheme="minorHAnsi" w:hAnsiTheme="minorHAnsi" w:cstheme="minorHAnsi"/>
          <w:b/>
          <w:sz w:val="36"/>
          <w:szCs w:val="36"/>
        </w:rPr>
        <w:tab/>
      </w:r>
      <w:r w:rsidR="004433D1" w:rsidRPr="00A003AD">
        <w:rPr>
          <w:rFonts w:asciiTheme="minorHAnsi" w:hAnsiTheme="minorHAnsi" w:cstheme="minorHAnsi"/>
          <w:b/>
          <w:sz w:val="36"/>
          <w:szCs w:val="36"/>
        </w:rPr>
        <w:tab/>
      </w:r>
      <w:r w:rsidR="004433D1" w:rsidRPr="00A003AD">
        <w:rPr>
          <w:rFonts w:asciiTheme="minorHAnsi" w:hAnsiTheme="minorHAnsi" w:cstheme="minorHAnsi"/>
          <w:b/>
          <w:sz w:val="36"/>
          <w:szCs w:val="36"/>
        </w:rPr>
        <w:tab/>
      </w:r>
    </w:p>
    <w:p w:rsidR="00A003AD" w:rsidRDefault="00A003AD" w:rsidP="004433D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A003AD" w:rsidRPr="009E4256" w:rsidRDefault="00A003AD" w:rsidP="004433D1">
      <w:pPr>
        <w:jc w:val="both"/>
        <w:rPr>
          <w:rFonts w:asciiTheme="minorHAnsi" w:hAnsiTheme="minorHAnsi" w:cstheme="minorHAnsi"/>
        </w:rPr>
      </w:pPr>
    </w:p>
    <w:p w:rsidR="00FC5FB2" w:rsidRPr="001F281A" w:rsidRDefault="00FC5FB2" w:rsidP="00FC5FB2">
      <w:pPr>
        <w:rPr>
          <w:rFonts w:asciiTheme="minorHAnsi" w:eastAsiaTheme="minorHAnsi" w:hAnsiTheme="minorHAnsi" w:cstheme="minorHAnsi"/>
          <w:b/>
          <w:sz w:val="32"/>
          <w:szCs w:val="32"/>
        </w:rPr>
      </w:pPr>
      <w:r w:rsidRPr="009E4256">
        <w:rPr>
          <w:rFonts w:asciiTheme="minorHAnsi" w:eastAsiaTheme="minorHAnsi" w:hAnsiTheme="minorHAnsi" w:cstheme="minorHAnsi"/>
          <w:b/>
          <w:sz w:val="32"/>
          <w:szCs w:val="32"/>
        </w:rPr>
        <w:t>Position Desired:</w:t>
      </w:r>
    </w:p>
    <w:p w:rsidR="00FC5FB2" w:rsidRDefault="00FC5FB2" w:rsidP="00FC5FB2">
      <w:pPr>
        <w:rPr>
          <w:rFonts w:asciiTheme="minorHAnsi" w:eastAsiaTheme="minorHAnsi" w:hAnsiTheme="minorHAnsi" w:cstheme="minorHAnsi"/>
          <w:b/>
          <w:i/>
          <w:sz w:val="36"/>
          <w:szCs w:val="36"/>
          <w:u w:val="single"/>
        </w:rPr>
      </w:pPr>
      <w:r w:rsidRPr="009E4256">
        <w:rPr>
          <w:rFonts w:asciiTheme="minorHAnsi" w:eastAsiaTheme="minorHAnsi" w:hAnsiTheme="minorHAnsi" w:cstheme="minorHAnsi"/>
          <w:b/>
          <w:i/>
          <w:sz w:val="36"/>
          <w:szCs w:val="36"/>
          <w:u w:val="single"/>
        </w:rPr>
        <w:t>Accounting Staff</w:t>
      </w:r>
    </w:p>
    <w:p w:rsidR="001F281A" w:rsidRDefault="001F281A" w:rsidP="00FC5FB2">
      <w:pPr>
        <w:rPr>
          <w:rFonts w:asciiTheme="minorHAnsi" w:eastAsiaTheme="minorHAnsi" w:hAnsiTheme="minorHAnsi" w:cstheme="minorHAnsi"/>
          <w:b/>
          <w:i/>
          <w:sz w:val="36"/>
          <w:szCs w:val="36"/>
          <w:u w:val="single"/>
        </w:rPr>
      </w:pPr>
    </w:p>
    <w:p w:rsidR="00FC5FB2" w:rsidRPr="009E4256" w:rsidRDefault="00FC5FB2" w:rsidP="00FC5FB2">
      <w:pPr>
        <w:rPr>
          <w:rFonts w:asciiTheme="minorHAnsi" w:eastAsiaTheme="minorHAnsi" w:hAnsiTheme="minorHAnsi" w:cstheme="minorHAnsi"/>
          <w:b/>
          <w:sz w:val="32"/>
          <w:szCs w:val="32"/>
        </w:rPr>
      </w:pPr>
      <w:r w:rsidRPr="009E4256">
        <w:rPr>
          <w:rFonts w:asciiTheme="minorHAnsi" w:eastAsiaTheme="minorHAnsi" w:hAnsiTheme="minorHAnsi" w:cstheme="minorHAnsi"/>
          <w:b/>
          <w:sz w:val="32"/>
          <w:szCs w:val="32"/>
        </w:rPr>
        <w:t>Qualifications:</w:t>
      </w:r>
    </w:p>
    <w:p w:rsidR="00FC5FB2" w:rsidRPr="009E4256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Thirteen years increasingly responsible experience in the field of accounting.</w:t>
      </w:r>
    </w:p>
    <w:p w:rsidR="00FC5FB2" w:rsidRPr="009E4256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Knowledge in</w:t>
      </w:r>
      <w:r w:rsidR="006F1DAA">
        <w:rPr>
          <w:rFonts w:asciiTheme="minorHAnsi" w:hAnsiTheme="minorHAnsi" w:cstheme="minorHAnsi"/>
          <w:sz w:val="22"/>
          <w:szCs w:val="22"/>
        </w:rPr>
        <w:t xml:space="preserve"> Fox-Pro,</w:t>
      </w:r>
      <w:r w:rsidRPr="009E4256">
        <w:rPr>
          <w:rFonts w:asciiTheme="minorHAnsi" w:hAnsiTheme="minorHAnsi" w:cstheme="minorHAnsi"/>
          <w:sz w:val="22"/>
          <w:szCs w:val="22"/>
        </w:rPr>
        <w:t xml:space="preserve"> SAP-ERP and FOCUS accounting software and proficient in Microsoft Office such as Excel, Word and PowerPoint.</w:t>
      </w:r>
    </w:p>
    <w:p w:rsidR="00FC5FB2" w:rsidRPr="009E4256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Detail-oriented; keen ability to recognize and resolve discrepancies.</w:t>
      </w:r>
    </w:p>
    <w:p w:rsidR="00FC5FB2" w:rsidRPr="001F281A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Ability to quickly pick-up a new knowledge.</w:t>
      </w:r>
    </w:p>
    <w:p w:rsidR="001F281A" w:rsidRPr="009E4256" w:rsidRDefault="001F281A" w:rsidP="001F281A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5FB2" w:rsidRPr="009E4256" w:rsidRDefault="00FC5FB2" w:rsidP="00FC5FB2">
      <w:pPr>
        <w:tabs>
          <w:tab w:val="left" w:pos="360"/>
          <w:tab w:val="left" w:pos="7937"/>
        </w:tabs>
        <w:rPr>
          <w:rFonts w:asciiTheme="minorHAnsi" w:hAnsiTheme="minorHAnsi" w:cstheme="minorHAnsi"/>
          <w:b/>
          <w:sz w:val="22"/>
          <w:szCs w:val="22"/>
        </w:rPr>
      </w:pPr>
    </w:p>
    <w:p w:rsidR="00FC5FB2" w:rsidRPr="009E4256" w:rsidRDefault="00A003AD" w:rsidP="00FC5FB2">
      <w:pPr>
        <w:rPr>
          <w:rFonts w:asciiTheme="minorHAnsi" w:eastAsiaTheme="minorHAnsi" w:hAnsiTheme="minorHAnsi" w:cstheme="minorHAnsi"/>
          <w:b/>
          <w:sz w:val="32"/>
          <w:szCs w:val="32"/>
        </w:rPr>
      </w:pPr>
      <w:r>
        <w:rPr>
          <w:rFonts w:asciiTheme="minorHAnsi" w:eastAsiaTheme="minorHAnsi" w:hAnsiTheme="minorHAnsi" w:cstheme="minorHAnsi"/>
          <w:b/>
          <w:sz w:val="32"/>
          <w:szCs w:val="32"/>
        </w:rPr>
        <w:t>Professional</w:t>
      </w:r>
      <w:r w:rsidR="00FC5FB2" w:rsidRPr="009E4256">
        <w:rPr>
          <w:rFonts w:asciiTheme="minorHAnsi" w:eastAsiaTheme="minorHAnsi" w:hAnsiTheme="minorHAnsi" w:cstheme="minorHAnsi"/>
          <w:b/>
          <w:sz w:val="32"/>
          <w:szCs w:val="32"/>
        </w:rPr>
        <w:t xml:space="preserve"> Experience:</w:t>
      </w:r>
    </w:p>
    <w:p w:rsidR="00FC5FB2" w:rsidRPr="00D37324" w:rsidRDefault="00FC5FB2" w:rsidP="00FC5FB2">
      <w:pPr>
        <w:rPr>
          <w:rFonts w:asciiTheme="minorHAnsi" w:hAnsiTheme="minorHAnsi" w:cstheme="minorHAnsi"/>
          <w:b/>
          <w:sz w:val="28"/>
          <w:szCs w:val="28"/>
        </w:rPr>
      </w:pPr>
      <w:r w:rsidRPr="00D37324">
        <w:rPr>
          <w:rFonts w:asciiTheme="minorHAnsi" w:hAnsiTheme="minorHAnsi" w:cstheme="minorHAnsi"/>
          <w:b/>
          <w:sz w:val="28"/>
          <w:szCs w:val="28"/>
          <w:u w:val="single"/>
        </w:rPr>
        <w:t>Finance Executive</w:t>
      </w:r>
    </w:p>
    <w:p w:rsidR="00FC5FB2" w:rsidRDefault="00FC5FB2" w:rsidP="00FC5FB2">
      <w:p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(British American Tobacco ME DMCC) JLT, Dubai, U.A.E (June 2012 - November 2016)</w:t>
      </w:r>
    </w:p>
    <w:p w:rsidR="00243E70" w:rsidRPr="006F1DAA" w:rsidRDefault="001330E4" w:rsidP="00B35FF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1DAA">
        <w:rPr>
          <w:rFonts w:asciiTheme="minorHAnsi" w:hAnsiTheme="minorHAnsi" w:cstheme="minorHAnsi"/>
          <w:sz w:val="22"/>
          <w:szCs w:val="22"/>
        </w:rPr>
        <w:t xml:space="preserve">Responsible </w:t>
      </w:r>
      <w:r w:rsidR="00C571EF">
        <w:rPr>
          <w:rFonts w:asciiTheme="minorHAnsi" w:hAnsiTheme="minorHAnsi" w:cstheme="minorHAnsi"/>
          <w:sz w:val="22"/>
          <w:szCs w:val="22"/>
        </w:rPr>
        <w:t>in all inter-company process</w:t>
      </w:r>
      <w:r w:rsidRPr="006F1DAA">
        <w:rPr>
          <w:rFonts w:asciiTheme="minorHAnsi" w:hAnsiTheme="minorHAnsi" w:cstheme="minorHAnsi"/>
          <w:sz w:val="22"/>
          <w:szCs w:val="22"/>
        </w:rPr>
        <w:t xml:space="preserve"> debtor and creditor.From the creation, sending invoices and </w:t>
      </w:r>
      <w:r w:rsidR="00C571EF" w:rsidRPr="006F1DAA">
        <w:rPr>
          <w:rFonts w:asciiTheme="minorHAnsi" w:hAnsiTheme="minorHAnsi" w:cstheme="minorHAnsi"/>
          <w:sz w:val="22"/>
          <w:szCs w:val="22"/>
        </w:rPr>
        <w:t>follows</w:t>
      </w:r>
      <w:r w:rsidRPr="006F1DAA">
        <w:rPr>
          <w:rFonts w:asciiTheme="minorHAnsi" w:hAnsiTheme="minorHAnsi" w:cstheme="minorHAnsi"/>
          <w:sz w:val="22"/>
          <w:szCs w:val="22"/>
        </w:rPr>
        <w:t>up payments and making sure there is no ageing item</w:t>
      </w:r>
      <w:r w:rsidR="008C0286" w:rsidRPr="006F1DAA">
        <w:rPr>
          <w:rFonts w:asciiTheme="minorHAnsi" w:hAnsiTheme="minorHAnsi" w:cstheme="minorHAnsi"/>
          <w:sz w:val="22"/>
          <w:szCs w:val="22"/>
        </w:rPr>
        <w:t xml:space="preserve"> on t</w:t>
      </w:r>
      <w:r w:rsidR="00B35FF7" w:rsidRPr="006F1DAA">
        <w:rPr>
          <w:rFonts w:asciiTheme="minorHAnsi" w:hAnsiTheme="minorHAnsi" w:cstheme="minorHAnsi"/>
          <w:sz w:val="22"/>
          <w:szCs w:val="22"/>
        </w:rPr>
        <w:t>he system. Posting of all</w:t>
      </w:r>
      <w:r w:rsidR="008C0286" w:rsidRPr="006F1DAA">
        <w:rPr>
          <w:rFonts w:asciiTheme="minorHAnsi" w:hAnsiTheme="minorHAnsi" w:cstheme="minorHAnsi"/>
          <w:sz w:val="22"/>
          <w:szCs w:val="22"/>
        </w:rPr>
        <w:t xml:space="preserve"> payable invoices </w:t>
      </w:r>
      <w:r w:rsidR="00B35FF7" w:rsidRPr="006F1DAA">
        <w:rPr>
          <w:rFonts w:asciiTheme="minorHAnsi" w:hAnsiTheme="minorHAnsi" w:cstheme="minorHAnsi"/>
          <w:sz w:val="22"/>
          <w:szCs w:val="22"/>
        </w:rPr>
        <w:t xml:space="preserve">and making sure that it is paid </w:t>
      </w:r>
      <w:r w:rsidR="008C0286" w:rsidRPr="006F1DAA">
        <w:rPr>
          <w:rFonts w:asciiTheme="minorHAnsi" w:hAnsiTheme="minorHAnsi" w:cstheme="minorHAnsi"/>
          <w:sz w:val="22"/>
          <w:szCs w:val="22"/>
        </w:rPr>
        <w:t>to</w:t>
      </w:r>
      <w:r w:rsidR="00B35FF7" w:rsidRPr="006F1DAA">
        <w:rPr>
          <w:rFonts w:asciiTheme="minorHAnsi" w:hAnsiTheme="minorHAnsi" w:cstheme="minorHAnsi"/>
          <w:sz w:val="22"/>
          <w:szCs w:val="22"/>
        </w:rPr>
        <w:t xml:space="preserve"> all</w:t>
      </w:r>
      <w:r w:rsidR="008C0286" w:rsidRPr="006F1DAA">
        <w:rPr>
          <w:rFonts w:asciiTheme="minorHAnsi" w:hAnsiTheme="minorHAnsi" w:cstheme="minorHAnsi"/>
          <w:sz w:val="22"/>
          <w:szCs w:val="22"/>
        </w:rPr>
        <w:t xml:space="preserve"> inter-companies </w:t>
      </w:r>
      <w:r w:rsidR="00B35FF7" w:rsidRPr="006F1DAA">
        <w:rPr>
          <w:rFonts w:asciiTheme="minorHAnsi" w:hAnsiTheme="minorHAnsi" w:cstheme="minorHAnsi"/>
          <w:sz w:val="22"/>
          <w:szCs w:val="22"/>
        </w:rPr>
        <w:t>on time. En</w:t>
      </w:r>
      <w:r w:rsidRPr="006F1DAA">
        <w:rPr>
          <w:rFonts w:asciiTheme="minorHAnsi" w:hAnsiTheme="minorHAnsi" w:cstheme="minorHAnsi"/>
          <w:sz w:val="22"/>
          <w:szCs w:val="22"/>
        </w:rPr>
        <w:t>sure</w:t>
      </w:r>
      <w:r w:rsidR="003E5BB0">
        <w:rPr>
          <w:rFonts w:asciiTheme="minorHAnsi" w:hAnsiTheme="minorHAnsi" w:cstheme="minorHAnsi"/>
          <w:sz w:val="22"/>
          <w:szCs w:val="22"/>
        </w:rPr>
        <w:t xml:space="preserve"> that all the inter-co</w:t>
      </w:r>
      <w:r w:rsidR="00243E70" w:rsidRPr="006F1DAA">
        <w:rPr>
          <w:rFonts w:asciiTheme="minorHAnsi" w:hAnsiTheme="minorHAnsi" w:cstheme="minorHAnsi"/>
          <w:sz w:val="22"/>
          <w:szCs w:val="22"/>
        </w:rPr>
        <w:t>mpany bal</w:t>
      </w:r>
      <w:bookmarkStart w:id="0" w:name="_GoBack"/>
      <w:bookmarkEnd w:id="0"/>
      <w:r w:rsidR="00243E70" w:rsidRPr="006F1DAA">
        <w:rPr>
          <w:rFonts w:asciiTheme="minorHAnsi" w:hAnsiTheme="minorHAnsi" w:cstheme="minorHAnsi"/>
          <w:sz w:val="22"/>
          <w:szCs w:val="22"/>
        </w:rPr>
        <w:t xml:space="preserve">ances </w:t>
      </w:r>
      <w:r w:rsidR="008378E7" w:rsidRPr="006F1DAA">
        <w:rPr>
          <w:rFonts w:asciiTheme="minorHAnsi" w:hAnsiTheme="minorHAnsi" w:cstheme="minorHAnsi"/>
          <w:sz w:val="22"/>
          <w:szCs w:val="22"/>
        </w:rPr>
        <w:t>are</w:t>
      </w:r>
      <w:r w:rsidR="00B35FF7" w:rsidRPr="006F1DAA">
        <w:rPr>
          <w:rFonts w:asciiTheme="minorHAnsi" w:hAnsiTheme="minorHAnsi" w:cstheme="minorHAnsi"/>
          <w:sz w:val="22"/>
          <w:szCs w:val="22"/>
        </w:rPr>
        <w:t xml:space="preserve"> agreed on the monthly basis by sending</w:t>
      </w:r>
      <w:r w:rsidR="00EA6EF9" w:rsidRPr="006F1DAA">
        <w:rPr>
          <w:rFonts w:asciiTheme="minorHAnsi" w:hAnsiTheme="minorHAnsi" w:cstheme="minorHAnsi"/>
          <w:sz w:val="22"/>
          <w:szCs w:val="22"/>
        </w:rPr>
        <w:t xml:space="preserve"> the updated monthly bal</w:t>
      </w:r>
      <w:r w:rsidR="007C5774">
        <w:rPr>
          <w:rFonts w:asciiTheme="minorHAnsi" w:hAnsiTheme="minorHAnsi" w:cstheme="minorHAnsi"/>
          <w:sz w:val="22"/>
          <w:szCs w:val="22"/>
        </w:rPr>
        <w:t>ances and asking confirmation on the same.</w:t>
      </w:r>
    </w:p>
    <w:p w:rsidR="00EA6EF9" w:rsidRPr="009E4256" w:rsidRDefault="00EA6EF9" w:rsidP="00243E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in all third party account</w:t>
      </w:r>
      <w:r w:rsidR="006F1DA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payable from making sure that all valid invoices has been posted and paid on time.</w:t>
      </w:r>
    </w:p>
    <w:p w:rsidR="00243E70" w:rsidRPr="009E4256" w:rsidRDefault="00243E70" w:rsidP="00243E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Ensure that Employee Expense Claims has been processed on time. Regular follow up is done for all outstanding Corporate Card Claims</w:t>
      </w:r>
      <w:r w:rsidR="009D36C8">
        <w:rPr>
          <w:rFonts w:asciiTheme="minorHAnsi" w:hAnsiTheme="minorHAnsi" w:cstheme="minorHAnsi"/>
          <w:sz w:val="22"/>
          <w:szCs w:val="22"/>
        </w:rPr>
        <w:t>.</w:t>
      </w:r>
    </w:p>
    <w:p w:rsidR="00243E70" w:rsidRPr="009E4256" w:rsidRDefault="00243E70" w:rsidP="00243E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Provide employee balances to HR for the monthly payroll adjustment.</w:t>
      </w:r>
    </w:p>
    <w:p w:rsidR="00243E70" w:rsidRPr="009E4256" w:rsidRDefault="00243E70" w:rsidP="00243E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Providing Cash Flow Forecast numbers to Banking &amp; Treasury Team in terms of Intercompany Receivables &amp; Payables</w:t>
      </w:r>
      <w:r w:rsidR="009D36C8">
        <w:rPr>
          <w:rFonts w:asciiTheme="minorHAnsi" w:hAnsiTheme="minorHAnsi" w:cstheme="minorHAnsi"/>
          <w:sz w:val="22"/>
          <w:szCs w:val="22"/>
        </w:rPr>
        <w:t xml:space="preserve"> and Third Party payables.</w:t>
      </w:r>
    </w:p>
    <w:p w:rsidR="00243E70" w:rsidRPr="009E4256" w:rsidRDefault="00243E70" w:rsidP="00243E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Ensure that all the prepayments are apportioned on the monthly basis</w:t>
      </w:r>
      <w:r w:rsidR="009D36C8">
        <w:rPr>
          <w:rFonts w:asciiTheme="minorHAnsi" w:hAnsiTheme="minorHAnsi" w:cstheme="minorHAnsi"/>
          <w:sz w:val="22"/>
          <w:szCs w:val="22"/>
        </w:rPr>
        <w:t>.</w:t>
      </w:r>
    </w:p>
    <w:p w:rsidR="00243E70" w:rsidRPr="009E4256" w:rsidRDefault="00243E70" w:rsidP="00243E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Clearing and reconciliation of relevant</w:t>
      </w:r>
      <w:r w:rsidR="00F91703" w:rsidRPr="009E4256">
        <w:rPr>
          <w:rFonts w:asciiTheme="minorHAnsi" w:hAnsiTheme="minorHAnsi" w:cstheme="minorHAnsi"/>
          <w:sz w:val="22"/>
          <w:szCs w:val="22"/>
        </w:rPr>
        <w:t xml:space="preserve"> Balance Sheet Accounts</w:t>
      </w:r>
      <w:r w:rsidR="009D36C8">
        <w:rPr>
          <w:rFonts w:asciiTheme="minorHAnsi" w:hAnsiTheme="minorHAnsi" w:cstheme="minorHAnsi"/>
          <w:sz w:val="22"/>
          <w:szCs w:val="22"/>
        </w:rPr>
        <w:t>.</w:t>
      </w:r>
    </w:p>
    <w:p w:rsidR="00243E70" w:rsidRPr="009E4256" w:rsidRDefault="00243E70" w:rsidP="00243E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Follow up w</w:t>
      </w:r>
      <w:r w:rsidR="009D36C8">
        <w:rPr>
          <w:rFonts w:asciiTheme="minorHAnsi" w:hAnsiTheme="minorHAnsi" w:cstheme="minorHAnsi"/>
          <w:sz w:val="22"/>
          <w:szCs w:val="22"/>
        </w:rPr>
        <w:t xml:space="preserve">ith Master Data team to ensure </w:t>
      </w:r>
      <w:r w:rsidRPr="009E4256">
        <w:rPr>
          <w:rFonts w:asciiTheme="minorHAnsi" w:hAnsiTheme="minorHAnsi" w:cstheme="minorHAnsi"/>
          <w:sz w:val="22"/>
          <w:szCs w:val="22"/>
        </w:rPr>
        <w:t>vendor/customer creation and update for Intercompany are done accurately</w:t>
      </w:r>
      <w:r w:rsidR="009D36C8">
        <w:rPr>
          <w:rFonts w:asciiTheme="minorHAnsi" w:hAnsiTheme="minorHAnsi" w:cstheme="minorHAnsi"/>
          <w:sz w:val="22"/>
          <w:szCs w:val="22"/>
        </w:rPr>
        <w:t>.</w:t>
      </w:r>
    </w:p>
    <w:p w:rsidR="00243E70" w:rsidRPr="009E4256" w:rsidRDefault="009D36C8" w:rsidP="00243E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Respond</w:t>
      </w:r>
      <w:r w:rsidR="00243E70" w:rsidRPr="009E4256">
        <w:rPr>
          <w:rFonts w:asciiTheme="minorHAnsi" w:hAnsiTheme="minorHAnsi" w:cstheme="minorHAnsi"/>
          <w:sz w:val="22"/>
          <w:szCs w:val="22"/>
        </w:rPr>
        <w:t xml:space="preserve"> to shared services monthly Intercompany AR/AP report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43E70" w:rsidRPr="009E4256" w:rsidRDefault="00243E70" w:rsidP="00243E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Playing an active role in</w:t>
      </w:r>
      <w:r w:rsidR="008378E7" w:rsidRPr="009E4256">
        <w:rPr>
          <w:rFonts w:asciiTheme="minorHAnsi" w:hAnsiTheme="minorHAnsi" w:cstheme="minorHAnsi"/>
          <w:sz w:val="22"/>
          <w:szCs w:val="22"/>
        </w:rPr>
        <w:t xml:space="preserve"> new Finance</w:t>
      </w:r>
      <w:r w:rsidRPr="009E4256">
        <w:rPr>
          <w:rFonts w:asciiTheme="minorHAnsi" w:hAnsiTheme="minorHAnsi" w:cstheme="minorHAnsi"/>
          <w:sz w:val="22"/>
          <w:szCs w:val="22"/>
        </w:rPr>
        <w:t xml:space="preserve"> Projects in terms of complete Intercompany Master </w:t>
      </w:r>
      <w:r w:rsidR="006F1DAA" w:rsidRPr="009E4256">
        <w:rPr>
          <w:rFonts w:asciiTheme="minorHAnsi" w:hAnsiTheme="minorHAnsi" w:cstheme="minorHAnsi"/>
          <w:sz w:val="22"/>
          <w:szCs w:val="22"/>
        </w:rPr>
        <w:t>Data</w:t>
      </w:r>
      <w:r w:rsidRPr="009E4256">
        <w:rPr>
          <w:rFonts w:asciiTheme="minorHAnsi" w:hAnsiTheme="minorHAnsi" w:cstheme="minorHAnsi"/>
          <w:sz w:val="22"/>
          <w:szCs w:val="22"/>
        </w:rPr>
        <w:t>, No Ageing items for Intercompany balances &amp; No Ageing items in terms of Employees Vendors/Customer Accounts</w:t>
      </w:r>
      <w:r w:rsidR="009D36C8">
        <w:rPr>
          <w:rFonts w:asciiTheme="minorHAnsi" w:hAnsiTheme="minorHAnsi" w:cstheme="minorHAnsi"/>
          <w:sz w:val="22"/>
          <w:szCs w:val="22"/>
        </w:rPr>
        <w:t>.</w:t>
      </w:r>
    </w:p>
    <w:p w:rsidR="00243E70" w:rsidRPr="009E4256" w:rsidRDefault="00243E70" w:rsidP="00243E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Reconciliation &amp; Clearing of Inte</w:t>
      </w:r>
      <w:r w:rsidR="008378E7" w:rsidRPr="009E4256">
        <w:rPr>
          <w:rFonts w:asciiTheme="minorHAnsi" w:hAnsiTheme="minorHAnsi" w:cstheme="minorHAnsi"/>
          <w:sz w:val="22"/>
          <w:szCs w:val="22"/>
        </w:rPr>
        <w:t>rcompany Suspense Account.</w:t>
      </w:r>
      <w:r w:rsidRPr="009E4256">
        <w:rPr>
          <w:rFonts w:asciiTheme="minorHAnsi" w:hAnsiTheme="minorHAnsi" w:cstheme="minorHAnsi"/>
          <w:sz w:val="22"/>
          <w:szCs w:val="22"/>
        </w:rPr>
        <w:t xml:space="preserve"> Keeping a close eye on this account, as this is the core essence of the whole Intercompany ProcessRegular follow up is done from outstanding Intercompany balances both for Receivables &amp; Payables</w:t>
      </w:r>
    </w:p>
    <w:p w:rsidR="00243E70" w:rsidRPr="009D36C8" w:rsidRDefault="00243E70" w:rsidP="00243E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36C8">
        <w:rPr>
          <w:rFonts w:asciiTheme="minorHAnsi" w:hAnsiTheme="minorHAnsi" w:cstheme="minorHAnsi"/>
          <w:sz w:val="22"/>
          <w:szCs w:val="22"/>
        </w:rPr>
        <w:t>Ensure that all intercompany related balances and P&amp;L have been reported to HFM to avoid mismatches to other entities.</w:t>
      </w:r>
    </w:p>
    <w:p w:rsidR="00FC5FB2" w:rsidRPr="009E4256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lastRenderedPageBreak/>
        <w:t>Keep an overview on the supplier and employees vendor accounts and ensure regular reconciliation.</w:t>
      </w:r>
    </w:p>
    <w:p w:rsidR="0034469E" w:rsidRPr="006F1DAA" w:rsidRDefault="00FC5FB2" w:rsidP="0034469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1DAA">
        <w:rPr>
          <w:rFonts w:asciiTheme="minorHAnsi" w:hAnsiTheme="minorHAnsi" w:cstheme="minorHAnsi"/>
          <w:sz w:val="22"/>
          <w:szCs w:val="22"/>
        </w:rPr>
        <w:t>Handle supplier/employee queries relating to payments.</w:t>
      </w:r>
    </w:p>
    <w:p w:rsidR="00FC5FB2" w:rsidRPr="009E4256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 xml:space="preserve">Assist G/L Supervisor in doing the month-end JV such as accrual, </w:t>
      </w:r>
      <w:r w:rsidR="00BB50BE" w:rsidRPr="009E4256">
        <w:rPr>
          <w:rFonts w:asciiTheme="minorHAnsi" w:hAnsiTheme="minorHAnsi" w:cstheme="minorHAnsi"/>
          <w:sz w:val="22"/>
          <w:szCs w:val="22"/>
        </w:rPr>
        <w:t xml:space="preserve">prepayment allocation, </w:t>
      </w:r>
      <w:r w:rsidRPr="009E4256">
        <w:rPr>
          <w:rFonts w:asciiTheme="minorHAnsi" w:hAnsiTheme="minorHAnsi" w:cstheme="minorHAnsi"/>
          <w:sz w:val="22"/>
          <w:szCs w:val="22"/>
        </w:rPr>
        <w:t>correcting entries and other adjustments.</w:t>
      </w:r>
    </w:p>
    <w:p w:rsidR="00FC5FB2" w:rsidRPr="009E4256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Assist other Finance Executives on month-end closings; financial reporting and data processing.</w:t>
      </w:r>
    </w:p>
    <w:p w:rsidR="00BB50BE" w:rsidRPr="009E4256" w:rsidRDefault="00BB50BE" w:rsidP="00BB50B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Ensure that all invoices, debit notes and expense claims are properly filed as per the set of records management procedures.</w:t>
      </w:r>
    </w:p>
    <w:p w:rsidR="00FC5FB2" w:rsidRPr="009E4256" w:rsidRDefault="00FC5FB2" w:rsidP="00FC5FB2">
      <w:pPr>
        <w:rPr>
          <w:rFonts w:asciiTheme="minorHAnsi" w:hAnsiTheme="minorHAnsi" w:cstheme="minorHAnsi"/>
          <w:b/>
          <w:sz w:val="22"/>
          <w:szCs w:val="22"/>
        </w:rPr>
      </w:pPr>
    </w:p>
    <w:p w:rsidR="00FC5FB2" w:rsidRPr="00D37324" w:rsidRDefault="00FC5FB2" w:rsidP="00FC5FB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37324">
        <w:rPr>
          <w:rFonts w:asciiTheme="minorHAnsi" w:hAnsiTheme="minorHAnsi" w:cstheme="minorHAnsi"/>
          <w:b/>
          <w:sz w:val="28"/>
          <w:szCs w:val="28"/>
          <w:u w:val="single"/>
        </w:rPr>
        <w:t>Accounts Assistant</w:t>
      </w: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(Atlantic Maritime Group) Hamriyah, Sharjah, U.A.E (May 2010 - May 2012)</w:t>
      </w:r>
    </w:p>
    <w:p w:rsidR="00FC5FB2" w:rsidRPr="009E4256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Responsible in posting of accounts payable invoices and petty cash expenses.</w:t>
      </w:r>
    </w:p>
    <w:p w:rsidR="00FC5FB2" w:rsidRPr="009E4256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Monitor all accounts payable invoices by printing the purchase trail report and reconciling statement of accounts from suppliers.</w:t>
      </w:r>
    </w:p>
    <w:p w:rsidR="00FC5FB2" w:rsidRPr="009E4256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Preparing the payment to suppliers through manual transfer and check.</w:t>
      </w:r>
    </w:p>
    <w:p w:rsidR="00FC5FB2" w:rsidRPr="009E4256" w:rsidRDefault="00510E5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Preparing and recording of sales i</w:t>
      </w:r>
      <w:r w:rsidR="00FC5FB2" w:rsidRPr="009E4256">
        <w:rPr>
          <w:rFonts w:asciiTheme="minorHAnsi" w:hAnsiTheme="minorHAnsi" w:cstheme="minorHAnsi"/>
          <w:sz w:val="22"/>
          <w:szCs w:val="22"/>
        </w:rPr>
        <w:t>nvoice (back charge expenses).</w:t>
      </w:r>
    </w:p>
    <w:p w:rsidR="00FC5FB2" w:rsidRPr="009E4256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Preparing ve</w:t>
      </w:r>
      <w:r w:rsidR="00510E52" w:rsidRPr="009E4256">
        <w:rPr>
          <w:rFonts w:asciiTheme="minorHAnsi" w:hAnsiTheme="minorHAnsi" w:cstheme="minorHAnsi"/>
          <w:sz w:val="22"/>
          <w:szCs w:val="22"/>
        </w:rPr>
        <w:t>ssel’s c</w:t>
      </w:r>
      <w:r w:rsidRPr="009E4256">
        <w:rPr>
          <w:rFonts w:asciiTheme="minorHAnsi" w:hAnsiTheme="minorHAnsi" w:cstheme="minorHAnsi"/>
          <w:sz w:val="22"/>
          <w:szCs w:val="22"/>
        </w:rPr>
        <w:t>rew salary check payment and sending i</w:t>
      </w:r>
      <w:r w:rsidR="00510E52" w:rsidRPr="009E4256">
        <w:rPr>
          <w:rFonts w:asciiTheme="minorHAnsi" w:hAnsiTheme="minorHAnsi" w:cstheme="minorHAnsi"/>
          <w:sz w:val="22"/>
          <w:szCs w:val="22"/>
        </w:rPr>
        <w:t>t to their beneficiary through e</w:t>
      </w:r>
      <w:r w:rsidRPr="009E4256">
        <w:rPr>
          <w:rFonts w:asciiTheme="minorHAnsi" w:hAnsiTheme="minorHAnsi" w:cstheme="minorHAnsi"/>
          <w:sz w:val="22"/>
          <w:szCs w:val="22"/>
        </w:rPr>
        <w:t>xchange centers.</w:t>
      </w:r>
    </w:p>
    <w:p w:rsidR="00FC5FB2" w:rsidRPr="009E4256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Handle suppliers/crew queries relating payments.</w:t>
      </w:r>
    </w:p>
    <w:p w:rsidR="00FC5FB2" w:rsidRPr="009E4256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Assist Senior Accountant in monitoring prepayments and accrual.</w:t>
      </w:r>
    </w:p>
    <w:p w:rsidR="00FC5FB2" w:rsidRPr="009E4256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Follow-up payments from clients/customers.</w:t>
      </w:r>
    </w:p>
    <w:p w:rsidR="00FC5FB2" w:rsidRPr="009E4256" w:rsidRDefault="00FC5FB2" w:rsidP="00FC5FB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Managing the filing of records and other documents.</w:t>
      </w:r>
    </w:p>
    <w:p w:rsidR="00FC5FB2" w:rsidRPr="009E4256" w:rsidRDefault="00FC5FB2" w:rsidP="00FC5FB2">
      <w:pPr>
        <w:rPr>
          <w:rFonts w:asciiTheme="minorHAnsi" w:hAnsiTheme="minorHAnsi" w:cstheme="minorHAnsi"/>
          <w:b/>
          <w:sz w:val="22"/>
          <w:szCs w:val="22"/>
        </w:rPr>
      </w:pPr>
    </w:p>
    <w:p w:rsidR="00FC5FB2" w:rsidRPr="00D37324" w:rsidRDefault="00FC5FB2" w:rsidP="00FC5FB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37324">
        <w:rPr>
          <w:rFonts w:asciiTheme="minorHAnsi" w:hAnsiTheme="minorHAnsi" w:cstheme="minorHAnsi"/>
          <w:b/>
          <w:sz w:val="28"/>
          <w:szCs w:val="28"/>
          <w:u w:val="single"/>
        </w:rPr>
        <w:t>Accounts Assistant</w:t>
      </w:r>
    </w:p>
    <w:p w:rsidR="00FC5FB2" w:rsidRPr="009E4256" w:rsidRDefault="00FC5FB2" w:rsidP="00FC5FB2">
      <w:pPr>
        <w:rPr>
          <w:rFonts w:asciiTheme="minorHAnsi" w:hAnsiTheme="minorHAnsi" w:cstheme="minorHAnsi"/>
          <w:b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(British American Tobacco FZ L.L.C) Dubai Media City, Dubai, U.A.E (October 2007 - November 2009)</w:t>
      </w:r>
    </w:p>
    <w:p w:rsidR="00FC5FB2" w:rsidRPr="009E4256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Responsible in posting of invoices, debit notes and employees personal expense claims into SAP-ERP system in timely and accurate manner.</w:t>
      </w:r>
    </w:p>
    <w:p w:rsidR="00FC5FB2" w:rsidRPr="009E4256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Process weekly payment run from generating of payment proposal up to creation of payment run.</w:t>
      </w:r>
    </w:p>
    <w:p w:rsidR="00FC5FB2" w:rsidRPr="009E4256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Ensure that all invoices, debit notes and expense claims are properly filed as per the set of records management procedures.</w:t>
      </w:r>
    </w:p>
    <w:p w:rsidR="00FC5FB2" w:rsidRPr="009E4256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Keep an overview on the supplier and employees vendor accounts and ensure regular reconciliation.</w:t>
      </w:r>
    </w:p>
    <w:p w:rsidR="00FC5FB2" w:rsidRPr="009E4256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Handle supplier/employee queries relating to payments.</w:t>
      </w:r>
    </w:p>
    <w:p w:rsidR="00FC5FB2" w:rsidRPr="009E4256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Ensure the flow of debit notes from distributors and periodic reconciliations.</w:t>
      </w:r>
    </w:p>
    <w:p w:rsidR="00FC5FB2" w:rsidRPr="009E4256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Assist G/L Supervisor in doing the month-end JV such as accrual, correcting entries and other adjustments.</w:t>
      </w:r>
    </w:p>
    <w:p w:rsidR="00FC5FB2" w:rsidRPr="009E4256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Assist other Finance Executives on month-end closings; financial reporting and data processing.</w:t>
      </w:r>
    </w:p>
    <w:p w:rsidR="00FC5FB2" w:rsidRDefault="00FC5FB2" w:rsidP="00FC5FB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Take over the Inter-company accounts for nine months when the assigned Finance Executive went on a maternity leave. This includes summarizing and processing of recharges from other BAT company and raising an invoice to them for BAT Dubai account receivable.</w:t>
      </w:r>
    </w:p>
    <w:p w:rsidR="001F281A" w:rsidRDefault="001F281A" w:rsidP="001F281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F281A" w:rsidRDefault="001F281A" w:rsidP="001F281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F281A" w:rsidRDefault="001F281A" w:rsidP="001F281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F281A" w:rsidRPr="009E4256" w:rsidRDefault="001F281A" w:rsidP="001F281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C5FB2" w:rsidRPr="009E4256" w:rsidRDefault="00FC5FB2" w:rsidP="00FC5FB2">
      <w:pPr>
        <w:rPr>
          <w:rFonts w:asciiTheme="minorHAnsi" w:hAnsiTheme="minorHAnsi" w:cstheme="minorHAnsi"/>
          <w:b/>
          <w:sz w:val="22"/>
          <w:szCs w:val="22"/>
        </w:rPr>
      </w:pPr>
    </w:p>
    <w:p w:rsidR="00FC5FB2" w:rsidRPr="00D37324" w:rsidRDefault="00FC5FB2" w:rsidP="00FC5FB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37324">
        <w:rPr>
          <w:rFonts w:asciiTheme="minorHAnsi" w:hAnsiTheme="minorHAnsi" w:cstheme="minorHAnsi"/>
          <w:b/>
          <w:sz w:val="28"/>
          <w:szCs w:val="28"/>
          <w:u w:val="single"/>
        </w:rPr>
        <w:t>Payroll / Treasury</w:t>
      </w: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(Eastern Plastic Packaging Corp.) Taguig, Philippines (March - September 2007)</w:t>
      </w:r>
    </w:p>
    <w:p w:rsidR="00FC5FB2" w:rsidRPr="009E4256" w:rsidRDefault="00FC5FB2" w:rsidP="00FC5FB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lastRenderedPageBreak/>
        <w:t>Prepare payroll of employees including bank salary transfer and payment of employees benefits such as SSS, housing, income tax withheld and medical insurance in a twice a month basis.</w:t>
      </w:r>
    </w:p>
    <w:p w:rsidR="00FC5FB2" w:rsidRPr="009E4256" w:rsidRDefault="00FC5FB2" w:rsidP="00FC5FB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Prepare daily cash position.</w:t>
      </w:r>
    </w:p>
    <w:p w:rsidR="00FC5FB2" w:rsidRPr="009E4256" w:rsidRDefault="00FC5FB2" w:rsidP="00FC5FB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Receive all checks and cash payments from customers and prepare daily bank deposits.</w:t>
      </w:r>
    </w:p>
    <w:p w:rsidR="00FC5FB2" w:rsidRPr="009E4256" w:rsidRDefault="00FC5FB2" w:rsidP="00FC5FB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Releasing of check payments to suppliers.</w:t>
      </w:r>
    </w:p>
    <w:p w:rsidR="00FC5FB2" w:rsidRPr="00155651" w:rsidRDefault="00FC5FB2" w:rsidP="00FC5FB2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5651">
        <w:rPr>
          <w:rFonts w:asciiTheme="minorHAnsi" w:hAnsiTheme="minorHAnsi" w:cstheme="minorHAnsi"/>
          <w:sz w:val="22"/>
          <w:szCs w:val="22"/>
        </w:rPr>
        <w:t>Managing of office petty cash liquidation and replenishment.</w:t>
      </w:r>
    </w:p>
    <w:p w:rsidR="008413AB" w:rsidRPr="009E4256" w:rsidRDefault="008413AB" w:rsidP="00FC5FB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C5FB2" w:rsidRPr="007C5774" w:rsidRDefault="00FC5FB2" w:rsidP="00FC5FB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C5774">
        <w:rPr>
          <w:rFonts w:asciiTheme="minorHAnsi" w:hAnsiTheme="minorHAnsi" w:cstheme="minorHAnsi"/>
          <w:b/>
          <w:sz w:val="28"/>
          <w:szCs w:val="28"/>
          <w:u w:val="single"/>
        </w:rPr>
        <w:t>Cost Accounting Clerk</w:t>
      </w:r>
    </w:p>
    <w:p w:rsidR="00FC5FB2" w:rsidRPr="009E4256" w:rsidRDefault="009E4256" w:rsidP="00FC5FB2">
      <w:p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(Eastern Plastic Packaging Corp.) Taguig, Philippines</w:t>
      </w:r>
      <w:r w:rsidR="00FC5FB2" w:rsidRPr="009E4256">
        <w:rPr>
          <w:rFonts w:asciiTheme="minorHAnsi" w:hAnsiTheme="minorHAnsi" w:cstheme="minorHAnsi"/>
          <w:sz w:val="22"/>
          <w:szCs w:val="22"/>
        </w:rPr>
        <w:t>(March 2005 - February 2007)</w:t>
      </w:r>
    </w:p>
    <w:p w:rsidR="00FC5FB2" w:rsidRPr="009E4256" w:rsidRDefault="00FC5FB2" w:rsidP="00FC5FB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Prepare the suggested selling price of all the plastic products.</w:t>
      </w:r>
    </w:p>
    <w:p w:rsidR="00FC5FB2" w:rsidRPr="009E4256" w:rsidRDefault="00FC5FB2" w:rsidP="00FC5FB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Summarize the actual quarterly inventory and reconcile against the stock-card on the system.</w:t>
      </w:r>
    </w:p>
    <w:p w:rsidR="00FC5FB2" w:rsidRPr="009E4256" w:rsidRDefault="00FC5FB2" w:rsidP="00FC5FB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Monitoring of fixed assets acquisition and disposal.</w:t>
      </w:r>
    </w:p>
    <w:p w:rsidR="00FC5FB2" w:rsidRPr="009E4256" w:rsidRDefault="00FC5FB2" w:rsidP="00FC5FB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Assist and sometimes take over Accounts Payable Executive on processing of invoices.</w:t>
      </w:r>
    </w:p>
    <w:p w:rsidR="00FC5FB2" w:rsidRPr="009E4256" w:rsidRDefault="00FC5FB2" w:rsidP="00FC5FB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Take over Accounts Receivable tasks whenever the assigned Executive is on leave.</w:t>
      </w:r>
    </w:p>
    <w:p w:rsidR="00FC5FB2" w:rsidRPr="009E4256" w:rsidRDefault="00FC5FB2" w:rsidP="00FC5F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5FB2" w:rsidRPr="007C5774" w:rsidRDefault="00A56D6C" w:rsidP="00FC5FB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Accounts Assistant</w:t>
      </w: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(Lifestyle Concepts Co. Inc.) Pasig, Philippines (January 2003 - February 2005</w:t>
      </w:r>
    </w:p>
    <w:p w:rsidR="00FC5FB2" w:rsidRPr="009E4256" w:rsidRDefault="00FC5FB2" w:rsidP="00FC5FB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Processing of all invoices from subcontractors and suppliers.</w:t>
      </w:r>
    </w:p>
    <w:p w:rsidR="00FC5FB2" w:rsidRPr="009E4256" w:rsidRDefault="00FC5FB2" w:rsidP="00FC5FB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Prepare weekly manual transfer and check payment for the suppliers.</w:t>
      </w:r>
    </w:p>
    <w:p w:rsidR="00FC5FB2" w:rsidRPr="009E4256" w:rsidRDefault="00FC5FB2" w:rsidP="00FC5FB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Prepare manual payroll of employees.</w:t>
      </w:r>
    </w:p>
    <w:p w:rsidR="00FC5FB2" w:rsidRPr="009E4256" w:rsidRDefault="00FC5FB2" w:rsidP="00FC5FB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Perform actual inventory for all the consigned goods in all the department stores within Metro Manila.</w:t>
      </w:r>
    </w:p>
    <w:p w:rsidR="00FC5FB2" w:rsidRPr="009E4256" w:rsidRDefault="00FC5FB2" w:rsidP="00FC5FB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Prepare certificate of Creditable Tax Withheld (BIR Form 2307) for rentals and suppliers.</w:t>
      </w: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</w:p>
    <w:p w:rsidR="00FC5FB2" w:rsidRPr="009E4256" w:rsidRDefault="00FC5FB2" w:rsidP="00FC5FB2">
      <w:pPr>
        <w:rPr>
          <w:rFonts w:asciiTheme="minorHAnsi" w:eastAsiaTheme="minorHAnsi" w:hAnsiTheme="minorHAnsi" w:cstheme="minorHAnsi"/>
          <w:b/>
          <w:sz w:val="32"/>
          <w:szCs w:val="32"/>
        </w:rPr>
      </w:pPr>
      <w:r w:rsidRPr="009E4256">
        <w:rPr>
          <w:rFonts w:asciiTheme="minorHAnsi" w:eastAsiaTheme="minorHAnsi" w:hAnsiTheme="minorHAnsi" w:cstheme="minorHAnsi"/>
          <w:b/>
          <w:sz w:val="32"/>
          <w:szCs w:val="32"/>
        </w:rPr>
        <w:t>Education:</w:t>
      </w:r>
    </w:p>
    <w:p w:rsidR="00FC5FB2" w:rsidRPr="007C5774" w:rsidRDefault="00FC5FB2" w:rsidP="00FC5FB2">
      <w:pPr>
        <w:rPr>
          <w:rFonts w:asciiTheme="minorHAnsi" w:hAnsiTheme="minorHAnsi" w:cstheme="minorHAnsi"/>
          <w:sz w:val="28"/>
          <w:szCs w:val="28"/>
        </w:rPr>
      </w:pPr>
      <w:r w:rsidRPr="007C5774">
        <w:rPr>
          <w:rFonts w:asciiTheme="minorHAnsi" w:eastAsiaTheme="minorHAnsi" w:hAnsiTheme="minorHAnsi" w:cstheme="minorHAnsi"/>
          <w:b/>
          <w:sz w:val="28"/>
          <w:szCs w:val="28"/>
          <w:u w:val="single"/>
        </w:rPr>
        <w:t>Bachelor of Science in Accountancy</w:t>
      </w: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(</w:t>
      </w:r>
      <w:r w:rsidR="00CF095E" w:rsidRPr="009E4256">
        <w:rPr>
          <w:rFonts w:asciiTheme="minorHAnsi" w:hAnsiTheme="minorHAnsi" w:cstheme="minorHAnsi"/>
          <w:sz w:val="22"/>
          <w:szCs w:val="22"/>
        </w:rPr>
        <w:t>Roosevelt College of Marikina</w:t>
      </w:r>
      <w:r w:rsidRPr="009E4256">
        <w:rPr>
          <w:rFonts w:asciiTheme="minorHAnsi" w:hAnsiTheme="minorHAnsi" w:cstheme="minorHAnsi"/>
          <w:sz w:val="22"/>
          <w:szCs w:val="22"/>
        </w:rPr>
        <w:t>) Metro Manila, Philippines (1999 - 2003)</w:t>
      </w: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</w:p>
    <w:p w:rsidR="00FC5FB2" w:rsidRPr="009E4256" w:rsidRDefault="00FC5FB2" w:rsidP="00FC5FB2">
      <w:pPr>
        <w:rPr>
          <w:rFonts w:asciiTheme="minorHAnsi" w:eastAsiaTheme="minorHAnsi" w:hAnsiTheme="minorHAnsi" w:cstheme="minorHAnsi"/>
          <w:b/>
          <w:sz w:val="32"/>
          <w:szCs w:val="32"/>
        </w:rPr>
      </w:pPr>
      <w:r w:rsidRPr="009E4256">
        <w:rPr>
          <w:rFonts w:asciiTheme="minorHAnsi" w:eastAsiaTheme="minorHAnsi" w:hAnsiTheme="minorHAnsi" w:cstheme="minorHAnsi"/>
          <w:b/>
          <w:sz w:val="32"/>
          <w:szCs w:val="32"/>
        </w:rPr>
        <w:t>Computer Skills:</w:t>
      </w:r>
    </w:p>
    <w:p w:rsidR="00FC5FB2" w:rsidRPr="009E4256" w:rsidRDefault="00FC5FB2" w:rsidP="00FC5FB2">
      <w:pPr>
        <w:rPr>
          <w:rFonts w:asciiTheme="minorHAnsi" w:eastAsiaTheme="minorHAnsi" w:hAnsiTheme="minorHAnsi" w:cstheme="minorHAnsi"/>
          <w:sz w:val="22"/>
          <w:szCs w:val="22"/>
        </w:rPr>
      </w:pPr>
      <w:r w:rsidRPr="009E4256">
        <w:rPr>
          <w:rFonts w:asciiTheme="minorHAnsi" w:eastAsiaTheme="minorHAnsi" w:hAnsiTheme="minorHAnsi" w:cstheme="minorHAnsi"/>
          <w:sz w:val="22"/>
          <w:szCs w:val="22"/>
        </w:rPr>
        <w:t>Microsoft Office Package (Word, Excel, PowerPoint)</w:t>
      </w: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sz w:val="22"/>
          <w:szCs w:val="22"/>
        </w:rPr>
        <w:t>Accounting Softwares (FoxPro, SAP-ERP, Focus, Oracle)</w:t>
      </w:r>
    </w:p>
    <w:p w:rsidR="00FC5FB2" w:rsidRDefault="00FC5FB2" w:rsidP="00FC5FB2">
      <w:pPr>
        <w:tabs>
          <w:tab w:val="left" w:pos="1005"/>
        </w:tabs>
        <w:rPr>
          <w:rFonts w:asciiTheme="minorHAnsi" w:hAnsiTheme="minorHAnsi" w:cstheme="minorHAnsi"/>
          <w:b/>
          <w:sz w:val="22"/>
          <w:szCs w:val="22"/>
        </w:rPr>
      </w:pPr>
    </w:p>
    <w:p w:rsidR="007C5774" w:rsidRPr="009E4256" w:rsidRDefault="007C5774" w:rsidP="00FC5FB2">
      <w:pPr>
        <w:tabs>
          <w:tab w:val="left" w:pos="1005"/>
        </w:tabs>
        <w:rPr>
          <w:rFonts w:asciiTheme="minorHAnsi" w:hAnsiTheme="minorHAnsi" w:cstheme="minorHAnsi"/>
          <w:b/>
          <w:sz w:val="22"/>
          <w:szCs w:val="22"/>
        </w:rPr>
      </w:pPr>
    </w:p>
    <w:p w:rsidR="00FC5FB2" w:rsidRPr="009E4256" w:rsidRDefault="007C5774" w:rsidP="00FC5FB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32"/>
          <w:szCs w:val="32"/>
        </w:rPr>
        <w:t>Personal Information</w:t>
      </w: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b/>
          <w:sz w:val="22"/>
          <w:szCs w:val="22"/>
        </w:rPr>
        <w:t>Gender</w:t>
      </w:r>
      <w:r w:rsidRPr="009E4256">
        <w:rPr>
          <w:rFonts w:asciiTheme="minorHAnsi" w:hAnsiTheme="minorHAnsi" w:cstheme="minorHAnsi"/>
          <w:b/>
          <w:sz w:val="22"/>
          <w:szCs w:val="22"/>
        </w:rPr>
        <w:tab/>
        <w:t>:</w:t>
      </w:r>
      <w:r w:rsidRPr="009E4256">
        <w:rPr>
          <w:rFonts w:asciiTheme="minorHAnsi" w:hAnsiTheme="minorHAnsi" w:cstheme="minorHAnsi"/>
          <w:sz w:val="22"/>
          <w:szCs w:val="22"/>
        </w:rPr>
        <w:tab/>
      </w:r>
      <w:r w:rsidRPr="009E4256">
        <w:rPr>
          <w:rFonts w:asciiTheme="minorHAnsi" w:hAnsiTheme="minorHAnsi" w:cstheme="minorHAnsi"/>
          <w:sz w:val="22"/>
          <w:szCs w:val="22"/>
        </w:rPr>
        <w:tab/>
      </w:r>
      <w:r w:rsidRPr="009E4256">
        <w:rPr>
          <w:rFonts w:asciiTheme="minorHAnsi" w:hAnsiTheme="minorHAnsi" w:cstheme="minorHAnsi"/>
          <w:sz w:val="22"/>
          <w:szCs w:val="22"/>
        </w:rPr>
        <w:tab/>
        <w:t>Female</w:t>
      </w: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b/>
          <w:sz w:val="22"/>
          <w:szCs w:val="22"/>
        </w:rPr>
        <w:t>Citizenship:</w:t>
      </w:r>
      <w:r w:rsidRPr="009E4256">
        <w:rPr>
          <w:rFonts w:asciiTheme="minorHAnsi" w:hAnsiTheme="minorHAnsi" w:cstheme="minorHAnsi"/>
          <w:sz w:val="22"/>
          <w:szCs w:val="22"/>
        </w:rPr>
        <w:tab/>
      </w:r>
      <w:r w:rsidRPr="009E4256">
        <w:rPr>
          <w:rFonts w:asciiTheme="minorHAnsi" w:hAnsiTheme="minorHAnsi" w:cstheme="minorHAnsi"/>
          <w:sz w:val="22"/>
          <w:szCs w:val="22"/>
        </w:rPr>
        <w:tab/>
      </w:r>
      <w:r w:rsidRPr="009E4256">
        <w:rPr>
          <w:rFonts w:asciiTheme="minorHAnsi" w:hAnsiTheme="minorHAnsi" w:cstheme="minorHAnsi"/>
          <w:sz w:val="22"/>
          <w:szCs w:val="22"/>
        </w:rPr>
        <w:tab/>
        <w:t>Philippines</w:t>
      </w: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b/>
          <w:sz w:val="22"/>
          <w:szCs w:val="22"/>
        </w:rPr>
        <w:t>Civil Status:</w:t>
      </w:r>
      <w:r w:rsidRPr="009E4256">
        <w:rPr>
          <w:rFonts w:asciiTheme="minorHAnsi" w:hAnsiTheme="minorHAnsi" w:cstheme="minorHAnsi"/>
          <w:b/>
          <w:sz w:val="22"/>
          <w:szCs w:val="22"/>
        </w:rPr>
        <w:tab/>
      </w:r>
      <w:r w:rsidRPr="009E4256">
        <w:rPr>
          <w:rFonts w:asciiTheme="minorHAnsi" w:hAnsiTheme="minorHAnsi" w:cstheme="minorHAnsi"/>
          <w:sz w:val="22"/>
          <w:szCs w:val="22"/>
        </w:rPr>
        <w:tab/>
      </w:r>
      <w:r w:rsidRPr="009E4256">
        <w:rPr>
          <w:rFonts w:asciiTheme="minorHAnsi" w:hAnsiTheme="minorHAnsi" w:cstheme="minorHAnsi"/>
          <w:sz w:val="22"/>
          <w:szCs w:val="22"/>
        </w:rPr>
        <w:tab/>
        <w:t>Married</w:t>
      </w:r>
    </w:p>
    <w:p w:rsidR="00FC5FB2" w:rsidRPr="009E4256" w:rsidRDefault="00FC5FB2" w:rsidP="00FC5FB2">
      <w:pPr>
        <w:rPr>
          <w:rFonts w:asciiTheme="minorHAnsi" w:hAnsiTheme="minorHAnsi" w:cstheme="minorHAnsi"/>
          <w:sz w:val="22"/>
          <w:szCs w:val="22"/>
        </w:rPr>
      </w:pPr>
      <w:r w:rsidRPr="009E4256">
        <w:rPr>
          <w:rFonts w:asciiTheme="minorHAnsi" w:hAnsiTheme="minorHAnsi" w:cstheme="minorHAnsi"/>
          <w:b/>
          <w:sz w:val="22"/>
          <w:szCs w:val="22"/>
        </w:rPr>
        <w:t>Visa Status:</w:t>
      </w:r>
      <w:r w:rsidR="00FB3B68">
        <w:rPr>
          <w:rFonts w:asciiTheme="minorHAnsi" w:hAnsiTheme="minorHAnsi" w:cstheme="minorHAnsi"/>
          <w:sz w:val="22"/>
          <w:szCs w:val="22"/>
        </w:rPr>
        <w:tab/>
      </w:r>
      <w:r w:rsidR="00FB3B68">
        <w:rPr>
          <w:rFonts w:asciiTheme="minorHAnsi" w:hAnsiTheme="minorHAnsi" w:cstheme="minorHAnsi"/>
          <w:sz w:val="22"/>
          <w:szCs w:val="22"/>
        </w:rPr>
        <w:tab/>
      </w:r>
      <w:r w:rsidR="00FB3B68">
        <w:rPr>
          <w:rFonts w:asciiTheme="minorHAnsi" w:hAnsiTheme="minorHAnsi" w:cstheme="minorHAnsi"/>
          <w:sz w:val="22"/>
          <w:szCs w:val="22"/>
        </w:rPr>
        <w:tab/>
        <w:t>Husband</w:t>
      </w:r>
      <w:r w:rsidRPr="009E4256">
        <w:rPr>
          <w:rFonts w:asciiTheme="minorHAnsi" w:hAnsiTheme="minorHAnsi" w:cstheme="minorHAnsi"/>
          <w:sz w:val="22"/>
          <w:szCs w:val="22"/>
        </w:rPr>
        <w:t xml:space="preserve"> Visa</w:t>
      </w:r>
    </w:p>
    <w:p w:rsidR="0075125A" w:rsidRPr="009E4256" w:rsidRDefault="0075125A">
      <w:pPr>
        <w:rPr>
          <w:rFonts w:asciiTheme="minorHAnsi" w:hAnsiTheme="minorHAnsi" w:cstheme="minorHAnsi"/>
        </w:rPr>
      </w:pPr>
    </w:p>
    <w:sectPr w:rsidR="0075125A" w:rsidRPr="009E4256" w:rsidSect="00D02A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BE" w:rsidRDefault="00FA10BE" w:rsidP="00394E96">
      <w:r>
        <w:separator/>
      </w:r>
    </w:p>
  </w:endnote>
  <w:endnote w:type="continuationSeparator" w:id="1">
    <w:p w:rsidR="00FA10BE" w:rsidRDefault="00FA10BE" w:rsidP="0039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96" w:rsidRDefault="00394E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77804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94E96" w:rsidRDefault="00394E96">
            <w:pPr>
              <w:pStyle w:val="Footer"/>
              <w:jc w:val="right"/>
            </w:pPr>
            <w:r>
              <w:t xml:space="preserve">Page </w:t>
            </w:r>
            <w:r w:rsidR="00353C2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53C22">
              <w:rPr>
                <w:b/>
                <w:bCs/>
              </w:rPr>
              <w:fldChar w:fldCharType="separate"/>
            </w:r>
            <w:r w:rsidR="008D3134">
              <w:rPr>
                <w:b/>
                <w:bCs/>
                <w:noProof/>
              </w:rPr>
              <w:t>3</w:t>
            </w:r>
            <w:r w:rsidR="00353C22">
              <w:rPr>
                <w:b/>
                <w:bCs/>
              </w:rPr>
              <w:fldChar w:fldCharType="end"/>
            </w:r>
            <w:r>
              <w:t xml:space="preserve"> of </w:t>
            </w:r>
            <w:r w:rsidR="00353C2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53C22">
              <w:rPr>
                <w:b/>
                <w:bCs/>
              </w:rPr>
              <w:fldChar w:fldCharType="separate"/>
            </w:r>
            <w:r w:rsidR="008D3134">
              <w:rPr>
                <w:b/>
                <w:bCs/>
                <w:noProof/>
              </w:rPr>
              <w:t>3</w:t>
            </w:r>
            <w:r w:rsidR="00353C22">
              <w:rPr>
                <w:b/>
                <w:bCs/>
              </w:rPr>
              <w:fldChar w:fldCharType="end"/>
            </w:r>
          </w:p>
        </w:sdtContent>
      </w:sdt>
    </w:sdtContent>
  </w:sdt>
  <w:p w:rsidR="00394E96" w:rsidRDefault="00394E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96" w:rsidRDefault="00394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BE" w:rsidRDefault="00FA10BE" w:rsidP="00394E96">
      <w:r>
        <w:separator/>
      </w:r>
    </w:p>
  </w:footnote>
  <w:footnote w:type="continuationSeparator" w:id="1">
    <w:p w:rsidR="00FA10BE" w:rsidRDefault="00FA10BE" w:rsidP="00394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96" w:rsidRDefault="00394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96" w:rsidRDefault="00394E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96" w:rsidRDefault="00394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40D"/>
    <w:multiLevelType w:val="hybridMultilevel"/>
    <w:tmpl w:val="E13A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231E"/>
    <w:multiLevelType w:val="hybridMultilevel"/>
    <w:tmpl w:val="D77C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1D55"/>
    <w:multiLevelType w:val="hybridMultilevel"/>
    <w:tmpl w:val="1FA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13925"/>
    <w:multiLevelType w:val="hybridMultilevel"/>
    <w:tmpl w:val="F2C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73AB7"/>
    <w:multiLevelType w:val="hybridMultilevel"/>
    <w:tmpl w:val="72CC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FB2"/>
    <w:rsid w:val="00102167"/>
    <w:rsid w:val="001330E4"/>
    <w:rsid w:val="00155651"/>
    <w:rsid w:val="00175701"/>
    <w:rsid w:val="001F281A"/>
    <w:rsid w:val="00243E70"/>
    <w:rsid w:val="00263C93"/>
    <w:rsid w:val="0034469E"/>
    <w:rsid w:val="00353C22"/>
    <w:rsid w:val="00354589"/>
    <w:rsid w:val="003820E7"/>
    <w:rsid w:val="00394E96"/>
    <w:rsid w:val="003E5BB0"/>
    <w:rsid w:val="00414901"/>
    <w:rsid w:val="004433D1"/>
    <w:rsid w:val="00510E52"/>
    <w:rsid w:val="00520BB7"/>
    <w:rsid w:val="00523D33"/>
    <w:rsid w:val="006F1DAA"/>
    <w:rsid w:val="0075125A"/>
    <w:rsid w:val="007C5774"/>
    <w:rsid w:val="008378E7"/>
    <w:rsid w:val="008413AB"/>
    <w:rsid w:val="008C0286"/>
    <w:rsid w:val="008D3134"/>
    <w:rsid w:val="009D36C8"/>
    <w:rsid w:val="009E4256"/>
    <w:rsid w:val="00A003AD"/>
    <w:rsid w:val="00A56D6C"/>
    <w:rsid w:val="00B35FF7"/>
    <w:rsid w:val="00BB50BE"/>
    <w:rsid w:val="00BD0873"/>
    <w:rsid w:val="00C571EF"/>
    <w:rsid w:val="00C9679C"/>
    <w:rsid w:val="00CF095E"/>
    <w:rsid w:val="00D02AE9"/>
    <w:rsid w:val="00D2382D"/>
    <w:rsid w:val="00D37324"/>
    <w:rsid w:val="00D90316"/>
    <w:rsid w:val="00EA6EF9"/>
    <w:rsid w:val="00EB19CC"/>
    <w:rsid w:val="00F91703"/>
    <w:rsid w:val="00FA10BE"/>
    <w:rsid w:val="00FB3B68"/>
    <w:rsid w:val="00FC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E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E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E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E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velyn.324719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E6F7-657A-4547-B5C5-FF9EE515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6996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john.prado</dc:creator>
  <cp:lastModifiedBy>hrdesk2</cp:lastModifiedBy>
  <cp:revision>159</cp:revision>
  <dcterms:created xsi:type="dcterms:W3CDTF">2016-11-29T17:23:00Z</dcterms:created>
  <dcterms:modified xsi:type="dcterms:W3CDTF">2017-06-04T12:24:00Z</dcterms:modified>
</cp:coreProperties>
</file>