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D8" w:rsidRDefault="00436F5E" w:rsidP="00436F5E">
      <w:pPr>
        <w:jc w:val="center"/>
        <w:rPr>
          <w:rFonts w:ascii="TrebuchetMS-Bold" w:hAnsi="TrebuchetMS-Bold" w:cs="TrebuchetMS-Bold"/>
          <w:b/>
          <w:bCs/>
          <w:sz w:val="26"/>
          <w:szCs w:val="26"/>
          <w:lang w:val="en-US"/>
        </w:rPr>
      </w:pPr>
      <w:r w:rsidRPr="00436F5E">
        <w:rPr>
          <w:rFonts w:ascii="TrebuchetMS-Bold" w:hAnsi="TrebuchetMS-Bold" w:cs="TrebuchetMS-Bold"/>
          <w:b/>
          <w:bCs/>
          <w:sz w:val="32"/>
          <w:szCs w:val="32"/>
          <w:lang w:val="en-US"/>
        </w:rPr>
        <w:t>SERGUEI</w:t>
      </w:r>
      <w:r w:rsidRPr="00436F5E">
        <w:rPr>
          <w:rFonts w:ascii="TrebuchetMS-Bold" w:hAnsi="TrebuchetMS-Bold" w:cs="TrebuchetMS-Bold"/>
          <w:b/>
          <w:bCs/>
          <w:sz w:val="30"/>
          <w:szCs w:val="30"/>
          <w:lang w:val="en-US"/>
        </w:rPr>
        <w:t xml:space="preserve">, MD, </w:t>
      </w:r>
      <w:r w:rsidRPr="00436F5E">
        <w:rPr>
          <w:rFonts w:ascii="TrebuchetMS-Bold" w:hAnsi="TrebuchetMS-Bold" w:cs="TrebuchetMS-Bold"/>
          <w:b/>
          <w:bCs/>
          <w:sz w:val="32"/>
          <w:szCs w:val="32"/>
          <w:lang w:val="en-US"/>
        </w:rPr>
        <w:t xml:space="preserve">MBA </w:t>
      </w:r>
      <w:r w:rsidRPr="00436F5E">
        <w:rPr>
          <w:rFonts w:ascii="TrebuchetMS-Bold" w:hAnsi="TrebuchetMS-Bold" w:cs="TrebuchetMS-Bold"/>
          <w:b/>
          <w:bCs/>
          <w:sz w:val="26"/>
          <w:szCs w:val="26"/>
          <w:lang w:val="en-US"/>
        </w:rPr>
        <w:t>(Health)</w:t>
      </w:r>
    </w:p>
    <w:p w:rsidR="00436F5E" w:rsidRDefault="00436F5E" w:rsidP="00436F5E">
      <w:pPr>
        <w:pBdr>
          <w:bottom w:val="single" w:sz="12" w:space="1" w:color="auto"/>
        </w:pBdr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36F5E">
        <w:rPr>
          <w:rFonts w:ascii="Calibri" w:hAnsi="Calibri" w:cs="Calibri"/>
          <w:color w:val="000000"/>
          <w:sz w:val="20"/>
          <w:szCs w:val="20"/>
          <w:lang w:val="en-US"/>
        </w:rPr>
        <w:t xml:space="preserve">• </w:t>
      </w:r>
      <w:hyperlink r:id="rId5" w:history="1">
        <w:r w:rsidR="00C36685" w:rsidRPr="00EF4CDD">
          <w:rPr>
            <w:rStyle w:val="Hyperlink"/>
            <w:rFonts w:ascii="Calibri" w:hAnsi="Calibri" w:cs="Calibri"/>
            <w:sz w:val="20"/>
            <w:szCs w:val="20"/>
            <w:lang w:val="en-US"/>
          </w:rPr>
          <w:t>serguei.325485@2freemail.com</w:t>
        </w:r>
      </w:hyperlink>
      <w:r w:rsidR="00C36685">
        <w:rPr>
          <w:rFonts w:ascii="Calibri" w:hAnsi="Calibri" w:cs="Calibri"/>
          <w:color w:val="000081"/>
          <w:sz w:val="20"/>
          <w:szCs w:val="20"/>
          <w:lang w:val="en-US"/>
        </w:rPr>
        <w:t xml:space="preserve"> 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Profile: </w:t>
      </w:r>
      <w:r>
        <w:rPr>
          <w:rFonts w:ascii="Calibri-Bold" w:hAnsi="Calibri-Bold" w:cs="Calibri-Bold"/>
          <w:b/>
          <w:bCs/>
          <w:sz w:val="24"/>
          <w:szCs w:val="24"/>
          <w:lang w:val="en-US"/>
        </w:rPr>
        <w:tab/>
      </w:r>
      <w:r w:rsidRPr="00436F5E">
        <w:rPr>
          <w:rFonts w:ascii="Calibri-Bold" w:hAnsi="Calibri-Bold" w:cs="Calibri-Bold"/>
          <w:b/>
          <w:bCs/>
          <w:sz w:val="21"/>
          <w:szCs w:val="21"/>
          <w:lang w:val="en-US"/>
        </w:rPr>
        <w:t xml:space="preserve">Eight years of experience in heading Specialized Ophthalmology Clinic with four Sub-SpecialtyDivisions. </w:t>
      </w:r>
      <w:r w:rsidR="00C36685" w:rsidRPr="00436F5E">
        <w:rPr>
          <w:rFonts w:ascii="Calibri-Bold" w:hAnsi="Calibri-Bold" w:cs="Calibri-Bold"/>
          <w:b/>
          <w:bCs/>
          <w:sz w:val="21"/>
          <w:szCs w:val="21"/>
          <w:lang w:val="en-US"/>
        </w:rPr>
        <w:t>Administrative</w:t>
      </w:r>
      <w:r w:rsidRPr="00436F5E">
        <w:rPr>
          <w:rFonts w:ascii="Calibri-Bold" w:hAnsi="Calibri-Bold" w:cs="Calibri-Bold"/>
          <w:b/>
          <w:bCs/>
          <w:sz w:val="21"/>
          <w:szCs w:val="21"/>
          <w:lang w:val="en-US"/>
        </w:rPr>
        <w:t xml:space="preserve"> skills, specialty and sub-specialty practice are supplemented by workingexperience in East European (Ukraine), Asian (China) and American (Mexico) countries. Eye surgeonin the Refractive, Cataract, Glaucoma and Retina fields.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sz w:val="36"/>
          <w:szCs w:val="36"/>
          <w:lang w:val="en-US"/>
        </w:rPr>
      </w:pPr>
      <w:r w:rsidRPr="00436F5E">
        <w:rPr>
          <w:rFonts w:ascii="Calibri-Bold" w:hAnsi="Calibri-Bold" w:cs="Calibri-Bold"/>
          <w:bCs/>
          <w:i/>
          <w:sz w:val="36"/>
          <w:szCs w:val="36"/>
          <w:lang w:val="en-US"/>
        </w:rPr>
        <w:t>Experience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  <w:r w:rsidRPr="00436F5E">
        <w:rPr>
          <w:rFonts w:ascii="Calibri-Bold" w:hAnsi="Calibri-Bold" w:cs="Calibri-Bold"/>
          <w:b/>
          <w:bCs/>
          <w:lang w:val="en-US"/>
        </w:rPr>
        <w:t xml:space="preserve">Head of Specialized Clinic (Ophthalmology). </w:t>
      </w:r>
      <w:r w:rsidRPr="00436F5E">
        <w:rPr>
          <w:rFonts w:ascii="Calibri-Bold" w:hAnsi="Calibri-Bold" w:cs="Calibri-Bold"/>
          <w:b/>
          <w:bCs/>
          <w:sz w:val="20"/>
          <w:szCs w:val="20"/>
          <w:lang w:val="en-US"/>
        </w:rPr>
        <w:t xml:space="preserve">May 2007 </w:t>
      </w:r>
      <w:r w:rsidRPr="00436F5E">
        <w:rPr>
          <w:rFonts w:ascii="Calibri-BoldItalic" w:hAnsi="Calibri-BoldItalic" w:cs="Calibri-BoldItalic"/>
          <w:b/>
          <w:bCs/>
          <w:i/>
          <w:iCs/>
          <w:lang w:val="en-US"/>
        </w:rPr>
        <w:t xml:space="preserve">– </w:t>
      </w:r>
      <w:r w:rsidRPr="00436F5E">
        <w:rPr>
          <w:rFonts w:ascii="Calibri-Bold" w:hAnsi="Calibri-Bold" w:cs="Calibri-Bold"/>
          <w:b/>
          <w:bCs/>
          <w:sz w:val="20"/>
          <w:szCs w:val="20"/>
          <w:lang w:val="en-US"/>
        </w:rPr>
        <w:t>Present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436F5E">
        <w:rPr>
          <w:rFonts w:ascii="Calibri-Italic" w:hAnsi="Calibri-Italic" w:cs="Calibri-Italic"/>
          <w:i/>
          <w:iCs/>
          <w:lang w:val="en-US"/>
        </w:rPr>
        <w:t>Center of Attention to Retinal Disorders,</w:t>
      </w:r>
      <w:r>
        <w:rPr>
          <w:rFonts w:ascii="Calibri-Italic" w:hAnsi="Calibri-Italic" w:cs="Calibri-Italic"/>
          <w:i/>
          <w:iCs/>
          <w:lang w:val="en-US"/>
        </w:rPr>
        <w:t xml:space="preserve"> “Mexico with Vision” Fund,</w:t>
      </w:r>
      <w:r w:rsidRPr="00436F5E">
        <w:rPr>
          <w:rFonts w:ascii="Calibri-Italic" w:hAnsi="Calibri-Italic" w:cs="Calibri-Italic"/>
          <w:i/>
          <w:iCs/>
          <w:lang w:val="en-US"/>
        </w:rPr>
        <w:t xml:space="preserve"> Mexico-City, México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36F5E">
        <w:rPr>
          <w:rFonts w:ascii="Calibri" w:hAnsi="Calibri" w:cs="Calibri"/>
          <w:sz w:val="20"/>
          <w:szCs w:val="20"/>
          <w:lang w:val="en-US"/>
        </w:rPr>
        <w:t>Develop and execute strategies for attend pathological eye conditions of diabetic patients.</w:t>
      </w:r>
    </w:p>
    <w:p w:rsidR="00436F5E" w:rsidRPr="00436F5E" w:rsidRDefault="00436F5E" w:rsidP="00436F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36F5E">
        <w:rPr>
          <w:rFonts w:ascii="Calibri" w:hAnsi="Calibri" w:cs="Calibri"/>
          <w:sz w:val="20"/>
          <w:szCs w:val="20"/>
          <w:lang w:val="en-US"/>
        </w:rPr>
        <w:t>The work was aimed to integrate different sub-specialties into main therapeutic scheme</w:t>
      </w:r>
    </w:p>
    <w:p w:rsidR="00436F5E" w:rsidRPr="00436F5E" w:rsidRDefault="00436F5E" w:rsidP="00436F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436F5E">
        <w:rPr>
          <w:rFonts w:ascii="Calibri" w:hAnsi="Calibri" w:cs="Calibri"/>
          <w:sz w:val="20"/>
          <w:szCs w:val="20"/>
          <w:lang w:val="en-US"/>
        </w:rPr>
        <w:t>Successful approach received good acceptance and leaded to 25% increase in overall revenue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  <w:r w:rsidRPr="00436F5E">
        <w:rPr>
          <w:rFonts w:ascii="Calibri-Bold" w:hAnsi="Calibri-Bold" w:cs="Calibri-Bold"/>
          <w:b/>
          <w:bCs/>
          <w:color w:val="000000"/>
          <w:lang w:val="en-US"/>
        </w:rPr>
        <w:t xml:space="preserve">Eye Surgeon in Private Ophthalmological Institution </w:t>
      </w:r>
      <w:r w:rsidRPr="00436F5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Nov 1994 </w:t>
      </w:r>
      <w:r w:rsidRPr="00436F5E">
        <w:rPr>
          <w:rFonts w:ascii="Calibri-BoldItalic" w:hAnsi="Calibri-BoldItalic" w:cs="Calibri-BoldItalic"/>
          <w:b/>
          <w:bCs/>
          <w:i/>
          <w:iCs/>
          <w:color w:val="000000"/>
          <w:lang w:val="en-US"/>
        </w:rPr>
        <w:t xml:space="preserve">– </w:t>
      </w:r>
      <w:r w:rsidRPr="00436F5E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Apr 2007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lang w:val="en-US"/>
        </w:rPr>
      </w:pPr>
      <w:r w:rsidRPr="00436F5E">
        <w:rPr>
          <w:rFonts w:ascii="Calibri-Italic" w:hAnsi="Calibri-Italic" w:cs="Calibri-Italic"/>
          <w:i/>
          <w:iCs/>
          <w:color w:val="000000"/>
          <w:lang w:val="en-US"/>
        </w:rPr>
        <w:t>”Specialized Eye Infirmary”, Mexico-City, México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36F5E">
        <w:rPr>
          <w:rFonts w:ascii="Calibri" w:hAnsi="Calibri" w:cs="Calibri"/>
          <w:color w:val="000000"/>
          <w:sz w:val="20"/>
          <w:szCs w:val="20"/>
          <w:lang w:val="en-US"/>
        </w:rPr>
        <w:t>Effectively introduce and perform new surgical protocols in different fields of modern eye surgery</w:t>
      </w:r>
    </w:p>
    <w:p w:rsidR="00436F5E" w:rsidRPr="00436F5E" w:rsidRDefault="00436F5E" w:rsidP="00436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436F5E">
        <w:rPr>
          <w:rFonts w:ascii="Calibri" w:hAnsi="Calibri" w:cs="Calibri"/>
          <w:color w:val="000000"/>
          <w:sz w:val="20"/>
          <w:szCs w:val="20"/>
          <w:lang w:val="en-US"/>
        </w:rPr>
        <w:t>Introduced protocols permitted to rise overall number of surgeries from 60 to 900 per year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36F5E">
        <w:rPr>
          <w:rFonts w:ascii="Calibri-Bold" w:hAnsi="Calibri-Bold" w:cs="Calibri-Bold"/>
          <w:b/>
          <w:bCs/>
          <w:lang w:val="en-US"/>
        </w:rPr>
        <w:t xml:space="preserve">Main Eye Surgeon. </w:t>
      </w:r>
      <w:r w:rsidRPr="00436F5E">
        <w:rPr>
          <w:rFonts w:ascii="Calibri-Italic" w:hAnsi="Calibri-Italic" w:cs="Calibri-Italic"/>
          <w:i/>
          <w:iCs/>
          <w:lang w:val="en-US"/>
        </w:rPr>
        <w:t xml:space="preserve">”Russian-Chinese Center of Eye Surgery”, Jilin, China.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Nov 1992 </w:t>
      </w:r>
      <w:r>
        <w:rPr>
          <w:rFonts w:ascii="Calibri-BoldItalic" w:hAnsi="Calibri-BoldItalic" w:cs="Calibri-BoldItalic"/>
          <w:b/>
          <w:bCs/>
          <w:i/>
          <w:iCs/>
        </w:rPr>
        <w:t xml:space="preserve">– </w:t>
      </w:r>
      <w:r>
        <w:rPr>
          <w:rFonts w:ascii="Calibri-Bold" w:hAnsi="Calibri-Bold" w:cs="Calibri-Bold"/>
          <w:b/>
          <w:bCs/>
          <w:sz w:val="20"/>
          <w:szCs w:val="20"/>
        </w:rPr>
        <w:t>Jun 1993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36F5E">
        <w:rPr>
          <w:rFonts w:ascii="Calibri" w:hAnsi="Calibri" w:cs="Calibri"/>
          <w:sz w:val="20"/>
          <w:szCs w:val="20"/>
          <w:lang w:val="en-US"/>
        </w:rPr>
        <w:t>Started successful ambulatory clinic specialized in refractive (RK), strabismus and cataract surgery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36F5E">
        <w:rPr>
          <w:rFonts w:ascii="Calibri-Bold" w:hAnsi="Calibri-Bold" w:cs="Calibri-Bold"/>
          <w:b/>
          <w:bCs/>
          <w:lang w:val="en-US"/>
        </w:rPr>
        <w:t xml:space="preserve">Eye Surgeon. </w:t>
      </w:r>
      <w:r w:rsidRPr="00436F5E">
        <w:rPr>
          <w:rFonts w:ascii="Calibri-Italic" w:hAnsi="Calibri-Italic" w:cs="Calibri-Italic"/>
          <w:i/>
          <w:iCs/>
          <w:lang w:val="en-US"/>
        </w:rPr>
        <w:t xml:space="preserve">”City´s Center of Eye Micro-Surgery”, Kiev, Ukraine. </w:t>
      </w:r>
      <w:r>
        <w:rPr>
          <w:rFonts w:ascii="Calibri-Bold" w:hAnsi="Calibri-Bold" w:cs="Calibri-Bold"/>
          <w:b/>
          <w:bCs/>
          <w:sz w:val="20"/>
          <w:szCs w:val="20"/>
        </w:rPr>
        <w:t xml:space="preserve">Feb 1989 </w:t>
      </w:r>
      <w:r>
        <w:rPr>
          <w:rFonts w:ascii="Calibri-BoldItalic" w:hAnsi="Calibri-BoldItalic" w:cs="Calibri-BoldItalic"/>
          <w:b/>
          <w:bCs/>
          <w:i/>
          <w:iCs/>
        </w:rPr>
        <w:t xml:space="preserve">– </w:t>
      </w:r>
      <w:r>
        <w:rPr>
          <w:rFonts w:ascii="Calibri-Bold" w:hAnsi="Calibri-Bold" w:cs="Calibri-Bold"/>
          <w:b/>
          <w:bCs/>
          <w:sz w:val="20"/>
          <w:szCs w:val="20"/>
        </w:rPr>
        <w:t>Oct 1994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36F5E">
        <w:rPr>
          <w:rFonts w:ascii="Calibri" w:hAnsi="Calibri" w:cs="Calibri"/>
          <w:sz w:val="20"/>
          <w:szCs w:val="20"/>
          <w:lang w:val="en-US"/>
        </w:rPr>
        <w:t>Performed diagnostic and surgical treatment of wide spectrum of eye pathology in in-patient hospital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436F5E">
        <w:rPr>
          <w:rFonts w:ascii="Calibri-Bold" w:hAnsi="Calibri-Bold" w:cs="Calibri-Bold"/>
          <w:b/>
          <w:bCs/>
          <w:lang w:val="en-US"/>
        </w:rPr>
        <w:t xml:space="preserve">Clinical Scientist. </w:t>
      </w:r>
      <w:proofErr w:type="spellStart"/>
      <w:r w:rsidRPr="00436F5E">
        <w:rPr>
          <w:rFonts w:ascii="Calibri-Italic" w:hAnsi="Calibri-Italic" w:cs="Calibri-Italic"/>
          <w:i/>
          <w:iCs/>
          <w:lang w:val="en-US"/>
        </w:rPr>
        <w:t>Filatov</w:t>
      </w:r>
      <w:proofErr w:type="spellEnd"/>
      <w:r w:rsidRPr="00436F5E">
        <w:rPr>
          <w:rFonts w:ascii="Calibri-Italic" w:hAnsi="Calibri-Italic" w:cs="Calibri-Italic"/>
          <w:i/>
          <w:iCs/>
          <w:lang w:val="en-US"/>
        </w:rPr>
        <w:t xml:space="preserve"> Institute of Eye Disorders, Odessa, Ukraine.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Aug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1988 </w:t>
      </w:r>
      <w:r>
        <w:rPr>
          <w:rFonts w:ascii="Calibri-BoldItalic" w:hAnsi="Calibri-BoldItalic" w:cs="Calibri-BoldItalic"/>
          <w:b/>
          <w:bCs/>
          <w:i/>
          <w:iCs/>
        </w:rPr>
        <w:t xml:space="preserve">–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Oct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1994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36F5E">
        <w:rPr>
          <w:rFonts w:ascii="Calibri" w:hAnsi="Calibri" w:cs="Calibri"/>
          <w:sz w:val="20"/>
          <w:szCs w:val="20"/>
          <w:lang w:val="en-US"/>
        </w:rPr>
        <w:t>Performed research in causes and treatment approaches related to progressive myopia; Kiev´s branch.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jc w:val="center"/>
        <w:rPr>
          <w:i/>
          <w:sz w:val="40"/>
          <w:szCs w:val="40"/>
          <w:lang w:val="en-US"/>
        </w:rPr>
      </w:pPr>
      <w:r w:rsidRPr="00436F5E">
        <w:rPr>
          <w:i/>
          <w:sz w:val="40"/>
          <w:szCs w:val="40"/>
          <w:lang w:val="en-US"/>
        </w:rPr>
        <w:t>Education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  <w:r w:rsidRPr="00436F5E"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Administrative education: </w:t>
      </w: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MBA (Health) – </w:t>
      </w:r>
      <w:r w:rsidRPr="00436F5E">
        <w:rPr>
          <w:rFonts w:ascii="Calibri" w:hAnsi="Calibri" w:cs="Calibri"/>
          <w:sz w:val="24"/>
          <w:szCs w:val="24"/>
          <w:lang w:val="en-US"/>
        </w:rPr>
        <w:t>currently on Thesis termination</w:t>
      </w:r>
      <w:r>
        <w:rPr>
          <w:rFonts w:ascii="Calibri" w:hAnsi="Calibri" w:cs="Calibri"/>
          <w:sz w:val="24"/>
          <w:szCs w:val="24"/>
          <w:lang w:val="en-US"/>
        </w:rPr>
        <w:t>;</w:t>
      </w:r>
      <w:r w:rsidRPr="00436F5E">
        <w:rPr>
          <w:rFonts w:ascii="Calibri-Bold" w:hAnsi="Calibri-Bold" w:cs="Calibri-Bold"/>
          <w:b/>
          <w:bCs/>
          <w:sz w:val="20"/>
          <w:szCs w:val="20"/>
          <w:lang w:val="en-US"/>
        </w:rPr>
        <w:t>2012 – 2015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AnahuacUniversity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 – North (UAN),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Mexico</w:t>
      </w:r>
      <w:proofErr w:type="spellEnd"/>
      <w:r>
        <w:rPr>
          <w:rFonts w:ascii="Calibri-Italic" w:hAnsi="Calibri-Italic" w:cs="Calibri-Italic"/>
          <w:i/>
          <w:iCs/>
          <w:sz w:val="24"/>
          <w:szCs w:val="24"/>
        </w:rPr>
        <w:t xml:space="preserve">-City, </w:t>
      </w:r>
      <w:proofErr w:type="spellStart"/>
      <w:r>
        <w:rPr>
          <w:rFonts w:ascii="Calibri-Italic" w:hAnsi="Calibri-Italic" w:cs="Calibri-Italic"/>
          <w:i/>
          <w:iCs/>
          <w:sz w:val="24"/>
          <w:szCs w:val="24"/>
        </w:rPr>
        <w:t>Mexico</w:t>
      </w:r>
      <w:proofErr w:type="spellEnd"/>
    </w:p>
    <w:p w:rsidR="00436F5E" w:rsidRDefault="00436F5E" w:rsidP="00436F5E">
      <w:pPr>
        <w:autoSpaceDE w:val="0"/>
        <w:autoSpaceDN w:val="0"/>
        <w:adjustRightInd w:val="0"/>
        <w:spacing w:after="0" w:line="240" w:lineRule="auto"/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  <w:r>
        <w:rPr>
          <w:rFonts w:ascii="Calibri-Bold" w:hAnsi="Calibri-Bold" w:cs="Calibri-Bold"/>
          <w:b/>
          <w:bCs/>
          <w:sz w:val="26"/>
          <w:szCs w:val="26"/>
          <w:lang w:val="en-US"/>
        </w:rPr>
        <w:t>Medical E</w:t>
      </w:r>
      <w:r w:rsidRPr="00436F5E"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ducation: </w:t>
      </w: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>Retina and Vitreous surgery</w:t>
      </w:r>
      <w:r w:rsidRPr="00436F5E">
        <w:rPr>
          <w:rFonts w:ascii="Calibri-Bold" w:hAnsi="Calibri-Bold" w:cs="Calibri-Bold"/>
          <w:b/>
          <w:bCs/>
          <w:lang w:val="en-US"/>
        </w:rPr>
        <w:t xml:space="preserve">. </w:t>
      </w:r>
      <w:r w:rsidRPr="00436F5E">
        <w:rPr>
          <w:rFonts w:ascii="Calibri-Italic" w:hAnsi="Calibri-Italic" w:cs="Calibri-Italic"/>
          <w:i/>
          <w:iCs/>
          <w:lang w:val="en-US"/>
        </w:rPr>
        <w:t xml:space="preserve">National Mexican Autonomous University (UNAM) </w:t>
      </w:r>
      <w:r w:rsidRPr="00436F5E">
        <w:rPr>
          <w:rFonts w:ascii="Calibri-Bold" w:hAnsi="Calibri-Bold" w:cs="Calibri-Bold"/>
          <w:b/>
          <w:bCs/>
          <w:sz w:val="20"/>
          <w:szCs w:val="20"/>
          <w:lang w:val="en-US"/>
        </w:rPr>
        <w:t>2003 – 2004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  <w:lang w:val="en-US"/>
        </w:rPr>
      </w:pPr>
      <w:r w:rsidRPr="00436F5E">
        <w:rPr>
          <w:rFonts w:ascii="Calibri-Italic" w:hAnsi="Calibri-Italic" w:cs="Calibri-Italic"/>
          <w:i/>
          <w:iCs/>
          <w:sz w:val="24"/>
          <w:szCs w:val="24"/>
          <w:lang w:val="en-US"/>
        </w:rPr>
        <w:t>Sub-Specialty course with emphasis in vitrectomy for advanced diabetic retinopathy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>Ophthalmological Residency Program with Refractive Surgery Course</w:t>
      </w:r>
      <w:r w:rsidRPr="00436F5E">
        <w:rPr>
          <w:rFonts w:ascii="Calibri-Bold" w:hAnsi="Calibri-Bold" w:cs="Calibri-Bold"/>
          <w:b/>
          <w:bCs/>
          <w:lang w:val="en-US"/>
        </w:rPr>
        <w:t xml:space="preserve">. </w:t>
      </w:r>
      <w:r w:rsidRPr="00436F5E">
        <w:rPr>
          <w:rFonts w:ascii="Calibri-Bold" w:hAnsi="Calibri-Bold" w:cs="Calibri-Bold"/>
          <w:b/>
          <w:bCs/>
          <w:sz w:val="20"/>
          <w:szCs w:val="20"/>
          <w:lang w:val="en-US"/>
        </w:rPr>
        <w:t>1988 – 1991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436F5E">
        <w:rPr>
          <w:rFonts w:ascii="Calibri-Italic" w:hAnsi="Calibri-Italic" w:cs="Calibri-Italic"/>
          <w:i/>
          <w:iCs/>
          <w:lang w:val="en-US"/>
        </w:rPr>
        <w:t>National Medical Academy of Post-Graduate Education (NMAPO), Kiev, Ukraine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Doctor in Medicine </w:t>
      </w:r>
      <w:r w:rsidRPr="00436F5E">
        <w:rPr>
          <w:rFonts w:ascii="Calibri-Bold" w:hAnsi="Calibri-Bold" w:cs="Calibri-Bold"/>
          <w:b/>
          <w:bCs/>
          <w:lang w:val="en-US"/>
        </w:rPr>
        <w:t>.</w:t>
      </w:r>
      <w:proofErr w:type="spellStart"/>
      <w:r w:rsidRPr="00436F5E">
        <w:rPr>
          <w:rFonts w:ascii="Calibri-Italic" w:hAnsi="Calibri-Italic" w:cs="Calibri-Italic"/>
          <w:i/>
          <w:iCs/>
          <w:lang w:val="en-US"/>
        </w:rPr>
        <w:t>Bogomoletz</w:t>
      </w:r>
      <w:proofErr w:type="spellEnd"/>
      <w:r w:rsidRPr="00436F5E">
        <w:rPr>
          <w:rFonts w:ascii="Calibri-Italic" w:hAnsi="Calibri-Italic" w:cs="Calibri-Italic"/>
          <w:i/>
          <w:iCs/>
          <w:lang w:val="en-US"/>
        </w:rPr>
        <w:t xml:space="preserve"> National Medical University (NMU), Kiev, Ukraine </w:t>
      </w:r>
      <w:r w:rsidRPr="00436F5E">
        <w:rPr>
          <w:rFonts w:ascii="Calibri-Bold" w:hAnsi="Calibri-Bold" w:cs="Calibri-Bold"/>
          <w:b/>
          <w:bCs/>
          <w:sz w:val="20"/>
          <w:szCs w:val="20"/>
          <w:lang w:val="en-US"/>
        </w:rPr>
        <w:t>1982 – 1988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lang w:val="en-US"/>
        </w:rPr>
      </w:pP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sz w:val="36"/>
          <w:szCs w:val="36"/>
        </w:rPr>
      </w:pPr>
      <w:proofErr w:type="spellStart"/>
      <w:r w:rsidRPr="00436F5E">
        <w:rPr>
          <w:rFonts w:ascii="Calibri-Bold" w:hAnsi="Calibri-Bold" w:cs="Calibri-Bold"/>
          <w:bCs/>
          <w:i/>
          <w:sz w:val="36"/>
          <w:szCs w:val="36"/>
        </w:rPr>
        <w:lastRenderedPageBreak/>
        <w:t>Skills</w:t>
      </w:r>
      <w:proofErr w:type="spellEnd"/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36F5E">
        <w:rPr>
          <w:rFonts w:ascii="Calibri-Bold" w:hAnsi="Calibri-Bold" w:cs="Calibri-Bold"/>
          <w:b/>
          <w:bCs/>
          <w:sz w:val="26"/>
          <w:szCs w:val="26"/>
          <w:lang w:val="en-US"/>
        </w:rPr>
        <w:t xml:space="preserve">Administrative: </w:t>
      </w:r>
      <w:r w:rsidRPr="00436F5E">
        <w:rPr>
          <w:rFonts w:ascii="Calibri" w:hAnsi="Calibri" w:cs="Calibri"/>
          <w:sz w:val="24"/>
          <w:szCs w:val="24"/>
          <w:lang w:val="en-US"/>
        </w:rPr>
        <w:t>Heading a medium-size infirmary, daily supervision of all clinic staff,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436F5E">
        <w:rPr>
          <w:rFonts w:ascii="Calibri" w:hAnsi="Calibri" w:cs="Calibri"/>
          <w:sz w:val="24"/>
          <w:szCs w:val="24"/>
          <w:lang w:val="en-US"/>
        </w:rPr>
        <w:t>monitoring</w:t>
      </w:r>
      <w:proofErr w:type="gramEnd"/>
      <w:r w:rsidRPr="00436F5E">
        <w:rPr>
          <w:rFonts w:ascii="Calibri" w:hAnsi="Calibri" w:cs="Calibri"/>
          <w:sz w:val="24"/>
          <w:szCs w:val="24"/>
          <w:lang w:val="en-US"/>
        </w:rPr>
        <w:t xml:space="preserve"> delivery of patient services, reports to The Proprietors, financial statements.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Retina surgery: </w:t>
      </w:r>
      <w:r w:rsidRPr="00436F5E">
        <w:rPr>
          <w:rFonts w:ascii="Calibri" w:hAnsi="Calibri" w:cs="Calibri"/>
          <w:sz w:val="24"/>
          <w:szCs w:val="24"/>
          <w:lang w:val="en-US"/>
        </w:rPr>
        <w:t>Vitrectomy for vitreous hemorrhage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Refractive surgery: </w:t>
      </w:r>
      <w:r w:rsidRPr="00436F5E">
        <w:rPr>
          <w:rFonts w:ascii="Calibri" w:hAnsi="Calibri" w:cs="Calibri"/>
          <w:sz w:val="24"/>
          <w:szCs w:val="24"/>
          <w:lang w:val="en-US"/>
        </w:rPr>
        <w:t xml:space="preserve">LASIK or PRK for myopia, </w:t>
      </w:r>
      <w:proofErr w:type="spellStart"/>
      <w:r w:rsidRPr="00436F5E">
        <w:rPr>
          <w:rFonts w:ascii="Calibri" w:hAnsi="Calibri" w:cs="Calibri"/>
          <w:sz w:val="24"/>
          <w:szCs w:val="24"/>
          <w:lang w:val="en-US"/>
        </w:rPr>
        <w:t>hiperopia</w:t>
      </w:r>
      <w:proofErr w:type="spellEnd"/>
      <w:r w:rsidRPr="00436F5E">
        <w:rPr>
          <w:rFonts w:ascii="Calibri" w:hAnsi="Calibri" w:cs="Calibri"/>
          <w:sz w:val="24"/>
          <w:szCs w:val="24"/>
          <w:lang w:val="en-US"/>
        </w:rPr>
        <w:t xml:space="preserve"> and astigmatism; Lens exchange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Cataract surgery: </w:t>
      </w:r>
      <w:proofErr w:type="spellStart"/>
      <w:r w:rsidRPr="00436F5E">
        <w:rPr>
          <w:rFonts w:ascii="Calibri" w:hAnsi="Calibri" w:cs="Calibri"/>
          <w:sz w:val="24"/>
          <w:szCs w:val="24"/>
          <w:lang w:val="en-US"/>
        </w:rPr>
        <w:t>Phakoemulsification</w:t>
      </w:r>
      <w:proofErr w:type="spellEnd"/>
      <w:r w:rsidRPr="00436F5E">
        <w:rPr>
          <w:rFonts w:ascii="Calibri" w:hAnsi="Calibri" w:cs="Calibri"/>
          <w:sz w:val="24"/>
          <w:szCs w:val="24"/>
          <w:lang w:val="en-US"/>
        </w:rPr>
        <w:t xml:space="preserve">; soft IOLs implantation including </w:t>
      </w:r>
      <w:proofErr w:type="spellStart"/>
      <w:r w:rsidRPr="00436F5E">
        <w:rPr>
          <w:rFonts w:ascii="Calibri" w:hAnsi="Calibri" w:cs="Calibri"/>
          <w:sz w:val="24"/>
          <w:szCs w:val="24"/>
          <w:lang w:val="en-US"/>
        </w:rPr>
        <w:t>toric</w:t>
      </w:r>
      <w:proofErr w:type="spellEnd"/>
      <w:r w:rsidRPr="00436F5E">
        <w:rPr>
          <w:rFonts w:ascii="Calibri" w:hAnsi="Calibri" w:cs="Calibri"/>
          <w:sz w:val="24"/>
          <w:szCs w:val="24"/>
          <w:lang w:val="en-US"/>
        </w:rPr>
        <w:t>, multifocal</w:t>
      </w: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436F5E">
        <w:rPr>
          <w:rFonts w:ascii="Calibri" w:hAnsi="Calibri" w:cs="Calibri"/>
          <w:sz w:val="24"/>
          <w:szCs w:val="24"/>
          <w:lang w:val="en-US"/>
        </w:rPr>
        <w:t>and</w:t>
      </w:r>
      <w:proofErr w:type="gramEnd"/>
      <w:r w:rsidRPr="00436F5E">
        <w:rPr>
          <w:rFonts w:ascii="Calibri" w:hAnsi="Calibri" w:cs="Calibri"/>
          <w:sz w:val="24"/>
          <w:szCs w:val="24"/>
          <w:lang w:val="en-US"/>
        </w:rPr>
        <w:t xml:space="preserve"> small incision (2,2mm) MICS lenses of different makers; Extracapsular extraction.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Glaucoma surgery: </w:t>
      </w:r>
      <w:proofErr w:type="spellStart"/>
      <w:r w:rsidRPr="00436F5E">
        <w:rPr>
          <w:rFonts w:ascii="Calibri" w:hAnsi="Calibri" w:cs="Calibri"/>
          <w:sz w:val="24"/>
          <w:szCs w:val="24"/>
          <w:lang w:val="en-US"/>
        </w:rPr>
        <w:t>Trabeculectomy</w:t>
      </w:r>
      <w:proofErr w:type="spellEnd"/>
      <w:r w:rsidRPr="00436F5E">
        <w:rPr>
          <w:rFonts w:ascii="Calibri" w:hAnsi="Calibri" w:cs="Calibri"/>
          <w:sz w:val="24"/>
          <w:szCs w:val="24"/>
          <w:lang w:val="en-US"/>
        </w:rPr>
        <w:t xml:space="preserve">; Shunt implantation for </w:t>
      </w:r>
      <w:proofErr w:type="spellStart"/>
      <w:r w:rsidRPr="00436F5E">
        <w:rPr>
          <w:rFonts w:ascii="Calibri" w:hAnsi="Calibri" w:cs="Calibri"/>
          <w:sz w:val="24"/>
          <w:szCs w:val="24"/>
          <w:lang w:val="en-US"/>
        </w:rPr>
        <w:t>neovascular</w:t>
      </w:r>
      <w:proofErr w:type="spellEnd"/>
      <w:r w:rsidRPr="00436F5E">
        <w:rPr>
          <w:rFonts w:ascii="Calibri" w:hAnsi="Calibri" w:cs="Calibri"/>
          <w:sz w:val="24"/>
          <w:szCs w:val="24"/>
          <w:lang w:val="en-US"/>
        </w:rPr>
        <w:t xml:space="preserve"> glaucoma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en-US"/>
        </w:rPr>
      </w:pPr>
    </w:p>
    <w:p w:rsidR="00436F5E" w:rsidRP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436F5E">
        <w:rPr>
          <w:rFonts w:ascii="Calibri-Bold" w:hAnsi="Calibri-Bold" w:cs="Calibri-Bold"/>
          <w:b/>
          <w:bCs/>
          <w:sz w:val="24"/>
          <w:szCs w:val="24"/>
          <w:lang w:val="en-US"/>
        </w:rPr>
        <w:t xml:space="preserve">Laser surgery: </w:t>
      </w:r>
      <w:r w:rsidRPr="00436F5E">
        <w:rPr>
          <w:rFonts w:ascii="Calibri" w:hAnsi="Calibri" w:cs="Calibri"/>
          <w:sz w:val="24"/>
          <w:szCs w:val="24"/>
          <w:lang w:val="en-US"/>
        </w:rPr>
        <w:t>Argon laser application for different retina conditions (retinal tears;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gramStart"/>
      <w:r w:rsidRPr="00436F5E">
        <w:rPr>
          <w:rFonts w:ascii="Calibri" w:hAnsi="Calibri" w:cs="Calibri"/>
          <w:sz w:val="24"/>
          <w:szCs w:val="24"/>
          <w:lang w:val="en-US"/>
        </w:rPr>
        <w:t>diabetic</w:t>
      </w:r>
      <w:proofErr w:type="gramEnd"/>
      <w:r w:rsidRPr="00436F5E">
        <w:rPr>
          <w:rFonts w:ascii="Calibri" w:hAnsi="Calibri" w:cs="Calibri"/>
          <w:sz w:val="24"/>
          <w:szCs w:val="24"/>
          <w:lang w:val="en-US"/>
        </w:rPr>
        <w:t xml:space="preserve"> retinopathy); YAG - laser capsulotomy.</w:t>
      </w: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sz w:val="36"/>
          <w:szCs w:val="36"/>
        </w:rPr>
      </w:pPr>
      <w:proofErr w:type="spellStart"/>
      <w:r w:rsidRPr="00436F5E">
        <w:rPr>
          <w:rFonts w:ascii="Calibri-Bold" w:hAnsi="Calibri-Bold" w:cs="Calibri-Bold"/>
          <w:bCs/>
          <w:i/>
          <w:sz w:val="36"/>
          <w:szCs w:val="36"/>
        </w:rPr>
        <w:t>Honors</w:t>
      </w:r>
      <w:proofErr w:type="spellEnd"/>
    </w:p>
    <w:p w:rsidR="00436F5E" w:rsidRDefault="00436F5E" w:rsidP="00436F5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sz w:val="36"/>
          <w:szCs w:val="36"/>
        </w:rPr>
      </w:pPr>
    </w:p>
    <w:p w:rsidR="00A0559A" w:rsidRP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A0559A">
        <w:rPr>
          <w:rFonts w:ascii="Calibri-Bold" w:hAnsi="Calibri-Bold" w:cs="Calibri-Bold"/>
          <w:b/>
          <w:bCs/>
          <w:sz w:val="24"/>
          <w:szCs w:val="24"/>
          <w:lang w:val="en-US"/>
        </w:rPr>
        <w:t>Diploma with Mention</w:t>
      </w:r>
      <w:r w:rsidRPr="00A0559A">
        <w:rPr>
          <w:rFonts w:ascii="Calibri-Bold" w:hAnsi="Calibri-Bold" w:cs="Calibri-Bold"/>
          <w:b/>
          <w:bCs/>
          <w:lang w:val="en-US"/>
        </w:rPr>
        <w:t xml:space="preserve">. </w:t>
      </w:r>
      <w:proofErr w:type="spellStart"/>
      <w:r w:rsidRPr="00A0559A">
        <w:rPr>
          <w:rFonts w:ascii="Calibri-Italic" w:hAnsi="Calibri-Italic" w:cs="Calibri-Italic"/>
          <w:i/>
          <w:iCs/>
          <w:lang w:val="en-US"/>
        </w:rPr>
        <w:t>Bogomoletz</w:t>
      </w:r>
      <w:proofErr w:type="spellEnd"/>
      <w:r w:rsidRPr="00A0559A">
        <w:rPr>
          <w:rFonts w:ascii="Calibri-Italic" w:hAnsi="Calibri-Italic" w:cs="Calibri-Italic"/>
          <w:i/>
          <w:iCs/>
          <w:lang w:val="en-US"/>
        </w:rPr>
        <w:t xml:space="preserve"> National Medical University, Kiev, Ukraine</w:t>
      </w:r>
    </w:p>
    <w:p w:rsidR="00436F5E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r w:rsidRPr="00A0559A">
        <w:rPr>
          <w:rFonts w:ascii="Calibri" w:hAnsi="Calibri" w:cs="Calibri"/>
          <w:sz w:val="20"/>
          <w:szCs w:val="20"/>
          <w:lang w:val="en-US"/>
        </w:rPr>
        <w:t>Equivalent to The Highest Score Honor in Academic achievement.</w:t>
      </w: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</w:p>
    <w:p w:rsidR="00A0559A" w:rsidRPr="00A0559A" w:rsidRDefault="00A0559A" w:rsidP="00A055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36"/>
          <w:szCs w:val="36"/>
          <w:lang w:val="en-US"/>
        </w:rPr>
      </w:pPr>
      <w:proofErr w:type="spellStart"/>
      <w:r w:rsidRPr="00A0559A">
        <w:rPr>
          <w:rFonts w:ascii="Calibri-Bold" w:hAnsi="Calibri-Bold" w:cs="Calibri-Bold"/>
          <w:bCs/>
          <w:i/>
          <w:sz w:val="36"/>
          <w:szCs w:val="36"/>
        </w:rPr>
        <w:t>Publications</w:t>
      </w:r>
      <w:proofErr w:type="spellEnd"/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  <w:r w:rsidRPr="00A0559A">
        <w:rPr>
          <w:rFonts w:ascii="Calibri-Italic" w:hAnsi="Calibri-Italic" w:cs="Calibri-Italic"/>
          <w:i/>
          <w:iCs/>
          <w:lang w:val="en-US"/>
        </w:rPr>
        <w:t>Gene 2013, v. 528, n.2 (Oct. 10), pp178-</w:t>
      </w:r>
      <w:proofErr w:type="gramStart"/>
      <w:r w:rsidRPr="00A0559A">
        <w:rPr>
          <w:rFonts w:ascii="Calibri-Italic" w:hAnsi="Calibri-Italic" w:cs="Calibri-Italic"/>
          <w:i/>
          <w:iCs/>
          <w:lang w:val="en-US"/>
        </w:rPr>
        <w:t xml:space="preserve">182 </w:t>
      </w:r>
      <w:r w:rsidRPr="00A0559A">
        <w:rPr>
          <w:rFonts w:ascii="Calibri-Bold" w:hAnsi="Calibri-Bold" w:cs="Calibri-Bold"/>
          <w:b/>
          <w:bCs/>
          <w:lang w:val="en-US"/>
        </w:rPr>
        <w:t>”</w:t>
      </w:r>
      <w:proofErr w:type="gramEnd"/>
      <w:r w:rsidRPr="00A0559A">
        <w:rPr>
          <w:rFonts w:ascii="Calibri-Bold" w:hAnsi="Calibri-Bold" w:cs="Calibri-Bold"/>
          <w:b/>
          <w:bCs/>
          <w:lang w:val="en-US"/>
        </w:rPr>
        <w:t xml:space="preserve">Exome sequencing identifies RDH12 compoundheterozygous mutation in a family with severe retinitis </w:t>
      </w:r>
      <w:proofErr w:type="spellStart"/>
      <w:r w:rsidRPr="00A0559A">
        <w:rPr>
          <w:rFonts w:ascii="Calibri-Bold" w:hAnsi="Calibri-Bold" w:cs="Calibri-Bold"/>
          <w:b/>
          <w:bCs/>
          <w:lang w:val="en-US"/>
        </w:rPr>
        <w:t>pigmentosa</w:t>
      </w:r>
      <w:proofErr w:type="spellEnd"/>
      <w:r w:rsidRPr="00A0559A">
        <w:rPr>
          <w:rFonts w:ascii="Calibri-BoldItalic" w:hAnsi="Calibri-BoldItalic" w:cs="Calibri-BoldItalic"/>
          <w:b/>
          <w:bCs/>
          <w:i/>
          <w:iCs/>
          <w:lang w:val="en-US"/>
        </w:rPr>
        <w:t xml:space="preserve">” </w:t>
      </w:r>
      <w:r w:rsidRPr="00A0559A">
        <w:rPr>
          <w:rFonts w:ascii="Calibri-Italic" w:hAnsi="Calibri-Italic" w:cs="Calibri-Italic"/>
          <w:i/>
          <w:iCs/>
          <w:lang w:val="en-US"/>
        </w:rPr>
        <w:t>(with co-</w:t>
      </w:r>
      <w:proofErr w:type="spellStart"/>
      <w:r w:rsidRPr="00A0559A">
        <w:rPr>
          <w:rFonts w:ascii="Calibri-Italic" w:hAnsi="Calibri-Italic" w:cs="Calibri-Italic"/>
          <w:i/>
          <w:iCs/>
          <w:lang w:val="en-US"/>
        </w:rPr>
        <w:t>autors</w:t>
      </w:r>
      <w:proofErr w:type="spellEnd"/>
      <w:r w:rsidRPr="00A0559A">
        <w:rPr>
          <w:rFonts w:ascii="Calibri-Italic" w:hAnsi="Calibri-Italic" w:cs="Calibri-Italic"/>
          <w:i/>
          <w:iCs/>
          <w:lang w:val="en-US"/>
        </w:rPr>
        <w:t>).</w:t>
      </w: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</w:p>
    <w:p w:rsidR="00A0559A" w:rsidRDefault="00A0559A" w:rsidP="00A0559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val="en-US"/>
        </w:rPr>
      </w:pPr>
    </w:p>
    <w:sectPr w:rsidR="00A0559A" w:rsidSect="006E6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342"/>
    <w:multiLevelType w:val="hybridMultilevel"/>
    <w:tmpl w:val="D69EE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2956"/>
    <w:multiLevelType w:val="hybridMultilevel"/>
    <w:tmpl w:val="3FCE3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436F5E"/>
    <w:rsid w:val="00436F5E"/>
    <w:rsid w:val="006E6E7A"/>
    <w:rsid w:val="00711DD8"/>
    <w:rsid w:val="00A0559A"/>
    <w:rsid w:val="00C3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uei.3254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Igrok Zapasnoj</dc:creator>
  <cp:keywords/>
  <dc:description/>
  <cp:lastModifiedBy>HRDESK4</cp:lastModifiedBy>
  <cp:revision>2</cp:revision>
  <dcterms:created xsi:type="dcterms:W3CDTF">2016-12-11T03:56:00Z</dcterms:created>
  <dcterms:modified xsi:type="dcterms:W3CDTF">2018-04-10T10:12:00Z</dcterms:modified>
</cp:coreProperties>
</file>