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0E" w:rsidRDefault="0028080E" w:rsidP="0028080E"/>
    <w:tbl>
      <w:tblPr>
        <w:tblW w:w="98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682"/>
        <w:gridCol w:w="62"/>
        <w:gridCol w:w="265"/>
        <w:gridCol w:w="2102"/>
        <w:gridCol w:w="681"/>
        <w:gridCol w:w="1669"/>
        <w:gridCol w:w="2374"/>
      </w:tblGrid>
      <w:tr w:rsidR="0028080E" w:rsidTr="0028080E">
        <w:trPr>
          <w:trHeight w:val="288"/>
        </w:trPr>
        <w:tc>
          <w:tcPr>
            <w:tcW w:w="300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8080E" w:rsidRDefault="0028080E">
            <w:pPr>
              <w:pStyle w:val="XT5Text"/>
              <w:spacing w:line="240" w:lineRule="auto"/>
              <w:ind w:firstLine="90"/>
              <w:jc w:val="both"/>
              <w:rPr>
                <w:rFonts w:ascii="Tahoma" w:hAnsi="Tahoma" w:cs="Tahoma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55880</wp:posOffset>
                      </wp:positionV>
                      <wp:extent cx="1725930" cy="1691640"/>
                      <wp:effectExtent l="1905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169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080E" w:rsidRDefault="0028080E" w:rsidP="0028080E"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  <w:lang w:val="en-US"/>
                                    </w:rPr>
                                    <w:drawing>
                                      <wp:inline distT="0" distB="0" distL="0" distR="0" wp14:anchorId="49B0BDEB" wp14:editId="1C72B6D7">
                                        <wp:extent cx="1704975" cy="1581150"/>
                                        <wp:effectExtent l="0" t="0" r="952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04975" cy="1581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.15pt;margin-top:4.4pt;width:135.9pt;height:1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A8gg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" stroked="f">
                      <v:textbox style="mso-fit-shape-to-text:t">
                        <w:txbxContent>
                          <w:p w:rsidR="0028080E" w:rsidRDefault="0028080E" w:rsidP="0028080E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9B0BDEB" wp14:editId="1C72B6D7">
                                  <wp:extent cx="1704975" cy="15811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2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8080E" w:rsidRDefault="0031666F">
            <w:pPr>
              <w:pStyle w:val="XT1Heading"/>
              <w:rPr>
                <w:rFonts w:cs="Arial"/>
                <w:bCs/>
                <w:caps/>
                <w:sz w:val="30"/>
              </w:rPr>
            </w:pPr>
            <w:r>
              <w:rPr>
                <w:rFonts w:cs="Arial"/>
                <w:bCs/>
                <w:caps/>
                <w:sz w:val="30"/>
              </w:rPr>
              <w:t xml:space="preserve">FE </w:t>
            </w:r>
            <w:r w:rsidR="0028080E">
              <w:rPr>
                <w:rFonts w:cs="Arial"/>
                <w:bCs/>
                <w:caps/>
                <w:sz w:val="30"/>
              </w:rPr>
              <w:t xml:space="preserve"> </w:t>
            </w:r>
            <w:r>
              <w:rPr>
                <w:rFonts w:cs="Arial"/>
                <w:bCs/>
                <w:caps/>
                <w:sz w:val="30"/>
              </w:rPr>
              <w:t xml:space="preserve">  </w:t>
            </w:r>
            <w:hyperlink r:id="rId8" w:history="1">
              <w:r w:rsidRPr="000057F6">
                <w:rPr>
                  <w:rStyle w:val="Hyperlink"/>
                  <w:rFonts w:cs="Arial"/>
                  <w:bCs/>
                  <w:caps/>
                  <w:sz w:val="30"/>
                </w:rPr>
                <w:t>FE.325969@2freemail.com</w:t>
              </w:r>
            </w:hyperlink>
            <w:r>
              <w:rPr>
                <w:rFonts w:cs="Arial"/>
                <w:bCs/>
                <w:caps/>
                <w:sz w:val="30"/>
              </w:rPr>
              <w:t xml:space="preserve"> </w:t>
            </w:r>
          </w:p>
          <w:p w:rsidR="0028080E" w:rsidRDefault="0028080E">
            <w:pPr>
              <w:pStyle w:val="XT1Heading"/>
              <w:rPr>
                <w:rFonts w:cs="Arial"/>
                <w:b w:val="0"/>
                <w:bCs/>
                <w:caps/>
                <w:sz w:val="18"/>
                <w:szCs w:val="18"/>
              </w:rPr>
            </w:pPr>
            <w:r>
              <w:rPr>
                <w:rFonts w:cs="Arial"/>
                <w:b w:val="0"/>
                <w:bCs/>
                <w:caps/>
                <w:sz w:val="18"/>
                <w:szCs w:val="18"/>
              </w:rPr>
              <w:t xml:space="preserve"> </w:t>
            </w:r>
          </w:p>
        </w:tc>
      </w:tr>
      <w:tr w:rsidR="0028080E" w:rsidTr="0028080E">
        <w:trPr>
          <w:trHeight w:val="288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8080E" w:rsidRDefault="0028080E">
            <w:pPr>
              <w:spacing w:line="240" w:lineRule="auto"/>
              <w:rPr>
                <w:rFonts w:ascii="Tahoma" w:hAnsi="Tahoma" w:cs="Tahoma"/>
                <w:sz w:val="32"/>
                <w:szCs w:val="32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8080E" w:rsidRDefault="0028080E">
            <w:pPr>
              <w:pStyle w:val="XT3Heading"/>
              <w:rPr>
                <w:rFonts w:cs="Arial"/>
              </w:rPr>
            </w:pPr>
            <w:r>
              <w:rPr>
                <w:rFonts w:cs="Arial"/>
              </w:rPr>
              <w:t>Proposed Position:</w:t>
            </w:r>
          </w:p>
        </w:tc>
        <w:tc>
          <w:tcPr>
            <w:tcW w:w="4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Text"/>
              <w:rPr>
                <w:rFonts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Travel Consultant</w:t>
            </w:r>
          </w:p>
        </w:tc>
      </w:tr>
      <w:tr w:rsidR="0028080E" w:rsidTr="0028080E">
        <w:trPr>
          <w:trHeight w:val="288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8080E" w:rsidRDefault="0028080E">
            <w:pPr>
              <w:spacing w:line="240" w:lineRule="auto"/>
              <w:rPr>
                <w:rFonts w:ascii="Tahoma" w:hAnsi="Tahoma" w:cs="Tahoma"/>
                <w:sz w:val="32"/>
                <w:szCs w:val="32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3Heading"/>
              <w:rPr>
                <w:rFonts w:cs="Arial"/>
              </w:rPr>
            </w:pPr>
            <w:r>
              <w:rPr>
                <w:rFonts w:cs="Arial"/>
              </w:rPr>
              <w:t>Year of birth:</w:t>
            </w:r>
          </w:p>
        </w:tc>
        <w:tc>
          <w:tcPr>
            <w:tcW w:w="4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Tex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1969</w:t>
            </w:r>
          </w:p>
        </w:tc>
      </w:tr>
      <w:tr w:rsidR="0028080E" w:rsidTr="0028080E">
        <w:trPr>
          <w:trHeight w:val="288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8080E" w:rsidRDefault="0028080E">
            <w:pPr>
              <w:spacing w:line="240" w:lineRule="auto"/>
              <w:rPr>
                <w:rFonts w:ascii="Tahoma" w:hAnsi="Tahoma" w:cs="Tahoma"/>
                <w:sz w:val="32"/>
                <w:szCs w:val="32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3Heading"/>
              <w:rPr>
                <w:rFonts w:cs="Arial"/>
              </w:rPr>
            </w:pPr>
            <w:r>
              <w:rPr>
                <w:rFonts w:cs="Arial"/>
              </w:rPr>
              <w:t xml:space="preserve">Nationality: </w:t>
            </w:r>
          </w:p>
        </w:tc>
        <w:tc>
          <w:tcPr>
            <w:tcW w:w="4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Tex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Filipino</w:t>
            </w:r>
          </w:p>
        </w:tc>
      </w:tr>
      <w:tr w:rsidR="0028080E" w:rsidTr="0028080E">
        <w:trPr>
          <w:trHeight w:val="288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8080E" w:rsidRDefault="0028080E">
            <w:pPr>
              <w:spacing w:line="240" w:lineRule="auto"/>
              <w:rPr>
                <w:rFonts w:ascii="Tahoma" w:hAnsi="Tahoma" w:cs="Tahoma"/>
                <w:sz w:val="32"/>
                <w:szCs w:val="32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3Heading"/>
              <w:rPr>
                <w:rFonts w:cs="Arial"/>
              </w:rPr>
            </w:pPr>
            <w:r>
              <w:rPr>
                <w:rFonts w:cs="Arial"/>
              </w:rPr>
              <w:t>Years of experience:</w:t>
            </w:r>
          </w:p>
        </w:tc>
        <w:tc>
          <w:tcPr>
            <w:tcW w:w="4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Tex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 years</w:t>
            </w:r>
          </w:p>
        </w:tc>
      </w:tr>
      <w:tr w:rsidR="0028080E" w:rsidTr="0028080E">
        <w:trPr>
          <w:trHeight w:val="152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3Head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Objective: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To be part of prestigious company with opportunities for a career growth that requires skill, leadership, capabilities, creativity, aggressiveness and initiative.</w:t>
            </w:r>
          </w:p>
        </w:tc>
      </w:tr>
      <w:tr w:rsidR="0028080E" w:rsidTr="0028080E">
        <w:trPr>
          <w:trHeight w:val="260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3Head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Profile:</w:t>
            </w:r>
          </w:p>
        </w:tc>
      </w:tr>
      <w:tr w:rsidR="0028080E" w:rsidTr="0028080E">
        <w:trPr>
          <w:trHeight w:val="1043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Extensive knowledge  in airlines ticket, sales and marketing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Good leadership and team coordination skill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Hardworking and reliable 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24 years professional experience in airlines ticketing staff</w:t>
            </w:r>
          </w:p>
        </w:tc>
      </w:tr>
      <w:tr w:rsidR="0028080E" w:rsidTr="0028080E">
        <w:trPr>
          <w:trHeight w:val="27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3Head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Experience Records:</w:t>
            </w:r>
          </w:p>
        </w:tc>
      </w:tr>
      <w:tr w:rsidR="0028080E" w:rsidTr="0028080E">
        <w:trPr>
          <w:trHeight w:val="737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LEADING AIRWAYS DUBAI</w:t>
            </w:r>
          </w:p>
          <w:p w:rsidR="0028080E" w:rsidRDefault="0028080E">
            <w:pPr>
              <w:pStyle w:val="XT5Head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Reservation &amp; Ticketing Supervisor</w:t>
            </w:r>
          </w:p>
          <w:p w:rsidR="0028080E" w:rsidRDefault="0028080E">
            <w:pPr>
              <w:pStyle w:val="XT5Heading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Jun 01, 2005-Dec 2016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6Bulle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Job Functions:</w:t>
            </w:r>
          </w:p>
          <w:p w:rsidR="0028080E" w:rsidRDefault="0028080E">
            <w:pPr>
              <w:pStyle w:val="XT6Bulle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Supervise all ticketing staff including scheduling, training and motivating assign ticketing staff duties and assignment as needed.</w:t>
            </w:r>
          </w:p>
          <w:p w:rsidR="0028080E" w:rsidRDefault="0028080E">
            <w:pPr>
              <w:pStyle w:val="XT6Bulle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Oversees compliance with policies and procedures.</w:t>
            </w:r>
          </w:p>
          <w:p w:rsidR="0028080E" w:rsidRDefault="0028080E">
            <w:pPr>
              <w:pStyle w:val="XT6Bulle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Manages all ticketing equipment and supplies.</w:t>
            </w:r>
          </w:p>
          <w:p w:rsidR="0028080E" w:rsidRDefault="0028080E">
            <w:pPr>
              <w:pStyle w:val="XT6Bulle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Works closely with the event supervisory team to inform them of the member of riders far in advance of each departure.</w:t>
            </w:r>
          </w:p>
          <w:p w:rsidR="0028080E" w:rsidRDefault="0028080E">
            <w:pPr>
              <w:pStyle w:val="XT6Bulle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Works closely with corporate central reservations department for coordination policies and procedures.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Dates"/>
              <w:rPr>
                <w:rFonts w:eastAsia="Calibri"/>
                <w:bCs w:val="0"/>
                <w:sz w:val="20"/>
                <w:szCs w:val="20"/>
                <w:lang w:val="en-AU"/>
              </w:rPr>
            </w:pPr>
            <w:r>
              <w:rPr>
                <w:rFonts w:eastAsia="Calibri"/>
                <w:bCs w:val="0"/>
                <w:sz w:val="20"/>
                <w:szCs w:val="20"/>
                <w:lang w:val="en-AU"/>
              </w:rPr>
              <w:t xml:space="preserve">QATAR AIRWAYS, PHILIPPINES </w:t>
            </w:r>
          </w:p>
          <w:p w:rsidR="0028080E" w:rsidRDefault="0028080E">
            <w:pPr>
              <w:pStyle w:val="Dates"/>
              <w:rPr>
                <w:rFonts w:eastAsia="Calibri"/>
                <w:bCs w:val="0"/>
                <w:sz w:val="20"/>
                <w:szCs w:val="20"/>
                <w:lang w:val="en-AU"/>
              </w:rPr>
            </w:pPr>
            <w:r>
              <w:rPr>
                <w:rFonts w:eastAsia="Calibri"/>
                <w:bCs w:val="0"/>
                <w:sz w:val="20"/>
                <w:szCs w:val="20"/>
                <w:lang w:val="en-AU"/>
              </w:rPr>
              <w:t>Passenger Sales Executive</w:t>
            </w:r>
          </w:p>
          <w:p w:rsidR="0028080E" w:rsidRDefault="0028080E">
            <w:pPr>
              <w:pStyle w:val="Dates"/>
              <w:rPr>
                <w:rFonts w:eastAsia="Calibri"/>
                <w:bCs w:val="0"/>
                <w:sz w:val="20"/>
                <w:szCs w:val="20"/>
                <w:lang w:val="en-AU"/>
              </w:rPr>
            </w:pPr>
            <w:r>
              <w:rPr>
                <w:rFonts w:eastAsia="Calibri"/>
                <w:bCs w:val="0"/>
                <w:sz w:val="20"/>
                <w:szCs w:val="20"/>
                <w:lang w:val="en-AU"/>
              </w:rPr>
              <w:t>June 01, 2002 –April 30, 2005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6Bullet"/>
              <w:numPr>
                <w:ilvl w:val="0"/>
                <w:numId w:val="0"/>
              </w:numPr>
              <w:ind w:left="360" w:hanging="3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Job Functions.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Promote the product and dealing with different agents and to develop other market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Responsible for computing fares that agent requested whether long haul or short haul journey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Develop new business and captured new prospective agents.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Coordinate with the reservations when it comes to booking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Uncover market intelligence and proposes strategic action plan in order to achieve passengers revenue budgets.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Identifies business opportunities and sales development.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Organized FAF Trip's and sales blitz for potential agents.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lastRenderedPageBreak/>
              <w:t>Recommends sales and marketing strategies to attain sales targets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Monitor agency performance 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Responsible for submission of daily and weekly sales call reports.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Update operating statistic and statistical report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Gathered airline data thru market intelligent data transfer.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shd w:val="clear" w:color="auto" w:fill="FFFFFF"/>
              <w:tabs>
                <w:tab w:val="left" w:pos="2880"/>
              </w:tabs>
              <w:ind w:right="-7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GULF EXPRESS CORPORATION – GSA OF GULF AIR PHILS.</w:t>
            </w:r>
          </w:p>
          <w:p w:rsidR="0028080E" w:rsidRDefault="0028080E">
            <w:pPr>
              <w:shd w:val="clear" w:color="auto" w:fill="FFFFFF"/>
              <w:tabs>
                <w:tab w:val="left" w:pos="2880"/>
              </w:tabs>
              <w:ind w:right="-7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Ticketing Counter / Reservation Agent / Flight Controller and Rate Desk </w:t>
            </w:r>
          </w:p>
          <w:p w:rsidR="0028080E" w:rsidRDefault="0028080E">
            <w:pPr>
              <w:shd w:val="clear" w:color="auto" w:fill="FFFFFF"/>
              <w:tabs>
                <w:tab w:val="left" w:pos="2880"/>
              </w:tabs>
              <w:ind w:right="-7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 15, 1995 to Oct. 15, 1999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6Bullet"/>
              <w:numPr>
                <w:ilvl w:val="0"/>
                <w:numId w:val="0"/>
              </w:numPr>
              <w:ind w:left="360" w:hanging="3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Job Functions: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Handles ticketing reservations, PTA Transactions and fare computations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Basic knowledge in computing fares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Assists and trains newly hired staff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Perform duties that may be required by branch manager and Gulf air principal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Prepares daily and weekly transactions and BSP uplift report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Handles SABRE and ABACUS computer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Conduct telephone sales / marketing and reconfirmation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Handles inquiries and transactions related to reservation such as new booking reconfirmation, follow-ups and cancellation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Firming Flight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shd w:val="clear" w:color="auto" w:fill="FFFFFF"/>
              <w:ind w:right="-11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DIMERCO AGENCY GROUP PHILS – GSA OF GULF AIR PHILS</w:t>
            </w:r>
          </w:p>
          <w:p w:rsidR="0028080E" w:rsidRDefault="0028080E">
            <w:pPr>
              <w:shd w:val="clear" w:color="auto" w:fill="FFFFFF"/>
              <w:ind w:right="-11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Ticketing Agent / Rate Desk</w:t>
            </w:r>
          </w:p>
          <w:p w:rsidR="0028080E" w:rsidRDefault="0028080E">
            <w:pPr>
              <w:shd w:val="clear" w:color="auto" w:fill="FFFFFF"/>
              <w:ind w:right="-11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 01,1991 to July 15, 1995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6Bullet"/>
              <w:numPr>
                <w:ilvl w:val="0"/>
                <w:numId w:val="0"/>
              </w:numPr>
              <w:ind w:left="360" w:hanging="3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Job Functions: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Handles inquiries and transactions related ticketing and fare computation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Handles ticketing including tour packages, reservations PTA Transactions and fare computation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Prepares monthly statistical report 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Arrange travel itineraries and fare computation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Organized group bookings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Assist  the needs of passengers in terms of service quality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Handles medical and incapacitated passengers.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Received all incoming and outgoing PTA's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Handles refund for unused outgoing PTA's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6Bullet"/>
              <w:numPr>
                <w:ilvl w:val="0"/>
                <w:numId w:val="0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GULF AIR PHILLIPINES</w:t>
            </w:r>
          </w:p>
          <w:p w:rsidR="0028080E" w:rsidRDefault="0028080E">
            <w:pPr>
              <w:pStyle w:val="XT6Bullet"/>
              <w:numPr>
                <w:ilvl w:val="0"/>
                <w:numId w:val="0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Passenger Service Agent</w:t>
            </w:r>
          </w:p>
          <w:p w:rsidR="0028080E" w:rsidRDefault="0028080E">
            <w:pPr>
              <w:pStyle w:val="XT6Bullet"/>
              <w:numPr>
                <w:ilvl w:val="0"/>
                <w:numId w:val="0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Oct 02,1992 to Nov. 30, 1992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6Bullet"/>
              <w:numPr>
                <w:ilvl w:val="0"/>
                <w:numId w:val="0"/>
              </w:numPr>
              <w:ind w:left="360" w:hanging="3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Job Functions 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Assist MIASCOR (GF Ground Handling Agent)with regards to traffic of passenger during arrival and departure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Prepares monthly statistical reports on flown versus no shown passenger, meal wastage, passengers uplift and comparative load reports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Prepares documents such as flight statistic, general declaration and other necessary documents for the flight.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6Bullet"/>
              <w:numPr>
                <w:ilvl w:val="0"/>
                <w:numId w:val="0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FAR EAST BANK, PHILS</w:t>
            </w:r>
          </w:p>
          <w:p w:rsidR="0028080E" w:rsidRDefault="0028080E">
            <w:pPr>
              <w:pStyle w:val="XT6Bullet"/>
              <w:numPr>
                <w:ilvl w:val="0"/>
                <w:numId w:val="0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New Accounts Clerks</w:t>
            </w:r>
          </w:p>
          <w:p w:rsidR="0028080E" w:rsidRDefault="0028080E">
            <w:pPr>
              <w:pStyle w:val="XT6Bullet"/>
              <w:numPr>
                <w:ilvl w:val="0"/>
                <w:numId w:val="0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May 1990 to Oct 1990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6Bullet"/>
              <w:numPr>
                <w:ilvl w:val="0"/>
                <w:numId w:val="0"/>
              </w:numPr>
              <w:ind w:left="360" w:hanging="360"/>
              <w:rPr>
                <w:rFonts w:cs="Arial"/>
                <w:color w:val="545454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Job Function</w:t>
            </w:r>
            <w:r>
              <w:rPr>
                <w:rFonts w:cs="Arial"/>
                <w:color w:val="545454"/>
                <w:sz w:val="20"/>
                <w:szCs w:val="20"/>
                <w:shd w:val="clear" w:color="auto" w:fill="FFFFFF"/>
                <w:lang w:val="en-US"/>
              </w:rPr>
              <w:t>s: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Responsible for processing for all new transactions and assisting new customers.</w:t>
            </w:r>
          </w:p>
          <w:p w:rsidR="0028080E" w:rsidRDefault="0028080E">
            <w:pPr>
              <w:pStyle w:val="XT6Bullet"/>
              <w:ind w:left="187" w:hanging="187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Helps customer set up new checking, savings and investment accounts.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3Head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TRAINING AND SEMINARS ATTENDED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Nov 27-29 , 2013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Fares and Tariff Refresher Course </w:t>
            </w:r>
          </w:p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Qatar Airways Learning Centre-Head Office Doha Qatar</w:t>
            </w:r>
          </w:p>
        </w:tc>
      </w:tr>
      <w:tr w:rsidR="0028080E" w:rsidTr="0028080E">
        <w:trPr>
          <w:trHeight w:val="530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spacing w:line="240" w:lineRule="auto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Nov 05-06, 2013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Tex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Creative Problem Solving Course</w:t>
            </w:r>
          </w:p>
          <w:p w:rsidR="0028080E" w:rsidRDefault="0028080E">
            <w:pPr>
              <w:pStyle w:val="XT5Tex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Qatar Airways Learning Centre –Head Office Doha Qatar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 xml:space="preserve">Sept. 24, 2013 E Learning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shd w:val="clear" w:color="auto" w:fill="FFFFFF"/>
              <w:tabs>
                <w:tab w:val="left" w:pos="2880"/>
              </w:tabs>
              <w:ind w:right="-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World Staff Travel</w:t>
            </w:r>
            <w:r>
              <w:rPr>
                <w:sz w:val="20"/>
                <w:szCs w:val="20"/>
              </w:rPr>
              <w:t xml:space="preserve"> –Reservations&amp; Ticketing Course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>June 21-22, 2013 Certificate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Five Star Team Building –I Care Course</w:t>
            </w:r>
          </w:p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Qatar Airways Learning Centre-Head Office Doha Qatar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>Nov 27-29 ,  2011 Certificate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Fares &amp; Tariff Refresher </w:t>
            </w:r>
          </w:p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Qatar Airways Learning Centre-Head Office Doha Qatar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>June 06-09, 2011 Certificate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Amadeus Supervisory</w:t>
            </w:r>
          </w:p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Qatar Airways Learning Centre-Head Office Doha Qatar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April 11-16, 2009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 Passenger Tariff</w:t>
            </w:r>
          </w:p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Qatar Airways Learning Centre-Head Office Doha Qatar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>April 11-13, 2007 Certificate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Supervisory &amp; Leadership Skills Course</w:t>
            </w:r>
          </w:p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Qatar Airways Learning Centre-Head Office Doha Qatar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Feb 15-16, 2006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 Ticketing</w:t>
            </w:r>
          </w:p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Dubai Qatar Airways Branch</w:t>
            </w:r>
          </w:p>
        </w:tc>
      </w:tr>
      <w:tr w:rsidR="0028080E" w:rsidTr="0028080E">
        <w:trPr>
          <w:trHeight w:val="440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>August 01-03, 2006 Certificate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Amadeus Supervisory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>October 11-13, 2006 Certificate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Amadeus Central Ticketing &amp;Electronic Ticketing Supervisory Course</w:t>
            </w:r>
          </w:p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Qatar Airways Learning Centre-Head Office Doha Qatar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Feb 15-16, 2006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 Ticketing</w:t>
            </w:r>
          </w:p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Dubai Qatar Airways Branch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December  2004 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Delivering Excellence Workshop</w:t>
            </w:r>
          </w:p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Philippines, </w:t>
            </w:r>
            <w:proofErr w:type="spellStart"/>
            <w:r>
              <w:rPr>
                <w:sz w:val="20"/>
                <w:szCs w:val="20"/>
              </w:rPr>
              <w:t>Dusit</w:t>
            </w:r>
            <w:proofErr w:type="spellEnd"/>
            <w:r>
              <w:rPr>
                <w:sz w:val="20"/>
                <w:szCs w:val="20"/>
              </w:rPr>
              <w:t xml:space="preserve"> Hotel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November 2004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Telephone </w:t>
            </w:r>
            <w:proofErr w:type="spellStart"/>
            <w:r>
              <w:rPr>
                <w:b/>
                <w:sz w:val="20"/>
                <w:szCs w:val="20"/>
              </w:rPr>
              <w:t>Behavior</w:t>
            </w:r>
            <w:proofErr w:type="spellEnd"/>
          </w:p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Philippines, </w:t>
            </w:r>
            <w:proofErr w:type="spellStart"/>
            <w:r>
              <w:rPr>
                <w:sz w:val="20"/>
                <w:szCs w:val="20"/>
              </w:rPr>
              <w:t>Dusit</w:t>
            </w:r>
            <w:proofErr w:type="spellEnd"/>
            <w:r>
              <w:rPr>
                <w:sz w:val="20"/>
                <w:szCs w:val="20"/>
              </w:rPr>
              <w:t xml:space="preserve"> Hotel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October 2004 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Tariff Workshop</w:t>
            </w:r>
          </w:p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Thailand Bangkok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October 2003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Intermediate  Passenger Tariff </w:t>
            </w:r>
          </w:p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Qatar Airways Training Centre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lastRenderedPageBreak/>
              <w:t xml:space="preserve">October 2002 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Passenger Tariff</w:t>
            </w:r>
          </w:p>
          <w:p w:rsidR="0028080E" w:rsidRDefault="0028080E">
            <w:pPr>
              <w:pStyle w:val="XT5Tex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Qatar Airways, Training Centre Doha Qatar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November 2002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Amadeus Negotiated Fares</w:t>
            </w:r>
          </w:p>
          <w:p w:rsidR="0028080E" w:rsidRDefault="0028080E">
            <w:pPr>
              <w:pStyle w:val="XT5Tex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Amadeus Training Centre – Manila Philippines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September 2002-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 Awareness Course</w:t>
            </w:r>
          </w:p>
          <w:p w:rsidR="0028080E" w:rsidRDefault="0028080E">
            <w:pPr>
              <w:pStyle w:val="XT5Tex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Qatar - Head Office Manama, Bahrain.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July 12, 1999-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Passenger Basic Tariff</w:t>
            </w:r>
          </w:p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Gulf Air Training Centre – Head Office Manama, Bahrain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July 24, 1996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Customer Service</w:t>
            </w:r>
          </w:p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Gulf Air Training Centre – Head Office Manama, Bahrain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October 09, 1993 Certificate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Falcon Host  Reservations</w:t>
            </w:r>
          </w:p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Gulf Air Training Centre.-Manama Bahrain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3Head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Employment History: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80E" w:rsidRDefault="0028080E">
            <w:pPr>
              <w:pStyle w:val="XT3Heading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spacing w:line="240" w:lineRule="auto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Jun 01, 2005-Dec 2016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QATAR AIRWAYS DUBAI – RESERVATION AND TICKETING SUPERVISOR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spacing w:line="240" w:lineRule="auto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>June 2002 – April 2005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Tex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QATAR AIRWAY PHILS  – PASSENGER SALES EXECUTIVE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US"/>
              </w:rPr>
              <w:t>July 1995 – Oct. 1999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shd w:val="clear" w:color="auto" w:fill="FFFFFF"/>
              <w:tabs>
                <w:tab w:val="left" w:pos="2880"/>
              </w:tabs>
              <w:ind w:right="-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GULF EXPRESS CORP. – TICKETING COUNTER / RESERVATION AGENT/ </w:t>
            </w:r>
          </w:p>
          <w:p w:rsidR="0028080E" w:rsidRDefault="0028080E">
            <w:pPr>
              <w:shd w:val="clear" w:color="auto" w:fill="FFFFFF"/>
              <w:tabs>
                <w:tab w:val="left" w:pos="2880"/>
              </w:tabs>
              <w:ind w:right="-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FLIGHT CONTROLLER  AND RATE DESK</w:t>
            </w:r>
          </w:p>
        </w:tc>
      </w:tr>
      <w:tr w:rsidR="0028080E" w:rsidTr="0028080E">
        <w:trPr>
          <w:trHeight w:val="395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>July 1991 – July 1995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DIMERCO AGENCY GROUP – TICKETNG AGENT / RATE DESK</w:t>
            </w:r>
          </w:p>
        </w:tc>
      </w:tr>
      <w:tr w:rsidR="0028080E" w:rsidTr="0028080E">
        <w:trPr>
          <w:trHeight w:val="395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>Oct. 1992 – Nov. 1992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GULF AIR PHILS – PASSENGER SERVICE AGENT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 w:val="0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bCs/>
                <w:sz w:val="20"/>
                <w:szCs w:val="20"/>
                <w:lang w:val="en-GB"/>
              </w:rPr>
              <w:t xml:space="preserve">May 1990 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EAST BANK- NEW ACCOUNT CLERK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3Head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Educational Background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80E" w:rsidRDefault="0028080E">
            <w:pPr>
              <w:pStyle w:val="XT3Heading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spacing w:line="240" w:lineRule="auto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Tertiary / University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8080E" w:rsidRDefault="0028080E">
            <w:pPr>
              <w:spacing w:line="288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Philippines Christian University</w:t>
            </w:r>
          </w:p>
          <w:p w:rsidR="0028080E" w:rsidRDefault="0028080E">
            <w:pPr>
              <w:spacing w:line="288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Bachelor of Science in Business Administration</w:t>
            </w:r>
          </w:p>
          <w:p w:rsidR="0028080E" w:rsidRDefault="0028080E">
            <w:pPr>
              <w:spacing w:line="288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March 1986 to 1990</w:t>
            </w:r>
          </w:p>
          <w:p w:rsidR="0028080E" w:rsidRDefault="0028080E">
            <w:pPr>
              <w:spacing w:line="288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Member of Phil. Institute of Accountant</w:t>
            </w:r>
          </w:p>
          <w:p w:rsidR="0028080E" w:rsidRDefault="0028080E">
            <w:pPr>
              <w:spacing w:line="288" w:lineRule="auto"/>
              <w:rPr>
                <w:sz w:val="20"/>
                <w:szCs w:val="20"/>
                <w:lang w:val="en-US"/>
              </w:rPr>
            </w:pPr>
          </w:p>
          <w:p w:rsidR="0028080E" w:rsidRDefault="0028080E">
            <w:pPr>
              <w:spacing w:line="288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DataPro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Computer College</w:t>
            </w:r>
          </w:p>
          <w:p w:rsidR="0028080E" w:rsidRDefault="0028080E">
            <w:pPr>
              <w:spacing w:line="288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Excel Window 98</w:t>
            </w:r>
          </w:p>
          <w:p w:rsidR="0028080E" w:rsidRDefault="0028080E">
            <w:pPr>
              <w:pStyle w:val="XT5Tex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January to February 2000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spacing w:line="240" w:lineRule="auto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Secondary School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Tex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Torres High School</w:t>
            </w:r>
          </w:p>
          <w:p w:rsidR="0028080E" w:rsidRDefault="0028080E">
            <w:pPr>
              <w:pStyle w:val="XT5Tex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March 1986 to 1990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3Heading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Personal Information.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80E" w:rsidRDefault="0028080E">
            <w:pPr>
              <w:pStyle w:val="XT3Heading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spacing w:line="240" w:lineRule="auto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Tex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May 11, 1969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spacing w:line="240" w:lineRule="auto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lastRenderedPageBreak/>
              <w:t>Place of Birth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Tex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Manila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Age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shd w:val="clear" w:color="auto" w:fill="FFFFFF"/>
              <w:tabs>
                <w:tab w:val="left" w:pos="2880"/>
              </w:tabs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year old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shd w:val="clear" w:color="auto" w:fill="FFFFFF"/>
              <w:tabs>
                <w:tab w:val="left" w:pos="2880"/>
              </w:tabs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Married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shd w:val="clear" w:color="auto" w:fill="FFFFFF"/>
              <w:tabs>
                <w:tab w:val="left" w:pos="2880"/>
              </w:tabs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5'4"</w:t>
            </w:r>
          </w:p>
        </w:tc>
      </w:tr>
      <w:tr w:rsidR="0028080E" w:rsidTr="0028080E">
        <w:trPr>
          <w:trHeight w:val="288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pStyle w:val="XT5Heading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Weight</w:t>
            </w:r>
          </w:p>
        </w:tc>
        <w:tc>
          <w:tcPr>
            <w:tcW w:w="715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28080E" w:rsidRDefault="0028080E">
            <w:pPr>
              <w:shd w:val="clear" w:color="auto" w:fill="FFFFFF"/>
              <w:tabs>
                <w:tab w:val="left" w:pos="2880"/>
              </w:tabs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lbs.</w:t>
            </w:r>
          </w:p>
        </w:tc>
      </w:tr>
      <w:tr w:rsidR="0028080E" w:rsidTr="0028080E">
        <w:trPr>
          <w:trHeight w:val="288"/>
        </w:trPr>
        <w:tc>
          <w:tcPr>
            <w:tcW w:w="98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hideMark/>
          </w:tcPr>
          <w:p w:rsidR="0028080E" w:rsidRDefault="0028080E">
            <w:pPr>
              <w:spacing w:line="288" w:lineRule="auto"/>
              <w:rPr>
                <w:color w:val="E36C0A"/>
                <w:lang w:val="en-GB"/>
              </w:rPr>
            </w:pPr>
            <w:r>
              <w:rPr>
                <w:b/>
                <w:color w:val="E36C0A"/>
                <w:lang w:val="en-GB"/>
              </w:rPr>
              <w:t>Languages:</w:t>
            </w:r>
          </w:p>
        </w:tc>
      </w:tr>
      <w:tr w:rsidR="0028080E" w:rsidTr="0028080E">
        <w:trPr>
          <w:trHeight w:val="288"/>
        </w:trPr>
        <w:tc>
          <w:tcPr>
            <w:tcW w:w="27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8080E" w:rsidRDefault="0028080E">
            <w:pPr>
              <w:rPr>
                <w:b/>
                <w:color w:val="E36C0A"/>
                <w:lang w:val="en-GB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8080E" w:rsidRDefault="0028080E">
            <w:pPr>
              <w:rPr>
                <w:b/>
                <w:color w:val="E36C0A"/>
                <w:lang w:val="en-GB"/>
              </w:rPr>
            </w:pPr>
            <w:r>
              <w:rPr>
                <w:b/>
                <w:color w:val="E36C0A"/>
                <w:lang w:val="en-GB"/>
              </w:rPr>
              <w:t>Speaking</w:t>
            </w:r>
          </w:p>
        </w:tc>
        <w:tc>
          <w:tcPr>
            <w:tcW w:w="23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8080E" w:rsidRDefault="0028080E">
            <w:pPr>
              <w:rPr>
                <w:b/>
                <w:color w:val="E36C0A"/>
                <w:lang w:val="en-GB"/>
              </w:rPr>
            </w:pPr>
            <w:r>
              <w:rPr>
                <w:b/>
                <w:color w:val="E36C0A"/>
                <w:lang w:val="en-GB"/>
              </w:rPr>
              <w:t>Reading</w:t>
            </w:r>
          </w:p>
        </w:tc>
        <w:tc>
          <w:tcPr>
            <w:tcW w:w="2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8080E" w:rsidRDefault="0028080E">
            <w:pPr>
              <w:rPr>
                <w:b/>
                <w:color w:val="E36C0A"/>
                <w:lang w:val="en-GB"/>
              </w:rPr>
            </w:pPr>
            <w:r>
              <w:rPr>
                <w:b/>
                <w:color w:val="E36C0A"/>
                <w:lang w:val="en-GB"/>
              </w:rPr>
              <w:t>Writing</w:t>
            </w:r>
          </w:p>
        </w:tc>
      </w:tr>
      <w:tr w:rsidR="0028080E" w:rsidTr="0028080E">
        <w:trPr>
          <w:trHeight w:val="288"/>
        </w:trPr>
        <w:tc>
          <w:tcPr>
            <w:tcW w:w="27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8080E" w:rsidRDefault="0028080E">
            <w:pPr>
              <w:rPr>
                <w:lang w:val="en-GB"/>
              </w:rPr>
            </w:pPr>
            <w:r>
              <w:rPr>
                <w:lang w:val="en-GB"/>
              </w:rPr>
              <w:t>Tagalog</w:t>
            </w:r>
          </w:p>
        </w:tc>
        <w:tc>
          <w:tcPr>
            <w:tcW w:w="23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8080E" w:rsidRDefault="0028080E">
            <w:pPr>
              <w:rPr>
                <w:lang w:val="en-GB"/>
              </w:rPr>
            </w:pPr>
            <w:r>
              <w:rPr>
                <w:lang w:val="en-GB"/>
              </w:rPr>
              <w:t>Mother Tongue</w:t>
            </w:r>
          </w:p>
        </w:tc>
        <w:tc>
          <w:tcPr>
            <w:tcW w:w="23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8080E" w:rsidRDefault="0028080E">
            <w:pPr>
              <w:rPr>
                <w:lang w:val="en-GB"/>
              </w:rPr>
            </w:pPr>
            <w:r>
              <w:rPr>
                <w:lang w:val="en-GB"/>
              </w:rPr>
              <w:t>Mother Tongue</w:t>
            </w:r>
          </w:p>
        </w:tc>
        <w:tc>
          <w:tcPr>
            <w:tcW w:w="2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8080E" w:rsidRDefault="0028080E">
            <w:pPr>
              <w:rPr>
                <w:lang w:val="en-GB"/>
              </w:rPr>
            </w:pPr>
            <w:r>
              <w:rPr>
                <w:lang w:val="en-GB"/>
              </w:rPr>
              <w:t>Mother Tongue</w:t>
            </w:r>
          </w:p>
        </w:tc>
      </w:tr>
      <w:tr w:rsidR="0028080E" w:rsidTr="0028080E">
        <w:trPr>
          <w:trHeight w:val="288"/>
        </w:trPr>
        <w:tc>
          <w:tcPr>
            <w:tcW w:w="27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8080E" w:rsidRDefault="0028080E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236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8080E" w:rsidRDefault="0028080E">
            <w:pPr>
              <w:rPr>
                <w:lang w:val="en-GB"/>
              </w:rPr>
            </w:pPr>
            <w:r>
              <w:rPr>
                <w:lang w:val="en-GB"/>
              </w:rPr>
              <w:t>Fluent</w:t>
            </w:r>
          </w:p>
        </w:tc>
        <w:tc>
          <w:tcPr>
            <w:tcW w:w="23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8080E" w:rsidRDefault="0028080E">
            <w:pPr>
              <w:rPr>
                <w:lang w:val="en-GB"/>
              </w:rPr>
            </w:pPr>
            <w:r>
              <w:rPr>
                <w:lang w:val="en-GB"/>
              </w:rPr>
              <w:t>Fluent</w:t>
            </w:r>
          </w:p>
        </w:tc>
        <w:tc>
          <w:tcPr>
            <w:tcW w:w="2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28080E" w:rsidRDefault="0028080E">
            <w:pPr>
              <w:rPr>
                <w:lang w:val="en-GB"/>
              </w:rPr>
            </w:pPr>
            <w:r>
              <w:rPr>
                <w:lang w:val="en-GB"/>
              </w:rPr>
              <w:t>Fluent</w:t>
            </w:r>
          </w:p>
        </w:tc>
      </w:tr>
    </w:tbl>
    <w:p w:rsidR="0028080E" w:rsidRDefault="0028080E" w:rsidP="0028080E">
      <w:pPr>
        <w:spacing w:after="200"/>
        <w:rPr>
          <w:sz w:val="20"/>
          <w:szCs w:val="20"/>
        </w:rPr>
      </w:pPr>
    </w:p>
    <w:p w:rsidR="0028080E" w:rsidRDefault="0028080E" w:rsidP="0028080E">
      <w:pPr>
        <w:pStyle w:val="ListParagraph"/>
      </w:pPr>
      <w:r>
        <w:rPr>
          <w:sz w:val="20"/>
          <w:szCs w:val="20"/>
        </w:rPr>
        <w:br w:type="page"/>
      </w:r>
    </w:p>
    <w:p w:rsidR="0028080E" w:rsidRDefault="0028080E" w:rsidP="0028080E">
      <w:pPr>
        <w:spacing w:after="200"/>
        <w:rPr>
          <w:sz w:val="20"/>
          <w:szCs w:val="20"/>
        </w:rPr>
      </w:pPr>
      <w:bookmarkStart w:id="0" w:name="_GoBack"/>
      <w:bookmarkEnd w:id="0"/>
    </w:p>
    <w:p w:rsidR="0075074C" w:rsidRDefault="0075074C"/>
    <w:sectPr w:rsidR="0075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74C"/>
    <w:multiLevelType w:val="hybridMultilevel"/>
    <w:tmpl w:val="D12AE828"/>
    <w:lvl w:ilvl="0" w:tplc="FD264082">
      <w:start w:val="1"/>
      <w:numFmt w:val="bullet"/>
      <w:pStyle w:val="XT6Bullet"/>
      <w:lvlText w:val=""/>
      <w:lvlJc w:val="left"/>
      <w:pPr>
        <w:ind w:left="360" w:hanging="360"/>
      </w:pPr>
      <w:rPr>
        <w:rFonts w:ascii="Symbol" w:hAnsi="Symbol" w:hint="default"/>
        <w:b/>
        <w:i w:val="0"/>
        <w:color w:val="E36C0A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0E"/>
    <w:rsid w:val="0028080E"/>
    <w:rsid w:val="0031666F"/>
    <w:rsid w:val="0075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28080E"/>
    <w:pPr>
      <w:spacing w:after="0"/>
    </w:pPr>
    <w:rPr>
      <w:rFonts w:ascii="Arial" w:eastAsia="Calibri" w:hAnsi="Arial" w:cs="Arial"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0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80E"/>
    <w:pPr>
      <w:ind w:left="720"/>
      <w:contextualSpacing/>
    </w:pPr>
  </w:style>
  <w:style w:type="character" w:customStyle="1" w:styleId="XT1HeadingChar">
    <w:name w:val="X: T1 Heading Char"/>
    <w:link w:val="XT1Heading"/>
    <w:locked/>
    <w:rsid w:val="0028080E"/>
    <w:rPr>
      <w:rFonts w:ascii="Arial" w:hAnsi="Arial" w:cs="Times New Roman"/>
      <w:b/>
      <w:color w:val="003366"/>
      <w:sz w:val="32"/>
      <w:szCs w:val="32"/>
      <w:lang w:val="en-AU"/>
    </w:rPr>
  </w:style>
  <w:style w:type="paragraph" w:customStyle="1" w:styleId="XT1Heading">
    <w:name w:val="X: T1 Heading"/>
    <w:basedOn w:val="Normal"/>
    <w:link w:val="XT1HeadingChar"/>
    <w:qFormat/>
    <w:rsid w:val="0028080E"/>
    <w:pPr>
      <w:spacing w:line="240" w:lineRule="auto"/>
    </w:pPr>
    <w:rPr>
      <w:rFonts w:eastAsiaTheme="minorHAnsi" w:cs="Times New Roman"/>
      <w:b/>
      <w:color w:val="003366"/>
      <w:sz w:val="32"/>
      <w:szCs w:val="32"/>
    </w:rPr>
  </w:style>
  <w:style w:type="character" w:customStyle="1" w:styleId="XT3HeadingChar">
    <w:name w:val="X: T3 Heading Char"/>
    <w:link w:val="XT3Heading"/>
    <w:locked/>
    <w:rsid w:val="0028080E"/>
    <w:rPr>
      <w:rFonts w:ascii="Arial" w:hAnsi="Arial" w:cs="Times New Roman"/>
      <w:b/>
      <w:color w:val="E36C0A"/>
      <w:sz w:val="18"/>
      <w:szCs w:val="18"/>
      <w:lang w:val="en-AU"/>
    </w:rPr>
  </w:style>
  <w:style w:type="paragraph" w:customStyle="1" w:styleId="XT3Heading">
    <w:name w:val="X: T3 Heading"/>
    <w:basedOn w:val="Normal"/>
    <w:link w:val="XT3HeadingChar"/>
    <w:qFormat/>
    <w:rsid w:val="0028080E"/>
    <w:pPr>
      <w:spacing w:line="288" w:lineRule="auto"/>
    </w:pPr>
    <w:rPr>
      <w:rFonts w:eastAsiaTheme="minorHAnsi" w:cs="Times New Roman"/>
      <w:b/>
      <w:color w:val="E36C0A"/>
    </w:rPr>
  </w:style>
  <w:style w:type="character" w:customStyle="1" w:styleId="XT5HeadingChar">
    <w:name w:val="X: T5 Heading Char"/>
    <w:link w:val="XT5Heading"/>
    <w:locked/>
    <w:rsid w:val="0028080E"/>
    <w:rPr>
      <w:rFonts w:ascii="Arial" w:hAnsi="Arial" w:cs="Times New Roman"/>
      <w:b/>
      <w:sz w:val="18"/>
      <w:szCs w:val="18"/>
      <w:lang w:val="en-AU"/>
    </w:rPr>
  </w:style>
  <w:style w:type="paragraph" w:customStyle="1" w:styleId="XT5Heading">
    <w:name w:val="X: T5 Heading"/>
    <w:basedOn w:val="Normal"/>
    <w:link w:val="XT5HeadingChar"/>
    <w:qFormat/>
    <w:rsid w:val="0028080E"/>
    <w:pPr>
      <w:spacing w:line="288" w:lineRule="auto"/>
    </w:pPr>
    <w:rPr>
      <w:rFonts w:eastAsiaTheme="minorHAnsi" w:cs="Times New Roman"/>
      <w:b/>
    </w:rPr>
  </w:style>
  <w:style w:type="character" w:customStyle="1" w:styleId="XT5TextChar">
    <w:name w:val="X: T5 Text Char"/>
    <w:link w:val="XT5Text"/>
    <w:locked/>
    <w:rsid w:val="0028080E"/>
    <w:rPr>
      <w:rFonts w:ascii="Arial" w:hAnsi="Arial" w:cs="Times New Roman"/>
      <w:sz w:val="18"/>
      <w:szCs w:val="18"/>
      <w:lang w:val="en-AU"/>
    </w:rPr>
  </w:style>
  <w:style w:type="paragraph" w:customStyle="1" w:styleId="XT5Text">
    <w:name w:val="X: T5 Text"/>
    <w:basedOn w:val="Normal"/>
    <w:link w:val="XT5TextChar"/>
    <w:qFormat/>
    <w:rsid w:val="0028080E"/>
    <w:pPr>
      <w:spacing w:line="288" w:lineRule="auto"/>
    </w:pPr>
    <w:rPr>
      <w:rFonts w:eastAsiaTheme="minorHAnsi" w:cs="Times New Roman"/>
    </w:rPr>
  </w:style>
  <w:style w:type="character" w:customStyle="1" w:styleId="XT6BulletChar">
    <w:name w:val="X: T6 / Bullet Char"/>
    <w:link w:val="XT6Bullet"/>
    <w:locked/>
    <w:rsid w:val="0028080E"/>
    <w:rPr>
      <w:rFonts w:ascii="Arial" w:hAnsi="Arial" w:cs="Times New Roman"/>
      <w:sz w:val="18"/>
      <w:szCs w:val="18"/>
    </w:rPr>
  </w:style>
  <w:style w:type="paragraph" w:customStyle="1" w:styleId="XT6Bullet">
    <w:name w:val="X: T6 / Bullet"/>
    <w:basedOn w:val="Normal"/>
    <w:link w:val="XT6BulletChar"/>
    <w:qFormat/>
    <w:rsid w:val="0028080E"/>
    <w:pPr>
      <w:numPr>
        <w:numId w:val="1"/>
      </w:numPr>
      <w:spacing w:line="288" w:lineRule="auto"/>
      <w:contextualSpacing/>
    </w:pPr>
    <w:rPr>
      <w:rFonts w:eastAsiaTheme="minorHAnsi" w:cs="Times New Roman"/>
    </w:rPr>
  </w:style>
  <w:style w:type="paragraph" w:customStyle="1" w:styleId="Dates">
    <w:name w:val="Dates"/>
    <w:basedOn w:val="Normal"/>
    <w:rsid w:val="0028080E"/>
    <w:pPr>
      <w:tabs>
        <w:tab w:val="left" w:pos="4320"/>
        <w:tab w:val="left" w:pos="4680"/>
      </w:tabs>
      <w:spacing w:line="240" w:lineRule="auto"/>
      <w:jc w:val="both"/>
    </w:pPr>
    <w:rPr>
      <w:rFonts w:eastAsia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0E"/>
    <w:rPr>
      <w:rFonts w:ascii="Tahoma" w:eastAsia="Calibri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28080E"/>
    <w:pPr>
      <w:spacing w:after="0"/>
    </w:pPr>
    <w:rPr>
      <w:rFonts w:ascii="Arial" w:eastAsia="Calibri" w:hAnsi="Arial" w:cs="Arial"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0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80E"/>
    <w:pPr>
      <w:ind w:left="720"/>
      <w:contextualSpacing/>
    </w:pPr>
  </w:style>
  <w:style w:type="character" w:customStyle="1" w:styleId="XT1HeadingChar">
    <w:name w:val="X: T1 Heading Char"/>
    <w:link w:val="XT1Heading"/>
    <w:locked/>
    <w:rsid w:val="0028080E"/>
    <w:rPr>
      <w:rFonts w:ascii="Arial" w:hAnsi="Arial" w:cs="Times New Roman"/>
      <w:b/>
      <w:color w:val="003366"/>
      <w:sz w:val="32"/>
      <w:szCs w:val="32"/>
      <w:lang w:val="en-AU"/>
    </w:rPr>
  </w:style>
  <w:style w:type="paragraph" w:customStyle="1" w:styleId="XT1Heading">
    <w:name w:val="X: T1 Heading"/>
    <w:basedOn w:val="Normal"/>
    <w:link w:val="XT1HeadingChar"/>
    <w:qFormat/>
    <w:rsid w:val="0028080E"/>
    <w:pPr>
      <w:spacing w:line="240" w:lineRule="auto"/>
    </w:pPr>
    <w:rPr>
      <w:rFonts w:eastAsiaTheme="minorHAnsi" w:cs="Times New Roman"/>
      <w:b/>
      <w:color w:val="003366"/>
      <w:sz w:val="32"/>
      <w:szCs w:val="32"/>
    </w:rPr>
  </w:style>
  <w:style w:type="character" w:customStyle="1" w:styleId="XT3HeadingChar">
    <w:name w:val="X: T3 Heading Char"/>
    <w:link w:val="XT3Heading"/>
    <w:locked/>
    <w:rsid w:val="0028080E"/>
    <w:rPr>
      <w:rFonts w:ascii="Arial" w:hAnsi="Arial" w:cs="Times New Roman"/>
      <w:b/>
      <w:color w:val="E36C0A"/>
      <w:sz w:val="18"/>
      <w:szCs w:val="18"/>
      <w:lang w:val="en-AU"/>
    </w:rPr>
  </w:style>
  <w:style w:type="paragraph" w:customStyle="1" w:styleId="XT3Heading">
    <w:name w:val="X: T3 Heading"/>
    <w:basedOn w:val="Normal"/>
    <w:link w:val="XT3HeadingChar"/>
    <w:qFormat/>
    <w:rsid w:val="0028080E"/>
    <w:pPr>
      <w:spacing w:line="288" w:lineRule="auto"/>
    </w:pPr>
    <w:rPr>
      <w:rFonts w:eastAsiaTheme="minorHAnsi" w:cs="Times New Roman"/>
      <w:b/>
      <w:color w:val="E36C0A"/>
    </w:rPr>
  </w:style>
  <w:style w:type="character" w:customStyle="1" w:styleId="XT5HeadingChar">
    <w:name w:val="X: T5 Heading Char"/>
    <w:link w:val="XT5Heading"/>
    <w:locked/>
    <w:rsid w:val="0028080E"/>
    <w:rPr>
      <w:rFonts w:ascii="Arial" w:hAnsi="Arial" w:cs="Times New Roman"/>
      <w:b/>
      <w:sz w:val="18"/>
      <w:szCs w:val="18"/>
      <w:lang w:val="en-AU"/>
    </w:rPr>
  </w:style>
  <w:style w:type="paragraph" w:customStyle="1" w:styleId="XT5Heading">
    <w:name w:val="X: T5 Heading"/>
    <w:basedOn w:val="Normal"/>
    <w:link w:val="XT5HeadingChar"/>
    <w:qFormat/>
    <w:rsid w:val="0028080E"/>
    <w:pPr>
      <w:spacing w:line="288" w:lineRule="auto"/>
    </w:pPr>
    <w:rPr>
      <w:rFonts w:eastAsiaTheme="minorHAnsi" w:cs="Times New Roman"/>
      <w:b/>
    </w:rPr>
  </w:style>
  <w:style w:type="character" w:customStyle="1" w:styleId="XT5TextChar">
    <w:name w:val="X: T5 Text Char"/>
    <w:link w:val="XT5Text"/>
    <w:locked/>
    <w:rsid w:val="0028080E"/>
    <w:rPr>
      <w:rFonts w:ascii="Arial" w:hAnsi="Arial" w:cs="Times New Roman"/>
      <w:sz w:val="18"/>
      <w:szCs w:val="18"/>
      <w:lang w:val="en-AU"/>
    </w:rPr>
  </w:style>
  <w:style w:type="paragraph" w:customStyle="1" w:styleId="XT5Text">
    <w:name w:val="X: T5 Text"/>
    <w:basedOn w:val="Normal"/>
    <w:link w:val="XT5TextChar"/>
    <w:qFormat/>
    <w:rsid w:val="0028080E"/>
    <w:pPr>
      <w:spacing w:line="288" w:lineRule="auto"/>
    </w:pPr>
    <w:rPr>
      <w:rFonts w:eastAsiaTheme="minorHAnsi" w:cs="Times New Roman"/>
    </w:rPr>
  </w:style>
  <w:style w:type="character" w:customStyle="1" w:styleId="XT6BulletChar">
    <w:name w:val="X: T6 / Bullet Char"/>
    <w:link w:val="XT6Bullet"/>
    <w:locked/>
    <w:rsid w:val="0028080E"/>
    <w:rPr>
      <w:rFonts w:ascii="Arial" w:hAnsi="Arial" w:cs="Times New Roman"/>
      <w:sz w:val="18"/>
      <w:szCs w:val="18"/>
    </w:rPr>
  </w:style>
  <w:style w:type="paragraph" w:customStyle="1" w:styleId="XT6Bullet">
    <w:name w:val="X: T6 / Bullet"/>
    <w:basedOn w:val="Normal"/>
    <w:link w:val="XT6BulletChar"/>
    <w:qFormat/>
    <w:rsid w:val="0028080E"/>
    <w:pPr>
      <w:numPr>
        <w:numId w:val="1"/>
      </w:numPr>
      <w:spacing w:line="288" w:lineRule="auto"/>
      <w:contextualSpacing/>
    </w:pPr>
    <w:rPr>
      <w:rFonts w:eastAsiaTheme="minorHAnsi" w:cs="Times New Roman"/>
    </w:rPr>
  </w:style>
  <w:style w:type="paragraph" w:customStyle="1" w:styleId="Dates">
    <w:name w:val="Dates"/>
    <w:basedOn w:val="Normal"/>
    <w:rsid w:val="0028080E"/>
    <w:pPr>
      <w:tabs>
        <w:tab w:val="left" w:pos="4320"/>
        <w:tab w:val="left" w:pos="4680"/>
      </w:tabs>
      <w:spacing w:line="240" w:lineRule="auto"/>
      <w:jc w:val="both"/>
    </w:pPr>
    <w:rPr>
      <w:rFonts w:eastAsia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0E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.325969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2017-08-22T13:32:00Z</dcterms:created>
  <dcterms:modified xsi:type="dcterms:W3CDTF">2017-08-22T13:33:00Z</dcterms:modified>
</cp:coreProperties>
</file>