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9" w:rsidRDefault="00903DCC" w:rsidP="006B327F">
      <w:pPr>
        <w:tabs>
          <w:tab w:val="left" w:pos="0"/>
          <w:tab w:val="left" w:pos="4410"/>
          <w:tab w:val="left" w:pos="5490"/>
        </w:tabs>
        <w:ind w:hanging="360"/>
      </w:pPr>
      <w:r>
        <w:rPr>
          <w:noProof/>
        </w:rPr>
        <w:pict>
          <v:rect id="_x0000_s1041" style="position:absolute;left:0;text-align:left;margin-left:-45pt;margin-top:-53.25pt;width:282pt;height:46.5pt;z-index:251658240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41">
              <w:txbxContent>
                <w:p w:rsidR="007123FD" w:rsidRDefault="007123FD"/>
                <w:p w:rsidR="007123FD" w:rsidRPr="00A32A57" w:rsidRDefault="00A32A57">
                  <w:pPr>
                    <w:rPr>
                      <w:sz w:val="24"/>
                      <w:szCs w:val="24"/>
                    </w:rPr>
                  </w:pPr>
                  <w:r w:rsidRPr="00A32A57">
                    <w:rPr>
                      <w:sz w:val="24"/>
                      <w:szCs w:val="24"/>
                    </w:rPr>
                    <w:t xml:space="preserve">       </w:t>
                  </w:r>
                  <w:r w:rsidR="007123FD" w:rsidRPr="00A32A57">
                    <w:rPr>
                      <w:sz w:val="24"/>
                      <w:szCs w:val="24"/>
                    </w:rPr>
                    <w:t xml:space="preserve"> </w:t>
                  </w:r>
                  <w:r w:rsidR="00CF559A">
                    <w:rPr>
                      <w:sz w:val="24"/>
                      <w:szCs w:val="24"/>
                    </w:rPr>
                    <w:t xml:space="preserve"> </w:t>
                  </w:r>
                  <w:r w:rsidR="007123FD" w:rsidRPr="00A32A57">
                    <w:rPr>
                      <w:sz w:val="24"/>
                      <w:szCs w:val="24"/>
                    </w:rPr>
                    <w:t>Resume</w:t>
                  </w:r>
                </w:p>
              </w:txbxContent>
            </v:textbox>
          </v:rect>
        </w:pict>
      </w:r>
      <w:r w:rsidR="00911779" w:rsidRPr="00911779">
        <w:t xml:space="preserve">    </w:t>
      </w:r>
      <w:r w:rsidR="00911779" w:rsidRPr="007E76AA">
        <w:rPr>
          <w:sz w:val="19"/>
          <w:szCs w:val="19"/>
        </w:rPr>
        <w:t xml:space="preserve">     </w:t>
      </w:r>
      <w:r w:rsidR="00911779">
        <w:rPr>
          <w:sz w:val="19"/>
          <w:szCs w:val="19"/>
        </w:rPr>
        <w:t xml:space="preserve">                                                                              </w:t>
      </w:r>
      <w:r w:rsidR="00104B69">
        <w:rPr>
          <w:sz w:val="19"/>
          <w:szCs w:val="19"/>
        </w:rPr>
        <w:t xml:space="preserve">                            </w:t>
      </w:r>
      <w:r w:rsidR="009A23F7">
        <w:rPr>
          <w:sz w:val="19"/>
          <w:szCs w:val="19"/>
        </w:rPr>
        <w:t xml:space="preserve">       </w:t>
      </w:r>
      <w:r w:rsidR="00385758">
        <w:rPr>
          <w:sz w:val="19"/>
          <w:szCs w:val="19"/>
        </w:rPr>
        <w:t xml:space="preserve">          </w:t>
      </w:r>
      <w:r w:rsidR="00911779">
        <w:t>To engage in my dream</w:t>
      </w:r>
      <w:r w:rsidR="00911779" w:rsidRPr="007E76AA">
        <w:t xml:space="preserve"> career</w:t>
      </w:r>
      <w:r w:rsidR="00911779">
        <w:t xml:space="preserve"> as a Chartered Accountant </w:t>
      </w:r>
      <w:r w:rsidR="0039769D">
        <w:t xml:space="preserve">that </w:t>
      </w:r>
    </w:p>
    <w:p w:rsidR="0039769D" w:rsidRDefault="0039769D" w:rsidP="0039769D">
      <w:pPr>
        <w:tabs>
          <w:tab w:val="left" w:pos="4410"/>
          <w:tab w:val="left" w:pos="5490"/>
        </w:tabs>
      </w:pPr>
      <w:r>
        <w:t xml:space="preserve">                                                                                                  </w:t>
      </w:r>
      <w:proofErr w:type="gramStart"/>
      <w:r>
        <w:t>will</w:t>
      </w:r>
      <w:proofErr w:type="gramEnd"/>
      <w:r>
        <w:t xml:space="preserve"> allow for progress in terms of </w:t>
      </w:r>
      <w:proofErr w:type="spellStart"/>
      <w:r>
        <w:t>expertise,socio</w:t>
      </w:r>
      <w:proofErr w:type="spellEnd"/>
      <w:r>
        <w:t xml:space="preserve">-economic      </w:t>
      </w:r>
    </w:p>
    <w:p w:rsidR="0039769D" w:rsidRDefault="0039769D" w:rsidP="0039769D">
      <w:pPr>
        <w:tabs>
          <w:tab w:val="left" w:pos="4410"/>
          <w:tab w:val="left" w:pos="5490"/>
        </w:tabs>
      </w:pPr>
      <w:r>
        <w:t xml:space="preserve">                                                                                                  </w:t>
      </w:r>
      <w:proofErr w:type="gramStart"/>
      <w:r>
        <w:t>development</w:t>
      </w:r>
      <w:proofErr w:type="gramEnd"/>
      <w:r>
        <w:t>, and innovation through exposure to new ideas for</w:t>
      </w:r>
    </w:p>
    <w:p w:rsidR="0039769D" w:rsidRDefault="0039769D" w:rsidP="0039769D">
      <w:pPr>
        <w:tabs>
          <w:tab w:val="left" w:pos="4410"/>
          <w:tab w:val="left" w:pos="5490"/>
        </w:tabs>
      </w:pPr>
      <w:r>
        <w:t xml:space="preserve">                                                                                                  </w:t>
      </w:r>
      <w:proofErr w:type="gramStart"/>
      <w:r>
        <w:t>professional</w:t>
      </w:r>
      <w:proofErr w:type="gramEnd"/>
      <w:r>
        <w:t xml:space="preserve"> growth , as well as growth of the company. </w:t>
      </w:r>
    </w:p>
    <w:p w:rsidR="00F812D2" w:rsidRPr="00911779" w:rsidRDefault="00911779" w:rsidP="00911779">
      <w:pPr>
        <w:ind w:left="-90" w:hanging="90"/>
        <w:rPr>
          <w:b/>
          <w:color w:val="4BACC6" w:themeColor="accent5"/>
          <w:sz w:val="56"/>
          <w:szCs w:val="56"/>
        </w:rPr>
      </w:pPr>
      <w:r w:rsidRPr="00911779">
        <w:rPr>
          <w:b/>
          <w:color w:val="4BACC6" w:themeColor="accent5"/>
          <w:sz w:val="56"/>
          <w:szCs w:val="56"/>
        </w:rPr>
        <w:t xml:space="preserve">                                                </w:t>
      </w:r>
    </w:p>
    <w:p w:rsidR="00256415" w:rsidRDefault="004C4E36" w:rsidP="00902A96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-41704</wp:posOffset>
            </wp:positionH>
            <wp:positionV relativeFrom="paragraph">
              <wp:posOffset>92574</wp:posOffset>
            </wp:positionV>
            <wp:extent cx="1486173" cy="1820562"/>
            <wp:effectExtent l="19050" t="0" r="0" b="0"/>
            <wp:wrapNone/>
            <wp:docPr id="1" name="Picture 0" descr="20161016_13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6_135328.jpg"/>
                    <pic:cNvPicPr/>
                  </pic:nvPicPr>
                  <pic:blipFill>
                    <a:blip r:embed="rId9" cstate="print"/>
                    <a:srcRect l="11850" t="36906" r="37858" b="25764"/>
                    <a:stretch>
                      <a:fillRect/>
                    </a:stretch>
                  </pic:blipFill>
                  <pic:spPr>
                    <a:xfrm>
                      <a:off x="0" y="0"/>
                      <a:ext cx="1488766" cy="182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DC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52.25pt;margin-top:5.1pt;width:1.5pt;height:555.75pt;flip:x;z-index:251660288;mso-position-horizontal-relative:text;mso-position-vertical-relative:text" o:connectortype="straight"/>
        </w:pict>
      </w:r>
      <w:r w:rsidR="00BC0E6E" w:rsidRPr="00256415">
        <w:rPr>
          <w:sz w:val="28"/>
          <w:szCs w:val="28"/>
        </w:rPr>
        <w:t xml:space="preserve">   </w:t>
      </w:r>
      <w:r w:rsidR="00911779" w:rsidRPr="00256415">
        <w:rPr>
          <w:sz w:val="28"/>
          <w:szCs w:val="28"/>
        </w:rPr>
        <w:t xml:space="preserve">    </w:t>
      </w:r>
      <w:r w:rsidR="00256415" w:rsidRPr="00256415">
        <w:rPr>
          <w:sz w:val="28"/>
          <w:szCs w:val="28"/>
        </w:rPr>
        <w:t xml:space="preserve">                       </w:t>
      </w:r>
      <w:r w:rsidR="00256415">
        <w:rPr>
          <w:sz w:val="28"/>
          <w:szCs w:val="28"/>
        </w:rPr>
        <w:t xml:space="preserve">                       </w:t>
      </w:r>
    </w:p>
    <w:p w:rsidR="00BC0E6E" w:rsidRPr="00A32A57" w:rsidRDefault="00903DCC" w:rsidP="00902A96">
      <w:pPr>
        <w:pStyle w:val="NoSpacing"/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8" type="#_x0000_t94" style="position:absolute;left:0;text-align:left;margin-left:149.6pt;margin-top:6.35pt;width:14.65pt;height:13.15pt;z-index:251662336" adj="12901,5421" fillcolor="#4bacc6 [3208]" strokecolor="#4bacc6 [3208]" strokeweight="1pt">
            <v:fill color2="#4bacc6 [3208]"/>
            <v:shadow on="t" type="perspective" color="#205867 [1608]" offset="1pt,3pt" offset2="-3pt,2pt"/>
          </v:shape>
        </w:pict>
      </w:r>
      <w:r w:rsidR="00256415">
        <w:rPr>
          <w:sz w:val="28"/>
          <w:szCs w:val="28"/>
        </w:rPr>
        <w:t xml:space="preserve">                                                     </w:t>
      </w:r>
      <w:r w:rsidR="00256415" w:rsidRPr="00A32A57">
        <w:rPr>
          <w:color w:val="329E9E"/>
          <w:sz w:val="28"/>
          <w:szCs w:val="28"/>
        </w:rPr>
        <w:t xml:space="preserve"> </w:t>
      </w:r>
      <w:r w:rsidR="00256415" w:rsidRPr="00A32A57">
        <w:rPr>
          <w:b/>
          <w:sz w:val="32"/>
          <w:szCs w:val="32"/>
        </w:rPr>
        <w:t>Experience</w:t>
      </w:r>
    </w:p>
    <w:p w:rsidR="00A80003" w:rsidRDefault="00903DCC" w:rsidP="00902A96">
      <w:pPr>
        <w:pStyle w:val="NoSpacing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164.25pt;margin-top:0;width:375pt;height:.05pt;z-index:251663360" o:connectortype="straight"/>
        </w:pict>
      </w:r>
      <w:r w:rsidR="00A80003" w:rsidRPr="00A80003">
        <w:rPr>
          <w:sz w:val="28"/>
          <w:szCs w:val="28"/>
        </w:rPr>
        <w:t xml:space="preserve">                                                      </w:t>
      </w:r>
      <w:r w:rsidR="00A80003">
        <w:rPr>
          <w:sz w:val="28"/>
          <w:szCs w:val="28"/>
        </w:rPr>
        <w:t>2012-04</w:t>
      </w:r>
      <w:r w:rsidR="009A2445">
        <w:rPr>
          <w:sz w:val="28"/>
          <w:szCs w:val="28"/>
        </w:rPr>
        <w:t xml:space="preserve">     </w:t>
      </w:r>
      <w:r w:rsidR="00A80003" w:rsidRPr="00A80003">
        <w:rPr>
          <w:b/>
          <w:sz w:val="28"/>
          <w:szCs w:val="28"/>
        </w:rPr>
        <w:t>Article Assistant</w:t>
      </w:r>
    </w:p>
    <w:p w:rsidR="00A80003" w:rsidRDefault="00A80003" w:rsidP="00902A9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A80003">
        <w:rPr>
          <w:sz w:val="28"/>
          <w:szCs w:val="28"/>
        </w:rPr>
        <w:t>2014-02</w:t>
      </w:r>
      <w:r w:rsidR="00F25702">
        <w:rPr>
          <w:sz w:val="28"/>
          <w:szCs w:val="28"/>
        </w:rPr>
        <w:t xml:space="preserve">     </w:t>
      </w:r>
      <w:r w:rsidRPr="00A80003">
        <w:rPr>
          <w:sz w:val="28"/>
          <w:szCs w:val="28"/>
        </w:rPr>
        <w:t>P.A.</w:t>
      </w:r>
      <w:r>
        <w:rPr>
          <w:sz w:val="28"/>
          <w:szCs w:val="28"/>
        </w:rPr>
        <w:t>MOHAMMED ASHRAF</w:t>
      </w:r>
      <w:proofErr w:type="gramStart"/>
      <w:r>
        <w:rPr>
          <w:sz w:val="28"/>
          <w:szCs w:val="28"/>
        </w:rPr>
        <w:t>,FCA</w:t>
      </w:r>
      <w:proofErr w:type="gramEnd"/>
    </w:p>
    <w:p w:rsidR="00A80003" w:rsidRDefault="00A80003" w:rsidP="00902A96">
      <w:pPr>
        <w:pStyle w:val="NoSpacing"/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A2445" w:rsidRDefault="00A80003" w:rsidP="00902A96">
      <w:pPr>
        <w:pStyle w:val="NoSpacing"/>
      </w:pPr>
      <w:r>
        <w:t xml:space="preserve">                                                                     </w:t>
      </w:r>
      <w:r w:rsidR="00385758">
        <w:t xml:space="preserve">                       </w:t>
      </w:r>
      <w:r w:rsidR="00F25702">
        <w:t>●</w:t>
      </w:r>
      <w:r>
        <w:t xml:space="preserve">Statutory Audits and Tax Audits of Public Limited Companies, </w:t>
      </w:r>
      <w:r w:rsidR="009A2445">
        <w:t xml:space="preserve">         </w:t>
      </w:r>
    </w:p>
    <w:p w:rsidR="00A80003" w:rsidRDefault="009A2445" w:rsidP="009A2445">
      <w:pPr>
        <w:pStyle w:val="NoSpacing"/>
      </w:pPr>
      <w:r>
        <w:t xml:space="preserve">                                                                                                 </w:t>
      </w:r>
      <w:r w:rsidR="00F25702">
        <w:t xml:space="preserve"> </w:t>
      </w:r>
      <w:proofErr w:type="gramStart"/>
      <w:r>
        <w:t>Private Limited companies, Charitable Trusts, and Partnership</w:t>
      </w:r>
      <w:r w:rsidR="00F25702">
        <w:t xml:space="preserve"> firm.</w:t>
      </w:r>
      <w:proofErr w:type="gramEnd"/>
      <w:r w:rsidR="00F25702">
        <w:t xml:space="preserve"> </w:t>
      </w:r>
    </w:p>
    <w:p w:rsidR="00A80003" w:rsidRDefault="009A2445" w:rsidP="009A2445">
      <w:pPr>
        <w:pStyle w:val="NoSpacing"/>
      </w:pPr>
      <w:r>
        <w:t xml:space="preserve">                                                                </w:t>
      </w:r>
      <w:r w:rsidR="00F25702">
        <w:t xml:space="preserve">                    </w:t>
      </w:r>
      <w:r w:rsidR="00385758">
        <w:t xml:space="preserve">        </w:t>
      </w:r>
      <w:proofErr w:type="gramStart"/>
      <w:r>
        <w:t>●Incorporation of Companies, Partnership Firm etc.</w:t>
      </w:r>
      <w:proofErr w:type="gramEnd"/>
    </w:p>
    <w:p w:rsidR="009A2445" w:rsidRDefault="009A2445" w:rsidP="009A2445">
      <w:pPr>
        <w:pStyle w:val="NoSpacing"/>
      </w:pPr>
      <w:r>
        <w:t xml:space="preserve">                                                                 </w:t>
      </w:r>
      <w:r w:rsidR="0036281C">
        <w:t xml:space="preserve">                            </w:t>
      </w:r>
      <w:r>
        <w:t xml:space="preserve">●Branch Audits of nationalized Banks like State Bank of India. Was a       </w:t>
      </w:r>
    </w:p>
    <w:p w:rsidR="00F25702" w:rsidRDefault="00F25702" w:rsidP="009A2445">
      <w:pPr>
        <w:pStyle w:val="NoSpacing"/>
      </w:pPr>
      <w:r>
        <w:t xml:space="preserve">                                                                  </w:t>
      </w:r>
      <w:r w:rsidR="0036281C">
        <w:t xml:space="preserve">                             </w:t>
      </w:r>
      <w:proofErr w:type="gramStart"/>
      <w:r>
        <w:t>senior</w:t>
      </w:r>
      <w:proofErr w:type="gramEnd"/>
      <w:r>
        <w:t xml:space="preserve"> member of the audit team and could meet the assignment </w:t>
      </w:r>
    </w:p>
    <w:p w:rsidR="00F25702" w:rsidRDefault="00F25702" w:rsidP="009A2445">
      <w:pPr>
        <w:pStyle w:val="NoSpacing"/>
      </w:pPr>
      <w:r>
        <w:t xml:space="preserve">                                                                  </w:t>
      </w:r>
      <w:r w:rsidR="0036281C">
        <w:t xml:space="preserve">                             </w:t>
      </w:r>
      <w:proofErr w:type="gramStart"/>
      <w:r>
        <w:t>within</w:t>
      </w:r>
      <w:proofErr w:type="gramEnd"/>
      <w:r>
        <w:t xml:space="preserve"> the deadline with no compromise on the quality of service.</w:t>
      </w:r>
    </w:p>
    <w:p w:rsidR="00F25702" w:rsidRDefault="00F25702" w:rsidP="00A32A57">
      <w:pPr>
        <w:pStyle w:val="NoSpacing"/>
        <w:ind w:left="-360"/>
      </w:pPr>
      <w:r>
        <w:t xml:space="preserve">                                                                 </w:t>
      </w:r>
      <w:r w:rsidR="004E530C">
        <w:t xml:space="preserve">                             </w:t>
      </w:r>
      <w:r w:rsidR="00385758">
        <w:t xml:space="preserve">     </w:t>
      </w:r>
      <w:r>
        <w:t xml:space="preserve">●Tax audits under Income Tax act of 1961, as well as under Vat Act </w:t>
      </w:r>
    </w:p>
    <w:p w:rsidR="00F25702" w:rsidRPr="009A2445" w:rsidRDefault="00F25702" w:rsidP="009A2445">
      <w:pPr>
        <w:pStyle w:val="NoSpacing"/>
      </w:pPr>
      <w:r>
        <w:t xml:space="preserve">                                                                    </w:t>
      </w:r>
      <w:r w:rsidR="00924E32">
        <w:t xml:space="preserve">                           </w:t>
      </w:r>
      <w:proofErr w:type="gramStart"/>
      <w:r>
        <w:t>for</w:t>
      </w:r>
      <w:proofErr w:type="gramEnd"/>
      <w:r>
        <w:t xml:space="preserve"> different type of entities.</w:t>
      </w:r>
    </w:p>
    <w:p w:rsidR="00B55955" w:rsidRPr="00622E5A" w:rsidRDefault="00F25702" w:rsidP="00DE1F0C">
      <w:pPr>
        <w:ind w:left="-360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  <w:sz w:val="24"/>
          <w:szCs w:val="24"/>
        </w:rPr>
        <w:t xml:space="preserve">                                    </w:t>
      </w:r>
      <w:r w:rsidR="004E530C">
        <w:rPr>
          <w:rFonts w:eastAsia="Times New Roman" w:cs="Times New Roman"/>
          <w:color w:val="0D0D0D"/>
          <w:sz w:val="24"/>
          <w:szCs w:val="24"/>
        </w:rPr>
        <w:t xml:space="preserve">                              </w:t>
      </w:r>
      <w:r w:rsidR="00A32A57">
        <w:rPr>
          <w:rFonts w:eastAsia="Times New Roman" w:cs="Times New Roman"/>
          <w:color w:val="0D0D0D"/>
          <w:sz w:val="24"/>
          <w:szCs w:val="24"/>
        </w:rPr>
        <w:t xml:space="preserve">                  </w:t>
      </w:r>
      <w:r w:rsidR="00385758">
        <w:rPr>
          <w:rFonts w:eastAsia="Times New Roman" w:cs="Times New Roman"/>
          <w:color w:val="0D0D0D"/>
          <w:sz w:val="24"/>
          <w:szCs w:val="24"/>
        </w:rPr>
        <w:t xml:space="preserve">           </w:t>
      </w:r>
      <w:r>
        <w:rPr>
          <w:rFonts w:eastAsia="Times New Roman" w:cs="Times New Roman"/>
          <w:color w:val="0D0D0D"/>
          <w:sz w:val="24"/>
          <w:szCs w:val="24"/>
        </w:rPr>
        <w:t>●</w:t>
      </w:r>
      <w:r w:rsidRPr="00622E5A">
        <w:rPr>
          <w:rFonts w:eastAsia="Times New Roman" w:cs="Times New Roman"/>
          <w:color w:val="0D0D0D"/>
        </w:rPr>
        <w:t xml:space="preserve">Associate in </w:t>
      </w:r>
      <w:proofErr w:type="gramStart"/>
      <w:r w:rsidRPr="00622E5A">
        <w:rPr>
          <w:rFonts w:eastAsia="Times New Roman" w:cs="Times New Roman"/>
          <w:color w:val="0D0D0D"/>
        </w:rPr>
        <w:t>Internal</w:t>
      </w:r>
      <w:proofErr w:type="gramEnd"/>
      <w:r w:rsidRPr="00622E5A">
        <w:rPr>
          <w:rFonts w:eastAsia="Times New Roman" w:cs="Times New Roman"/>
          <w:color w:val="0D0D0D"/>
        </w:rPr>
        <w:t xml:space="preserve"> audit of public companies and Private</w:t>
      </w:r>
      <w:r w:rsidR="00B55955" w:rsidRPr="00622E5A">
        <w:rPr>
          <w:rFonts w:eastAsia="Times New Roman" w:cs="Times New Roman"/>
          <w:color w:val="0D0D0D"/>
        </w:rPr>
        <w:t xml:space="preserve"> </w:t>
      </w:r>
    </w:p>
    <w:p w:rsidR="00A80003" w:rsidRPr="00622E5A" w:rsidRDefault="00B55955" w:rsidP="00A80003">
      <w:pPr>
        <w:ind w:left="720"/>
        <w:rPr>
          <w:rFonts w:eastAsia="Times New Roman" w:cs="Times New Roman"/>
          <w:color w:val="0D0D0D"/>
        </w:rPr>
      </w:pPr>
      <w:r w:rsidRPr="00622E5A">
        <w:rPr>
          <w:rFonts w:eastAsia="Times New Roman" w:cs="Times New Roman"/>
          <w:color w:val="0D0D0D"/>
        </w:rPr>
        <w:t xml:space="preserve">                                                                   </w:t>
      </w:r>
      <w:r w:rsidR="00924E32">
        <w:rPr>
          <w:rFonts w:eastAsia="Times New Roman" w:cs="Times New Roman"/>
          <w:color w:val="0D0D0D"/>
        </w:rPr>
        <w:t xml:space="preserve">              </w:t>
      </w:r>
      <w:proofErr w:type="gramStart"/>
      <w:r w:rsidRPr="00622E5A">
        <w:rPr>
          <w:rFonts w:eastAsia="Times New Roman" w:cs="Times New Roman"/>
          <w:color w:val="0D0D0D"/>
        </w:rPr>
        <w:t>Companies.</w:t>
      </w:r>
      <w:proofErr w:type="gramEnd"/>
      <w:r w:rsidR="00F25702" w:rsidRPr="00622E5A">
        <w:rPr>
          <w:rFonts w:eastAsia="Times New Roman" w:cs="Times New Roman"/>
          <w:color w:val="0D0D0D"/>
        </w:rPr>
        <w:t xml:space="preserve"> </w:t>
      </w:r>
    </w:p>
    <w:p w:rsidR="00A80003" w:rsidRPr="00622E5A" w:rsidRDefault="00F25702" w:rsidP="00B55955">
      <w:pPr>
        <w:ind w:left="720"/>
        <w:rPr>
          <w:rFonts w:eastAsia="Times New Roman" w:cs="Times New Roman"/>
          <w:color w:val="0D0D0D"/>
        </w:rPr>
      </w:pPr>
      <w:r w:rsidRPr="00622E5A">
        <w:rPr>
          <w:rFonts w:eastAsia="Times New Roman" w:cs="Times New Roman"/>
          <w:color w:val="0D0D0D"/>
        </w:rPr>
        <w:t xml:space="preserve">                                                                  </w:t>
      </w:r>
      <w:r w:rsidR="00385758">
        <w:rPr>
          <w:rFonts w:eastAsia="Times New Roman" w:cs="Times New Roman"/>
          <w:color w:val="0D0D0D"/>
        </w:rPr>
        <w:t xml:space="preserve">            </w:t>
      </w:r>
      <w:r w:rsidR="00B55955" w:rsidRPr="00622E5A">
        <w:rPr>
          <w:rFonts w:eastAsia="Times New Roman" w:cs="Times New Roman"/>
          <w:color w:val="0D0D0D"/>
        </w:rPr>
        <w:t xml:space="preserve">●Filing of Income tax returns of Individuals, Partnership Firms, </w:t>
      </w:r>
    </w:p>
    <w:p w:rsidR="00A80003" w:rsidRPr="00622E5A" w:rsidRDefault="00B55955" w:rsidP="00B55955">
      <w:pPr>
        <w:ind w:left="720"/>
        <w:rPr>
          <w:rFonts w:eastAsia="Times New Roman" w:cs="Times New Roman"/>
          <w:color w:val="0D0D0D"/>
        </w:rPr>
      </w:pPr>
      <w:r w:rsidRPr="00622E5A">
        <w:rPr>
          <w:rFonts w:eastAsia="Times New Roman" w:cs="Times New Roman"/>
          <w:color w:val="0D0D0D"/>
        </w:rPr>
        <w:t xml:space="preserve">                                                                    </w:t>
      </w:r>
      <w:r w:rsidR="00924E32">
        <w:rPr>
          <w:rFonts w:eastAsia="Times New Roman" w:cs="Times New Roman"/>
          <w:color w:val="0D0D0D"/>
        </w:rPr>
        <w:t xml:space="preserve">            </w:t>
      </w:r>
      <w:proofErr w:type="gramStart"/>
      <w:r w:rsidRPr="00622E5A">
        <w:rPr>
          <w:rFonts w:eastAsia="Times New Roman" w:cs="Times New Roman"/>
          <w:color w:val="0D0D0D"/>
        </w:rPr>
        <w:t>Trusts and Companies.</w:t>
      </w:r>
      <w:proofErr w:type="gramEnd"/>
    </w:p>
    <w:p w:rsidR="00B55955" w:rsidRPr="00622E5A" w:rsidRDefault="00871D15" w:rsidP="00B55955">
      <w:pPr>
        <w:ind w:left="720"/>
        <w:rPr>
          <w:rFonts w:eastAsia="Times New Roman" w:cs="Times New Roman"/>
          <w:color w:val="0D0D0D"/>
        </w:rPr>
      </w:pPr>
      <w:r w:rsidRPr="00622E5A">
        <w:rPr>
          <w:rFonts w:eastAsia="Times New Roman" w:cs="Times New Roman"/>
          <w:color w:val="0D0D0D"/>
        </w:rPr>
        <w:t xml:space="preserve">                                                                  </w:t>
      </w:r>
      <w:r w:rsidR="00385758">
        <w:rPr>
          <w:rFonts w:eastAsia="Times New Roman" w:cs="Times New Roman"/>
          <w:color w:val="0D0D0D"/>
        </w:rPr>
        <w:t xml:space="preserve">            </w:t>
      </w:r>
      <w:proofErr w:type="gramStart"/>
      <w:r w:rsidRPr="00622E5A">
        <w:rPr>
          <w:rFonts w:eastAsia="Times New Roman" w:cs="Times New Roman"/>
          <w:color w:val="0D0D0D"/>
        </w:rPr>
        <w:t>●with the Tax authorities for assessment, scrutiny etc.</w:t>
      </w:r>
      <w:proofErr w:type="gramEnd"/>
    </w:p>
    <w:p w:rsidR="00B165C2" w:rsidRDefault="00B165C2" w:rsidP="00B55955">
      <w:pPr>
        <w:ind w:left="720"/>
        <w:rPr>
          <w:rFonts w:eastAsia="Times New Roman" w:cs="Times New Roman"/>
          <w:color w:val="0D0D0D"/>
          <w:sz w:val="24"/>
          <w:szCs w:val="24"/>
        </w:rPr>
      </w:pPr>
    </w:p>
    <w:p w:rsidR="00B165C2" w:rsidRPr="00A32A57" w:rsidRDefault="00903DCC" w:rsidP="00B55955">
      <w:pPr>
        <w:ind w:left="720"/>
        <w:rPr>
          <w:rFonts w:eastAsia="Times New Roman" w:cs="Times New Roman"/>
          <w:b/>
          <w:sz w:val="32"/>
          <w:szCs w:val="32"/>
        </w:rPr>
      </w:pPr>
      <w:r>
        <w:rPr>
          <w:noProof/>
          <w:sz w:val="28"/>
          <w:szCs w:val="28"/>
        </w:rPr>
        <w:pict>
          <v:shape id="_x0000_s1060" type="#_x0000_t94" style="position:absolute;left:0;text-align:left;margin-left:145.1pt;margin-top:.8pt;width:14.65pt;height:13.15pt;z-index:251669504" fillcolor="#4bacc6 [3208]" strokecolor="#4bacc6 [3208]" strokeweight="1pt">
            <v:fill color2="#4bacc6 [3208]"/>
            <v:shadow on="t" type="perspective" color="#205867 [1608]" offset="1pt,4pt" offset2="-3pt,4pt"/>
          </v:shape>
        </w:pict>
      </w:r>
      <w:r w:rsidR="00B165C2">
        <w:rPr>
          <w:rFonts w:eastAsia="Times New Roman" w:cs="Times New Roman"/>
          <w:color w:val="0D0D0D"/>
          <w:sz w:val="24"/>
          <w:szCs w:val="24"/>
        </w:rPr>
        <w:t xml:space="preserve">                                            </w:t>
      </w:r>
      <w:r w:rsidR="00622E5A" w:rsidRPr="00A32A57">
        <w:rPr>
          <w:rFonts w:eastAsia="Times New Roman" w:cs="Times New Roman"/>
          <w:sz w:val="24"/>
          <w:szCs w:val="24"/>
        </w:rPr>
        <w:t xml:space="preserve"> </w:t>
      </w:r>
      <w:r w:rsidR="00385758">
        <w:rPr>
          <w:rFonts w:eastAsia="Times New Roman" w:cs="Times New Roman"/>
          <w:sz w:val="24"/>
          <w:szCs w:val="24"/>
        </w:rPr>
        <w:t xml:space="preserve">     </w:t>
      </w:r>
      <w:r w:rsidR="00C83C6E">
        <w:rPr>
          <w:rFonts w:eastAsia="Times New Roman" w:cs="Times New Roman"/>
          <w:sz w:val="24"/>
          <w:szCs w:val="24"/>
        </w:rPr>
        <w:t xml:space="preserve"> </w:t>
      </w:r>
      <w:r w:rsidR="00622E5A" w:rsidRPr="00A32A57">
        <w:rPr>
          <w:rFonts w:eastAsia="Times New Roman" w:cs="Times New Roman"/>
          <w:b/>
          <w:sz w:val="32"/>
          <w:szCs w:val="32"/>
        </w:rPr>
        <w:t>Education</w:t>
      </w:r>
    </w:p>
    <w:p w:rsidR="00A80003" w:rsidRPr="009D0AFD" w:rsidRDefault="00903DCC" w:rsidP="00A80003">
      <w:pPr>
        <w:ind w:left="720"/>
        <w:rPr>
          <w:color w:val="0D0D0D"/>
        </w:rPr>
      </w:pPr>
      <w:r>
        <w:rPr>
          <w:noProof/>
          <w:color w:val="0D0D0D"/>
        </w:rPr>
        <w:pict>
          <v:shape id="_x0000_s1052" type="#_x0000_t32" style="position:absolute;left:0;text-align:left;margin-left:168pt;margin-top:.05pt;width:367.5pt;height:.05pt;z-index:251664384" o:connectortype="straight"/>
        </w:pict>
      </w:r>
    </w:p>
    <w:p w:rsidR="00A80003" w:rsidRDefault="00622E5A" w:rsidP="00871D15">
      <w:pPr>
        <w:ind w:left="810" w:right="0"/>
        <w:rPr>
          <w:b/>
          <w:color w:val="0D0D0D"/>
          <w:sz w:val="28"/>
          <w:szCs w:val="28"/>
        </w:rPr>
      </w:pPr>
      <w:r w:rsidRPr="00622E5A">
        <w:rPr>
          <w:color w:val="0D0D0D"/>
          <w:sz w:val="28"/>
          <w:szCs w:val="28"/>
        </w:rPr>
        <w:t xml:space="preserve">                        </w:t>
      </w:r>
      <w:r>
        <w:rPr>
          <w:color w:val="0D0D0D"/>
          <w:sz w:val="28"/>
          <w:szCs w:val="28"/>
        </w:rPr>
        <w:t xml:space="preserve">                </w:t>
      </w:r>
      <w:r w:rsidR="000875D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          </w:t>
      </w:r>
      <w:r w:rsidR="000875DB">
        <w:rPr>
          <w:color w:val="0D0D0D"/>
          <w:sz w:val="28"/>
          <w:szCs w:val="28"/>
        </w:rPr>
        <w:t xml:space="preserve">         </w:t>
      </w:r>
      <w:r w:rsidRPr="00622E5A">
        <w:rPr>
          <w:b/>
          <w:color w:val="0D0D0D"/>
          <w:sz w:val="28"/>
          <w:szCs w:val="28"/>
        </w:rPr>
        <w:t>R.M.V.H.S. PERINGANAM</w:t>
      </w:r>
    </w:p>
    <w:p w:rsidR="00A80003" w:rsidRDefault="00622E5A" w:rsidP="00622E5A">
      <w:pPr>
        <w:ind w:left="810" w:right="0"/>
        <w:rPr>
          <w:color w:val="0D0D0D"/>
        </w:rPr>
      </w:pPr>
      <w:r w:rsidRPr="00622E5A">
        <w:rPr>
          <w:color w:val="0D0D0D"/>
          <w:sz w:val="28"/>
          <w:szCs w:val="28"/>
        </w:rPr>
        <w:t xml:space="preserve">                                         2005</w:t>
      </w:r>
      <w:r>
        <w:rPr>
          <w:color w:val="0D0D0D"/>
          <w:sz w:val="28"/>
          <w:szCs w:val="28"/>
        </w:rPr>
        <w:t xml:space="preserve">            </w:t>
      </w:r>
      <w:r w:rsidRPr="00622E5A">
        <w:rPr>
          <w:color w:val="0D0D0D"/>
        </w:rPr>
        <w:t>S.S.L.C (Kerala State syllabus</w:t>
      </w:r>
      <w:proofErr w:type="gramStart"/>
      <w:r w:rsidRPr="00622E5A">
        <w:rPr>
          <w:color w:val="0D0D0D"/>
        </w:rPr>
        <w:t>)passed</w:t>
      </w:r>
      <w:proofErr w:type="gramEnd"/>
      <w:r w:rsidRPr="00622E5A">
        <w:rPr>
          <w:color w:val="0D0D0D"/>
        </w:rPr>
        <w:t xml:space="preserve"> with 70% of mar</w:t>
      </w:r>
      <w:r w:rsidR="00DE52CE">
        <w:rPr>
          <w:color w:val="0D0D0D"/>
        </w:rPr>
        <w:t>ks.</w:t>
      </w:r>
    </w:p>
    <w:p w:rsidR="00DE52CE" w:rsidRDefault="00DE52CE" w:rsidP="00622E5A">
      <w:pPr>
        <w:ind w:left="810" w:right="0"/>
        <w:rPr>
          <w:color w:val="0D0D0D"/>
        </w:rPr>
      </w:pPr>
      <w:r w:rsidRPr="00DE52CE">
        <w:rPr>
          <w:color w:val="0D0D0D"/>
          <w:sz w:val="28"/>
          <w:szCs w:val="28"/>
        </w:rPr>
        <w:t xml:space="preserve">                    </w:t>
      </w:r>
      <w:r>
        <w:rPr>
          <w:color w:val="0D0D0D"/>
          <w:sz w:val="28"/>
          <w:szCs w:val="28"/>
        </w:rPr>
        <w:t xml:space="preserve">                     </w:t>
      </w:r>
      <w:r w:rsidRPr="00DE52CE">
        <w:rPr>
          <w:color w:val="0D0D0D"/>
          <w:sz w:val="28"/>
          <w:szCs w:val="28"/>
        </w:rPr>
        <w:t>2007</w:t>
      </w:r>
      <w:r>
        <w:rPr>
          <w:color w:val="0D0D0D"/>
        </w:rPr>
        <w:t xml:space="preserve">               </w:t>
      </w:r>
      <w:proofErr w:type="gramStart"/>
      <w:r>
        <w:rPr>
          <w:color w:val="0D0D0D"/>
        </w:rPr>
        <w:t>V.H.S.E</w:t>
      </w:r>
      <w:r w:rsidRPr="00622E5A">
        <w:rPr>
          <w:color w:val="0D0D0D"/>
        </w:rPr>
        <w:t>(</w:t>
      </w:r>
      <w:proofErr w:type="gramEnd"/>
      <w:r w:rsidRPr="00622E5A">
        <w:rPr>
          <w:color w:val="0D0D0D"/>
        </w:rPr>
        <w:t xml:space="preserve">Kerala State syllabus)passed with </w:t>
      </w:r>
      <w:r>
        <w:rPr>
          <w:color w:val="0D0D0D"/>
        </w:rPr>
        <w:t>8</w:t>
      </w:r>
      <w:r w:rsidRPr="00622E5A">
        <w:rPr>
          <w:color w:val="0D0D0D"/>
        </w:rPr>
        <w:t>0% of mar</w:t>
      </w:r>
      <w:r>
        <w:rPr>
          <w:color w:val="0D0D0D"/>
        </w:rPr>
        <w:t>ks.</w:t>
      </w:r>
    </w:p>
    <w:p w:rsidR="00DE52CE" w:rsidRDefault="00DE52CE" w:rsidP="00622E5A">
      <w:pPr>
        <w:ind w:left="810" w:right="0"/>
        <w:rPr>
          <w:color w:val="0D0D0D"/>
        </w:rPr>
      </w:pPr>
      <w:r>
        <w:rPr>
          <w:color w:val="0D0D0D"/>
        </w:rPr>
        <w:t xml:space="preserve">                                                     </w:t>
      </w:r>
    </w:p>
    <w:p w:rsidR="008B7848" w:rsidRDefault="00DE52CE" w:rsidP="008B7848">
      <w:pPr>
        <w:ind w:left="810" w:right="0"/>
        <w:rPr>
          <w:color w:val="0D0D0D"/>
        </w:rPr>
      </w:pPr>
      <w:r>
        <w:rPr>
          <w:color w:val="0D0D0D"/>
        </w:rPr>
        <w:t xml:space="preserve">                                                   </w:t>
      </w:r>
      <w:r>
        <w:rPr>
          <w:color w:val="0D0D0D"/>
          <w:sz w:val="28"/>
          <w:szCs w:val="28"/>
        </w:rPr>
        <w:t>2010</w:t>
      </w:r>
      <w:r>
        <w:rPr>
          <w:color w:val="0D0D0D"/>
          <w:sz w:val="28"/>
          <w:szCs w:val="28"/>
        </w:rPr>
        <w:tab/>
      </w:r>
      <w:r>
        <w:rPr>
          <w:color w:val="0D0D0D"/>
        </w:rPr>
        <w:t xml:space="preserve">     </w:t>
      </w:r>
      <w:r w:rsidR="008B7848">
        <w:rPr>
          <w:color w:val="0D0D0D"/>
        </w:rPr>
        <w:t xml:space="preserve">   </w:t>
      </w:r>
      <w:r w:rsidR="00385758">
        <w:rPr>
          <w:color w:val="0D0D0D"/>
        </w:rPr>
        <w:t xml:space="preserve"> </w:t>
      </w:r>
      <w:r w:rsidR="00C83C6E">
        <w:rPr>
          <w:color w:val="0D0D0D"/>
        </w:rPr>
        <w:t xml:space="preserve"> </w:t>
      </w:r>
      <w:proofErr w:type="gramStart"/>
      <w:r w:rsidRPr="008B7848">
        <w:rPr>
          <w:b/>
          <w:color w:val="0D0D0D"/>
          <w:sz w:val="28"/>
          <w:szCs w:val="28"/>
        </w:rPr>
        <w:t>B.com</w:t>
      </w:r>
      <w:r>
        <w:t>(</w:t>
      </w:r>
      <w:proofErr w:type="gramEnd"/>
      <w:r>
        <w:t>Mahatma Gandhi University</w:t>
      </w:r>
      <w:r w:rsidRPr="00442971">
        <w:t>)</w:t>
      </w:r>
      <w:r w:rsidR="008B7848" w:rsidRPr="008B7848">
        <w:rPr>
          <w:color w:val="0D0D0D"/>
        </w:rPr>
        <w:t xml:space="preserve"> </w:t>
      </w:r>
      <w:r w:rsidR="008B7848" w:rsidRPr="00622E5A">
        <w:rPr>
          <w:color w:val="0D0D0D"/>
        </w:rPr>
        <w:t xml:space="preserve">passed with </w:t>
      </w:r>
      <w:r w:rsidR="008B7848">
        <w:rPr>
          <w:color w:val="0D0D0D"/>
        </w:rPr>
        <w:t>61</w:t>
      </w:r>
      <w:r w:rsidR="008B7848" w:rsidRPr="00622E5A">
        <w:rPr>
          <w:color w:val="0D0D0D"/>
        </w:rPr>
        <w:t>% of mar</w:t>
      </w:r>
      <w:r w:rsidR="008B7848">
        <w:rPr>
          <w:color w:val="0D0D0D"/>
        </w:rPr>
        <w:t>ks.</w:t>
      </w:r>
    </w:p>
    <w:p w:rsidR="004B4B6A" w:rsidRDefault="00DE52CE" w:rsidP="00DE52CE">
      <w:pPr>
        <w:tabs>
          <w:tab w:val="left" w:pos="4470"/>
        </w:tabs>
        <w:ind w:left="810" w:right="0"/>
        <w:rPr>
          <w:sz w:val="28"/>
          <w:szCs w:val="28"/>
        </w:rPr>
      </w:pPr>
      <w:r w:rsidRPr="008D559F">
        <w:t>     </w:t>
      </w:r>
      <w:r>
        <w:t xml:space="preserve">            </w:t>
      </w:r>
      <w:r w:rsidR="004B4B6A">
        <w:t xml:space="preserve">   </w:t>
      </w:r>
      <w:r w:rsidR="00924E32">
        <w:t xml:space="preserve">                               </w:t>
      </w:r>
      <w:r w:rsidR="004B4B6A" w:rsidRPr="004B4B6A">
        <w:rPr>
          <w:sz w:val="28"/>
          <w:szCs w:val="28"/>
        </w:rPr>
        <w:t>2012</w:t>
      </w:r>
      <w:r w:rsidR="004B4B6A">
        <w:rPr>
          <w:sz w:val="28"/>
          <w:szCs w:val="28"/>
        </w:rPr>
        <w:t xml:space="preserve">           </w:t>
      </w:r>
      <w:r w:rsidR="00C83C6E">
        <w:rPr>
          <w:sz w:val="28"/>
          <w:szCs w:val="28"/>
        </w:rPr>
        <w:t xml:space="preserve"> </w:t>
      </w:r>
      <w:r w:rsidR="004B4B6A" w:rsidRPr="004B4B6A">
        <w:rPr>
          <w:b/>
          <w:sz w:val="28"/>
          <w:szCs w:val="28"/>
        </w:rPr>
        <w:t xml:space="preserve">C.A.INTER </w:t>
      </w:r>
      <w:proofErr w:type="gramStart"/>
      <w:r w:rsidR="004B4B6A" w:rsidRPr="004B4B6A">
        <w:rPr>
          <w:b/>
          <w:sz w:val="28"/>
          <w:szCs w:val="28"/>
        </w:rPr>
        <w:t>Group1</w:t>
      </w:r>
      <w:r w:rsidR="004B4B6A">
        <w:rPr>
          <w:sz w:val="28"/>
          <w:szCs w:val="28"/>
        </w:rPr>
        <w:t>(</w:t>
      </w:r>
      <w:proofErr w:type="gramEnd"/>
      <w:r w:rsidR="004B4B6A" w:rsidRPr="00263E1D">
        <w:t>ICAI</w:t>
      </w:r>
      <w:r w:rsidR="004B4B6A">
        <w:rPr>
          <w:sz w:val="28"/>
          <w:szCs w:val="28"/>
        </w:rPr>
        <w:t>)</w:t>
      </w:r>
      <w:r w:rsidR="004B4B6A" w:rsidRPr="008B7848">
        <w:rPr>
          <w:color w:val="0D0D0D"/>
        </w:rPr>
        <w:t xml:space="preserve"> </w:t>
      </w:r>
      <w:r w:rsidR="004B4B6A" w:rsidRPr="00622E5A">
        <w:rPr>
          <w:color w:val="0D0D0D"/>
        </w:rPr>
        <w:t xml:space="preserve">passed with </w:t>
      </w:r>
      <w:r w:rsidR="004B4B6A">
        <w:rPr>
          <w:color w:val="0D0D0D"/>
        </w:rPr>
        <w:t>51</w:t>
      </w:r>
      <w:r w:rsidR="004B4B6A" w:rsidRPr="00622E5A">
        <w:rPr>
          <w:color w:val="0D0D0D"/>
        </w:rPr>
        <w:t>% of mar</w:t>
      </w:r>
      <w:r w:rsidR="004B4B6A">
        <w:rPr>
          <w:color w:val="0D0D0D"/>
        </w:rPr>
        <w:t>ks.</w:t>
      </w:r>
    </w:p>
    <w:p w:rsidR="00DE52CE" w:rsidRDefault="004B4B6A" w:rsidP="00DE52CE">
      <w:pPr>
        <w:tabs>
          <w:tab w:val="left" w:pos="4470"/>
        </w:tabs>
        <w:ind w:left="810" w:right="0"/>
      </w:pPr>
      <w:r>
        <w:rPr>
          <w:sz w:val="28"/>
          <w:szCs w:val="28"/>
        </w:rPr>
        <w:t xml:space="preserve">                                                             </w:t>
      </w:r>
      <w:r w:rsidR="00C83C6E">
        <w:rPr>
          <w:sz w:val="28"/>
          <w:szCs w:val="28"/>
        </w:rPr>
        <w:t xml:space="preserve"> </w:t>
      </w:r>
      <w:proofErr w:type="gramStart"/>
      <w:r w:rsidRPr="004B4B6A">
        <w:rPr>
          <w:b/>
          <w:sz w:val="28"/>
          <w:szCs w:val="28"/>
        </w:rPr>
        <w:t>M.com</w:t>
      </w:r>
      <w:r>
        <w:t>(</w:t>
      </w:r>
      <w:proofErr w:type="gramEnd"/>
      <w:r>
        <w:t>Mahatma Gandhi University</w:t>
      </w:r>
      <w:r w:rsidRPr="00442971">
        <w:t>)</w:t>
      </w:r>
      <w:r>
        <w:t>-- pursuing</w:t>
      </w:r>
      <w:r w:rsidR="00B50040">
        <w:t>.</w:t>
      </w:r>
    </w:p>
    <w:p w:rsidR="00582133" w:rsidRDefault="00582133" w:rsidP="00DE52CE">
      <w:pPr>
        <w:tabs>
          <w:tab w:val="left" w:pos="4470"/>
        </w:tabs>
        <w:ind w:left="810" w:right="0"/>
      </w:pPr>
      <w:r>
        <w:t xml:space="preserve">                                                    </w:t>
      </w:r>
    </w:p>
    <w:p w:rsidR="00582133" w:rsidRPr="00A32A57" w:rsidRDefault="00903DCC" w:rsidP="00DE52CE">
      <w:pPr>
        <w:tabs>
          <w:tab w:val="left" w:pos="4470"/>
        </w:tabs>
        <w:ind w:left="810" w:right="0"/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 id="_x0000_s1062" type="#_x0000_t94" style="position:absolute;left:0;text-align:left;margin-left:145.1pt;margin-top:3.45pt;width:14.65pt;height:13.15pt;z-index:251670528" fillcolor="#4bacc6 [3208]" strokecolor="#4bacc6 [3208]" strokeweight="1pt">
            <v:fill color2="#4bacc6 [3208]"/>
            <v:shadow on="t" type="perspective" color="#205867 [1608]" offset="1pt,4pt" offset2="-3pt,4pt"/>
          </v:shape>
        </w:pict>
      </w:r>
      <w:r w:rsidR="00582133">
        <w:t xml:space="preserve">                                                   </w:t>
      </w:r>
      <w:r w:rsidR="00582133" w:rsidRPr="004E530C">
        <w:rPr>
          <w:b/>
        </w:rPr>
        <w:t xml:space="preserve"> </w:t>
      </w:r>
      <w:r w:rsidR="00582133" w:rsidRPr="00A32A57">
        <w:rPr>
          <w:b/>
          <w:sz w:val="32"/>
          <w:szCs w:val="32"/>
        </w:rPr>
        <w:t>Technical Training</w:t>
      </w:r>
    </w:p>
    <w:p w:rsidR="002436BC" w:rsidRDefault="00903DCC" w:rsidP="00DE52CE">
      <w:pPr>
        <w:tabs>
          <w:tab w:val="left" w:pos="4470"/>
        </w:tabs>
        <w:ind w:left="810" w:right="0"/>
        <w:rPr>
          <w:color w:val="0D0D0D"/>
        </w:rPr>
      </w:pPr>
      <w:r>
        <w:rPr>
          <w:noProof/>
        </w:rPr>
        <w:pict>
          <v:shape id="_x0000_s1056" type="#_x0000_t32" style="position:absolute;left:0;text-align:left;margin-left:164.25pt;margin-top:2.5pt;width:375pt;height:0;z-index:251665408" o:connectortype="straight"/>
        </w:pict>
      </w:r>
      <w:r w:rsidR="004E530C">
        <w:rPr>
          <w:color w:val="0D0D0D"/>
        </w:rPr>
        <w:t xml:space="preserve">                                                  </w:t>
      </w:r>
    </w:p>
    <w:p w:rsidR="004E530C" w:rsidRDefault="004E530C" w:rsidP="00385758">
      <w:pPr>
        <w:tabs>
          <w:tab w:val="left" w:pos="4470"/>
        </w:tabs>
        <w:ind w:left="810" w:right="-90"/>
        <w:rPr>
          <w:color w:val="0D0D0D"/>
        </w:rPr>
      </w:pPr>
      <w:r>
        <w:rPr>
          <w:color w:val="0D0D0D"/>
        </w:rPr>
        <w:t xml:space="preserve">                                              </w:t>
      </w:r>
      <w:r w:rsidR="00385758">
        <w:rPr>
          <w:color w:val="0D0D0D"/>
        </w:rPr>
        <w:t xml:space="preserve">                             </w:t>
      </w:r>
      <w:r>
        <w:rPr>
          <w:color w:val="0D0D0D"/>
        </w:rPr>
        <w:t xml:space="preserve">●IT training as per the Guidelines of the Institute of Chartered </w:t>
      </w:r>
    </w:p>
    <w:p w:rsidR="004E530C" w:rsidRPr="004B4B6A" w:rsidRDefault="004E530C" w:rsidP="00DE52CE">
      <w:pPr>
        <w:tabs>
          <w:tab w:val="left" w:pos="4470"/>
        </w:tabs>
        <w:ind w:left="810" w:right="0"/>
        <w:rPr>
          <w:color w:val="0D0D0D"/>
          <w:sz w:val="28"/>
          <w:szCs w:val="28"/>
        </w:rPr>
      </w:pPr>
      <w:r>
        <w:rPr>
          <w:color w:val="0D0D0D"/>
        </w:rPr>
        <w:t xml:space="preserve">                                                </w:t>
      </w:r>
      <w:r w:rsidR="0076671A">
        <w:rPr>
          <w:color w:val="0D0D0D"/>
        </w:rPr>
        <w:t xml:space="preserve">                              </w:t>
      </w:r>
      <w:proofErr w:type="gramStart"/>
      <w:r>
        <w:rPr>
          <w:color w:val="0D0D0D"/>
        </w:rPr>
        <w:t>Accountants of India.</w:t>
      </w:r>
      <w:proofErr w:type="gramEnd"/>
    </w:p>
    <w:p w:rsidR="00750C75" w:rsidRDefault="004E530C" w:rsidP="00750C75">
      <w:pPr>
        <w:spacing w:line="280" w:lineRule="atLeast"/>
        <w:ind w:left="720" w:right="0"/>
      </w:pPr>
      <w:r>
        <w:rPr>
          <w:b/>
        </w:rPr>
        <w:t xml:space="preserve">                                                </w:t>
      </w:r>
      <w:r w:rsidR="00385758">
        <w:rPr>
          <w:b/>
        </w:rPr>
        <w:t xml:space="preserve">                             </w:t>
      </w:r>
      <w:r>
        <w:rPr>
          <w:b/>
        </w:rPr>
        <w:t>●</w:t>
      </w:r>
      <w:r w:rsidRPr="004E530C">
        <w:t xml:space="preserve">Around </w:t>
      </w:r>
      <w:r w:rsidR="00750C75">
        <w:t>Three years of work experience in MS Word, MS Excel,</w:t>
      </w:r>
    </w:p>
    <w:p w:rsidR="004E530C" w:rsidRDefault="00750C75" w:rsidP="00750C75">
      <w:pPr>
        <w:spacing w:line="280" w:lineRule="atLeast"/>
        <w:ind w:left="720" w:right="0"/>
      </w:pPr>
      <w:r>
        <w:t xml:space="preserve">                                                  </w:t>
      </w:r>
      <w:r w:rsidR="0076671A">
        <w:t xml:space="preserve">                              </w:t>
      </w:r>
      <w:proofErr w:type="gramStart"/>
      <w:r>
        <w:t>Tally-ERP.</w:t>
      </w:r>
      <w:proofErr w:type="gramEnd"/>
    </w:p>
    <w:p w:rsidR="00750C75" w:rsidRPr="00750C75" w:rsidRDefault="00750C75" w:rsidP="00750C75">
      <w:pPr>
        <w:spacing w:line="280" w:lineRule="atLeast"/>
        <w:ind w:left="720" w:right="0"/>
      </w:pPr>
      <w:r>
        <w:t xml:space="preserve">                                                                                </w:t>
      </w:r>
      <w:proofErr w:type="gramStart"/>
      <w:r>
        <w:t>●Around two years of experience in Typewriting English 45 W.P.M.</w:t>
      </w:r>
      <w:proofErr w:type="gramEnd"/>
    </w:p>
    <w:p w:rsidR="004E530C" w:rsidRPr="007E76AA" w:rsidRDefault="004E530C" w:rsidP="00750C75">
      <w:pPr>
        <w:spacing w:before="60"/>
        <w:ind w:left="720" w:right="0"/>
      </w:pPr>
    </w:p>
    <w:p w:rsidR="004E530C" w:rsidRPr="00772084" w:rsidRDefault="00903DCC" w:rsidP="004E530C">
      <w:pPr>
        <w:spacing w:line="360" w:lineRule="atLeast"/>
        <w:ind w:left="720"/>
        <w:rPr>
          <w:color w:val="0D0D0D"/>
        </w:rPr>
      </w:pPr>
      <w:r>
        <w:rPr>
          <w:noProof/>
          <w:sz w:val="28"/>
          <w:szCs w:val="28"/>
        </w:rPr>
        <w:pict>
          <v:rect id="_x0000_s1047" style="position:absolute;left:0;text-align:left;margin-left:273.75pt;margin-top:47.6pt;width:291.75pt;height:41.25pt;z-index:251661312" fillcolor="#4bacc6 [3208]" strokecolor="#4bacc6 [3208]" strokeweight="10pt">
            <v:stroke linestyle="thinThin"/>
            <v:shadow color="#868686"/>
          </v:rect>
        </w:pict>
      </w:r>
    </w:p>
    <w:p w:rsidR="00CC4694" w:rsidRPr="00385758" w:rsidRDefault="00903DCC" w:rsidP="00E468F3">
      <w:pPr>
        <w:jc w:val="left"/>
        <w:rPr>
          <w:b/>
          <w:sz w:val="36"/>
          <w:szCs w:val="32"/>
          <w:u w:color="329E9E"/>
        </w:rPr>
      </w:pPr>
      <w:r>
        <w:rPr>
          <w:b/>
          <w:noProof/>
          <w:sz w:val="36"/>
          <w:szCs w:val="32"/>
          <w:u w:color="329E9E"/>
        </w:rPr>
        <w:lastRenderedPageBreak/>
        <w:pict>
          <v:rect id="_x0000_s1067" style="position:absolute;margin-left:508.5pt;margin-top:-53.25pt;width:58.5pt;height:11in;z-index:251671552" fillcolor="#4bacc6 [3208]" strokecolor="#f2f2f2 [3041]" strokeweight="3pt">
            <v:shadow type="perspective" color="#329e9e" opacity=".5" origin=".5,.5" offset="-6pt,-6pt" matrix="1.25,,,1.25"/>
            <o:extrusion v:ext="view" on="t" viewpoint="-34.72222mm" viewpointorigin="-.5" skewangle="-45" lightposition="-50000" lightposition2="50000"/>
          </v:rect>
        </w:pict>
      </w:r>
      <w:r w:rsidR="007E798A" w:rsidRPr="00385758">
        <w:rPr>
          <w:b/>
          <w:sz w:val="36"/>
          <w:szCs w:val="32"/>
          <w:u w:color="329E9E"/>
        </w:rPr>
        <w:t>LANGUAGES</w:t>
      </w:r>
    </w:p>
    <w:p w:rsidR="007E798A" w:rsidRPr="00385758" w:rsidRDefault="007E798A" w:rsidP="00E468F3">
      <w:pPr>
        <w:jc w:val="left"/>
        <w:rPr>
          <w:b/>
        </w:rPr>
      </w:pPr>
    </w:p>
    <w:p w:rsidR="007E798A" w:rsidRDefault="007E798A" w:rsidP="00E468F3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English             </w:t>
      </w:r>
      <w:r w:rsidRPr="007E798A">
        <w:rPr>
          <w:rFonts w:ascii="Times New Roman" w:hAnsi="Times New Roman" w:cs="Times New Roman"/>
          <w:b/>
          <w:color w:val="329E9E"/>
        </w:rPr>
        <w:t>●●●○</w:t>
      </w:r>
      <w:proofErr w:type="gramStart"/>
      <w:r w:rsidRPr="007E798A">
        <w:rPr>
          <w:rFonts w:ascii="Times New Roman" w:hAnsi="Times New Roman" w:cs="Times New Roman"/>
          <w:b/>
          <w:color w:val="329E9E"/>
        </w:rPr>
        <w:t>○</w:t>
      </w:r>
      <w:r>
        <w:rPr>
          <w:rFonts w:ascii="Times New Roman" w:hAnsi="Times New Roman" w:cs="Times New Roman"/>
          <w:b/>
          <w:color w:val="329E9E"/>
        </w:rPr>
        <w:t>(</w:t>
      </w:r>
      <w:proofErr w:type="gramEnd"/>
      <w:r w:rsidRPr="007E798A">
        <w:rPr>
          <w:rFonts w:ascii="Times New Roman" w:hAnsi="Times New Roman" w:cs="Times New Roman"/>
          <w:b/>
        </w:rPr>
        <w:t>Good</w:t>
      </w:r>
      <w:r>
        <w:rPr>
          <w:rFonts w:ascii="Times New Roman" w:hAnsi="Times New Roman" w:cs="Times New Roman"/>
          <w:b/>
          <w:color w:val="329E9E"/>
        </w:rPr>
        <w:t>)</w:t>
      </w:r>
    </w:p>
    <w:p w:rsidR="00CC4694" w:rsidRDefault="00CC4694" w:rsidP="00E468F3">
      <w:pPr>
        <w:jc w:val="left"/>
        <w:rPr>
          <w:rFonts w:asciiTheme="majorHAnsi" w:hAnsiTheme="majorHAnsi"/>
          <w:b/>
        </w:rPr>
      </w:pPr>
    </w:p>
    <w:p w:rsidR="00CC4694" w:rsidRDefault="007E798A" w:rsidP="00E468F3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Malayalam     </w:t>
      </w:r>
      <w:r w:rsidRPr="007E798A">
        <w:rPr>
          <w:rFonts w:ascii="Times New Roman" w:hAnsi="Times New Roman" w:cs="Times New Roman"/>
          <w:b/>
          <w:color w:val="329E9E"/>
        </w:rPr>
        <w:t>●●●●</w:t>
      </w:r>
      <w:proofErr w:type="gramStart"/>
      <w:r w:rsidRPr="007E798A">
        <w:rPr>
          <w:rFonts w:ascii="Times New Roman" w:hAnsi="Times New Roman" w:cs="Times New Roman"/>
          <w:b/>
          <w:color w:val="329E9E"/>
        </w:rPr>
        <w:t>○</w:t>
      </w:r>
      <w:r>
        <w:rPr>
          <w:rFonts w:ascii="Times New Roman" w:hAnsi="Times New Roman" w:cs="Times New Roman"/>
          <w:b/>
          <w:color w:val="329E9E"/>
        </w:rPr>
        <w:t>(</w:t>
      </w:r>
      <w:proofErr w:type="gramEnd"/>
      <w:r w:rsidRPr="007E798A">
        <w:rPr>
          <w:rFonts w:ascii="Times New Roman" w:hAnsi="Times New Roman" w:cs="Times New Roman"/>
          <w:b/>
        </w:rPr>
        <w:t>Advanced</w:t>
      </w:r>
      <w:r>
        <w:rPr>
          <w:rFonts w:ascii="Times New Roman" w:hAnsi="Times New Roman" w:cs="Times New Roman"/>
          <w:b/>
          <w:color w:val="329E9E"/>
        </w:rPr>
        <w:t>)</w:t>
      </w:r>
    </w:p>
    <w:p w:rsidR="00CC4694" w:rsidRDefault="00CC4694" w:rsidP="00E468F3">
      <w:pPr>
        <w:ind w:right="-180"/>
        <w:jc w:val="left"/>
        <w:rPr>
          <w:rFonts w:asciiTheme="majorHAnsi" w:hAnsiTheme="majorHAnsi"/>
          <w:b/>
        </w:rPr>
      </w:pPr>
    </w:p>
    <w:p w:rsidR="00E468F3" w:rsidRDefault="00E468F3" w:rsidP="00E468F3">
      <w:pPr>
        <w:jc w:val="left"/>
        <w:rPr>
          <w:rFonts w:asciiTheme="majorHAnsi" w:hAnsiTheme="majorHAnsi"/>
          <w:b/>
        </w:rPr>
      </w:pPr>
    </w:p>
    <w:p w:rsidR="00CC4694" w:rsidRPr="00E468F3" w:rsidRDefault="00CC4694" w:rsidP="00E468F3">
      <w:pPr>
        <w:jc w:val="left"/>
        <w:rPr>
          <w:b/>
          <w:sz w:val="32"/>
          <w:szCs w:val="32"/>
        </w:rPr>
      </w:pPr>
      <w:r w:rsidRPr="00E468F3">
        <w:rPr>
          <w:b/>
          <w:sz w:val="32"/>
          <w:szCs w:val="32"/>
        </w:rPr>
        <w:t>PERSONAL INFORMATION</w:t>
      </w:r>
    </w:p>
    <w:p w:rsidR="00CC4694" w:rsidRPr="00E468F3" w:rsidRDefault="00CC4694" w:rsidP="00E468F3">
      <w:pPr>
        <w:jc w:val="left"/>
        <w:rPr>
          <w:b/>
        </w:rPr>
      </w:pPr>
    </w:p>
    <w:p w:rsidR="00CC4694" w:rsidRDefault="00CC4694" w:rsidP="00E468F3">
      <w:pPr>
        <w:jc w:val="left"/>
      </w:pPr>
      <w:r>
        <w:rPr>
          <w:rFonts w:asciiTheme="majorHAnsi" w:hAnsiTheme="majorHAnsi"/>
          <w:b/>
        </w:rPr>
        <w:t xml:space="preserve">    </w:t>
      </w:r>
      <w:r w:rsidRPr="001F44C8">
        <w:rPr>
          <w:rFonts w:asciiTheme="majorHAnsi" w:hAnsiTheme="majorHAnsi"/>
          <w:b/>
        </w:rPr>
        <w:t>Marital Status</w:t>
      </w:r>
      <w:r>
        <w:t xml:space="preserve">:             </w:t>
      </w:r>
      <w:r w:rsidRPr="001F44C8">
        <w:t>Married</w:t>
      </w:r>
    </w:p>
    <w:p w:rsidR="007E798A" w:rsidRDefault="007E798A" w:rsidP="00E468F3">
      <w:pPr>
        <w:jc w:val="left"/>
        <w:rPr>
          <w:rFonts w:asciiTheme="majorHAnsi" w:hAnsiTheme="majorHAnsi"/>
          <w:b/>
        </w:rPr>
      </w:pPr>
    </w:p>
    <w:p w:rsidR="00E468F3" w:rsidRDefault="00E468F3" w:rsidP="00E468F3">
      <w:pPr>
        <w:tabs>
          <w:tab w:val="left" w:pos="2280"/>
        </w:tabs>
        <w:jc w:val="left"/>
      </w:pPr>
    </w:p>
    <w:p w:rsidR="00CC4694" w:rsidRDefault="00E468F3" w:rsidP="00E468F3">
      <w:pPr>
        <w:tabs>
          <w:tab w:val="left" w:pos="2280"/>
        </w:tabs>
        <w:jc w:val="left"/>
      </w:pPr>
      <w:r>
        <w:rPr>
          <w:rFonts w:asciiTheme="majorHAnsi" w:hAnsiTheme="majorHAnsi"/>
          <w:b/>
        </w:rPr>
        <w:t xml:space="preserve">    </w:t>
      </w:r>
      <w:proofErr w:type="gramStart"/>
      <w:r w:rsidR="00CC4694" w:rsidRPr="00F71E31">
        <w:rPr>
          <w:rFonts w:asciiTheme="majorHAnsi" w:hAnsiTheme="majorHAnsi"/>
          <w:b/>
        </w:rPr>
        <w:t>Children :</w:t>
      </w:r>
      <w:proofErr w:type="gramEnd"/>
      <w:r w:rsidR="00CC4694">
        <w:t xml:space="preserve">                       </w:t>
      </w:r>
      <w:r w:rsidR="00CC4694" w:rsidRPr="00F71E31">
        <w:t>One</w:t>
      </w:r>
    </w:p>
    <w:p w:rsidR="007E798A" w:rsidRPr="004475EB" w:rsidRDefault="007E798A" w:rsidP="00E468F3">
      <w:pPr>
        <w:tabs>
          <w:tab w:val="left" w:pos="2280"/>
        </w:tabs>
        <w:jc w:val="left"/>
        <w:rPr>
          <w:b/>
        </w:rPr>
      </w:pPr>
    </w:p>
    <w:p w:rsidR="00CC4694" w:rsidRDefault="00CC4694" w:rsidP="00E468F3">
      <w:pPr>
        <w:jc w:val="left"/>
      </w:pPr>
      <w:r>
        <w:rPr>
          <w:rFonts w:asciiTheme="majorHAnsi" w:hAnsiTheme="majorHAnsi"/>
          <w:b/>
        </w:rPr>
        <w:t xml:space="preserve">    </w:t>
      </w:r>
      <w:r w:rsidRPr="001F44C8">
        <w:rPr>
          <w:rFonts w:asciiTheme="majorHAnsi" w:hAnsiTheme="majorHAnsi"/>
          <w:b/>
        </w:rPr>
        <w:t>Nationality</w:t>
      </w:r>
      <w:r>
        <w:t xml:space="preserve">:                   </w:t>
      </w:r>
      <w:r w:rsidRPr="001F44C8">
        <w:t>Indian</w:t>
      </w:r>
    </w:p>
    <w:p w:rsidR="007E798A" w:rsidRPr="004475EB" w:rsidRDefault="007E798A" w:rsidP="00E468F3">
      <w:pPr>
        <w:jc w:val="left"/>
      </w:pPr>
    </w:p>
    <w:p w:rsidR="00CC4694" w:rsidRPr="00537EFA" w:rsidRDefault="00CC4694" w:rsidP="00E468F3">
      <w:pPr>
        <w:jc w:val="left"/>
      </w:pPr>
      <w:r>
        <w:rPr>
          <w:rFonts w:asciiTheme="majorHAnsi" w:hAnsiTheme="majorHAnsi"/>
          <w:b/>
        </w:rPr>
        <w:t xml:space="preserve">   </w:t>
      </w:r>
      <w:r w:rsidR="00E468F3">
        <w:rPr>
          <w:rFonts w:asciiTheme="majorHAnsi" w:hAnsiTheme="majorHAnsi"/>
          <w:b/>
        </w:rPr>
        <w:t xml:space="preserve"> </w:t>
      </w:r>
      <w:r w:rsidRPr="001F44C8">
        <w:rPr>
          <w:rFonts w:asciiTheme="majorHAnsi" w:hAnsiTheme="majorHAnsi"/>
          <w:b/>
        </w:rPr>
        <w:t xml:space="preserve">Interest: </w:t>
      </w:r>
      <w:r w:rsidRPr="001F44C8">
        <w:rPr>
          <w:rFonts w:asciiTheme="majorHAnsi" w:hAnsiTheme="majorHAnsi"/>
          <w:b/>
        </w:rPr>
        <w:tab/>
      </w:r>
      <w:r w:rsidRPr="004475EB">
        <w:rPr>
          <w:b/>
        </w:rPr>
        <w:t xml:space="preserve">           </w:t>
      </w:r>
      <w:r>
        <w:rPr>
          <w:b/>
        </w:rPr>
        <w:t xml:space="preserve">     </w:t>
      </w:r>
      <w:r w:rsidR="007E798A">
        <w:rPr>
          <w:b/>
        </w:rPr>
        <w:t xml:space="preserve"> </w:t>
      </w:r>
      <w:r w:rsidRPr="001F44C8">
        <w:t>Cooking, playing games</w:t>
      </w:r>
    </w:p>
    <w:p w:rsidR="00CC4694" w:rsidRDefault="00CC4694" w:rsidP="007E798A">
      <w:pPr>
        <w:jc w:val="right"/>
        <w:rPr>
          <w:rFonts w:asciiTheme="majorHAnsi" w:hAnsiTheme="majorHAnsi"/>
          <w:b/>
        </w:rPr>
      </w:pPr>
    </w:p>
    <w:p w:rsidR="00563E98" w:rsidRDefault="00E468F3" w:rsidP="00DE1F0C">
      <w:pPr>
        <w:autoSpaceDE w:val="0"/>
        <w:autoSpaceDN w:val="0"/>
        <w:adjustRightInd w:val="0"/>
        <w:ind w:right="0"/>
        <w:jc w:val="left"/>
        <w:rPr>
          <w:rFonts w:cs="Cambria"/>
          <w:bCs/>
          <w:sz w:val="24"/>
          <w:szCs w:val="24"/>
        </w:rPr>
      </w:pPr>
      <w:r>
        <w:rPr>
          <w:rFonts w:ascii="Cambria" w:hAnsi="Cambria" w:cs="Cambria"/>
          <w:b/>
          <w:bCs/>
          <w:color w:val="329E9E"/>
          <w:sz w:val="24"/>
          <w:szCs w:val="24"/>
        </w:rPr>
        <w:t xml:space="preserve">   </w:t>
      </w:r>
      <w:r w:rsidRPr="00E468F3">
        <w:rPr>
          <w:rFonts w:ascii="Cambria" w:hAnsi="Cambria" w:cs="Cambria"/>
          <w:b/>
          <w:bCs/>
          <w:sz w:val="24"/>
          <w:szCs w:val="24"/>
        </w:rPr>
        <w:t>Strengths</w:t>
      </w:r>
      <w:r>
        <w:rPr>
          <w:rFonts w:ascii="Cambria" w:hAnsi="Cambria" w:cs="Cambria"/>
          <w:b/>
          <w:bCs/>
          <w:sz w:val="24"/>
          <w:szCs w:val="24"/>
        </w:rPr>
        <w:t xml:space="preserve">:                   </w:t>
      </w:r>
      <w:r w:rsidRPr="00B51DE1">
        <w:rPr>
          <w:rFonts w:cs="Cambria"/>
          <w:bCs/>
        </w:rPr>
        <w:t>Hard working and adaptable, team player</w:t>
      </w:r>
    </w:p>
    <w:p w:rsidR="00543243" w:rsidRDefault="00543243" w:rsidP="00DE1F0C">
      <w:pPr>
        <w:autoSpaceDE w:val="0"/>
        <w:autoSpaceDN w:val="0"/>
        <w:adjustRightInd w:val="0"/>
        <w:ind w:right="0"/>
        <w:jc w:val="left"/>
        <w:rPr>
          <w:rFonts w:cs="Cambria"/>
          <w:bCs/>
          <w:sz w:val="24"/>
          <w:szCs w:val="24"/>
        </w:rPr>
      </w:pPr>
    </w:p>
    <w:p w:rsidR="00543243" w:rsidRDefault="00543243" w:rsidP="00DE1F0C">
      <w:pPr>
        <w:autoSpaceDE w:val="0"/>
        <w:autoSpaceDN w:val="0"/>
        <w:adjustRightInd w:val="0"/>
        <w:ind w:right="0"/>
        <w:jc w:val="left"/>
        <w:rPr>
          <w:rFonts w:cs="Cambria"/>
          <w:b/>
          <w:bCs/>
          <w:sz w:val="32"/>
          <w:szCs w:val="32"/>
        </w:rPr>
      </w:pPr>
    </w:p>
    <w:p w:rsidR="00543243" w:rsidRPr="00543243" w:rsidRDefault="00543243" w:rsidP="00DE1F0C">
      <w:pPr>
        <w:autoSpaceDE w:val="0"/>
        <w:autoSpaceDN w:val="0"/>
        <w:adjustRightInd w:val="0"/>
        <w:ind w:right="0"/>
        <w:jc w:val="left"/>
        <w:rPr>
          <w:rFonts w:cs="Cambria"/>
          <w:b/>
          <w:bCs/>
          <w:sz w:val="32"/>
          <w:szCs w:val="32"/>
        </w:rPr>
      </w:pPr>
      <w:r w:rsidRPr="00543243">
        <w:rPr>
          <w:rFonts w:cs="Cambria"/>
          <w:b/>
          <w:bCs/>
          <w:sz w:val="32"/>
          <w:szCs w:val="32"/>
        </w:rPr>
        <w:t>DECLARATION</w:t>
      </w: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32"/>
          <w:szCs w:val="32"/>
        </w:rPr>
      </w:pPr>
    </w:p>
    <w:p w:rsidR="004E0234" w:rsidRDefault="00543243" w:rsidP="004E0234">
      <w:pPr>
        <w:tabs>
          <w:tab w:val="left" w:pos="0"/>
        </w:tabs>
        <w:spacing w:line="480" w:lineRule="auto"/>
        <w:ind w:right="0"/>
        <w:rPr>
          <w:sz w:val="28"/>
          <w:szCs w:val="28"/>
        </w:rPr>
      </w:pPr>
      <w:r w:rsidRPr="004E0234">
        <w:rPr>
          <w:sz w:val="28"/>
          <w:szCs w:val="28"/>
        </w:rPr>
        <w:t xml:space="preserve">            </w:t>
      </w:r>
      <w:r w:rsidR="00385758">
        <w:rPr>
          <w:sz w:val="28"/>
          <w:szCs w:val="28"/>
        </w:rPr>
        <w:t xml:space="preserve">   </w:t>
      </w:r>
      <w:r w:rsidRPr="004E0234">
        <w:rPr>
          <w:sz w:val="28"/>
          <w:szCs w:val="28"/>
        </w:rPr>
        <w:t>I hereby declare that all the information stated above is true and</w:t>
      </w:r>
      <w:r w:rsidR="004E0234">
        <w:rPr>
          <w:sz w:val="28"/>
          <w:szCs w:val="28"/>
        </w:rPr>
        <w:t xml:space="preserve"> complete</w:t>
      </w:r>
    </w:p>
    <w:p w:rsidR="00543243" w:rsidRPr="004E0234" w:rsidRDefault="00543243" w:rsidP="004E0234">
      <w:pPr>
        <w:tabs>
          <w:tab w:val="left" w:pos="0"/>
        </w:tabs>
        <w:spacing w:line="480" w:lineRule="auto"/>
        <w:ind w:right="0"/>
        <w:rPr>
          <w:sz w:val="28"/>
          <w:szCs w:val="28"/>
        </w:rPr>
      </w:pPr>
      <w:r w:rsidRPr="004E0234">
        <w:rPr>
          <w:sz w:val="28"/>
          <w:szCs w:val="28"/>
        </w:rPr>
        <w:t xml:space="preserve"> </w:t>
      </w:r>
      <w:proofErr w:type="gramStart"/>
      <w:r w:rsidRPr="004E0234">
        <w:rPr>
          <w:sz w:val="28"/>
          <w:szCs w:val="28"/>
        </w:rPr>
        <w:t>to</w:t>
      </w:r>
      <w:proofErr w:type="gramEnd"/>
      <w:r w:rsidRPr="004E0234">
        <w:rPr>
          <w:sz w:val="28"/>
          <w:szCs w:val="28"/>
        </w:rPr>
        <w:t xml:space="preserve"> the best of my knowledge and belief.</w:t>
      </w:r>
      <w:r w:rsidRPr="004E0234">
        <w:rPr>
          <w:sz w:val="28"/>
          <w:szCs w:val="28"/>
        </w:rPr>
        <w:tab/>
      </w:r>
      <w:r w:rsidRPr="004E0234">
        <w:rPr>
          <w:sz w:val="28"/>
          <w:szCs w:val="28"/>
        </w:rPr>
        <w:tab/>
      </w:r>
      <w:r w:rsidRPr="004E0234">
        <w:rPr>
          <w:sz w:val="28"/>
          <w:szCs w:val="28"/>
        </w:rPr>
        <w:tab/>
      </w:r>
      <w:r w:rsidRPr="004E0234">
        <w:rPr>
          <w:sz w:val="28"/>
          <w:szCs w:val="28"/>
        </w:rPr>
        <w:tab/>
      </w:r>
      <w:r w:rsidRPr="004E0234">
        <w:rPr>
          <w:sz w:val="28"/>
          <w:szCs w:val="28"/>
        </w:rPr>
        <w:tab/>
      </w:r>
      <w:r w:rsidRPr="004E0234">
        <w:rPr>
          <w:sz w:val="28"/>
          <w:szCs w:val="28"/>
        </w:rPr>
        <w:tab/>
      </w:r>
      <w:r w:rsidRPr="004E0234">
        <w:rPr>
          <w:sz w:val="28"/>
          <w:szCs w:val="28"/>
        </w:rPr>
        <w:tab/>
      </w:r>
    </w:p>
    <w:p w:rsidR="00543243" w:rsidRDefault="00543243" w:rsidP="004E0234">
      <w:pPr>
        <w:jc w:val="left"/>
      </w:pPr>
    </w:p>
    <w:p w:rsidR="00543243" w:rsidRPr="00543243" w:rsidRDefault="00543243" w:rsidP="004E0234">
      <w:pPr>
        <w:autoSpaceDE w:val="0"/>
        <w:autoSpaceDN w:val="0"/>
        <w:adjustRightInd w:val="0"/>
        <w:ind w:right="180"/>
        <w:jc w:val="left"/>
        <w:rPr>
          <w:rFonts w:ascii="Cambria" w:hAnsi="Cambria" w:cs="Cambria"/>
          <w:b/>
          <w:bCs/>
          <w:color w:val="329E9E"/>
          <w:sz w:val="32"/>
          <w:szCs w:val="32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903DCC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  <w:r>
        <w:rPr>
          <w:rFonts w:ascii="Cambria" w:hAnsi="Cambria" w:cs="Cambria"/>
          <w:b/>
          <w:bCs/>
          <w:noProof/>
          <w:color w:val="329E9E"/>
          <w:sz w:val="24"/>
          <w:szCs w:val="24"/>
        </w:rPr>
        <w:pict>
          <v:rect id="_x0000_s1068" style="position:absolute;margin-left:-52.5pt;margin-top:34.5pt;width:548.25pt;height:69pt;z-index:25167257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68">
              <w:txbxContent>
                <w:p w:rsidR="00A27D22" w:rsidRDefault="00A27D22" w:rsidP="00C83C6E">
                  <w:pPr>
                    <w:spacing w:line="480" w:lineRule="auto"/>
                    <w:jc w:val="center"/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p w:rsidR="00563E98" w:rsidRDefault="00563E98" w:rsidP="00DE1F0C">
      <w:pPr>
        <w:autoSpaceDE w:val="0"/>
        <w:autoSpaceDN w:val="0"/>
        <w:adjustRightInd w:val="0"/>
        <w:ind w:right="0"/>
        <w:jc w:val="left"/>
        <w:rPr>
          <w:rFonts w:ascii="Cambria" w:hAnsi="Cambria" w:cs="Cambria"/>
          <w:b/>
          <w:bCs/>
          <w:color w:val="329E9E"/>
          <w:sz w:val="24"/>
          <w:szCs w:val="24"/>
        </w:rPr>
      </w:pPr>
    </w:p>
    <w:sectPr w:rsidR="00563E98" w:rsidSect="00BE42AF">
      <w:type w:val="continuous"/>
      <w:pgSz w:w="12240" w:h="15840"/>
      <w:pgMar w:top="1080" w:right="630" w:bottom="1440" w:left="90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CC" w:rsidRDefault="00903DCC" w:rsidP="00BC0E6E">
      <w:r>
        <w:separator/>
      </w:r>
    </w:p>
  </w:endnote>
  <w:endnote w:type="continuationSeparator" w:id="0">
    <w:p w:rsidR="00903DCC" w:rsidRDefault="00903DCC" w:rsidP="00B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CC" w:rsidRDefault="00903DCC" w:rsidP="00BC0E6E">
      <w:r>
        <w:separator/>
      </w:r>
    </w:p>
  </w:footnote>
  <w:footnote w:type="continuationSeparator" w:id="0">
    <w:p w:rsidR="00903DCC" w:rsidRDefault="00903DCC" w:rsidP="00BC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47C"/>
    <w:multiLevelType w:val="hybridMultilevel"/>
    <w:tmpl w:val="DC54171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D50B8"/>
    <w:multiLevelType w:val="hybridMultilevel"/>
    <w:tmpl w:val="D9506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A3tzAyMzECEabGSjpKwanFxZn5eSAF5rUA14yJACwAAAA="/>
  </w:docVars>
  <w:rsids>
    <w:rsidRoot w:val="0035466C"/>
    <w:rsid w:val="000116B1"/>
    <w:rsid w:val="000409EB"/>
    <w:rsid w:val="0005648E"/>
    <w:rsid w:val="000875DB"/>
    <w:rsid w:val="00104B69"/>
    <w:rsid w:val="001E1D4D"/>
    <w:rsid w:val="002031B7"/>
    <w:rsid w:val="002436BC"/>
    <w:rsid w:val="00256415"/>
    <w:rsid w:val="00263E1D"/>
    <w:rsid w:val="002A2E3E"/>
    <w:rsid w:val="003403AB"/>
    <w:rsid w:val="0035466C"/>
    <w:rsid w:val="0036281C"/>
    <w:rsid w:val="00385758"/>
    <w:rsid w:val="00395B8C"/>
    <w:rsid w:val="0039769D"/>
    <w:rsid w:val="004B4B6A"/>
    <w:rsid w:val="004C4E36"/>
    <w:rsid w:val="004D576D"/>
    <w:rsid w:val="004E0234"/>
    <w:rsid w:val="004E530C"/>
    <w:rsid w:val="00543243"/>
    <w:rsid w:val="00563E98"/>
    <w:rsid w:val="00582133"/>
    <w:rsid w:val="005A2079"/>
    <w:rsid w:val="005B35CC"/>
    <w:rsid w:val="00622E5A"/>
    <w:rsid w:val="006573A2"/>
    <w:rsid w:val="00671A30"/>
    <w:rsid w:val="006724BB"/>
    <w:rsid w:val="006B327F"/>
    <w:rsid w:val="007123FD"/>
    <w:rsid w:val="007424BD"/>
    <w:rsid w:val="00750C75"/>
    <w:rsid w:val="0076671A"/>
    <w:rsid w:val="00767CFD"/>
    <w:rsid w:val="0077245B"/>
    <w:rsid w:val="007E798A"/>
    <w:rsid w:val="00871D15"/>
    <w:rsid w:val="00873149"/>
    <w:rsid w:val="00886582"/>
    <w:rsid w:val="008B7848"/>
    <w:rsid w:val="00902A96"/>
    <w:rsid w:val="00903DCC"/>
    <w:rsid w:val="00911779"/>
    <w:rsid w:val="00924E32"/>
    <w:rsid w:val="00984075"/>
    <w:rsid w:val="009A23F7"/>
    <w:rsid w:val="009A2445"/>
    <w:rsid w:val="009C2E12"/>
    <w:rsid w:val="00A27D22"/>
    <w:rsid w:val="00A32A57"/>
    <w:rsid w:val="00A80003"/>
    <w:rsid w:val="00AA1BF4"/>
    <w:rsid w:val="00AD4C9A"/>
    <w:rsid w:val="00AE5788"/>
    <w:rsid w:val="00B165C2"/>
    <w:rsid w:val="00B50040"/>
    <w:rsid w:val="00B51DE1"/>
    <w:rsid w:val="00B55955"/>
    <w:rsid w:val="00BC0E6E"/>
    <w:rsid w:val="00BE42AF"/>
    <w:rsid w:val="00C026BC"/>
    <w:rsid w:val="00C468AB"/>
    <w:rsid w:val="00C83C6E"/>
    <w:rsid w:val="00C84F0C"/>
    <w:rsid w:val="00CC4694"/>
    <w:rsid w:val="00CF559A"/>
    <w:rsid w:val="00CF6734"/>
    <w:rsid w:val="00D14C71"/>
    <w:rsid w:val="00D163FA"/>
    <w:rsid w:val="00DC3DF1"/>
    <w:rsid w:val="00DE1F0C"/>
    <w:rsid w:val="00DE52CE"/>
    <w:rsid w:val="00DF0623"/>
    <w:rsid w:val="00DF466C"/>
    <w:rsid w:val="00E434F0"/>
    <w:rsid w:val="00E468F3"/>
    <w:rsid w:val="00EB0B3C"/>
    <w:rsid w:val="00F0735E"/>
    <w:rsid w:val="00F10DE4"/>
    <w:rsid w:val="00F25702"/>
    <w:rsid w:val="00F32D21"/>
    <w:rsid w:val="00F61FA4"/>
    <w:rsid w:val="00F812D2"/>
    <w:rsid w:val="00F814CE"/>
    <w:rsid w:val="00FB6CA4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9"/>
        <o:r id="V:Rule2" type="connector" idref="#_x0000_s1056"/>
        <o:r id="V:Rule3" type="connector" idref="#_x0000_s1045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A4"/>
  </w:style>
  <w:style w:type="paragraph" w:styleId="Heading1">
    <w:name w:val="heading 1"/>
    <w:basedOn w:val="Normal"/>
    <w:next w:val="Normal"/>
    <w:link w:val="Heading1Char"/>
    <w:uiPriority w:val="9"/>
    <w:qFormat/>
    <w:rsid w:val="00104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E6E"/>
  </w:style>
  <w:style w:type="paragraph" w:styleId="Footer">
    <w:name w:val="footer"/>
    <w:basedOn w:val="Normal"/>
    <w:link w:val="FooterChar"/>
    <w:uiPriority w:val="99"/>
    <w:semiHidden/>
    <w:unhideWhenUsed/>
    <w:rsid w:val="00BC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E6E"/>
  </w:style>
  <w:style w:type="character" w:customStyle="1" w:styleId="Heading1Char">
    <w:name w:val="Heading 1 Char"/>
    <w:basedOn w:val="DefaultParagraphFont"/>
    <w:link w:val="Heading1"/>
    <w:uiPriority w:val="9"/>
    <w:rsid w:val="00104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104B69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902A96"/>
  </w:style>
  <w:style w:type="character" w:customStyle="1" w:styleId="NoSpacingChar">
    <w:name w:val="No Spacing Char"/>
    <w:basedOn w:val="DefaultParagraphFont"/>
    <w:link w:val="NoSpacing"/>
    <w:uiPriority w:val="1"/>
    <w:rsid w:val="00902A96"/>
  </w:style>
  <w:style w:type="paragraph" w:styleId="ListParagraph">
    <w:name w:val="List Paragraph"/>
    <w:basedOn w:val="Normal"/>
    <w:uiPriority w:val="34"/>
    <w:qFormat/>
    <w:rsid w:val="00A80003"/>
    <w:pPr>
      <w:ind w:left="72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C4694"/>
    <w:pPr>
      <w:spacing w:before="100" w:after="100"/>
      <w:ind w:right="0"/>
      <w:jc w:val="left"/>
    </w:pPr>
    <w:rPr>
      <w:rFonts w:ascii="Trebuchet MS" w:eastAsia="Times New Roman" w:hAnsi="Trebuchet MS" w:cs="Times New Roman"/>
      <w:color w:val="6633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9341-DCED-4791-8DE6-CFB5F5C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2016-10-16T09:47:00Z</dcterms:created>
  <dcterms:modified xsi:type="dcterms:W3CDTF">2017-08-19T08:31:00Z</dcterms:modified>
</cp:coreProperties>
</file>