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58D" w:rsidRPr="00220812" w:rsidRDefault="00285A53" w:rsidP="00D124E7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noProof/>
          <w:color w:val="000080"/>
          <w:sz w:val="52"/>
        </w:rPr>
      </w:pP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>
        <w:rPr>
          <w:rFonts w:ascii="Arial" w:eastAsia="Garamond" w:hAnsi="Arial" w:cs="Arial"/>
          <w:b/>
          <w:color w:val="000080"/>
          <w:sz w:val="52"/>
        </w:rPr>
        <w:tab/>
      </w:r>
      <w:r w:rsidR="00AF7284">
        <w:rPr>
          <w:rFonts w:ascii="Arial" w:eastAsia="Garamond" w:hAnsi="Arial" w:cs="Arial"/>
          <w:b/>
          <w:color w:val="000080"/>
          <w:sz w:val="52"/>
        </w:rPr>
        <w:tab/>
      </w:r>
      <w:r w:rsidR="00AF7284">
        <w:rPr>
          <w:rFonts w:ascii="Arial" w:eastAsia="Garamond" w:hAnsi="Arial" w:cs="Arial"/>
          <w:b/>
          <w:noProof/>
          <w:color w:val="000080"/>
          <w:sz w:val="52"/>
        </w:rPr>
        <w:drawing>
          <wp:inline distT="0" distB="0" distL="0" distR="0">
            <wp:extent cx="741680" cy="704850"/>
            <wp:effectExtent l="0" t="0" r="0" b="0"/>
            <wp:docPr id="5" name="Picture 2" descr="D:\my doc\img14782754188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\img147827541888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4" cy="7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E7" w:rsidRPr="00220812">
        <w:rPr>
          <w:rFonts w:ascii="Arial" w:eastAsia="Garamond" w:hAnsi="Arial" w:cs="Arial"/>
          <w:b/>
          <w:color w:val="000080"/>
          <w:sz w:val="52"/>
        </w:rPr>
        <w:t xml:space="preserve"> Saleem</w:t>
      </w:r>
    </w:p>
    <w:p w:rsidR="00DF3939" w:rsidRDefault="00D36EEA" w:rsidP="00DE4CC1">
      <w:pPr>
        <w:pStyle w:val="Normal1"/>
        <w:spacing w:after="0" w:line="240" w:lineRule="auto"/>
        <w:ind w:right="-1410"/>
        <w:rPr>
          <w:rFonts w:ascii="Arial" w:eastAsia="Garamond" w:hAnsi="Arial" w:cs="Arial"/>
          <w:color w:val="0000FF"/>
          <w:u w:val="single"/>
        </w:rPr>
      </w:pPr>
      <w:r w:rsidRPr="00220812">
        <w:rPr>
          <w:rFonts w:ascii="Arial" w:eastAsia="Garamond" w:hAnsi="Arial" w:cs="Arial"/>
        </w:rPr>
        <w:t xml:space="preserve">Email: </w:t>
      </w:r>
      <w:hyperlink r:id="rId9" w:history="1">
        <w:r w:rsidR="00F41C30" w:rsidRPr="002557B0">
          <w:rPr>
            <w:rStyle w:val="Hyperlink"/>
            <w:rFonts w:ascii="Arial" w:eastAsia="Garamond" w:hAnsi="Arial" w:cs="Arial"/>
          </w:rPr>
          <w:t>saleem.327101@2freemail.com</w:t>
        </w:r>
      </w:hyperlink>
      <w:r w:rsidR="00F41C30">
        <w:t xml:space="preserve"> </w:t>
      </w:r>
    </w:p>
    <w:p w:rsidR="0073058D" w:rsidRPr="00220812" w:rsidRDefault="005F4C11" w:rsidP="00C173F7">
      <w:pPr>
        <w:pStyle w:val="Normal1"/>
        <w:spacing w:after="0" w:line="240" w:lineRule="auto"/>
        <w:ind w:right="-1410"/>
        <w:rPr>
          <w:rFonts w:ascii="Arial" w:hAnsi="Arial" w:cs="Arial"/>
        </w:rPr>
      </w:pPr>
      <w:hyperlink r:id="rId10"/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</w:rPr>
      </w:pPr>
    </w:p>
    <w:p w:rsidR="0073058D" w:rsidRPr="00220812" w:rsidRDefault="00D36EEA" w:rsidP="00531968">
      <w:pPr>
        <w:pStyle w:val="Normal1"/>
        <w:spacing w:after="0" w:line="240" w:lineRule="auto"/>
        <w:ind w:right="-1410"/>
        <w:rPr>
          <w:rFonts w:ascii="Arial" w:hAnsi="Arial" w:cs="Arial"/>
        </w:rPr>
      </w:pPr>
      <w:bookmarkStart w:id="0" w:name="h.gjdgxs" w:colFirst="0" w:colLast="0"/>
      <w:bookmarkEnd w:id="0"/>
      <w:r w:rsidRPr="00220812">
        <w:rPr>
          <w:rFonts w:ascii="Arial" w:eastAsia="Garamond" w:hAnsi="Arial" w:cs="Arial"/>
          <w:b/>
          <w:color w:val="000080"/>
          <w:sz w:val="28"/>
        </w:rPr>
        <w:t>Professional Objective</w:t>
      </w:r>
      <w:r w:rsidRPr="00220812">
        <w:rPr>
          <w:rFonts w:ascii="Arial" w:hAnsi="Arial" w:cs="Arial"/>
          <w:noProof/>
        </w:rPr>
        <w:drawing>
          <wp:inline distT="0" distB="0" distL="0" distR="0">
            <wp:extent cx="5057775" cy="19050"/>
            <wp:effectExtent l="19050" t="0" r="9525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5924" w:rsidRPr="00220812" w:rsidRDefault="00D36EEA" w:rsidP="00531968">
      <w:pPr>
        <w:pStyle w:val="Normal1"/>
        <w:spacing w:after="0" w:line="240" w:lineRule="auto"/>
        <w:ind w:right="-1410"/>
        <w:jc w:val="both"/>
        <w:rPr>
          <w:rFonts w:ascii="Arial" w:eastAsia="Garamond" w:hAnsi="Arial" w:cs="Arial"/>
        </w:rPr>
      </w:pPr>
      <w:r w:rsidRPr="00220812">
        <w:rPr>
          <w:rFonts w:ascii="Arial" w:hAnsi="Arial" w:cs="Arial"/>
        </w:rPr>
        <w:t xml:space="preserve">To work in a simulating environment where I can apply and enhance my knowledge, skill to serve the firm to the best of my efforts. A </w:t>
      </w:r>
      <w:r w:rsidR="00220812" w:rsidRPr="00220812">
        <w:rPr>
          <w:rFonts w:ascii="Arial" w:hAnsi="Arial" w:cs="Arial"/>
        </w:rPr>
        <w:t>well-groomed</w:t>
      </w:r>
      <w:r w:rsidRPr="00220812">
        <w:rPr>
          <w:rFonts w:ascii="Arial" w:hAnsi="Arial" w:cs="Arial"/>
        </w:rPr>
        <w:t xml:space="preserve">, hardworking who can work under </w:t>
      </w:r>
      <w:r w:rsidR="00220812" w:rsidRPr="00220812">
        <w:rPr>
          <w:rFonts w:ascii="Arial" w:hAnsi="Arial" w:cs="Arial"/>
        </w:rPr>
        <w:t>stress</w:t>
      </w:r>
      <w:r w:rsidRPr="00220812">
        <w:rPr>
          <w:rFonts w:ascii="Arial" w:hAnsi="Arial" w:cs="Arial"/>
        </w:rPr>
        <w:t xml:space="preserve"> having exceptional knowledge</w:t>
      </w:r>
      <w:r w:rsidR="007A63DF" w:rsidRPr="00220812">
        <w:rPr>
          <w:rFonts w:ascii="Arial" w:hAnsi="Arial" w:cs="Arial"/>
        </w:rPr>
        <w:t xml:space="preserve"> about </w:t>
      </w:r>
      <w:r w:rsidR="00220812" w:rsidRPr="00220812">
        <w:rPr>
          <w:rFonts w:ascii="Arial" w:hAnsi="Arial" w:cs="Arial"/>
        </w:rPr>
        <w:t>testing</w:t>
      </w:r>
      <w:r w:rsidR="00F326F5">
        <w:rPr>
          <w:rFonts w:ascii="Arial" w:hAnsi="Arial" w:cs="Arial"/>
        </w:rPr>
        <w:t xml:space="preserve"> ofchemicals,</w:t>
      </w:r>
      <w:r w:rsidR="004D324A">
        <w:rPr>
          <w:rFonts w:ascii="Arial" w:hAnsi="Arial" w:cs="Arial"/>
        </w:rPr>
        <w:t xml:space="preserve"> Metals, </w:t>
      </w:r>
      <w:r w:rsidR="007A63DF" w:rsidRPr="00220812">
        <w:rPr>
          <w:rFonts w:ascii="Arial" w:hAnsi="Arial" w:cs="Arial"/>
        </w:rPr>
        <w:t>minerals ore and water samples</w:t>
      </w:r>
      <w:r w:rsidR="00DF3939" w:rsidRPr="00220812">
        <w:rPr>
          <w:rFonts w:ascii="Arial" w:hAnsi="Arial" w:cs="Arial"/>
        </w:rPr>
        <w:t xml:space="preserve">. </w:t>
      </w:r>
      <w:r w:rsidRPr="00220812">
        <w:rPr>
          <w:rFonts w:ascii="Arial" w:hAnsi="Arial" w:cs="Arial"/>
        </w:rPr>
        <w:t xml:space="preserve">A well reputed, punctual </w:t>
      </w:r>
      <w:r w:rsidR="00ED6AB0" w:rsidRPr="00220812">
        <w:rPr>
          <w:rFonts w:ascii="Arial" w:hAnsi="Arial" w:cs="Arial"/>
        </w:rPr>
        <w:t>that</w:t>
      </w:r>
      <w:r w:rsidRPr="00220812">
        <w:rPr>
          <w:rFonts w:ascii="Arial" w:hAnsi="Arial" w:cs="Arial"/>
        </w:rPr>
        <w:t xml:space="preserve"> can work with friendly environment and can make healthy influence between Boss and </w:t>
      </w:r>
      <w:r w:rsidR="00DF3939" w:rsidRPr="00220812">
        <w:rPr>
          <w:rFonts w:ascii="Arial" w:hAnsi="Arial" w:cs="Arial"/>
        </w:rPr>
        <w:t>subordinates</w:t>
      </w:r>
      <w:r w:rsidR="00DF3939" w:rsidRPr="00220812">
        <w:rPr>
          <w:rFonts w:ascii="Arial" w:eastAsia="Garamond" w:hAnsi="Arial" w:cs="Arial"/>
          <w:i/>
        </w:rPr>
        <w:t xml:space="preserve">. </w:t>
      </w:r>
    </w:p>
    <w:p w:rsidR="00531968" w:rsidRPr="00220812" w:rsidRDefault="00531968" w:rsidP="00531968">
      <w:pPr>
        <w:pStyle w:val="Normal1"/>
        <w:spacing w:after="0" w:line="240" w:lineRule="auto"/>
        <w:ind w:right="-1400"/>
        <w:rPr>
          <w:rFonts w:ascii="Arial" w:hAnsi="Arial" w:cs="Arial"/>
        </w:rPr>
      </w:pPr>
      <w:r w:rsidRPr="00220812">
        <w:rPr>
          <w:rFonts w:ascii="Arial" w:hAnsi="Arial" w:cs="Arial"/>
          <w:b/>
          <w:bCs/>
          <w:color w:val="000080"/>
          <w:sz w:val="28"/>
          <w:szCs w:val="28"/>
        </w:rPr>
        <w:t>Summary</w:t>
      </w:r>
    </w:p>
    <w:p w:rsidR="00531968" w:rsidRPr="00220812" w:rsidRDefault="00531968" w:rsidP="00531968">
      <w:pPr>
        <w:pStyle w:val="Normal1"/>
        <w:spacing w:after="0" w:line="240" w:lineRule="auto"/>
        <w:ind w:right="-1400"/>
        <w:rPr>
          <w:rFonts w:ascii="Arial" w:hAnsi="Arial" w:cs="Arial"/>
        </w:rPr>
      </w:pPr>
      <w:r w:rsidRPr="0022081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120640" cy="18716"/>
            <wp:effectExtent l="19050" t="0" r="3810" b="0"/>
            <wp:wrapNone/>
            <wp:docPr id="8" name="Picture 6" descr="C:\Users\wazir\AppData\Local\Temp\e545c9a.tmp\img10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zir\AppData\Local\Temp\e545c9a.tmp\img1078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968" w:rsidRPr="00220812" w:rsidRDefault="00EE4007" w:rsidP="00893EF1">
      <w:pPr>
        <w:pStyle w:val="Normal10"/>
        <w:spacing w:after="0" w:line="240" w:lineRule="auto"/>
        <w:ind w:right="-1410"/>
        <w:jc w:val="both"/>
        <w:rPr>
          <w:rFonts w:ascii="Arial" w:eastAsia="Garamond" w:hAnsi="Arial" w:cs="Arial"/>
          <w:b/>
          <w:iCs/>
        </w:rPr>
      </w:pPr>
      <w:r w:rsidRPr="00220812">
        <w:rPr>
          <w:rFonts w:ascii="Arial" w:eastAsia="Garamond" w:hAnsi="Arial" w:cs="Arial"/>
          <w:b/>
          <w:iCs/>
        </w:rPr>
        <w:t>I have</w:t>
      </w:r>
      <w:r w:rsidR="00893EF1" w:rsidRPr="00220812">
        <w:rPr>
          <w:rFonts w:ascii="Arial" w:eastAsia="Garamond" w:hAnsi="Arial" w:cs="Arial"/>
          <w:b/>
          <w:iCs/>
        </w:rPr>
        <w:t xml:space="preserve"> more than</w:t>
      </w:r>
      <w:r w:rsidR="004016E1">
        <w:rPr>
          <w:rFonts w:ascii="Arial" w:eastAsia="Garamond" w:hAnsi="Arial" w:cs="Arial"/>
          <w:b/>
          <w:iCs/>
        </w:rPr>
        <w:t>Four</w:t>
      </w:r>
      <w:r w:rsidR="00531968" w:rsidRPr="00220812">
        <w:rPr>
          <w:rFonts w:ascii="Arial" w:eastAsia="Garamond" w:hAnsi="Arial" w:cs="Arial"/>
          <w:b/>
          <w:iCs/>
        </w:rPr>
        <w:t xml:space="preserve"> years’ experience</w:t>
      </w:r>
      <w:r w:rsidR="009F2290">
        <w:rPr>
          <w:rFonts w:ascii="Arial" w:eastAsia="Garamond" w:hAnsi="Arial" w:cs="Arial"/>
          <w:b/>
          <w:iCs/>
        </w:rPr>
        <w:t>.</w:t>
      </w:r>
      <w:r w:rsidR="00F326F5">
        <w:rPr>
          <w:rFonts w:ascii="Arial" w:eastAsia="Garamond" w:hAnsi="Arial" w:cs="Arial"/>
          <w:b/>
          <w:iCs/>
        </w:rPr>
        <w:t xml:space="preserve"> chemical Analyst in Assaying &amp; Hallmarking center and </w:t>
      </w:r>
      <w:r w:rsidR="00531968" w:rsidRPr="00F326F5">
        <w:rPr>
          <w:rFonts w:ascii="Arial" w:eastAsia="Garamond" w:hAnsi="Arial" w:cs="Arial"/>
          <w:b/>
          <w:iCs/>
        </w:rPr>
        <w:t xml:space="preserve">senior chemist in </w:t>
      </w:r>
      <w:r w:rsidR="00F326F5" w:rsidRPr="00F326F5">
        <w:rPr>
          <w:rFonts w:ascii="Arial" w:eastAsia="Garamond" w:hAnsi="Arial" w:cs="Arial"/>
          <w:b/>
          <w:iCs/>
        </w:rPr>
        <w:t>chemicals</w:t>
      </w:r>
      <w:r w:rsidR="00531968" w:rsidRPr="00F326F5">
        <w:rPr>
          <w:rFonts w:ascii="Arial" w:eastAsia="Garamond" w:hAnsi="Arial" w:cs="Arial"/>
          <w:b/>
          <w:iCs/>
        </w:rPr>
        <w:t>&amp; Environment</w:t>
      </w:r>
      <w:r w:rsidR="00531968" w:rsidRPr="00220812">
        <w:rPr>
          <w:rFonts w:ascii="Arial" w:eastAsia="Garamond" w:hAnsi="Arial" w:cs="Arial"/>
          <w:b/>
          <w:iCs/>
        </w:rPr>
        <w:t>, laboratory at</w:t>
      </w:r>
      <w:r w:rsidR="00D80FAD" w:rsidRPr="00220812">
        <w:rPr>
          <w:rFonts w:ascii="Arial" w:eastAsia="Garamond" w:hAnsi="Arial" w:cs="Arial"/>
          <w:b/>
          <w:iCs/>
        </w:rPr>
        <w:t>SGS Karachi Pakistan (private</w:t>
      </w:r>
      <w:r w:rsidR="00531968" w:rsidRPr="00220812">
        <w:rPr>
          <w:rFonts w:ascii="Arial" w:eastAsia="Garamond" w:hAnsi="Arial" w:cs="Arial"/>
          <w:b/>
          <w:iCs/>
        </w:rPr>
        <w:t>) ltd.</w:t>
      </w:r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  <w:color w:val="1F497D" w:themeColor="text2"/>
          <w:sz w:val="28"/>
          <w:szCs w:val="28"/>
        </w:rPr>
      </w:pPr>
    </w:p>
    <w:p w:rsidR="00393547" w:rsidRPr="00220812" w:rsidRDefault="00D36EEA" w:rsidP="00393547">
      <w:pPr>
        <w:pStyle w:val="Normal1"/>
        <w:spacing w:after="0" w:line="240" w:lineRule="auto"/>
        <w:ind w:left="-359" w:right="-1410" w:firstLine="359"/>
        <w:rPr>
          <w:rFonts w:ascii="Arial" w:hAnsi="Arial" w:cs="Arial"/>
        </w:rPr>
      </w:pPr>
      <w:r w:rsidRPr="00220812">
        <w:rPr>
          <w:rFonts w:ascii="Arial" w:eastAsia="Garamond" w:hAnsi="Arial" w:cs="Arial"/>
          <w:b/>
          <w:color w:val="000080"/>
          <w:sz w:val="28"/>
        </w:rPr>
        <w:t>Education</w:t>
      </w:r>
    </w:p>
    <w:tbl>
      <w:tblPr>
        <w:bidiVisual/>
        <w:tblW w:w="8064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64"/>
      </w:tblGrid>
      <w:tr w:rsidR="0073058D" w:rsidRPr="00220812" w:rsidTr="00393547">
        <w:trPr>
          <w:trHeight w:val="111"/>
        </w:trPr>
        <w:tc>
          <w:tcPr>
            <w:tcW w:w="8064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58D" w:rsidRPr="00220812" w:rsidRDefault="00D36EEA">
            <w:pPr>
              <w:pStyle w:val="Normal1"/>
              <w:spacing w:after="0" w:line="240" w:lineRule="auto"/>
              <w:ind w:left="-359" w:right="-1410"/>
              <w:jc w:val="center"/>
              <w:rPr>
                <w:rFonts w:ascii="Arial" w:hAnsi="Arial" w:cs="Arial"/>
              </w:rPr>
            </w:pPr>
            <w:r w:rsidRPr="00220812">
              <w:rPr>
                <w:rFonts w:ascii="Arial" w:eastAsia="Times New Roman" w:hAnsi="Arial" w:cs="Arial"/>
                <w:b/>
                <w:color w:val="FFFFFF"/>
                <w:sz w:val="24"/>
              </w:rPr>
              <w:t>Graduation/B.S.</w:t>
            </w:r>
          </w:p>
        </w:tc>
      </w:tr>
    </w:tbl>
    <w:p w:rsidR="00DF3939" w:rsidRPr="00220812" w:rsidRDefault="00DF3939">
      <w:pPr>
        <w:pStyle w:val="Normal1"/>
        <w:spacing w:after="0" w:line="240" w:lineRule="auto"/>
        <w:ind w:left="-359" w:right="-1410"/>
        <w:rPr>
          <w:rFonts w:ascii="Arial" w:eastAsia="Arial" w:hAnsi="Arial" w:cs="Arial"/>
        </w:rPr>
      </w:pPr>
    </w:p>
    <w:p w:rsidR="0073058D" w:rsidRPr="00220812" w:rsidRDefault="003D5EC0" w:rsidP="00393547">
      <w:pPr>
        <w:pStyle w:val="Normal1"/>
        <w:spacing w:after="0" w:line="240" w:lineRule="auto"/>
        <w:ind w:left="-359" w:right="-1410" w:firstLine="359"/>
        <w:rPr>
          <w:rFonts w:ascii="Arial" w:hAnsi="Arial" w:cs="Arial"/>
        </w:rPr>
      </w:pPr>
      <w:r>
        <w:rPr>
          <w:rFonts w:ascii="Arial" w:eastAsia="Garamond" w:hAnsi="Arial" w:cs="Arial"/>
        </w:rPr>
        <w:t>BS</w:t>
      </w:r>
      <w:r w:rsidR="00D36EEA" w:rsidRPr="00220812">
        <w:rPr>
          <w:rFonts w:ascii="Arial" w:eastAsia="Garamond" w:hAnsi="Arial" w:cs="Arial"/>
        </w:rPr>
        <w:t>. Chemistry, 1</w:t>
      </w:r>
      <w:r w:rsidR="00D36EEA" w:rsidRPr="00220812">
        <w:rPr>
          <w:rFonts w:ascii="Arial" w:eastAsia="Garamond" w:hAnsi="Arial" w:cs="Arial"/>
          <w:vertAlign w:val="superscript"/>
        </w:rPr>
        <w:t>st</w:t>
      </w:r>
      <w:r w:rsidR="00D36EEA" w:rsidRPr="00220812">
        <w:rPr>
          <w:rFonts w:ascii="Arial" w:eastAsia="Garamond" w:hAnsi="Arial" w:cs="Arial"/>
        </w:rPr>
        <w:t xml:space="preserve"> Division (C.G.P 3.54)</w:t>
      </w:r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</w:rPr>
      </w:pPr>
    </w:p>
    <w:p w:rsidR="0073058D" w:rsidRPr="00220812" w:rsidRDefault="00D36EEA" w:rsidP="00393547">
      <w:pPr>
        <w:pStyle w:val="Normal1"/>
        <w:spacing w:after="0" w:line="240" w:lineRule="auto"/>
        <w:ind w:left="-359" w:right="-1410" w:firstLine="359"/>
        <w:rPr>
          <w:rFonts w:ascii="Arial" w:hAnsi="Arial" w:cs="Arial"/>
        </w:rPr>
      </w:pPr>
      <w:r w:rsidRPr="00220812">
        <w:rPr>
          <w:rFonts w:ascii="Arial" w:eastAsia="Garamond" w:hAnsi="Arial" w:cs="Arial"/>
          <w:b/>
          <w:u w:val="single"/>
        </w:rPr>
        <w:t>Major Subjects</w:t>
      </w:r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</w:rPr>
      </w:pPr>
    </w:p>
    <w:p w:rsidR="000B041E" w:rsidRPr="00220812" w:rsidRDefault="00D36EEA" w:rsidP="000B041E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 xml:space="preserve">Analytical chemistry </w:t>
      </w:r>
    </w:p>
    <w:p w:rsidR="009D426B" w:rsidRPr="00220812" w:rsidRDefault="009D426B" w:rsidP="000B041E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</w:p>
    <w:p w:rsidR="0073058D" w:rsidRPr="00220812" w:rsidRDefault="0095323B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  <w:r>
        <w:rPr>
          <w:rFonts w:ascii="Arial" w:eastAsia="Garamond" w:hAnsi="Arial" w:cs="Arial"/>
        </w:rPr>
        <w:t>Environmental</w:t>
      </w:r>
      <w:r w:rsidR="00D36EEA" w:rsidRPr="00220812">
        <w:rPr>
          <w:rFonts w:ascii="Arial" w:eastAsia="Garamond" w:hAnsi="Arial" w:cs="Arial"/>
        </w:rPr>
        <w:t xml:space="preserve"> chemistry</w:t>
      </w:r>
    </w:p>
    <w:p w:rsidR="00393547" w:rsidRPr="00220812" w:rsidRDefault="00393547" w:rsidP="00393547">
      <w:pPr>
        <w:pStyle w:val="Normal1"/>
        <w:spacing w:after="0" w:line="240" w:lineRule="auto"/>
        <w:ind w:right="-1410"/>
        <w:rPr>
          <w:rFonts w:ascii="Arial" w:hAnsi="Arial" w:cs="Arial"/>
        </w:rPr>
      </w:pPr>
    </w:p>
    <w:p w:rsidR="0073058D" w:rsidRPr="00220812" w:rsidRDefault="00D36EEA" w:rsidP="00393547">
      <w:pPr>
        <w:pStyle w:val="Normal1"/>
        <w:spacing w:after="0" w:line="240" w:lineRule="auto"/>
        <w:ind w:right="-1410"/>
        <w:rPr>
          <w:rFonts w:ascii="Arial" w:hAnsi="Arial" w:cs="Arial"/>
        </w:rPr>
      </w:pPr>
      <w:r w:rsidRPr="00220812">
        <w:rPr>
          <w:rFonts w:ascii="Arial" w:eastAsia="Garamond" w:hAnsi="Arial" w:cs="Arial"/>
          <w:b/>
          <w:u w:val="single"/>
        </w:rPr>
        <w:t>Minor Subjects</w:t>
      </w:r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</w:rPr>
      </w:pPr>
    </w:p>
    <w:p w:rsidR="009D426B" w:rsidRPr="00220812" w:rsidRDefault="00D36EEA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>Physics</w:t>
      </w:r>
    </w:p>
    <w:p w:rsidR="0073058D" w:rsidRPr="00220812" w:rsidRDefault="0073058D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</w:p>
    <w:p w:rsidR="0073058D" w:rsidRPr="00220812" w:rsidRDefault="00C75924">
      <w:pPr>
        <w:pStyle w:val="Normal1"/>
        <w:numPr>
          <w:ilvl w:val="0"/>
          <w:numId w:val="2"/>
        </w:numPr>
        <w:spacing w:after="0" w:line="240" w:lineRule="auto"/>
        <w:ind w:left="-359" w:right="-1410" w:hanging="6119"/>
        <w:rPr>
          <w:rFonts w:ascii="Arial" w:hAnsi="Arial" w:cs="Arial"/>
        </w:rPr>
      </w:pPr>
      <w:r w:rsidRPr="00220812">
        <w:rPr>
          <w:rFonts w:ascii="Arial" w:hAnsi="Arial" w:cs="Arial"/>
        </w:rPr>
        <w:t>Mathematics</w:t>
      </w:r>
    </w:p>
    <w:p w:rsidR="0073058D" w:rsidRPr="00220812" w:rsidRDefault="0073058D">
      <w:pPr>
        <w:pStyle w:val="Normal1"/>
        <w:spacing w:after="0" w:line="240" w:lineRule="auto"/>
        <w:ind w:left="-359" w:right="-1410"/>
        <w:rPr>
          <w:rFonts w:ascii="Arial" w:hAnsi="Arial" w:cs="Arial"/>
        </w:rPr>
      </w:pPr>
    </w:p>
    <w:tbl>
      <w:tblPr>
        <w:bidiVisual/>
        <w:tblW w:w="8154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54"/>
      </w:tblGrid>
      <w:tr w:rsidR="0073058D" w:rsidRPr="00220812" w:rsidTr="00393547">
        <w:trPr>
          <w:trHeight w:val="229"/>
        </w:trPr>
        <w:tc>
          <w:tcPr>
            <w:tcW w:w="8154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58D" w:rsidRPr="00220812" w:rsidRDefault="00D36EEA">
            <w:pPr>
              <w:pStyle w:val="Normal1"/>
              <w:spacing w:after="0" w:line="240" w:lineRule="auto"/>
              <w:ind w:left="-359" w:right="-1410"/>
              <w:jc w:val="center"/>
              <w:rPr>
                <w:rFonts w:ascii="Arial" w:hAnsi="Arial" w:cs="Arial"/>
              </w:rPr>
            </w:pPr>
            <w:r w:rsidRPr="00220812">
              <w:rPr>
                <w:rFonts w:ascii="Arial" w:eastAsia="Times New Roman" w:hAnsi="Arial" w:cs="Arial"/>
                <w:b/>
                <w:color w:val="FFFFFF"/>
                <w:sz w:val="24"/>
              </w:rPr>
              <w:t>College/School</w:t>
            </w:r>
          </w:p>
        </w:tc>
      </w:tr>
    </w:tbl>
    <w:p w:rsidR="0073058D" w:rsidRPr="00220812" w:rsidRDefault="0073058D">
      <w:pPr>
        <w:pStyle w:val="Normal1"/>
        <w:tabs>
          <w:tab w:val="left" w:pos="1260"/>
        </w:tabs>
        <w:rPr>
          <w:rFonts w:ascii="Arial" w:hAnsi="Arial" w:cs="Arial"/>
        </w:rPr>
      </w:pPr>
    </w:p>
    <w:p w:rsidR="0073058D" w:rsidRPr="00220812" w:rsidRDefault="00D36EEA">
      <w:pPr>
        <w:pStyle w:val="Normal1"/>
        <w:tabs>
          <w:tab w:val="left" w:pos="126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  <w:b/>
        </w:rPr>
        <w:t>HSSC (Pre-Medical) 2008.</w:t>
      </w:r>
    </w:p>
    <w:p w:rsidR="0073058D" w:rsidRPr="00220812" w:rsidRDefault="00D36EEA">
      <w:pPr>
        <w:pStyle w:val="Normal1"/>
        <w:tabs>
          <w:tab w:val="left" w:pos="126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 xml:space="preserve">Board of Intermediate &amp; Secondary Education Hyderabad (GRADE: “B”)        </w:t>
      </w:r>
    </w:p>
    <w:p w:rsidR="0073058D" w:rsidRPr="00220812" w:rsidRDefault="0073058D">
      <w:pPr>
        <w:pStyle w:val="Normal1"/>
        <w:tabs>
          <w:tab w:val="left" w:pos="1260"/>
        </w:tabs>
        <w:spacing w:after="0"/>
        <w:rPr>
          <w:rFonts w:ascii="Arial" w:hAnsi="Arial" w:cs="Arial"/>
        </w:rPr>
      </w:pPr>
    </w:p>
    <w:p w:rsidR="0073058D" w:rsidRPr="00220812" w:rsidRDefault="00D36EEA">
      <w:pPr>
        <w:pStyle w:val="Normal1"/>
        <w:tabs>
          <w:tab w:val="left" w:pos="126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  <w:b/>
        </w:rPr>
        <w:t>SSC (Science) 2006.</w:t>
      </w:r>
    </w:p>
    <w:p w:rsidR="00D124E7" w:rsidRPr="00220812" w:rsidRDefault="00D36EEA" w:rsidP="00D124E7">
      <w:pPr>
        <w:pStyle w:val="Normal1"/>
        <w:tabs>
          <w:tab w:val="left" w:pos="1260"/>
        </w:tabs>
        <w:spacing w:after="0"/>
        <w:rPr>
          <w:rFonts w:ascii="Arial" w:eastAsia="Garamond" w:hAnsi="Arial" w:cs="Arial"/>
        </w:rPr>
      </w:pPr>
      <w:r w:rsidRPr="00220812">
        <w:rPr>
          <w:rFonts w:ascii="Arial" w:eastAsia="Garamond" w:hAnsi="Arial" w:cs="Arial"/>
        </w:rPr>
        <w:t>Board of Intermediate &amp; Secondary Education Hyderabad (GRADE: “A1”</w:t>
      </w:r>
      <w:r w:rsidR="00393547" w:rsidRPr="00220812">
        <w:rPr>
          <w:rFonts w:ascii="Arial" w:eastAsia="Garamond" w:hAnsi="Arial" w:cs="Arial"/>
        </w:rPr>
        <w:t>)</w:t>
      </w:r>
    </w:p>
    <w:p w:rsidR="008F5968" w:rsidRPr="00220812" w:rsidRDefault="008F5968" w:rsidP="00D124E7">
      <w:pPr>
        <w:pStyle w:val="Normal1"/>
        <w:tabs>
          <w:tab w:val="left" w:pos="1260"/>
        </w:tabs>
        <w:spacing w:after="0"/>
        <w:rPr>
          <w:rFonts w:ascii="Arial" w:eastAsia="Garamond" w:hAnsi="Arial" w:cs="Arial"/>
        </w:rPr>
      </w:pPr>
    </w:p>
    <w:tbl>
      <w:tblPr>
        <w:bidiVisual/>
        <w:tblW w:w="7808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08"/>
      </w:tblGrid>
      <w:tr w:rsidR="0073058D" w:rsidRPr="00220812" w:rsidTr="002302FA">
        <w:trPr>
          <w:trHeight w:val="172"/>
        </w:trPr>
        <w:tc>
          <w:tcPr>
            <w:tcW w:w="7808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58D" w:rsidRPr="00220812" w:rsidRDefault="003A34DC" w:rsidP="003A34DC">
            <w:pPr>
              <w:pStyle w:val="Normal1"/>
              <w:spacing w:after="0" w:line="240" w:lineRule="auto"/>
              <w:ind w:left="-359" w:right="-141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81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Training &amp; Certificates</w:t>
            </w:r>
          </w:p>
        </w:tc>
      </w:tr>
    </w:tbl>
    <w:p w:rsidR="00746B42" w:rsidRPr="00220812" w:rsidRDefault="00746B42" w:rsidP="003A34DC">
      <w:pPr>
        <w:pStyle w:val="Normal10"/>
        <w:numPr>
          <w:ilvl w:val="0"/>
          <w:numId w:val="6"/>
        </w:numPr>
        <w:tabs>
          <w:tab w:val="left" w:pos="252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>OHSAS 18001 &amp; EMS 14001.</w:t>
      </w:r>
    </w:p>
    <w:p w:rsidR="0073058D" w:rsidRPr="00220812" w:rsidRDefault="00ED6AB0" w:rsidP="00746B42">
      <w:pPr>
        <w:pStyle w:val="Normal1"/>
        <w:numPr>
          <w:ilvl w:val="0"/>
          <w:numId w:val="6"/>
        </w:numPr>
        <w:tabs>
          <w:tab w:val="left" w:pos="252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>Fire</w:t>
      </w:r>
      <w:r w:rsidR="00D36EEA" w:rsidRPr="00220812">
        <w:rPr>
          <w:rFonts w:ascii="Arial" w:eastAsia="Garamond" w:hAnsi="Arial" w:cs="Arial"/>
        </w:rPr>
        <w:t xml:space="preserve"> safety </w:t>
      </w:r>
      <w:r w:rsidR="006D1563" w:rsidRPr="00220812">
        <w:rPr>
          <w:rFonts w:ascii="Arial" w:eastAsia="Garamond" w:hAnsi="Arial" w:cs="Arial"/>
        </w:rPr>
        <w:t xml:space="preserve">training from </w:t>
      </w:r>
      <w:r w:rsidR="00B67053" w:rsidRPr="00220812">
        <w:rPr>
          <w:rFonts w:ascii="Arial" w:eastAsia="Garamond" w:hAnsi="Arial" w:cs="Arial"/>
        </w:rPr>
        <w:t>(FPAP)</w:t>
      </w:r>
      <w:r w:rsidR="00D36EEA" w:rsidRPr="00220812">
        <w:rPr>
          <w:rFonts w:ascii="Arial" w:eastAsia="Garamond" w:hAnsi="Arial" w:cs="Arial"/>
        </w:rPr>
        <w:t>.</w:t>
      </w:r>
    </w:p>
    <w:p w:rsidR="0073058D" w:rsidRPr="00220812" w:rsidRDefault="00ED6AB0" w:rsidP="00274911">
      <w:pPr>
        <w:pStyle w:val="Normal1"/>
        <w:numPr>
          <w:ilvl w:val="0"/>
          <w:numId w:val="6"/>
        </w:numPr>
        <w:tabs>
          <w:tab w:val="left" w:pos="252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>Chemical</w:t>
      </w:r>
      <w:r w:rsidR="003F7590" w:rsidRPr="00220812">
        <w:rPr>
          <w:rFonts w:ascii="Arial" w:eastAsia="Garamond" w:hAnsi="Arial" w:cs="Arial"/>
        </w:rPr>
        <w:t>wastes dispose</w:t>
      </w:r>
      <w:r w:rsidR="00D36EEA" w:rsidRPr="00220812">
        <w:rPr>
          <w:rFonts w:ascii="Arial" w:eastAsia="Garamond" w:hAnsi="Arial" w:cs="Arial"/>
        </w:rPr>
        <w:t xml:space="preserve"> training at SGS Pakistan</w:t>
      </w:r>
      <w:r w:rsidR="00274911" w:rsidRPr="00220812">
        <w:rPr>
          <w:rFonts w:ascii="Arial" w:eastAsia="Garamond" w:hAnsi="Arial" w:cs="Arial"/>
        </w:rPr>
        <w:t>.</w:t>
      </w:r>
    </w:p>
    <w:p w:rsidR="00285A53" w:rsidRPr="00C173F7" w:rsidRDefault="00274911" w:rsidP="00C173F7">
      <w:pPr>
        <w:pStyle w:val="Normal1"/>
        <w:numPr>
          <w:ilvl w:val="0"/>
          <w:numId w:val="6"/>
        </w:numPr>
        <w:tabs>
          <w:tab w:val="left" w:pos="2520"/>
        </w:tabs>
        <w:spacing w:after="0"/>
        <w:rPr>
          <w:rFonts w:ascii="Arial" w:hAnsi="Arial" w:cs="Arial"/>
        </w:rPr>
      </w:pPr>
      <w:r w:rsidRPr="00220812">
        <w:rPr>
          <w:rFonts w:ascii="Arial" w:eastAsia="Garamond" w:hAnsi="Arial" w:cs="Arial"/>
        </w:rPr>
        <w:t>Health and safety Environment.</w:t>
      </w:r>
    </w:p>
    <w:p w:rsidR="00F41C30" w:rsidRDefault="00F41C30" w:rsidP="00CC1C43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000080"/>
          <w:sz w:val="28"/>
        </w:rPr>
      </w:pPr>
    </w:p>
    <w:p w:rsidR="00285A53" w:rsidRPr="00220812" w:rsidRDefault="00D36EEA" w:rsidP="00CC1C43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000080"/>
          <w:sz w:val="28"/>
        </w:rPr>
      </w:pPr>
      <w:r w:rsidRPr="00220812">
        <w:rPr>
          <w:rFonts w:ascii="Arial" w:eastAsia="Garamond" w:hAnsi="Arial" w:cs="Arial"/>
          <w:b/>
          <w:color w:val="000080"/>
          <w:sz w:val="28"/>
        </w:rPr>
        <w:lastRenderedPageBreak/>
        <w:t>Key Skills &amp; Abilities</w:t>
      </w:r>
    </w:p>
    <w:tbl>
      <w:tblPr>
        <w:bidiVisual/>
        <w:tblW w:w="9215" w:type="dxa"/>
        <w:tblInd w:w="-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6"/>
        <w:gridCol w:w="4612"/>
        <w:gridCol w:w="2637"/>
      </w:tblGrid>
      <w:tr w:rsidR="00A74909" w:rsidRPr="00220812" w:rsidTr="009F2290">
        <w:trPr>
          <w:trHeight w:val="341"/>
        </w:trPr>
        <w:tc>
          <w:tcPr>
            <w:tcW w:w="1966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 w:rsidP="00B9661E">
            <w:pPr>
              <w:pStyle w:val="Normal1"/>
              <w:spacing w:after="0" w:line="240" w:lineRule="auto"/>
              <w:ind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  <w:b/>
                <w:color w:val="FFFFFF"/>
                <w:sz w:val="24"/>
              </w:rPr>
              <w:t>Computer Skills</w:t>
            </w:r>
          </w:p>
        </w:tc>
        <w:tc>
          <w:tcPr>
            <w:tcW w:w="4612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>
            <w:pPr>
              <w:pStyle w:val="Normal1"/>
              <w:spacing w:after="0" w:line="240" w:lineRule="auto"/>
              <w:ind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  <w:b/>
                <w:color w:val="FFFFFF"/>
                <w:sz w:val="24"/>
              </w:rPr>
              <w:t>Lab Skills</w:t>
            </w:r>
          </w:p>
        </w:tc>
        <w:tc>
          <w:tcPr>
            <w:tcW w:w="2637" w:type="dxa"/>
            <w:shd w:val="clear" w:color="auto" w:fill="00008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>
            <w:pPr>
              <w:pStyle w:val="Normal1"/>
              <w:spacing w:after="0" w:line="240" w:lineRule="auto"/>
              <w:ind w:left="82"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  <w:b/>
                <w:color w:val="FFFFFF"/>
                <w:sz w:val="24"/>
              </w:rPr>
              <w:t>Languages/Writing</w:t>
            </w:r>
            <w:bookmarkStart w:id="1" w:name="_GoBack"/>
            <w:bookmarkEnd w:id="1"/>
          </w:p>
        </w:tc>
      </w:tr>
      <w:tr w:rsidR="00A74909" w:rsidRPr="00220812" w:rsidTr="009F2290">
        <w:trPr>
          <w:trHeight w:val="2717"/>
        </w:trPr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>
            <w:pPr>
              <w:pStyle w:val="Normal1"/>
              <w:spacing w:after="0" w:line="240" w:lineRule="auto"/>
              <w:ind w:left="162"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>MS office</w:t>
            </w:r>
          </w:p>
          <w:p w:rsidR="00A74909" w:rsidRPr="00220812" w:rsidRDefault="00A74909">
            <w:pPr>
              <w:pStyle w:val="Normal1"/>
              <w:spacing w:after="0" w:line="240" w:lineRule="auto"/>
              <w:ind w:left="162"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>MS Excel</w:t>
            </w:r>
          </w:p>
          <w:p w:rsidR="00A74909" w:rsidRPr="00220812" w:rsidRDefault="00A74909">
            <w:pPr>
              <w:pStyle w:val="Normal1"/>
              <w:spacing w:after="0" w:line="240" w:lineRule="auto"/>
              <w:ind w:left="162"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 xml:space="preserve">Internet Explore </w:t>
            </w:r>
          </w:p>
        </w:tc>
        <w:tc>
          <w:tcPr>
            <w:tcW w:w="46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 w:rsidP="00746B42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hAnsi="Arial" w:cs="Arial"/>
              </w:rPr>
              <w:t>Atomic absorption spectrophotometer.</w:t>
            </w:r>
          </w:p>
          <w:p w:rsidR="00A74909" w:rsidRPr="00220812" w:rsidRDefault="00A7490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hAnsi="Arial" w:cs="Arial"/>
              </w:rPr>
              <w:t>XRF.</w:t>
            </w:r>
          </w:p>
          <w:p w:rsidR="00A74909" w:rsidRPr="00220812" w:rsidRDefault="00A7490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hAnsi="Arial" w:cs="Arial"/>
              </w:rPr>
              <w:t>UV Spectrophotometer.</w:t>
            </w:r>
          </w:p>
          <w:p w:rsidR="00A74909" w:rsidRPr="00220812" w:rsidRDefault="00A7490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hAnsi="Arial" w:cs="Arial"/>
              </w:rPr>
              <w:t>Basic knowledge about HPLC &amp; GC.</w:t>
            </w:r>
          </w:p>
          <w:p w:rsidR="00A74909" w:rsidRPr="00220812" w:rsidRDefault="00A74909" w:rsidP="00170B42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>Solution preparation.</w:t>
            </w:r>
          </w:p>
          <w:p w:rsidR="00A74909" w:rsidRPr="00220812" w:rsidRDefault="00A74909" w:rsidP="00170B42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>Titration.</w:t>
            </w:r>
          </w:p>
          <w:p w:rsidR="00A74909" w:rsidRPr="00220812" w:rsidRDefault="00A7490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right="-1410" w:hanging="359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 xml:space="preserve">Separation of organic compounds </w:t>
            </w:r>
          </w:p>
          <w:p w:rsidR="00A74909" w:rsidRPr="00220812" w:rsidRDefault="00A74909" w:rsidP="00170B42">
            <w:pPr>
              <w:pStyle w:val="Normal1"/>
              <w:spacing w:after="0" w:line="240" w:lineRule="auto"/>
              <w:ind w:left="720" w:right="-1410"/>
              <w:rPr>
                <w:rFonts w:ascii="Arial" w:eastAsia="Garamond" w:hAnsi="Arial" w:cs="Arial"/>
              </w:rPr>
            </w:pPr>
            <w:r w:rsidRPr="00220812">
              <w:rPr>
                <w:rFonts w:ascii="Arial" w:eastAsia="Garamond" w:hAnsi="Arial" w:cs="Arial"/>
              </w:rPr>
              <w:t>Through separation technique.</w:t>
            </w:r>
          </w:p>
          <w:p w:rsidR="00A74909" w:rsidRPr="00220812" w:rsidRDefault="00A74909" w:rsidP="00E35479">
            <w:pPr>
              <w:pStyle w:val="Normal1"/>
              <w:spacing w:after="0" w:line="240" w:lineRule="auto"/>
              <w:ind w:right="-1410"/>
              <w:rPr>
                <w:rFonts w:ascii="Arial" w:eastAsia="Garamond" w:hAnsi="Arial" w:cs="Arial"/>
              </w:rPr>
            </w:pPr>
            <w:r w:rsidRPr="00220812">
              <w:rPr>
                <w:rFonts w:ascii="Arial" w:eastAsia="Garamond" w:hAnsi="Arial" w:cs="Arial"/>
              </w:rPr>
              <w:t xml:space="preserve">       (8) Kjeldahl distillation unit.</w:t>
            </w:r>
          </w:p>
          <w:p w:rsidR="00A74909" w:rsidRPr="00220812" w:rsidRDefault="00A74909" w:rsidP="00E35479">
            <w:pPr>
              <w:pStyle w:val="Normal1"/>
              <w:spacing w:after="0" w:line="240" w:lineRule="auto"/>
              <w:ind w:right="-1410"/>
              <w:rPr>
                <w:rFonts w:ascii="Arial" w:eastAsia="Garamond" w:hAnsi="Arial" w:cs="Arial"/>
              </w:rPr>
            </w:pPr>
          </w:p>
          <w:p w:rsidR="00A74909" w:rsidRPr="00220812" w:rsidRDefault="00A74909" w:rsidP="00E35479">
            <w:pPr>
              <w:pStyle w:val="Normal1"/>
              <w:spacing w:after="0" w:line="240" w:lineRule="auto"/>
              <w:ind w:right="-1410"/>
              <w:rPr>
                <w:rFonts w:ascii="Arial" w:eastAsia="Garamond" w:hAnsi="Arial" w:cs="Arial"/>
              </w:rPr>
            </w:pPr>
          </w:p>
          <w:p w:rsidR="00A74909" w:rsidRPr="00220812" w:rsidRDefault="00A74909" w:rsidP="00E35479">
            <w:pPr>
              <w:pStyle w:val="Normal1"/>
              <w:spacing w:after="0" w:line="240" w:lineRule="auto"/>
              <w:ind w:right="-1410"/>
              <w:rPr>
                <w:rFonts w:ascii="Arial" w:eastAsia="Garamond" w:hAnsi="Arial" w:cs="Arial"/>
              </w:rPr>
            </w:pPr>
          </w:p>
          <w:p w:rsidR="00A74909" w:rsidRPr="00220812" w:rsidRDefault="00A74909">
            <w:pPr>
              <w:pStyle w:val="Normal1"/>
              <w:spacing w:after="0" w:line="240" w:lineRule="auto"/>
              <w:ind w:left="720" w:right="-1410"/>
              <w:rPr>
                <w:rFonts w:ascii="Arial" w:hAnsi="Arial" w:cs="Arial"/>
              </w:rPr>
            </w:pPr>
          </w:p>
        </w:tc>
        <w:tc>
          <w:tcPr>
            <w:tcW w:w="26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4909" w:rsidRPr="00220812" w:rsidRDefault="00A74909">
            <w:pPr>
              <w:pStyle w:val="Normal1"/>
              <w:spacing w:after="0" w:line="240" w:lineRule="auto"/>
              <w:ind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 xml:space="preserve">English, </w:t>
            </w:r>
            <w:r w:rsidR="002302FA" w:rsidRPr="00220812">
              <w:rPr>
                <w:rFonts w:ascii="Arial" w:eastAsia="Garamond" w:hAnsi="Arial" w:cs="Arial"/>
              </w:rPr>
              <w:t>Urdu, (</w:t>
            </w:r>
            <w:r w:rsidRPr="00220812">
              <w:rPr>
                <w:rFonts w:ascii="Arial" w:eastAsia="Garamond" w:hAnsi="Arial" w:cs="Arial"/>
              </w:rPr>
              <w:t>Fluent)</w:t>
            </w:r>
          </w:p>
          <w:p w:rsidR="00A74909" w:rsidRPr="00220812" w:rsidRDefault="00A74909">
            <w:pPr>
              <w:pStyle w:val="Normal1"/>
              <w:spacing w:after="0" w:line="240" w:lineRule="auto"/>
              <w:ind w:right="-1410"/>
              <w:rPr>
                <w:rFonts w:ascii="Arial" w:hAnsi="Arial" w:cs="Arial"/>
              </w:rPr>
            </w:pPr>
            <w:r w:rsidRPr="00220812">
              <w:rPr>
                <w:rFonts w:ascii="Arial" w:eastAsia="Garamond" w:hAnsi="Arial" w:cs="Arial"/>
              </w:rPr>
              <w:t>Presentation</w:t>
            </w:r>
          </w:p>
          <w:p w:rsidR="00A74909" w:rsidRPr="00220812" w:rsidRDefault="00A74909">
            <w:pPr>
              <w:pStyle w:val="Normal1"/>
              <w:spacing w:after="0" w:line="240" w:lineRule="auto"/>
              <w:ind w:right="-1410"/>
              <w:rPr>
                <w:rFonts w:ascii="Arial" w:hAnsi="Arial" w:cs="Arial"/>
              </w:rPr>
            </w:pPr>
          </w:p>
        </w:tc>
      </w:tr>
    </w:tbl>
    <w:p w:rsidR="00285A53" w:rsidRPr="00220812" w:rsidRDefault="00285A53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000080"/>
          <w:sz w:val="28"/>
        </w:rPr>
      </w:pPr>
    </w:p>
    <w:p w:rsidR="0073058D" w:rsidRDefault="00CC1C43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000080"/>
          <w:sz w:val="28"/>
          <w:u w:val="single"/>
        </w:rPr>
      </w:pPr>
      <w:r w:rsidRPr="0021379D">
        <w:rPr>
          <w:rFonts w:ascii="Arial" w:eastAsia="Garamond" w:hAnsi="Arial" w:cs="Arial"/>
          <w:b/>
          <w:color w:val="000080"/>
          <w:sz w:val="28"/>
          <w:u w:val="single"/>
        </w:rPr>
        <w:t xml:space="preserve">Work </w:t>
      </w:r>
      <w:r w:rsidR="00D36EEA" w:rsidRPr="0021379D">
        <w:rPr>
          <w:rFonts w:ascii="Arial" w:eastAsia="Garamond" w:hAnsi="Arial" w:cs="Arial"/>
          <w:b/>
          <w:color w:val="000080"/>
          <w:sz w:val="28"/>
          <w:u w:val="single"/>
        </w:rPr>
        <w:t>Experience</w:t>
      </w:r>
    </w:p>
    <w:p w:rsidR="009F2290" w:rsidRDefault="009F2290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000080"/>
          <w:sz w:val="28"/>
          <w:u w:val="single"/>
        </w:rPr>
      </w:pPr>
    </w:p>
    <w:p w:rsidR="0021379D" w:rsidRPr="007F101E" w:rsidRDefault="0021379D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b/>
          <w:color w:val="auto"/>
          <w:u w:val="single"/>
        </w:rPr>
      </w:pPr>
      <w:r w:rsidRPr="007F101E">
        <w:rPr>
          <w:rFonts w:ascii="Arial" w:eastAsia="Garamond" w:hAnsi="Arial" w:cs="Arial"/>
          <w:b/>
          <w:color w:val="auto"/>
          <w:u w:val="single"/>
        </w:rPr>
        <w:t>Chemical Analyst</w:t>
      </w:r>
    </w:p>
    <w:p w:rsidR="007F101E" w:rsidRPr="007F101E" w:rsidRDefault="007F101E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color w:val="auto"/>
          <w:sz w:val="24"/>
          <w:szCs w:val="24"/>
        </w:rPr>
      </w:pPr>
      <w:r w:rsidRPr="007F101E">
        <w:rPr>
          <w:rFonts w:ascii="Arial" w:eastAsia="Garamond" w:hAnsi="Arial" w:cs="Arial"/>
          <w:color w:val="auto"/>
          <w:sz w:val="24"/>
          <w:szCs w:val="24"/>
        </w:rPr>
        <w:t>Jan-2017 to date</w:t>
      </w:r>
    </w:p>
    <w:p w:rsidR="007F101E" w:rsidRPr="007F101E" w:rsidRDefault="007F101E" w:rsidP="000D295F">
      <w:pPr>
        <w:pStyle w:val="Normal1"/>
        <w:spacing w:after="0" w:line="240" w:lineRule="auto"/>
        <w:ind w:right="-1410"/>
        <w:rPr>
          <w:rFonts w:ascii="Arial" w:eastAsia="Garamond" w:hAnsi="Arial" w:cs="Arial"/>
          <w:color w:val="auto"/>
          <w:sz w:val="24"/>
          <w:szCs w:val="24"/>
          <w:u w:val="single"/>
        </w:rPr>
      </w:pPr>
      <w:r w:rsidRPr="007F101E">
        <w:rPr>
          <w:rFonts w:ascii="Arial" w:eastAsia="Garamond" w:hAnsi="Arial" w:cs="Arial"/>
          <w:color w:val="auto"/>
          <w:sz w:val="24"/>
          <w:szCs w:val="24"/>
          <w:u w:val="single"/>
        </w:rPr>
        <w:t>Assaying &amp; Hallmarking Center Karachi.</w:t>
      </w:r>
    </w:p>
    <w:p w:rsidR="00F326F5" w:rsidRDefault="00F326F5" w:rsidP="000D295F">
      <w:pPr>
        <w:pStyle w:val="Normal1"/>
        <w:spacing w:after="0" w:line="240" w:lineRule="auto"/>
        <w:ind w:right="-1410"/>
        <w:rPr>
          <w:rFonts w:ascii="Arial" w:hAnsi="Arial" w:cs="Arial"/>
          <w:color w:val="auto"/>
          <w:u w:val="single"/>
        </w:rPr>
      </w:pPr>
    </w:p>
    <w:p w:rsidR="003D5EC0" w:rsidRDefault="003D5EC0" w:rsidP="003D5EC0">
      <w:pPr>
        <w:pStyle w:val="Normal1"/>
        <w:numPr>
          <w:ilvl w:val="0"/>
          <w:numId w:val="9"/>
        </w:numPr>
        <w:spacing w:after="0" w:line="240" w:lineRule="auto"/>
        <w:ind w:right="-14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Testing of gold through a Fire assay method as well as by XRF.</w:t>
      </w:r>
    </w:p>
    <w:p w:rsidR="003D5EC0" w:rsidRDefault="003D5EC0" w:rsidP="003D5EC0">
      <w:pPr>
        <w:pStyle w:val="Normal1"/>
        <w:numPr>
          <w:ilvl w:val="0"/>
          <w:numId w:val="9"/>
        </w:numPr>
        <w:spacing w:after="0" w:line="240" w:lineRule="auto"/>
        <w:ind w:right="-14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Testing of silver, Palladium and Platinum by XRF.</w:t>
      </w:r>
    </w:p>
    <w:p w:rsidR="009F2290" w:rsidRDefault="009F2290" w:rsidP="003D5EC0">
      <w:pPr>
        <w:pStyle w:val="Normal1"/>
        <w:numPr>
          <w:ilvl w:val="0"/>
          <w:numId w:val="9"/>
        </w:numPr>
        <w:spacing w:after="0" w:line="240" w:lineRule="auto"/>
        <w:ind w:right="-14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operate a laser marking Machin for stamp on Jewellery. </w:t>
      </w:r>
    </w:p>
    <w:p w:rsidR="003D5EC0" w:rsidRPr="003D5EC0" w:rsidRDefault="003D5EC0" w:rsidP="000D295F">
      <w:pPr>
        <w:pStyle w:val="Normal1"/>
        <w:spacing w:after="0" w:line="240" w:lineRule="auto"/>
        <w:ind w:right="-1410"/>
        <w:rPr>
          <w:rFonts w:ascii="Arial" w:hAnsi="Arial" w:cs="Arial"/>
          <w:color w:val="auto"/>
        </w:rPr>
      </w:pPr>
    </w:p>
    <w:p w:rsidR="003D5EC0" w:rsidRDefault="003D5EC0" w:rsidP="000D295F">
      <w:pPr>
        <w:pStyle w:val="Normal1"/>
        <w:spacing w:after="0" w:line="240" w:lineRule="auto"/>
        <w:ind w:right="-1410"/>
        <w:rPr>
          <w:rFonts w:ascii="Arial" w:hAnsi="Arial" w:cs="Arial"/>
          <w:color w:val="auto"/>
          <w:u w:val="single"/>
        </w:rPr>
      </w:pPr>
    </w:p>
    <w:p w:rsidR="0021379D" w:rsidRPr="0021379D" w:rsidRDefault="0021379D" w:rsidP="004D324A">
      <w:pPr>
        <w:pBdr>
          <w:bottom w:val="single" w:sz="6" w:space="0" w:color="3B8D41"/>
        </w:pBdr>
        <w:spacing w:after="100" w:afterAutospacing="1" w:line="240" w:lineRule="auto"/>
        <w:outlineLvl w:val="1"/>
        <w:rPr>
          <w:rStyle w:val="Strong"/>
          <w:rFonts w:ascii="Arial" w:hAnsi="Arial" w:cs="Arial"/>
          <w:u w:val="single"/>
        </w:rPr>
      </w:pPr>
      <w:r w:rsidRPr="0021379D">
        <w:rPr>
          <w:rStyle w:val="Strong"/>
          <w:rFonts w:ascii="Arial" w:hAnsi="Arial" w:cs="Arial"/>
          <w:u w:val="single"/>
        </w:rPr>
        <w:t xml:space="preserve">Senior Chemist </w:t>
      </w:r>
    </w:p>
    <w:p w:rsidR="00E35479" w:rsidRPr="00220812" w:rsidRDefault="00E35479" w:rsidP="0021379D">
      <w:pPr>
        <w:pBdr>
          <w:bottom w:val="single" w:sz="6" w:space="0" w:color="3B8D41"/>
        </w:pBdr>
        <w:spacing w:after="100" w:afterAutospacing="1" w:line="240" w:lineRule="auto"/>
        <w:outlineLvl w:val="1"/>
        <w:rPr>
          <w:rFonts w:ascii="Arial" w:hAnsi="Arial" w:cs="Arial"/>
          <w:b/>
          <w:bCs/>
        </w:rPr>
      </w:pPr>
      <w:r w:rsidRPr="00220812">
        <w:rPr>
          <w:rStyle w:val="Strong"/>
          <w:rFonts w:ascii="Arial" w:hAnsi="Arial" w:cs="Arial"/>
        </w:rPr>
        <w:t>July-15-20</w:t>
      </w:r>
      <w:r w:rsidR="00803F35">
        <w:rPr>
          <w:rStyle w:val="Strong"/>
          <w:rFonts w:ascii="Arial" w:hAnsi="Arial" w:cs="Arial"/>
        </w:rPr>
        <w:t>13</w:t>
      </w:r>
      <w:r w:rsidR="00F326F5">
        <w:rPr>
          <w:rStyle w:val="Strong"/>
          <w:rFonts w:ascii="Arial" w:hAnsi="Arial" w:cs="Arial"/>
        </w:rPr>
        <w:t xml:space="preserve"> To Dec 2016</w:t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="0021379D">
        <w:rPr>
          <w:rStyle w:val="Strong"/>
          <w:rFonts w:ascii="Arial" w:hAnsi="Arial" w:cs="Arial"/>
        </w:rPr>
        <w:tab/>
      </w:r>
      <w:r w:rsidRPr="00220812">
        <w:rPr>
          <w:rStyle w:val="Strong"/>
          <w:rFonts w:ascii="Arial" w:hAnsi="Arial" w:cs="Arial"/>
        </w:rPr>
        <w:t xml:space="preserve">SGS Pakistan (Private) Limited                                                                  </w:t>
      </w:r>
      <w:r w:rsidR="00F326F5">
        <w:rPr>
          <w:rFonts w:ascii="Arial" w:hAnsi="Arial" w:cs="Arial"/>
          <w:b/>
        </w:rPr>
        <w:t>P</w:t>
      </w:r>
      <w:r w:rsidRPr="00220812">
        <w:rPr>
          <w:rFonts w:ascii="Arial" w:hAnsi="Arial" w:cs="Arial"/>
          <w:b/>
        </w:rPr>
        <w:t>rovides Inspection, Verification, Testing and Certification services.</w:t>
      </w:r>
    </w:p>
    <w:p w:rsidR="001972FC" w:rsidRPr="00220812" w:rsidRDefault="00E35479" w:rsidP="001972F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hAnsi="Arial" w:cs="Arial"/>
          <w:b/>
          <w:u w:val="single"/>
        </w:rPr>
        <w:t xml:space="preserve">Analysis of Iron </w:t>
      </w:r>
      <w:r w:rsidR="005049F4" w:rsidRPr="00220812">
        <w:rPr>
          <w:rFonts w:ascii="Arial" w:hAnsi="Arial" w:cs="Arial"/>
          <w:b/>
          <w:u w:val="single"/>
        </w:rPr>
        <w:t xml:space="preserve">&amp; Chrome </w:t>
      </w:r>
      <w:r w:rsidRPr="00220812">
        <w:rPr>
          <w:rFonts w:ascii="Arial" w:hAnsi="Arial" w:cs="Arial"/>
          <w:b/>
          <w:u w:val="single"/>
        </w:rPr>
        <w:t>ore</w:t>
      </w:r>
      <w:r w:rsidRPr="00220812">
        <w:rPr>
          <w:rFonts w:ascii="Arial" w:hAnsi="Arial" w:cs="Arial"/>
          <w:u w:val="single"/>
        </w:rPr>
        <w:t>.</w:t>
      </w:r>
      <w:r w:rsidR="009C1E21" w:rsidRPr="00220812">
        <w:rPr>
          <w:rFonts w:ascii="Arial" w:hAnsi="Arial" w:cs="Arial"/>
        </w:rPr>
        <w:t xml:space="preserve"> Fe, Ca, Si, Ti, S, Al, Mg, Cr.</w:t>
      </w:r>
    </w:p>
    <w:p w:rsidR="00993D53" w:rsidRPr="00220812" w:rsidRDefault="00993D53" w:rsidP="00993D53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:rsidR="001972FC" w:rsidRPr="00220812" w:rsidRDefault="00E93FED" w:rsidP="001972F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hAnsi="Arial" w:cs="Arial"/>
          <w:b/>
          <w:u w:val="single"/>
        </w:rPr>
        <w:t xml:space="preserve"> A</w:t>
      </w:r>
      <w:r w:rsidR="001972FC" w:rsidRPr="00220812">
        <w:rPr>
          <w:rFonts w:ascii="Arial" w:hAnsi="Arial" w:cs="Arial"/>
          <w:b/>
          <w:u w:val="single"/>
        </w:rPr>
        <w:t>nalysis</w:t>
      </w:r>
      <w:r w:rsidRPr="00220812">
        <w:rPr>
          <w:rFonts w:ascii="Arial" w:hAnsi="Arial" w:cs="Arial"/>
          <w:b/>
          <w:u w:val="single"/>
        </w:rPr>
        <w:t xml:space="preserve"> of Geochem samples</w:t>
      </w:r>
      <w:r w:rsidR="001972FC" w:rsidRPr="00220812">
        <w:rPr>
          <w:rFonts w:ascii="Arial" w:hAnsi="Arial" w:cs="Arial"/>
        </w:rPr>
        <w:t xml:space="preserve"> such </w:t>
      </w:r>
      <w:r w:rsidR="00993D53" w:rsidRPr="00220812">
        <w:rPr>
          <w:rFonts w:ascii="Arial" w:hAnsi="Arial" w:cs="Arial"/>
        </w:rPr>
        <w:t>as,</w:t>
      </w:r>
      <w:r w:rsidR="00A65449" w:rsidRPr="00220812">
        <w:rPr>
          <w:rFonts w:ascii="Arial" w:hAnsi="Arial" w:cs="Arial"/>
        </w:rPr>
        <w:t xml:space="preserve">Au, </w:t>
      </w:r>
      <w:r w:rsidR="00993D53" w:rsidRPr="00220812">
        <w:rPr>
          <w:rFonts w:ascii="Arial" w:hAnsi="Arial" w:cs="Arial"/>
        </w:rPr>
        <w:t>Ag, Cu, Ba, Pb, As, Zn.</w:t>
      </w:r>
    </w:p>
    <w:p w:rsidR="00993D53" w:rsidRPr="00220812" w:rsidRDefault="00993D53" w:rsidP="00993D53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:rsidR="00E93FED" w:rsidRPr="00220812" w:rsidRDefault="00E35479" w:rsidP="00E93FE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hAnsi="Arial" w:cs="Arial"/>
          <w:b/>
          <w:u w:val="single"/>
        </w:rPr>
        <w:t>Analysis of Water &amp; samples</w:t>
      </w:r>
      <w:r w:rsidR="00A65449" w:rsidRPr="00220812">
        <w:rPr>
          <w:rFonts w:ascii="Arial" w:hAnsi="Arial" w:cs="Arial"/>
        </w:rPr>
        <w:t xml:space="preserve">. </w:t>
      </w:r>
      <w:r w:rsidR="00E93B7B" w:rsidRPr="00220812">
        <w:rPr>
          <w:rFonts w:ascii="Arial" w:hAnsi="Arial" w:cs="Arial"/>
        </w:rPr>
        <w:t>e</w:t>
      </w:r>
      <w:r w:rsidR="003A1335" w:rsidRPr="00220812">
        <w:rPr>
          <w:rFonts w:ascii="Arial" w:hAnsi="Arial" w:cs="Arial"/>
        </w:rPr>
        <w:t>.g</w:t>
      </w:r>
      <w:r w:rsidR="00A65449" w:rsidRPr="00220812">
        <w:rPr>
          <w:rFonts w:ascii="Arial" w:hAnsi="Arial" w:cs="Arial"/>
        </w:rPr>
        <w:t>. TDS</w:t>
      </w:r>
      <w:r w:rsidR="003A1335" w:rsidRPr="00220812">
        <w:rPr>
          <w:rFonts w:ascii="Arial" w:hAnsi="Arial" w:cs="Arial"/>
        </w:rPr>
        <w:t>, TSS</w:t>
      </w:r>
      <w:r w:rsidR="00A65449" w:rsidRPr="00220812">
        <w:rPr>
          <w:rFonts w:ascii="Arial" w:hAnsi="Arial" w:cs="Arial"/>
        </w:rPr>
        <w:t xml:space="preserve">, </w:t>
      </w:r>
      <w:r w:rsidR="003149DC" w:rsidRPr="00220812">
        <w:rPr>
          <w:rFonts w:ascii="Arial" w:hAnsi="Arial" w:cs="Arial"/>
        </w:rPr>
        <w:t>Ph.</w:t>
      </w:r>
      <w:r w:rsidR="00A65449" w:rsidRPr="00220812">
        <w:rPr>
          <w:rFonts w:ascii="Arial" w:hAnsi="Arial" w:cs="Arial"/>
        </w:rPr>
        <w:t>, hardness</w:t>
      </w:r>
      <w:r w:rsidR="003A1335" w:rsidRPr="00220812">
        <w:rPr>
          <w:rFonts w:ascii="Arial" w:hAnsi="Arial" w:cs="Arial"/>
        </w:rPr>
        <w:t>, chloride,</w:t>
      </w:r>
      <w:r w:rsidR="00E93B7B" w:rsidRPr="00220812">
        <w:rPr>
          <w:rFonts w:ascii="Arial" w:hAnsi="Arial" w:cs="Arial"/>
        </w:rPr>
        <w:t xml:space="preserve"> Phosphate, sulphate. </w:t>
      </w:r>
      <w:r w:rsidR="003149DC" w:rsidRPr="00220812">
        <w:rPr>
          <w:rFonts w:ascii="Arial" w:hAnsi="Arial" w:cs="Arial"/>
        </w:rPr>
        <w:t>etc.</w:t>
      </w:r>
    </w:p>
    <w:p w:rsidR="00416746" w:rsidRPr="00220812" w:rsidRDefault="00416746" w:rsidP="00A6544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hAnsi="Arial" w:cs="Arial"/>
          <w:b/>
          <w:u w:val="single"/>
        </w:rPr>
        <w:t xml:space="preserve">Analysis of </w:t>
      </w:r>
      <w:r w:rsidR="003D5EC0" w:rsidRPr="00220812">
        <w:rPr>
          <w:rFonts w:ascii="Arial" w:hAnsi="Arial" w:cs="Arial"/>
          <w:b/>
          <w:u w:val="single"/>
        </w:rPr>
        <w:t>Cement.</w:t>
      </w:r>
      <w:r w:rsidR="003D5EC0">
        <w:rPr>
          <w:rFonts w:ascii="Arial" w:hAnsi="Arial" w:cs="Arial"/>
        </w:rPr>
        <w:t>Ca, Mg, Si, LOI, S.</w:t>
      </w:r>
    </w:p>
    <w:p w:rsidR="00E93FED" w:rsidRPr="00220812" w:rsidRDefault="00E93FED" w:rsidP="00E93FED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:rsidR="00E35479" w:rsidRPr="00220812" w:rsidRDefault="00E35479" w:rsidP="00E3547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eastAsia="Times New Roman" w:hAnsi="Arial" w:cs="Arial"/>
        </w:rPr>
        <w:t xml:space="preserve">Testing Stability Samples by Following the Testing Calendar, Protocols and Specified </w:t>
      </w:r>
      <w:r w:rsidR="003A1335" w:rsidRPr="00220812">
        <w:rPr>
          <w:rFonts w:ascii="Arial" w:eastAsia="Times New Roman" w:hAnsi="Arial" w:cs="Arial"/>
        </w:rPr>
        <w:t>Methods (</w:t>
      </w:r>
      <w:r w:rsidR="003A1335" w:rsidRPr="00220812">
        <w:rPr>
          <w:rFonts w:ascii="Arial" w:eastAsia="Times New Roman" w:hAnsi="Arial" w:cs="Arial"/>
          <w:b/>
        </w:rPr>
        <w:t>17025 &amp;9001</w:t>
      </w:r>
      <w:r w:rsidR="003A1335" w:rsidRPr="00220812">
        <w:rPr>
          <w:rFonts w:ascii="Arial" w:hAnsi="Arial" w:cs="Arial"/>
        </w:rPr>
        <w:t xml:space="preserve">) </w:t>
      </w:r>
      <w:r w:rsidRPr="00220812">
        <w:rPr>
          <w:rFonts w:ascii="Arial" w:eastAsia="Times New Roman" w:hAnsi="Arial" w:cs="Arial"/>
        </w:rPr>
        <w:t>to P</w:t>
      </w:r>
      <w:r w:rsidR="003D4CBF" w:rsidRPr="00220812">
        <w:rPr>
          <w:rFonts w:ascii="Arial" w:eastAsia="Times New Roman" w:hAnsi="Arial" w:cs="Arial"/>
        </w:rPr>
        <w:t>roduce Accurate Results.</w:t>
      </w:r>
    </w:p>
    <w:p w:rsidR="00E35479" w:rsidRPr="00220812" w:rsidRDefault="00E35479" w:rsidP="00E3547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eastAsia="Times New Roman" w:hAnsi="Arial" w:cs="Arial"/>
        </w:rPr>
        <w:t>Performing Laboratory Investigations for any Out-of-Trend, Out-of-Specification or Atypical Results as per SOP’s to ensure the Root Cause is identified and Remedial Action is taken.</w:t>
      </w:r>
    </w:p>
    <w:p w:rsidR="00E35479" w:rsidRPr="00220812" w:rsidRDefault="00E35479" w:rsidP="009137A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20812">
        <w:rPr>
          <w:rFonts w:ascii="Arial" w:eastAsia="Times New Roman" w:hAnsi="Arial" w:cs="Arial"/>
        </w:rPr>
        <w:t>Documenting all Stability Work as per SOP’s and GLP.</w:t>
      </w:r>
    </w:p>
    <w:p w:rsidR="00CC1C43" w:rsidRDefault="00E35479" w:rsidP="008F5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0812">
        <w:rPr>
          <w:rFonts w:ascii="Arial" w:eastAsia="Times New Roman" w:hAnsi="Arial" w:cs="Arial"/>
        </w:rPr>
        <w:t>Used and Developed Nonstandard Techniques and Methodologies</w:t>
      </w:r>
      <w:r w:rsidR="008F5968" w:rsidRPr="00220812">
        <w:rPr>
          <w:rFonts w:ascii="Arial" w:eastAsia="Times New Roman" w:hAnsi="Arial" w:cs="Arial"/>
        </w:rPr>
        <w:t xml:space="preserve"> to Improve</w:t>
      </w:r>
      <w:r w:rsidRPr="00220812">
        <w:rPr>
          <w:rFonts w:ascii="Arial" w:eastAsia="Times New Roman" w:hAnsi="Arial" w:cs="Arial"/>
        </w:rPr>
        <w:t xml:space="preserve"> Analysis Procedures.</w:t>
      </w:r>
    </w:p>
    <w:sectPr w:rsidR="00CC1C43" w:rsidSect="0073058D">
      <w:headerReference w:type="default" r:id="rId13"/>
      <w:pgSz w:w="11909" w:h="16834"/>
      <w:pgMar w:top="360" w:right="2520" w:bottom="28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AF" w:rsidRDefault="00DB19AF" w:rsidP="0073058D">
      <w:pPr>
        <w:spacing w:after="0" w:line="240" w:lineRule="auto"/>
      </w:pPr>
      <w:r>
        <w:separator/>
      </w:r>
    </w:p>
  </w:endnote>
  <w:endnote w:type="continuationSeparator" w:id="1">
    <w:p w:rsidR="00DB19AF" w:rsidRDefault="00DB19AF" w:rsidP="0073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AF" w:rsidRDefault="00DB19AF" w:rsidP="0073058D">
      <w:pPr>
        <w:spacing w:after="0" w:line="240" w:lineRule="auto"/>
      </w:pPr>
      <w:r>
        <w:separator/>
      </w:r>
    </w:p>
  </w:footnote>
  <w:footnote w:type="continuationSeparator" w:id="1">
    <w:p w:rsidR="00DB19AF" w:rsidRDefault="00DB19AF" w:rsidP="0073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8D" w:rsidRDefault="0073058D">
    <w:pPr>
      <w:pStyle w:val="Normal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05"/>
    <w:multiLevelType w:val="multilevel"/>
    <w:tmpl w:val="5DC490E6"/>
    <w:lvl w:ilvl="0">
      <w:start w:val="1"/>
      <w:numFmt w:val="bullet"/>
      <w:lvlText w:val=""/>
      <w:lvlJc w:val="left"/>
      <w:pPr>
        <w:ind w:left="29128" w:firstLine="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984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56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28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00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72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-3208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-3136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-3064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">
    <w:nsid w:val="1D433A09"/>
    <w:multiLevelType w:val="multilevel"/>
    <w:tmpl w:val="489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2A04"/>
    <w:multiLevelType w:val="multilevel"/>
    <w:tmpl w:val="3E26B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393651E"/>
    <w:multiLevelType w:val="multilevel"/>
    <w:tmpl w:val="17C8DBA0"/>
    <w:lvl w:ilvl="0">
      <w:start w:val="1"/>
      <w:numFmt w:val="decimal"/>
      <w:lvlText w:val="(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A6B74B3"/>
    <w:multiLevelType w:val="hybridMultilevel"/>
    <w:tmpl w:val="6F2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6D15"/>
    <w:multiLevelType w:val="hybridMultilevel"/>
    <w:tmpl w:val="F90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5D71"/>
    <w:multiLevelType w:val="hybridMultilevel"/>
    <w:tmpl w:val="2AA2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300DA"/>
    <w:multiLevelType w:val="hybridMultilevel"/>
    <w:tmpl w:val="B12C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55D4A"/>
    <w:multiLevelType w:val="hybridMultilevel"/>
    <w:tmpl w:val="6EE00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058D"/>
    <w:rsid w:val="00064BBC"/>
    <w:rsid w:val="00077700"/>
    <w:rsid w:val="00093CAA"/>
    <w:rsid w:val="00096DA4"/>
    <w:rsid w:val="000B041E"/>
    <w:rsid w:val="000D295F"/>
    <w:rsid w:val="000D5B40"/>
    <w:rsid w:val="000D6E9F"/>
    <w:rsid w:val="000E27A6"/>
    <w:rsid w:val="000F08A0"/>
    <w:rsid w:val="000F08F5"/>
    <w:rsid w:val="0013046F"/>
    <w:rsid w:val="00145053"/>
    <w:rsid w:val="001507AF"/>
    <w:rsid w:val="00170B42"/>
    <w:rsid w:val="00184350"/>
    <w:rsid w:val="001972FC"/>
    <w:rsid w:val="001B6620"/>
    <w:rsid w:val="00205360"/>
    <w:rsid w:val="0021379D"/>
    <w:rsid w:val="00220812"/>
    <w:rsid w:val="002302FA"/>
    <w:rsid w:val="00255056"/>
    <w:rsid w:val="00274911"/>
    <w:rsid w:val="00282759"/>
    <w:rsid w:val="00285A53"/>
    <w:rsid w:val="00292D4D"/>
    <w:rsid w:val="002C6FDF"/>
    <w:rsid w:val="002E2505"/>
    <w:rsid w:val="002F42FA"/>
    <w:rsid w:val="00302803"/>
    <w:rsid w:val="003149DC"/>
    <w:rsid w:val="003324AE"/>
    <w:rsid w:val="00393547"/>
    <w:rsid w:val="003A1335"/>
    <w:rsid w:val="003A34DC"/>
    <w:rsid w:val="003C54BD"/>
    <w:rsid w:val="003D4CBF"/>
    <w:rsid w:val="003D5EC0"/>
    <w:rsid w:val="003F7590"/>
    <w:rsid w:val="004016E1"/>
    <w:rsid w:val="00416746"/>
    <w:rsid w:val="0042338A"/>
    <w:rsid w:val="00467A20"/>
    <w:rsid w:val="004829DA"/>
    <w:rsid w:val="00494F48"/>
    <w:rsid w:val="004D324A"/>
    <w:rsid w:val="005049F4"/>
    <w:rsid w:val="00531968"/>
    <w:rsid w:val="005415FA"/>
    <w:rsid w:val="005609DF"/>
    <w:rsid w:val="00573B51"/>
    <w:rsid w:val="005B287B"/>
    <w:rsid w:val="005E4B58"/>
    <w:rsid w:val="005F32FB"/>
    <w:rsid w:val="005F4C11"/>
    <w:rsid w:val="005F5D71"/>
    <w:rsid w:val="005F6725"/>
    <w:rsid w:val="00651077"/>
    <w:rsid w:val="00693FEF"/>
    <w:rsid w:val="006A4FDE"/>
    <w:rsid w:val="006C793A"/>
    <w:rsid w:val="006D1563"/>
    <w:rsid w:val="006D64A4"/>
    <w:rsid w:val="006E235D"/>
    <w:rsid w:val="006E270B"/>
    <w:rsid w:val="0073058D"/>
    <w:rsid w:val="00746B42"/>
    <w:rsid w:val="00761116"/>
    <w:rsid w:val="00762F53"/>
    <w:rsid w:val="007A63DF"/>
    <w:rsid w:val="007D6C47"/>
    <w:rsid w:val="007F101E"/>
    <w:rsid w:val="007F69F1"/>
    <w:rsid w:val="00803F35"/>
    <w:rsid w:val="008274F3"/>
    <w:rsid w:val="00867904"/>
    <w:rsid w:val="008858E7"/>
    <w:rsid w:val="00893EF1"/>
    <w:rsid w:val="008C0EB4"/>
    <w:rsid w:val="008D76B1"/>
    <w:rsid w:val="008F5968"/>
    <w:rsid w:val="008F68C9"/>
    <w:rsid w:val="009137AC"/>
    <w:rsid w:val="00944E3A"/>
    <w:rsid w:val="0095323B"/>
    <w:rsid w:val="00984F38"/>
    <w:rsid w:val="00993D53"/>
    <w:rsid w:val="009B286B"/>
    <w:rsid w:val="009C05DA"/>
    <w:rsid w:val="009C1E21"/>
    <w:rsid w:val="009D426B"/>
    <w:rsid w:val="009F2290"/>
    <w:rsid w:val="00A21D0C"/>
    <w:rsid w:val="00A4480C"/>
    <w:rsid w:val="00A46185"/>
    <w:rsid w:val="00A61317"/>
    <w:rsid w:val="00A65449"/>
    <w:rsid w:val="00A73B82"/>
    <w:rsid w:val="00A74909"/>
    <w:rsid w:val="00A91730"/>
    <w:rsid w:val="00AF5FCB"/>
    <w:rsid w:val="00AF7284"/>
    <w:rsid w:val="00B24B4F"/>
    <w:rsid w:val="00B51C25"/>
    <w:rsid w:val="00B67053"/>
    <w:rsid w:val="00B9661E"/>
    <w:rsid w:val="00BB60CC"/>
    <w:rsid w:val="00BE05C4"/>
    <w:rsid w:val="00BF4F76"/>
    <w:rsid w:val="00C173F7"/>
    <w:rsid w:val="00C734FE"/>
    <w:rsid w:val="00C75924"/>
    <w:rsid w:val="00CA33CC"/>
    <w:rsid w:val="00CC1C43"/>
    <w:rsid w:val="00CD6BB9"/>
    <w:rsid w:val="00CE294D"/>
    <w:rsid w:val="00D10D3E"/>
    <w:rsid w:val="00D10F36"/>
    <w:rsid w:val="00D124E7"/>
    <w:rsid w:val="00D32D0A"/>
    <w:rsid w:val="00D36EEA"/>
    <w:rsid w:val="00D74169"/>
    <w:rsid w:val="00D80FAD"/>
    <w:rsid w:val="00D92973"/>
    <w:rsid w:val="00DB19AF"/>
    <w:rsid w:val="00DB4166"/>
    <w:rsid w:val="00DD5AB5"/>
    <w:rsid w:val="00DE4CC1"/>
    <w:rsid w:val="00DE7841"/>
    <w:rsid w:val="00DF3939"/>
    <w:rsid w:val="00DF65C6"/>
    <w:rsid w:val="00E276AA"/>
    <w:rsid w:val="00E35479"/>
    <w:rsid w:val="00E52512"/>
    <w:rsid w:val="00E5424B"/>
    <w:rsid w:val="00E63F8A"/>
    <w:rsid w:val="00E72F86"/>
    <w:rsid w:val="00E93B7B"/>
    <w:rsid w:val="00E93FED"/>
    <w:rsid w:val="00EB0549"/>
    <w:rsid w:val="00EB7870"/>
    <w:rsid w:val="00ED6AB0"/>
    <w:rsid w:val="00EE4007"/>
    <w:rsid w:val="00F15874"/>
    <w:rsid w:val="00F27472"/>
    <w:rsid w:val="00F326F5"/>
    <w:rsid w:val="00F41C30"/>
    <w:rsid w:val="00F472C6"/>
    <w:rsid w:val="00F71421"/>
    <w:rsid w:val="00F76FE2"/>
    <w:rsid w:val="00FA2159"/>
    <w:rsid w:val="00FB387F"/>
    <w:rsid w:val="00FD0ACD"/>
    <w:rsid w:val="00FE3757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59"/>
  </w:style>
  <w:style w:type="paragraph" w:styleId="Heading1">
    <w:name w:val="heading 1"/>
    <w:basedOn w:val="Normal1"/>
    <w:next w:val="Normal1"/>
    <w:rsid w:val="0073058D"/>
    <w:pPr>
      <w:spacing w:before="480" w:after="120"/>
      <w:outlineLvl w:val="0"/>
    </w:pPr>
    <w:rPr>
      <w:rFonts w:ascii="Arial" w:eastAsia="Arial" w:hAnsi="Arial" w:cs="Arial"/>
      <w:b/>
      <w:sz w:val="48"/>
    </w:rPr>
  </w:style>
  <w:style w:type="paragraph" w:styleId="Heading2">
    <w:name w:val="heading 2"/>
    <w:basedOn w:val="Normal1"/>
    <w:next w:val="Normal1"/>
    <w:rsid w:val="0073058D"/>
    <w:pPr>
      <w:spacing w:before="360" w:after="80"/>
      <w:outlineLvl w:val="1"/>
    </w:pPr>
    <w:rPr>
      <w:rFonts w:ascii="Arial" w:eastAsia="Arial" w:hAnsi="Arial" w:cs="Arial"/>
      <w:b/>
      <w:sz w:val="36"/>
    </w:rPr>
  </w:style>
  <w:style w:type="paragraph" w:styleId="Heading3">
    <w:name w:val="heading 3"/>
    <w:basedOn w:val="Normal1"/>
    <w:next w:val="Normal1"/>
    <w:rsid w:val="0073058D"/>
    <w:pPr>
      <w:spacing w:before="280" w:after="80"/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1"/>
    <w:next w:val="Normal1"/>
    <w:rsid w:val="0073058D"/>
    <w:pPr>
      <w:spacing w:before="240" w:after="40"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rsid w:val="0073058D"/>
    <w:pPr>
      <w:spacing w:before="220" w:after="4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73058D"/>
    <w:pPr>
      <w:spacing w:before="200" w:after="40"/>
      <w:outlineLvl w:val="5"/>
    </w:pPr>
    <w:rPr>
      <w:rFonts w:ascii="Arial" w:eastAsia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058D"/>
    <w:pPr>
      <w:widowControl w:val="0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73058D"/>
    <w:pPr>
      <w:spacing w:before="480" w:after="120"/>
    </w:pPr>
    <w:rPr>
      <w:rFonts w:ascii="Arial" w:eastAsia="Arial" w:hAnsi="Arial" w:cs="Arial"/>
      <w:b/>
      <w:sz w:val="72"/>
    </w:rPr>
  </w:style>
  <w:style w:type="paragraph" w:styleId="Subtitle">
    <w:name w:val="Subtitle"/>
    <w:basedOn w:val="Normal1"/>
    <w:next w:val="Normal1"/>
    <w:rsid w:val="0073058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479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354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90"/>
  </w:style>
  <w:style w:type="paragraph" w:styleId="Footer">
    <w:name w:val="footer"/>
    <w:basedOn w:val="Normal"/>
    <w:link w:val="FooterChar"/>
    <w:uiPriority w:val="99"/>
    <w:unhideWhenUsed/>
    <w:rsid w:val="003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90"/>
  </w:style>
  <w:style w:type="paragraph" w:customStyle="1" w:styleId="Normal10">
    <w:name w:val="Normal1"/>
    <w:rsid w:val="00531968"/>
    <w:pPr>
      <w:widowControl w:val="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67A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A2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mistsale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em.32710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A0A3-6FAB-4E92-822C-9EABF0B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saleem cv.docx</vt:lpstr>
    </vt:vector>
  </TitlesOfParts>
  <Company>M.Khurram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saleem cv.docx</dc:title>
  <cp:lastModifiedBy>HRDESK4</cp:lastModifiedBy>
  <cp:revision>73</cp:revision>
  <dcterms:created xsi:type="dcterms:W3CDTF">2014-03-30T14:14:00Z</dcterms:created>
  <dcterms:modified xsi:type="dcterms:W3CDTF">2018-10-03T07:19:00Z</dcterms:modified>
</cp:coreProperties>
</file>