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659"/>
        <w:tblW w:w="1086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7071"/>
      </w:tblGrid>
      <w:tr w:rsidR="00F2483A" w:rsidRPr="0057177E" w:rsidTr="0057177E">
        <w:trPr>
          <w:trHeight w:val="570"/>
        </w:trPr>
        <w:tc>
          <w:tcPr>
            <w:tcW w:w="3798" w:type="dxa"/>
          </w:tcPr>
          <w:p w:rsidR="00F2483A" w:rsidRPr="0057177E" w:rsidRDefault="00F2483A" w:rsidP="0057177E">
            <w:pPr>
              <w:spacing w:after="0" w:line="240" w:lineRule="auto"/>
              <w:ind w:left="-90"/>
              <w:rPr>
                <w:rFonts w:ascii="Century Gothic" w:hAnsi="Century Gothic"/>
              </w:rPr>
            </w:pPr>
          </w:p>
          <w:p w:rsidR="00F2483A" w:rsidRPr="0057177E" w:rsidRDefault="00F2483A" w:rsidP="0057177E">
            <w:pPr>
              <w:spacing w:after="0" w:line="240" w:lineRule="auto"/>
              <w:ind w:left="-90"/>
              <w:rPr>
                <w:rFonts w:ascii="Century Gothic" w:eastAsia="Times New Roman" w:hAnsi="Century Gothic"/>
                <w:b/>
                <w:bCs/>
                <w:color w:val="C00000"/>
                <w:u w:val="single"/>
              </w:rPr>
            </w:pPr>
            <w:r w:rsidRPr="0057177E">
              <w:rPr>
                <w:rFonts w:ascii="Century Gothic" w:eastAsia="Times New Roman" w:hAnsi="Century Gothic"/>
                <w:b/>
                <w:bCs/>
                <w:color w:val="C00000"/>
                <w:u w:val="single"/>
              </w:rPr>
              <w:t>PROFILE</w:t>
            </w:r>
          </w:p>
          <w:p w:rsidR="00F2483A" w:rsidRPr="0057177E" w:rsidRDefault="00F2483A" w:rsidP="0057177E">
            <w:pPr>
              <w:spacing w:after="0" w:line="240" w:lineRule="auto"/>
              <w:ind w:left="-90"/>
              <w:rPr>
                <w:rFonts w:ascii="Century Gothic" w:eastAsia="Times New Roman" w:hAnsi="Century Gothic"/>
                <w:b/>
                <w:bCs/>
                <w:color w:val="C00000"/>
                <w:u w:val="single"/>
              </w:rPr>
            </w:pPr>
          </w:p>
          <w:p w:rsidR="00F2483A" w:rsidRPr="0057177E" w:rsidRDefault="00F2483A" w:rsidP="0057177E">
            <w:pPr>
              <w:spacing w:after="0" w:line="240" w:lineRule="auto"/>
              <w:ind w:left="-90"/>
              <w:rPr>
                <w:rFonts w:ascii="Century Gothic" w:hAnsi="Century Gothic"/>
              </w:rPr>
            </w:pPr>
            <w:r w:rsidRPr="0057177E">
              <w:rPr>
                <w:rFonts w:ascii="Century Gothic" w:hAnsi="Century Gothic"/>
              </w:rPr>
              <w:t xml:space="preserve">A seasoned engineering professional with 23 </w:t>
            </w:r>
            <w:r w:rsidR="00BA3655" w:rsidRPr="0057177E">
              <w:rPr>
                <w:rFonts w:ascii="Century Gothic" w:hAnsi="Century Gothic"/>
              </w:rPr>
              <w:t xml:space="preserve">+ </w:t>
            </w:r>
            <w:r w:rsidRPr="0057177E">
              <w:rPr>
                <w:rFonts w:ascii="Century Gothic" w:hAnsi="Century Gothic"/>
              </w:rPr>
              <w:t>years multifaceted practical experience on managing complex multidisciplinary projects, leveling resources, assuring quality, and solid understanding of engineering applications</w:t>
            </w:r>
          </w:p>
          <w:p w:rsidR="00F2483A" w:rsidRPr="0057177E" w:rsidRDefault="00F2483A" w:rsidP="0057177E">
            <w:pPr>
              <w:spacing w:after="0" w:line="240" w:lineRule="auto"/>
              <w:ind w:left="-90"/>
              <w:rPr>
                <w:rFonts w:ascii="Century Gothic" w:hAnsi="Century Gothic"/>
              </w:rPr>
            </w:pPr>
          </w:p>
          <w:p w:rsidR="00F2483A" w:rsidRPr="0057177E" w:rsidRDefault="00F2483A" w:rsidP="0057177E">
            <w:pPr>
              <w:pStyle w:val="ListParagraph"/>
              <w:spacing w:after="100" w:afterAutospacing="1" w:line="240" w:lineRule="auto"/>
              <w:ind w:left="-90"/>
              <w:rPr>
                <w:rFonts w:ascii="Century Gothic" w:hAnsi="Century Gothic"/>
                <w:sz w:val="6"/>
                <w:szCs w:val="6"/>
              </w:rPr>
            </w:pPr>
          </w:p>
          <w:p w:rsidR="004C08C9" w:rsidRPr="0057177E" w:rsidRDefault="004C08C9" w:rsidP="0057177E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-90" w:hanging="259"/>
              <w:rPr>
                <w:rFonts w:ascii="Century Gothic" w:hAnsi="Century Gothic"/>
              </w:rPr>
            </w:pPr>
            <w:r w:rsidRPr="0057177E">
              <w:rPr>
                <w:rFonts w:ascii="Century Gothic" w:hAnsi="Century Gothic"/>
              </w:rPr>
              <w:t xml:space="preserve">Balanced experience </w:t>
            </w:r>
            <w:r w:rsidR="00913653" w:rsidRPr="0057177E">
              <w:rPr>
                <w:rFonts w:ascii="Century Gothic" w:hAnsi="Century Gothic"/>
              </w:rPr>
              <w:t>i</w:t>
            </w:r>
            <w:r w:rsidRPr="0057177E">
              <w:rPr>
                <w:rFonts w:ascii="Century Gothic" w:hAnsi="Century Gothic"/>
              </w:rPr>
              <w:t>n Construction and MEP</w:t>
            </w:r>
            <w:r w:rsidR="00954928" w:rsidRPr="0057177E">
              <w:rPr>
                <w:rFonts w:ascii="Century Gothic" w:hAnsi="Century Gothic"/>
              </w:rPr>
              <w:t xml:space="preserve"> utility</w:t>
            </w:r>
            <w:r w:rsidRPr="0057177E">
              <w:rPr>
                <w:rFonts w:ascii="Century Gothic" w:hAnsi="Century Gothic"/>
              </w:rPr>
              <w:t xml:space="preserve"> services with </w:t>
            </w:r>
            <w:r w:rsidR="003306B1" w:rsidRPr="0057177E">
              <w:rPr>
                <w:rFonts w:ascii="Century Gothic" w:hAnsi="Century Gothic"/>
              </w:rPr>
              <w:t xml:space="preserve"> </w:t>
            </w:r>
            <w:r w:rsidR="00913653" w:rsidRPr="0057177E">
              <w:rPr>
                <w:rFonts w:ascii="Century Gothic" w:hAnsi="Century Gothic"/>
              </w:rPr>
              <w:t>u</w:t>
            </w:r>
            <w:r w:rsidR="003306B1" w:rsidRPr="0057177E">
              <w:rPr>
                <w:rFonts w:ascii="Century Gothic" w:hAnsi="Century Gothic"/>
              </w:rPr>
              <w:t xml:space="preserve">p-to-date knowledge of industry best practices, international codes/standards </w:t>
            </w:r>
            <w:r w:rsidRPr="0057177E">
              <w:rPr>
                <w:rFonts w:ascii="Century Gothic" w:hAnsi="Century Gothic"/>
              </w:rPr>
              <w:t xml:space="preserve"> and regulatory requirements </w:t>
            </w:r>
          </w:p>
          <w:p w:rsidR="004C08C9" w:rsidRPr="0057177E" w:rsidRDefault="004C08C9" w:rsidP="0057177E">
            <w:pPr>
              <w:pStyle w:val="ListParagraph"/>
              <w:spacing w:after="100" w:afterAutospacing="1" w:line="240" w:lineRule="auto"/>
              <w:ind w:left="-90"/>
              <w:rPr>
                <w:rFonts w:ascii="Century Gothic" w:hAnsi="Century Gothic"/>
                <w:sz w:val="6"/>
                <w:szCs w:val="6"/>
              </w:rPr>
            </w:pPr>
          </w:p>
          <w:p w:rsidR="004C08C9" w:rsidRPr="0057177E" w:rsidRDefault="009C4E4A" w:rsidP="0057177E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-90" w:hanging="259"/>
              <w:rPr>
                <w:rFonts w:ascii="Century Gothic" w:hAnsi="Century Gothic"/>
              </w:rPr>
            </w:pPr>
            <w:r w:rsidRPr="0057177E">
              <w:rPr>
                <w:rFonts w:ascii="Century Gothic" w:hAnsi="Century Gothic"/>
              </w:rPr>
              <w:t xml:space="preserve">Thorough understanding of overall construction engineering disciplines </w:t>
            </w:r>
            <w:r w:rsidR="004C08C9" w:rsidRPr="0057177E">
              <w:rPr>
                <w:rFonts w:ascii="Century Gothic" w:hAnsi="Century Gothic"/>
              </w:rPr>
              <w:t>for a wide variety of project</w:t>
            </w:r>
            <w:r w:rsidR="006D05C4" w:rsidRPr="0057177E">
              <w:rPr>
                <w:rFonts w:ascii="Century Gothic" w:hAnsi="Century Gothic"/>
              </w:rPr>
              <w:t>s</w:t>
            </w:r>
            <w:r w:rsidR="004C08C9" w:rsidRPr="0057177E">
              <w:rPr>
                <w:rFonts w:ascii="Century Gothic" w:hAnsi="Century Gothic"/>
              </w:rPr>
              <w:t xml:space="preserve"> across multiple locations </w:t>
            </w:r>
          </w:p>
          <w:p w:rsidR="00F2483A" w:rsidRPr="0057177E" w:rsidRDefault="00F2483A" w:rsidP="0057177E">
            <w:pPr>
              <w:pStyle w:val="ListParagraph"/>
              <w:spacing w:after="100" w:afterAutospacing="1" w:line="240" w:lineRule="auto"/>
              <w:ind w:left="-90"/>
              <w:rPr>
                <w:rFonts w:ascii="Century Gothic" w:hAnsi="Century Gothic"/>
                <w:sz w:val="6"/>
                <w:szCs w:val="6"/>
              </w:rPr>
            </w:pPr>
          </w:p>
          <w:p w:rsidR="00F2483A" w:rsidRPr="0057177E" w:rsidRDefault="00F2483A" w:rsidP="0057177E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-90" w:hanging="252"/>
              <w:rPr>
                <w:rFonts w:ascii="Century Gothic" w:hAnsi="Century Gothic"/>
              </w:rPr>
            </w:pPr>
            <w:r w:rsidRPr="0057177E">
              <w:rPr>
                <w:rFonts w:ascii="Century Gothic" w:hAnsi="Century Gothic"/>
              </w:rPr>
              <w:t>Cost effective solutions through specialized skills, fast project management, strong communication, effective control and right co-ordination</w:t>
            </w:r>
          </w:p>
          <w:p w:rsidR="00F2483A" w:rsidRPr="0057177E" w:rsidRDefault="00F2483A" w:rsidP="0057177E">
            <w:pPr>
              <w:pStyle w:val="ListParagraph"/>
              <w:spacing w:after="100" w:afterAutospacing="1" w:line="240" w:lineRule="auto"/>
              <w:ind w:left="-90"/>
              <w:rPr>
                <w:rFonts w:ascii="Century Gothic" w:hAnsi="Century Gothic"/>
                <w:sz w:val="6"/>
                <w:szCs w:val="6"/>
              </w:rPr>
            </w:pPr>
          </w:p>
          <w:p w:rsidR="00F2483A" w:rsidRPr="0057177E" w:rsidRDefault="00F2483A" w:rsidP="0057177E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-90" w:hanging="252"/>
              <w:rPr>
                <w:rFonts w:ascii="Century Gothic" w:hAnsi="Century Gothic"/>
              </w:rPr>
            </w:pPr>
            <w:r w:rsidRPr="0057177E">
              <w:rPr>
                <w:rFonts w:ascii="Century Gothic" w:hAnsi="Century Gothic"/>
              </w:rPr>
              <w:t>Preparation of Technical/Commercial documentations and presentations</w:t>
            </w:r>
          </w:p>
          <w:p w:rsidR="00F2483A" w:rsidRPr="0057177E" w:rsidRDefault="00F2483A" w:rsidP="0057177E">
            <w:pPr>
              <w:pStyle w:val="ListParagraph"/>
              <w:spacing w:after="100" w:afterAutospacing="1" w:line="240" w:lineRule="auto"/>
              <w:ind w:left="-90"/>
              <w:rPr>
                <w:rFonts w:ascii="Century Gothic" w:hAnsi="Century Gothic"/>
                <w:sz w:val="6"/>
                <w:szCs w:val="6"/>
              </w:rPr>
            </w:pPr>
          </w:p>
          <w:p w:rsidR="00F2483A" w:rsidRPr="0057177E" w:rsidRDefault="00F2483A" w:rsidP="0057177E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-90" w:hanging="252"/>
              <w:rPr>
                <w:rFonts w:ascii="Century Gothic" w:hAnsi="Century Gothic"/>
              </w:rPr>
            </w:pPr>
            <w:r w:rsidRPr="0057177E">
              <w:rPr>
                <w:rFonts w:ascii="Century Gothic" w:hAnsi="Century Gothic"/>
              </w:rPr>
              <w:t>Classical engineering calculations and analyzes</w:t>
            </w:r>
          </w:p>
          <w:p w:rsidR="00F2483A" w:rsidRPr="0057177E" w:rsidRDefault="00F2483A" w:rsidP="0057177E">
            <w:pPr>
              <w:pStyle w:val="ListParagraph"/>
              <w:spacing w:after="100" w:afterAutospacing="1" w:line="240" w:lineRule="auto"/>
              <w:ind w:left="-90"/>
              <w:rPr>
                <w:rFonts w:ascii="Century Gothic" w:hAnsi="Century Gothic"/>
                <w:sz w:val="6"/>
                <w:szCs w:val="6"/>
              </w:rPr>
            </w:pPr>
          </w:p>
          <w:p w:rsidR="00F2483A" w:rsidRPr="0057177E" w:rsidRDefault="00F2483A" w:rsidP="0057177E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-90" w:hanging="252"/>
            </w:pPr>
            <w:r w:rsidRPr="0057177E">
              <w:rPr>
                <w:rFonts w:ascii="Century Gothic" w:hAnsi="Century Gothic"/>
              </w:rPr>
              <w:t xml:space="preserve">Ability to tackle variety </w:t>
            </w:r>
            <w:r w:rsidR="00770B99" w:rsidRPr="0057177E">
              <w:rPr>
                <w:rFonts w:ascii="Century Gothic" w:hAnsi="Century Gothic"/>
              </w:rPr>
              <w:t xml:space="preserve"> of </w:t>
            </w:r>
            <w:r w:rsidRPr="0057177E">
              <w:rPr>
                <w:rFonts w:ascii="Century Gothic" w:hAnsi="Century Gothic"/>
              </w:rPr>
              <w:t>tasks simultaneously</w:t>
            </w:r>
            <w:r w:rsidR="00913653" w:rsidRPr="0057177E">
              <w:rPr>
                <w:rFonts w:ascii="Century Gothic" w:hAnsi="Century Gothic"/>
              </w:rPr>
              <w:t xml:space="preserve">  and delegate </w:t>
            </w:r>
            <w:r w:rsidR="00770B99" w:rsidRPr="0057177E">
              <w:rPr>
                <w:rFonts w:ascii="Century Gothic" w:hAnsi="Century Gothic"/>
              </w:rPr>
              <w:t>to subordinates</w:t>
            </w:r>
            <w:r w:rsidR="00913653" w:rsidRPr="0057177E">
              <w:rPr>
                <w:rFonts w:ascii="Century Gothic" w:hAnsi="Century Gothic"/>
              </w:rPr>
              <w:t xml:space="preserve"> effectively</w:t>
            </w:r>
          </w:p>
        </w:tc>
        <w:tc>
          <w:tcPr>
            <w:tcW w:w="7071" w:type="dxa"/>
          </w:tcPr>
          <w:p w:rsidR="00F2483A" w:rsidRPr="0057177E" w:rsidRDefault="00F2483A" w:rsidP="0057177E">
            <w:pPr>
              <w:spacing w:after="0" w:line="240" w:lineRule="auto"/>
              <w:ind w:left="-90"/>
            </w:pPr>
          </w:p>
          <w:p w:rsidR="00F2483A" w:rsidRPr="0057177E" w:rsidRDefault="00F2483A" w:rsidP="0057177E">
            <w:pPr>
              <w:pStyle w:val="Heading3"/>
              <w:tabs>
                <w:tab w:val="left" w:pos="3712"/>
                <w:tab w:val="center" w:pos="5040"/>
              </w:tabs>
              <w:spacing w:before="0" w:after="0"/>
              <w:ind w:left="522" w:hanging="360"/>
              <w:jc w:val="center"/>
              <w:rPr>
                <w:rFonts w:ascii="Century Gothic" w:hAnsi="Century Gothic" w:cs="Times New Roman"/>
                <w:color w:val="C00000"/>
                <w:sz w:val="22"/>
                <w:szCs w:val="22"/>
                <w:u w:val="single"/>
              </w:rPr>
            </w:pPr>
            <w:r w:rsidRPr="0057177E">
              <w:rPr>
                <w:rFonts w:ascii="Century Gothic" w:hAnsi="Century Gothic" w:cs="Times New Roman"/>
                <w:color w:val="C00000"/>
                <w:sz w:val="22"/>
                <w:szCs w:val="22"/>
                <w:u w:val="single"/>
              </w:rPr>
              <w:t>EDUCATION</w:t>
            </w:r>
          </w:p>
          <w:p w:rsidR="00F2483A" w:rsidRPr="0057177E" w:rsidRDefault="00F2483A" w:rsidP="0057177E">
            <w:pPr>
              <w:spacing w:after="0" w:line="240" w:lineRule="auto"/>
              <w:ind w:left="522" w:hanging="360"/>
            </w:pPr>
            <w:r w:rsidRPr="0057177E">
              <w:t xml:space="preserve">                                                                 </w:t>
            </w:r>
          </w:p>
          <w:p w:rsidR="00F2483A" w:rsidRPr="0057177E" w:rsidRDefault="00F2483A" w:rsidP="0057177E">
            <w:pPr>
              <w:pStyle w:val="Heading4"/>
              <w:spacing w:before="0" w:after="0"/>
              <w:ind w:left="522" w:hanging="360"/>
              <w:rPr>
                <w:rFonts w:ascii="Century Gothic" w:hAnsi="Century Gothic"/>
                <w:bCs w:val="0"/>
                <w:color w:val="365F91"/>
                <w:sz w:val="22"/>
                <w:szCs w:val="22"/>
              </w:rPr>
            </w:pPr>
            <w:r w:rsidRPr="0057177E">
              <w:rPr>
                <w:rFonts w:ascii="Century Gothic" w:hAnsi="Century Gothic"/>
                <w:bCs w:val="0"/>
                <w:color w:val="365F91"/>
                <w:sz w:val="22"/>
                <w:szCs w:val="22"/>
              </w:rPr>
              <w:t>Degree in Mechanical Engineering - B Tech. (1991-1995)</w:t>
            </w:r>
          </w:p>
          <w:p w:rsidR="00F2483A" w:rsidRPr="0057177E" w:rsidRDefault="00F2483A" w:rsidP="0057177E">
            <w:pPr>
              <w:spacing w:after="0" w:line="240" w:lineRule="auto"/>
              <w:ind w:left="522" w:hanging="360"/>
            </w:pPr>
            <w:r w:rsidRPr="0057177E">
              <w:rPr>
                <w:rFonts w:ascii="Century Gothic" w:hAnsi="Century Gothic"/>
                <w:color w:val="365F91"/>
              </w:rPr>
              <w:t>University of Calicut –Kerala, India</w:t>
            </w:r>
          </w:p>
          <w:p w:rsidR="00F2483A" w:rsidRPr="0057177E" w:rsidRDefault="00F2483A" w:rsidP="0057177E">
            <w:pPr>
              <w:spacing w:after="0" w:line="240" w:lineRule="auto"/>
              <w:ind w:left="522" w:hanging="360"/>
            </w:pPr>
          </w:p>
          <w:p w:rsidR="00F2483A" w:rsidRPr="0057177E" w:rsidRDefault="00F2483A" w:rsidP="0057177E">
            <w:pPr>
              <w:spacing w:after="0" w:line="240" w:lineRule="auto"/>
              <w:ind w:left="522" w:hanging="360"/>
              <w:rPr>
                <w:rFonts w:ascii="Century Gothic" w:hAnsi="Century Gothic"/>
                <w:b/>
                <w:color w:val="365F91"/>
              </w:rPr>
            </w:pPr>
            <w:r w:rsidRPr="0057177E">
              <w:rPr>
                <w:rFonts w:ascii="Century Gothic" w:eastAsia="Times New Roman" w:hAnsi="Century Gothic"/>
                <w:b/>
                <w:color w:val="365F91"/>
              </w:rPr>
              <w:t>Diploma in Electrical Engineering</w:t>
            </w:r>
            <w:r w:rsidRPr="0057177E">
              <w:rPr>
                <w:rFonts w:ascii="Century Gothic" w:hAnsi="Century Gothic"/>
                <w:b/>
                <w:color w:val="365F91"/>
              </w:rPr>
              <w:t xml:space="preserve"> </w:t>
            </w:r>
            <w:r w:rsidR="000D29B9" w:rsidRPr="0057177E">
              <w:rPr>
                <w:rFonts w:ascii="Century Gothic" w:hAnsi="Century Gothic"/>
                <w:b/>
                <w:color w:val="365F91"/>
              </w:rPr>
              <w:t>-</w:t>
            </w:r>
            <w:r w:rsidR="00836002" w:rsidRPr="0057177E">
              <w:rPr>
                <w:rFonts w:ascii="Century Gothic" w:hAnsi="Century Gothic"/>
                <w:b/>
                <w:color w:val="365F91"/>
              </w:rPr>
              <w:t xml:space="preserve"> DEE </w:t>
            </w:r>
            <w:r w:rsidRPr="0057177E">
              <w:rPr>
                <w:rFonts w:ascii="Century Gothic" w:hAnsi="Century Gothic"/>
                <w:b/>
                <w:color w:val="365F91"/>
              </w:rPr>
              <w:t>(1985-1988)</w:t>
            </w:r>
          </w:p>
          <w:p w:rsidR="00F2483A" w:rsidRPr="0057177E" w:rsidRDefault="00F2483A" w:rsidP="0057177E">
            <w:pPr>
              <w:spacing w:after="0" w:line="240" w:lineRule="auto"/>
              <w:ind w:left="522" w:hanging="360"/>
              <w:rPr>
                <w:b/>
              </w:rPr>
            </w:pPr>
            <w:r w:rsidRPr="0057177E">
              <w:rPr>
                <w:rFonts w:ascii="Century Gothic" w:hAnsi="Century Gothic"/>
                <w:color w:val="365F91"/>
              </w:rPr>
              <w:t>State Board of Technical Education, Kerala, India</w:t>
            </w:r>
          </w:p>
          <w:p w:rsidR="00F2483A" w:rsidRPr="0057177E" w:rsidRDefault="00F2483A" w:rsidP="0057177E">
            <w:pPr>
              <w:spacing w:after="0" w:line="240" w:lineRule="auto"/>
              <w:ind w:left="522" w:hanging="360"/>
              <w:rPr>
                <w:b/>
              </w:rPr>
            </w:pPr>
          </w:p>
          <w:p w:rsidR="00F2483A" w:rsidRPr="0057177E" w:rsidRDefault="00F2483A" w:rsidP="0057177E">
            <w:pPr>
              <w:spacing w:after="0" w:line="240" w:lineRule="auto"/>
              <w:ind w:left="522" w:hanging="360"/>
              <w:rPr>
                <w:rFonts w:ascii="Century Gothic" w:hAnsi="Century Gothic"/>
                <w:b/>
                <w:color w:val="365F91"/>
              </w:rPr>
            </w:pPr>
            <w:r w:rsidRPr="0057177E">
              <w:rPr>
                <w:rFonts w:ascii="Century Gothic" w:hAnsi="Century Gothic"/>
                <w:b/>
                <w:color w:val="365F91"/>
              </w:rPr>
              <w:t xml:space="preserve">Diploma in Computer Applications </w:t>
            </w:r>
            <w:r w:rsidR="00AC3BFC" w:rsidRPr="0057177E">
              <w:rPr>
                <w:rFonts w:ascii="Century Gothic" w:hAnsi="Century Gothic"/>
                <w:b/>
                <w:color w:val="365F91"/>
              </w:rPr>
              <w:t>-</w:t>
            </w:r>
            <w:r w:rsidR="000D29B9" w:rsidRPr="0057177E">
              <w:rPr>
                <w:rFonts w:ascii="Century Gothic" w:hAnsi="Century Gothic"/>
                <w:b/>
                <w:color w:val="365F91"/>
              </w:rPr>
              <w:t xml:space="preserve"> DCA</w:t>
            </w:r>
            <w:r w:rsidR="00AC3BFC" w:rsidRPr="0057177E">
              <w:rPr>
                <w:rFonts w:ascii="Century Gothic" w:hAnsi="Century Gothic"/>
                <w:b/>
                <w:color w:val="365F91"/>
              </w:rPr>
              <w:t xml:space="preserve"> </w:t>
            </w:r>
            <w:r w:rsidRPr="0057177E">
              <w:rPr>
                <w:rFonts w:ascii="Century Gothic" w:hAnsi="Century Gothic"/>
                <w:b/>
                <w:color w:val="365F91"/>
              </w:rPr>
              <w:t>(1989)</w:t>
            </w:r>
          </w:p>
          <w:p w:rsidR="00F2483A" w:rsidRPr="0057177E" w:rsidRDefault="00F2483A" w:rsidP="0057177E">
            <w:pPr>
              <w:spacing w:after="0" w:line="240" w:lineRule="auto"/>
              <w:ind w:left="522" w:hanging="360"/>
              <w:rPr>
                <w:rFonts w:ascii="Century Gothic" w:hAnsi="Century Gothic"/>
                <w:color w:val="365F91"/>
              </w:rPr>
            </w:pPr>
            <w:r w:rsidRPr="0057177E">
              <w:rPr>
                <w:rFonts w:ascii="Century Gothic" w:hAnsi="Century Gothic"/>
                <w:color w:val="365F91"/>
              </w:rPr>
              <w:t>NIET- Part Time,  Kerala, India</w:t>
            </w:r>
          </w:p>
          <w:p w:rsidR="00F2483A" w:rsidRPr="0057177E" w:rsidRDefault="00F2483A" w:rsidP="0057177E">
            <w:pPr>
              <w:spacing w:after="0" w:line="240" w:lineRule="auto"/>
              <w:ind w:left="522" w:hanging="360"/>
              <w:rPr>
                <w:rFonts w:ascii="Century Gothic" w:hAnsi="Century Gothic"/>
                <w:color w:val="365F91"/>
              </w:rPr>
            </w:pPr>
          </w:p>
          <w:p w:rsidR="0007051D" w:rsidRPr="0057177E" w:rsidRDefault="0007051D" w:rsidP="0057177E">
            <w:pPr>
              <w:spacing w:after="0" w:line="240" w:lineRule="auto"/>
              <w:ind w:left="522" w:hanging="360"/>
              <w:rPr>
                <w:rFonts w:ascii="Century Gothic" w:hAnsi="Century Gothic"/>
                <w:color w:val="365F91"/>
              </w:rPr>
            </w:pPr>
          </w:p>
          <w:p w:rsidR="0007051D" w:rsidRPr="0057177E" w:rsidRDefault="0007051D" w:rsidP="0057177E">
            <w:pPr>
              <w:spacing w:after="0" w:line="240" w:lineRule="auto"/>
              <w:ind w:left="522" w:hanging="360"/>
              <w:jc w:val="center"/>
              <w:rPr>
                <w:rFonts w:ascii="Century Gothic" w:hAnsi="Century Gothic"/>
                <w:b/>
                <w:color w:val="C00000"/>
                <w:u w:val="single"/>
              </w:rPr>
            </w:pPr>
            <w:r w:rsidRPr="0057177E">
              <w:rPr>
                <w:rFonts w:ascii="Century Gothic" w:hAnsi="Century Gothic"/>
                <w:b/>
                <w:color w:val="C00000"/>
                <w:u w:val="single"/>
              </w:rPr>
              <w:t>EXPERIENCE SUMMARY</w:t>
            </w:r>
          </w:p>
          <w:p w:rsidR="00260BC3" w:rsidRPr="0057177E" w:rsidRDefault="00260BC3" w:rsidP="0057177E">
            <w:pPr>
              <w:spacing w:after="0" w:line="240" w:lineRule="auto"/>
              <w:ind w:left="522" w:hanging="360"/>
              <w:jc w:val="center"/>
              <w:rPr>
                <w:rFonts w:ascii="Century Gothic" w:hAnsi="Century Gothic"/>
                <w:b/>
                <w:color w:val="C00000"/>
                <w:u w:val="single"/>
              </w:rPr>
            </w:pPr>
          </w:p>
          <w:p w:rsidR="0007051D" w:rsidRPr="0057177E" w:rsidRDefault="0007051D" w:rsidP="0057177E">
            <w:pPr>
              <w:pStyle w:val="ListParagraph"/>
              <w:spacing w:after="0" w:line="240" w:lineRule="auto"/>
              <w:ind w:left="522" w:hanging="360"/>
              <w:rPr>
                <w:rFonts w:ascii="Century Gothic" w:hAnsi="Century Gothic"/>
                <w:color w:val="1F497D"/>
                <w:sz w:val="6"/>
                <w:szCs w:val="6"/>
              </w:rPr>
            </w:pPr>
          </w:p>
          <w:p w:rsidR="0007051D" w:rsidRPr="0057177E" w:rsidRDefault="0007051D" w:rsidP="0057177E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="Century Gothic" w:hAnsi="Century Gothic"/>
              </w:rPr>
            </w:pPr>
            <w:r w:rsidRPr="0057177E">
              <w:rPr>
                <w:rFonts w:ascii="Century Gothic" w:hAnsi="Century Gothic"/>
              </w:rPr>
              <w:t>Construction Manager - Utilities</w:t>
            </w:r>
          </w:p>
          <w:p w:rsidR="0007051D" w:rsidRPr="0057177E" w:rsidRDefault="0007051D" w:rsidP="0057177E">
            <w:pPr>
              <w:pStyle w:val="ListParagraph"/>
              <w:numPr>
                <w:ilvl w:val="0"/>
                <w:numId w:val="6"/>
              </w:numPr>
              <w:ind w:left="522"/>
              <w:rPr>
                <w:rFonts w:ascii="Century Gothic" w:hAnsi="Century Gothic"/>
              </w:rPr>
            </w:pPr>
            <w:r w:rsidRPr="0057177E">
              <w:rPr>
                <w:rFonts w:ascii="Century Gothic" w:hAnsi="Century Gothic"/>
              </w:rPr>
              <w:t xml:space="preserve">Senior Project Engineer </w:t>
            </w:r>
            <w:r w:rsidR="00FC01E3" w:rsidRPr="0057177E">
              <w:rPr>
                <w:rFonts w:ascii="Century Gothic" w:hAnsi="Century Gothic"/>
              </w:rPr>
              <w:t>-</w:t>
            </w:r>
            <w:r w:rsidRPr="0057177E">
              <w:rPr>
                <w:rFonts w:ascii="Century Gothic" w:hAnsi="Century Gothic"/>
              </w:rPr>
              <w:t xml:space="preserve"> MEP</w:t>
            </w:r>
            <w:r w:rsidR="0072594C" w:rsidRPr="0057177E">
              <w:rPr>
                <w:rFonts w:ascii="Century Gothic" w:hAnsi="Century Gothic"/>
              </w:rPr>
              <w:t xml:space="preserve"> </w:t>
            </w:r>
          </w:p>
          <w:p w:rsidR="0007051D" w:rsidRPr="0057177E" w:rsidRDefault="0007051D" w:rsidP="0057177E">
            <w:pPr>
              <w:spacing w:after="0" w:line="240" w:lineRule="auto"/>
              <w:ind w:left="522" w:hanging="360"/>
              <w:rPr>
                <w:rFonts w:ascii="Century Gothic" w:hAnsi="Century Gothic"/>
                <w:color w:val="365F91"/>
              </w:rPr>
            </w:pPr>
          </w:p>
          <w:p w:rsidR="00F2483A" w:rsidRPr="0057177E" w:rsidRDefault="00F2483A" w:rsidP="0057177E">
            <w:pPr>
              <w:pStyle w:val="Heading4"/>
              <w:spacing w:before="0" w:after="0"/>
              <w:ind w:left="522" w:hanging="360"/>
              <w:jc w:val="center"/>
              <w:rPr>
                <w:rFonts w:ascii="Century Gothic" w:hAnsi="Century Gothic"/>
                <w:color w:val="C00000"/>
                <w:sz w:val="22"/>
                <w:szCs w:val="22"/>
                <w:u w:val="single"/>
              </w:rPr>
            </w:pPr>
            <w:r w:rsidRPr="0057177E">
              <w:rPr>
                <w:rFonts w:ascii="Century Gothic" w:hAnsi="Century Gothic"/>
                <w:color w:val="C00000"/>
                <w:sz w:val="22"/>
                <w:szCs w:val="22"/>
                <w:u w:val="single"/>
              </w:rPr>
              <w:t>ADDITIONAL TRAINING / APPROVAL</w:t>
            </w:r>
          </w:p>
          <w:p w:rsidR="00664B17" w:rsidRPr="0057177E" w:rsidRDefault="00664B17" w:rsidP="0057177E">
            <w:pPr>
              <w:spacing w:after="0" w:line="240" w:lineRule="auto"/>
              <w:ind w:left="522" w:hanging="360"/>
            </w:pPr>
          </w:p>
          <w:p w:rsidR="00F2483A" w:rsidRPr="0057177E" w:rsidRDefault="00F2483A" w:rsidP="0057177E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522"/>
              <w:rPr>
                <w:rFonts w:ascii="Century Gothic" w:hAnsi="Century Gothic"/>
              </w:rPr>
            </w:pPr>
            <w:r w:rsidRPr="0057177E">
              <w:rPr>
                <w:rFonts w:ascii="Century Gothic" w:hAnsi="Century Gothic"/>
              </w:rPr>
              <w:t xml:space="preserve">International Certification in Quality Management Systems </w:t>
            </w:r>
            <w:r w:rsidRPr="0057177E">
              <w:rPr>
                <w:rFonts w:ascii="Century Gothic" w:hAnsi="Century Gothic"/>
                <w:b/>
              </w:rPr>
              <w:t>QMS</w:t>
            </w:r>
            <w:r w:rsidRPr="0057177E">
              <w:rPr>
                <w:rFonts w:ascii="Century Gothic" w:hAnsi="Century Gothic"/>
              </w:rPr>
              <w:t xml:space="preserve"> </w:t>
            </w:r>
            <w:r w:rsidRPr="0057177E">
              <w:rPr>
                <w:rFonts w:ascii="Century Gothic" w:hAnsi="Century Gothic"/>
                <w:b/>
              </w:rPr>
              <w:t>Lead Auditor</w:t>
            </w:r>
            <w:r w:rsidRPr="0057177E">
              <w:rPr>
                <w:rFonts w:ascii="Century Gothic" w:hAnsi="Century Gothic"/>
              </w:rPr>
              <w:t xml:space="preserve"> -  </w:t>
            </w:r>
            <w:r w:rsidRPr="0057177E">
              <w:rPr>
                <w:rFonts w:ascii="Century Gothic" w:hAnsi="Century Gothic"/>
                <w:b/>
              </w:rPr>
              <w:t>IRCA</w:t>
            </w:r>
          </w:p>
          <w:p w:rsidR="00F2483A" w:rsidRPr="0057177E" w:rsidRDefault="00F2483A" w:rsidP="0057177E">
            <w:pPr>
              <w:pStyle w:val="ListParagraph"/>
              <w:spacing w:after="100" w:afterAutospacing="1" w:line="240" w:lineRule="auto"/>
              <w:ind w:left="522" w:hanging="360"/>
              <w:rPr>
                <w:rFonts w:ascii="Century Gothic" w:hAnsi="Century Gothic"/>
                <w:sz w:val="6"/>
                <w:szCs w:val="6"/>
              </w:rPr>
            </w:pPr>
          </w:p>
          <w:p w:rsidR="00F2483A" w:rsidRPr="0057177E" w:rsidRDefault="00F2483A" w:rsidP="0057177E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522"/>
              <w:rPr>
                <w:rFonts w:ascii="Century Gothic" w:hAnsi="Century Gothic"/>
              </w:rPr>
            </w:pPr>
            <w:r w:rsidRPr="0057177E">
              <w:rPr>
                <w:rFonts w:ascii="Century Gothic" w:hAnsi="Century Gothic"/>
              </w:rPr>
              <w:t xml:space="preserve">Approval as </w:t>
            </w:r>
            <w:r w:rsidR="00580CA9" w:rsidRPr="0057177E">
              <w:rPr>
                <w:rFonts w:ascii="Century Gothic" w:hAnsi="Century Gothic"/>
                <w:b/>
              </w:rPr>
              <w:t>QA</w:t>
            </w:r>
            <w:r w:rsidR="00011BEB" w:rsidRPr="0057177E">
              <w:rPr>
                <w:rFonts w:ascii="Century Gothic" w:hAnsi="Century Gothic"/>
                <w:b/>
              </w:rPr>
              <w:t>/</w:t>
            </w:r>
            <w:r w:rsidRPr="0057177E">
              <w:rPr>
                <w:rFonts w:ascii="Century Gothic" w:hAnsi="Century Gothic"/>
                <w:b/>
              </w:rPr>
              <w:t>QC</w:t>
            </w:r>
            <w:r w:rsidRPr="0057177E">
              <w:rPr>
                <w:rFonts w:ascii="Century Gothic" w:hAnsi="Century Gothic"/>
              </w:rPr>
              <w:t xml:space="preserve"> </w:t>
            </w:r>
            <w:r w:rsidR="00011BEB" w:rsidRPr="0057177E">
              <w:rPr>
                <w:rFonts w:ascii="Century Gothic" w:hAnsi="Century Gothic"/>
              </w:rPr>
              <w:t>Personnel</w:t>
            </w:r>
            <w:r w:rsidRPr="0057177E">
              <w:rPr>
                <w:rFonts w:ascii="Century Gothic" w:hAnsi="Century Gothic"/>
              </w:rPr>
              <w:t xml:space="preserve"> by Saudi Aramco </w:t>
            </w:r>
          </w:p>
          <w:p w:rsidR="00F2483A" w:rsidRPr="0057177E" w:rsidRDefault="006A7342" w:rsidP="0057177E">
            <w:pPr>
              <w:pStyle w:val="ListParagraph"/>
              <w:spacing w:after="100" w:afterAutospacing="1" w:line="240" w:lineRule="auto"/>
              <w:ind w:left="522" w:hanging="360"/>
              <w:rPr>
                <w:rFonts w:ascii="Century Gothic" w:hAnsi="Century Gothic"/>
                <w:b/>
                <w:u w:val="single"/>
              </w:rPr>
            </w:pPr>
            <w:r w:rsidRPr="0057177E">
              <w:rPr>
                <w:rFonts w:ascii="Century Gothic" w:hAnsi="Century Gothic"/>
                <w:b/>
              </w:rPr>
              <w:t xml:space="preserve">      </w:t>
            </w:r>
            <w:r w:rsidR="00F2483A" w:rsidRPr="0057177E">
              <w:rPr>
                <w:rFonts w:ascii="Century Gothic" w:hAnsi="Century Gothic"/>
                <w:b/>
                <w:u w:val="single"/>
              </w:rPr>
              <w:t>SAP# 70001689</w:t>
            </w:r>
          </w:p>
          <w:p w:rsidR="00F2483A" w:rsidRPr="0057177E" w:rsidRDefault="00F2483A" w:rsidP="0057177E">
            <w:pPr>
              <w:pStyle w:val="ListParagraph"/>
              <w:spacing w:after="100" w:afterAutospacing="1" w:line="240" w:lineRule="auto"/>
              <w:ind w:left="522" w:hanging="360"/>
              <w:rPr>
                <w:rFonts w:ascii="Century Gothic" w:hAnsi="Century Gothic"/>
                <w:b/>
                <w:sz w:val="6"/>
                <w:szCs w:val="6"/>
                <w:u w:val="single"/>
              </w:rPr>
            </w:pPr>
          </w:p>
          <w:p w:rsidR="00F2483A" w:rsidRPr="0057177E" w:rsidRDefault="00F2483A" w:rsidP="0057177E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522"/>
              <w:rPr>
                <w:rFonts w:ascii="Century Gothic" w:hAnsi="Century Gothic"/>
              </w:rPr>
            </w:pPr>
            <w:r w:rsidRPr="0057177E">
              <w:rPr>
                <w:rFonts w:ascii="Century Gothic" w:hAnsi="Century Gothic"/>
              </w:rPr>
              <w:t xml:space="preserve">Certificate of Appreciation from </w:t>
            </w:r>
            <w:r w:rsidRPr="0057177E">
              <w:rPr>
                <w:rFonts w:ascii="Century Gothic" w:hAnsi="Century Gothic"/>
                <w:b/>
              </w:rPr>
              <w:t xml:space="preserve">SNC </w:t>
            </w:r>
            <w:proofErr w:type="spellStart"/>
            <w:r w:rsidRPr="0057177E">
              <w:rPr>
                <w:rFonts w:ascii="Century Gothic" w:hAnsi="Century Gothic"/>
                <w:b/>
              </w:rPr>
              <w:t>Lavlin</w:t>
            </w:r>
            <w:proofErr w:type="spellEnd"/>
            <w:r w:rsidRPr="0057177E">
              <w:rPr>
                <w:rFonts w:ascii="Century Gothic" w:hAnsi="Century Gothic"/>
                <w:b/>
              </w:rPr>
              <w:t>/</w:t>
            </w:r>
            <w:proofErr w:type="spellStart"/>
            <w:r w:rsidRPr="0057177E">
              <w:rPr>
                <w:rFonts w:ascii="Century Gothic" w:hAnsi="Century Gothic"/>
                <w:b/>
              </w:rPr>
              <w:t>Saipem</w:t>
            </w:r>
            <w:proofErr w:type="spellEnd"/>
            <w:r w:rsidRPr="0057177E">
              <w:rPr>
                <w:rFonts w:ascii="Century Gothic" w:hAnsi="Century Gothic"/>
              </w:rPr>
              <w:t xml:space="preserve"> </w:t>
            </w:r>
          </w:p>
          <w:p w:rsidR="00F2483A" w:rsidRPr="0057177E" w:rsidRDefault="00F2483A" w:rsidP="0057177E">
            <w:pPr>
              <w:pStyle w:val="ListParagraph"/>
              <w:spacing w:after="100" w:afterAutospacing="1" w:line="240" w:lineRule="auto"/>
              <w:ind w:left="522" w:hanging="360"/>
              <w:rPr>
                <w:rFonts w:ascii="Century Gothic" w:hAnsi="Century Gothic"/>
                <w:sz w:val="6"/>
                <w:szCs w:val="6"/>
              </w:rPr>
            </w:pPr>
          </w:p>
          <w:p w:rsidR="00F2483A" w:rsidRPr="0057177E" w:rsidRDefault="00F2483A" w:rsidP="0057177E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522"/>
              <w:rPr>
                <w:rFonts w:ascii="Century Gothic" w:hAnsi="Century Gothic"/>
              </w:rPr>
            </w:pPr>
            <w:r w:rsidRPr="0057177E">
              <w:rPr>
                <w:rFonts w:ascii="Century Gothic" w:hAnsi="Century Gothic"/>
              </w:rPr>
              <w:t xml:space="preserve">Certificate of Achievement in </w:t>
            </w:r>
            <w:r w:rsidRPr="0057177E">
              <w:rPr>
                <w:rFonts w:ascii="Century Gothic" w:hAnsi="Century Gothic"/>
                <w:b/>
              </w:rPr>
              <w:t>Timber Line Estimating</w:t>
            </w:r>
          </w:p>
          <w:p w:rsidR="00F2483A" w:rsidRPr="0057177E" w:rsidRDefault="00F2483A" w:rsidP="0057177E">
            <w:pPr>
              <w:pStyle w:val="ListParagraph"/>
              <w:spacing w:after="0" w:line="240" w:lineRule="auto"/>
              <w:ind w:left="522" w:hanging="360"/>
              <w:rPr>
                <w:rFonts w:ascii="Century Gothic" w:hAnsi="Century Gothic"/>
                <w:b/>
                <w:sz w:val="6"/>
                <w:szCs w:val="6"/>
              </w:rPr>
            </w:pPr>
          </w:p>
          <w:p w:rsidR="00F2483A" w:rsidRPr="0057177E" w:rsidRDefault="00F2483A" w:rsidP="0057177E">
            <w:pPr>
              <w:pStyle w:val="ListParagraph"/>
              <w:spacing w:after="100" w:afterAutospacing="1" w:line="240" w:lineRule="auto"/>
              <w:ind w:left="522"/>
              <w:rPr>
                <w:rFonts w:ascii="Century Gothic" w:hAnsi="Century Gothic"/>
              </w:rPr>
            </w:pPr>
            <w:r w:rsidRPr="0057177E">
              <w:rPr>
                <w:rFonts w:ascii="Century Gothic" w:hAnsi="Century Gothic"/>
                <w:b/>
              </w:rPr>
              <w:t>Fundamentals &amp; Extended</w:t>
            </w:r>
            <w:r w:rsidRPr="0057177E">
              <w:rPr>
                <w:rFonts w:ascii="Century Gothic" w:hAnsi="Century Gothic"/>
              </w:rPr>
              <w:t xml:space="preserve">  - Orbit Middle East  SAGE </w:t>
            </w:r>
          </w:p>
          <w:p w:rsidR="00F2483A" w:rsidRPr="0057177E" w:rsidRDefault="00F2483A" w:rsidP="0057177E">
            <w:pPr>
              <w:pStyle w:val="ListParagraph"/>
              <w:spacing w:after="100" w:afterAutospacing="1" w:line="240" w:lineRule="auto"/>
              <w:ind w:left="522" w:hanging="360"/>
              <w:rPr>
                <w:rFonts w:ascii="Century Gothic" w:hAnsi="Century Gothic"/>
                <w:sz w:val="6"/>
                <w:szCs w:val="6"/>
              </w:rPr>
            </w:pPr>
          </w:p>
          <w:p w:rsidR="00F2483A" w:rsidRPr="0057177E" w:rsidRDefault="00F2483A" w:rsidP="0057177E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522"/>
              <w:rPr>
                <w:rFonts w:ascii="Century Gothic" w:hAnsi="Century Gothic"/>
              </w:rPr>
            </w:pPr>
            <w:r w:rsidRPr="0057177E">
              <w:rPr>
                <w:rFonts w:ascii="Century Gothic" w:hAnsi="Century Gothic"/>
              </w:rPr>
              <w:t xml:space="preserve">Training Certificate on </w:t>
            </w:r>
            <w:r w:rsidR="003F261C" w:rsidRPr="0057177E">
              <w:rPr>
                <w:rFonts w:ascii="Century Gothic" w:hAnsi="Century Gothic"/>
                <w:b/>
              </w:rPr>
              <w:t>GRP/</w:t>
            </w:r>
            <w:r w:rsidR="00F729D3" w:rsidRPr="0057177E">
              <w:rPr>
                <w:rFonts w:ascii="Century Gothic" w:hAnsi="Century Gothic"/>
                <w:b/>
              </w:rPr>
              <w:t xml:space="preserve">RTR Pipes &amp; </w:t>
            </w:r>
            <w:r w:rsidRPr="0057177E">
              <w:rPr>
                <w:rFonts w:ascii="Century Gothic" w:hAnsi="Century Gothic"/>
                <w:b/>
              </w:rPr>
              <w:t>Joining Methods</w:t>
            </w:r>
            <w:r w:rsidRPr="0057177E">
              <w:rPr>
                <w:rFonts w:ascii="Century Gothic" w:hAnsi="Century Gothic"/>
              </w:rPr>
              <w:t xml:space="preserve"> - AMIANTIT </w:t>
            </w:r>
          </w:p>
          <w:p w:rsidR="00F2483A" w:rsidRPr="0057177E" w:rsidRDefault="00F2483A" w:rsidP="0057177E">
            <w:pPr>
              <w:pStyle w:val="ListParagraph"/>
              <w:spacing w:after="100" w:afterAutospacing="1" w:line="240" w:lineRule="auto"/>
              <w:ind w:left="522" w:hanging="360"/>
              <w:rPr>
                <w:rFonts w:ascii="Century Gothic" w:hAnsi="Century Gothic"/>
                <w:sz w:val="6"/>
                <w:szCs w:val="6"/>
              </w:rPr>
            </w:pPr>
          </w:p>
          <w:p w:rsidR="00F2483A" w:rsidRPr="0057177E" w:rsidRDefault="00F2483A" w:rsidP="0057177E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522"/>
              <w:rPr>
                <w:rFonts w:ascii="Century Gothic" w:hAnsi="Century Gothic"/>
              </w:rPr>
            </w:pPr>
            <w:r w:rsidRPr="0057177E">
              <w:rPr>
                <w:rFonts w:ascii="Century Gothic" w:hAnsi="Century Gothic"/>
              </w:rPr>
              <w:t xml:space="preserve">Certificate of Participation in </w:t>
            </w:r>
            <w:r w:rsidRPr="0057177E">
              <w:rPr>
                <w:rFonts w:ascii="Century Gothic" w:hAnsi="Century Gothic"/>
                <w:b/>
              </w:rPr>
              <w:t>Quality Awareness Seminar</w:t>
            </w:r>
            <w:r w:rsidRPr="0057177E">
              <w:rPr>
                <w:rFonts w:ascii="Century Gothic" w:hAnsi="Century Gothic"/>
              </w:rPr>
              <w:t xml:space="preserve"> </w:t>
            </w:r>
          </w:p>
          <w:p w:rsidR="00F2483A" w:rsidRPr="0057177E" w:rsidRDefault="006A7342" w:rsidP="0057177E">
            <w:pPr>
              <w:pStyle w:val="ListParagraph"/>
              <w:spacing w:after="100" w:afterAutospacing="1" w:line="240" w:lineRule="auto"/>
              <w:ind w:left="522" w:hanging="360"/>
              <w:rPr>
                <w:rFonts w:ascii="Century Gothic" w:hAnsi="Century Gothic"/>
                <w:b/>
                <w:u w:val="single"/>
              </w:rPr>
            </w:pPr>
            <w:r w:rsidRPr="0057177E">
              <w:rPr>
                <w:rFonts w:ascii="Century Gothic" w:hAnsi="Century Gothic"/>
                <w:b/>
              </w:rPr>
              <w:t xml:space="preserve">      </w:t>
            </w:r>
            <w:r w:rsidR="00F2483A" w:rsidRPr="0057177E">
              <w:rPr>
                <w:rFonts w:ascii="Century Gothic" w:hAnsi="Century Gothic"/>
                <w:b/>
                <w:u w:val="single"/>
              </w:rPr>
              <w:t xml:space="preserve">ISO 9001 : 2008 </w:t>
            </w:r>
          </w:p>
          <w:p w:rsidR="00F2483A" w:rsidRPr="0057177E" w:rsidRDefault="00F2483A" w:rsidP="0057177E">
            <w:pPr>
              <w:pStyle w:val="ListParagraph"/>
              <w:spacing w:after="100" w:afterAutospacing="1" w:line="240" w:lineRule="auto"/>
              <w:ind w:left="522" w:hanging="360"/>
              <w:rPr>
                <w:rFonts w:ascii="Century Gothic" w:hAnsi="Century Gothic"/>
                <w:sz w:val="6"/>
                <w:szCs w:val="6"/>
              </w:rPr>
            </w:pPr>
          </w:p>
          <w:p w:rsidR="00F2483A" w:rsidRPr="0057177E" w:rsidRDefault="00F2483A" w:rsidP="0057177E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522"/>
              <w:rPr>
                <w:rFonts w:ascii="Century Gothic" w:hAnsi="Century Gothic"/>
              </w:rPr>
            </w:pPr>
            <w:r w:rsidRPr="0057177E">
              <w:rPr>
                <w:rFonts w:ascii="Century Gothic" w:hAnsi="Century Gothic"/>
              </w:rPr>
              <w:t xml:space="preserve">Computer Proficiency -  </w:t>
            </w:r>
            <w:r w:rsidRPr="0057177E">
              <w:rPr>
                <w:rFonts w:ascii="Century Gothic" w:hAnsi="Century Gothic"/>
                <w:b/>
                <w:u w:val="single"/>
              </w:rPr>
              <w:t>MS Office and AutoCAD</w:t>
            </w:r>
          </w:p>
          <w:p w:rsidR="00F2483A" w:rsidRPr="0057177E" w:rsidRDefault="00F2483A" w:rsidP="0057177E">
            <w:pPr>
              <w:pStyle w:val="ListParagraph"/>
              <w:spacing w:after="100" w:afterAutospacing="1" w:line="240" w:lineRule="auto"/>
              <w:ind w:left="522" w:hanging="360"/>
              <w:rPr>
                <w:rFonts w:ascii="Century Gothic" w:hAnsi="Century Gothic"/>
                <w:sz w:val="6"/>
                <w:szCs w:val="6"/>
              </w:rPr>
            </w:pPr>
          </w:p>
          <w:p w:rsidR="00505C84" w:rsidRPr="0057177E" w:rsidRDefault="00F2483A" w:rsidP="0057177E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522"/>
              <w:rPr>
                <w:rFonts w:ascii="Century Gothic" w:hAnsi="Century Gothic"/>
              </w:rPr>
            </w:pPr>
            <w:r w:rsidRPr="0057177E">
              <w:rPr>
                <w:rFonts w:ascii="Century Gothic" w:hAnsi="Century Gothic"/>
              </w:rPr>
              <w:t>Certificate of Project Work</w:t>
            </w:r>
            <w:r w:rsidR="00A86CD1" w:rsidRPr="0057177E">
              <w:rPr>
                <w:rFonts w:ascii="Century Gothic" w:hAnsi="Century Gothic"/>
              </w:rPr>
              <w:t xml:space="preserve"> in </w:t>
            </w:r>
            <w:r w:rsidRPr="0057177E">
              <w:rPr>
                <w:rFonts w:ascii="Century Gothic" w:hAnsi="Century Gothic"/>
                <w:i/>
                <w:u w:val="single"/>
              </w:rPr>
              <w:t>Automotive Air-conditioning</w:t>
            </w:r>
            <w:r w:rsidRPr="0057177E">
              <w:rPr>
                <w:rFonts w:ascii="Century Gothic" w:hAnsi="Century Gothic"/>
              </w:rPr>
              <w:t xml:space="preserve"> </w:t>
            </w:r>
          </w:p>
          <w:p w:rsidR="00F2483A" w:rsidRPr="0057177E" w:rsidRDefault="00F2483A" w:rsidP="0057177E">
            <w:pPr>
              <w:pStyle w:val="ListParagraph"/>
              <w:spacing w:after="100" w:afterAutospacing="1" w:line="240" w:lineRule="auto"/>
              <w:ind w:left="522" w:hanging="360"/>
              <w:rPr>
                <w:rFonts w:ascii="Century Gothic" w:hAnsi="Century Gothic"/>
                <w:sz w:val="6"/>
                <w:szCs w:val="6"/>
              </w:rPr>
            </w:pPr>
          </w:p>
          <w:p w:rsidR="00F2483A" w:rsidRPr="0057177E" w:rsidRDefault="00F2483A" w:rsidP="0057177E">
            <w:pPr>
              <w:pStyle w:val="ListParagraph"/>
              <w:numPr>
                <w:ilvl w:val="0"/>
                <w:numId w:val="2"/>
              </w:numPr>
              <w:spacing w:after="100" w:afterAutospacing="1" w:line="240" w:lineRule="auto"/>
              <w:ind w:left="522"/>
              <w:rPr>
                <w:rFonts w:ascii="Century Gothic" w:hAnsi="Century Gothic"/>
              </w:rPr>
            </w:pPr>
            <w:r w:rsidRPr="0057177E">
              <w:rPr>
                <w:rFonts w:ascii="Century Gothic" w:hAnsi="Century Gothic"/>
              </w:rPr>
              <w:t xml:space="preserve">Valid  </w:t>
            </w:r>
            <w:r w:rsidRPr="0057177E">
              <w:rPr>
                <w:rFonts w:ascii="Century Gothic" w:hAnsi="Century Gothic"/>
                <w:b/>
              </w:rPr>
              <w:t>Driving License</w:t>
            </w:r>
            <w:r w:rsidRPr="0057177E">
              <w:rPr>
                <w:rFonts w:ascii="Century Gothic" w:hAnsi="Century Gothic"/>
              </w:rPr>
              <w:t xml:space="preserve"> of India and Saudi Arabia</w:t>
            </w:r>
          </w:p>
          <w:p w:rsidR="00F37A9E" w:rsidRPr="0057177E" w:rsidRDefault="00F37A9E" w:rsidP="0057177E">
            <w:pPr>
              <w:tabs>
                <w:tab w:val="left" w:pos="2160"/>
                <w:tab w:val="left" w:pos="2520"/>
              </w:tabs>
              <w:spacing w:after="0" w:line="240" w:lineRule="auto"/>
              <w:ind w:left="522" w:hanging="360"/>
              <w:rPr>
                <w:rFonts w:ascii="Century Gothic" w:hAnsi="Century Gothic"/>
              </w:rPr>
            </w:pPr>
            <w:r w:rsidRPr="0057177E">
              <w:rPr>
                <w:rFonts w:ascii="Century Gothic" w:hAnsi="Century Gothic"/>
              </w:rPr>
              <w:t xml:space="preserve"> </w:t>
            </w:r>
          </w:p>
          <w:p w:rsidR="00F2483A" w:rsidRPr="0057177E" w:rsidRDefault="00F2483A" w:rsidP="0057177E">
            <w:pPr>
              <w:spacing w:after="0" w:line="240" w:lineRule="auto"/>
              <w:ind w:left="-90"/>
            </w:pPr>
          </w:p>
        </w:tc>
      </w:tr>
    </w:tbl>
    <w:p w:rsidR="000B1490" w:rsidRPr="00A539FF" w:rsidRDefault="00665746" w:rsidP="008A5FED">
      <w:pPr>
        <w:ind w:left="-90"/>
        <w:rPr>
          <w:rFonts w:ascii="Arial Black" w:hAnsi="Arial Black" w:cs="Tahoma"/>
          <w:b/>
          <w:noProof/>
          <w:sz w:val="52"/>
          <w:szCs w:val="52"/>
        </w:rPr>
      </w:pPr>
      <w:r>
        <w:rPr>
          <w:rFonts w:ascii="Tahoma" w:hAnsi="Tahoma" w:cs="Tahoma"/>
          <w:noProof/>
        </w:rPr>
        <w:lastRenderedPageBreak/>
        <w:t xml:space="preserve"> </w:t>
      </w:r>
      <w:r w:rsidR="005D4F01">
        <w:rPr>
          <w:rFonts w:ascii="Tahoma" w:hAnsi="Tahoma" w:cs="Tahoma"/>
          <w:noProof/>
        </w:rPr>
        <w:drawing>
          <wp:inline distT="0" distB="0" distL="0" distR="0">
            <wp:extent cx="885825" cy="1123950"/>
            <wp:effectExtent l="19050" t="0" r="9525" b="0"/>
            <wp:docPr id="1" name="Picture 7" descr="C:\Users\Fortune\Desktop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ortune\Desktop\IMG_00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1490">
        <w:rPr>
          <w:rFonts w:ascii="Tahoma" w:hAnsi="Tahoma" w:cs="Tahoma"/>
          <w:noProof/>
        </w:rPr>
        <w:t xml:space="preserve"> </w:t>
      </w:r>
      <w:r w:rsidR="000B1490" w:rsidRPr="000B1490">
        <w:rPr>
          <w:rFonts w:ascii="Tahoma" w:hAnsi="Tahoma" w:cs="Tahoma"/>
          <w:noProof/>
          <w:sz w:val="52"/>
          <w:szCs w:val="52"/>
        </w:rPr>
        <w:t xml:space="preserve">Sulfikar </w:t>
      </w:r>
    </w:p>
    <w:p w:rsidR="00A46C05" w:rsidRDefault="00A46C05" w:rsidP="007E5320">
      <w:pPr>
        <w:pStyle w:val="Heading7"/>
        <w:tabs>
          <w:tab w:val="left" w:pos="2160"/>
          <w:tab w:val="left" w:pos="2520"/>
        </w:tabs>
        <w:ind w:left="-90"/>
        <w:rPr>
          <w:rFonts w:ascii="Century Gothic" w:hAnsi="Century Gothic"/>
          <w:i w:val="0"/>
        </w:rPr>
      </w:pPr>
    </w:p>
    <w:p w:rsidR="000B1490" w:rsidRPr="00E079BF" w:rsidRDefault="00E079BF" w:rsidP="00E079BF">
      <w:pPr>
        <w:pStyle w:val="ListParagraph"/>
        <w:numPr>
          <w:ilvl w:val="0"/>
          <w:numId w:val="8"/>
        </w:numPr>
        <w:pBdr>
          <w:left w:val="single" w:sz="4" w:space="4" w:color="auto"/>
        </w:pBdr>
        <w:tabs>
          <w:tab w:val="left" w:pos="2160"/>
          <w:tab w:val="left" w:pos="2520"/>
        </w:tabs>
        <w:spacing w:after="120" w:line="240" w:lineRule="auto"/>
        <w:jc w:val="both"/>
        <w:rPr>
          <w:rFonts w:ascii="Century Gothic" w:hAnsi="Century Gothic"/>
        </w:rPr>
      </w:pPr>
      <w:hyperlink r:id="rId10" w:history="1">
        <w:r w:rsidRPr="000E791F">
          <w:rPr>
            <w:rStyle w:val="Hyperlink"/>
            <w:rFonts w:ascii="Century Gothic" w:hAnsi="Century Gothic"/>
          </w:rPr>
          <w:t>sulfikar.328215@2freemail.com</w:t>
        </w:r>
      </w:hyperlink>
      <w:r>
        <w:rPr>
          <w:rFonts w:ascii="Century Gothic" w:hAnsi="Century Gothic"/>
        </w:rPr>
        <w:tab/>
      </w:r>
    </w:p>
    <w:p w:rsidR="00E079BF" w:rsidRPr="00E079BF" w:rsidRDefault="00E079BF" w:rsidP="00E079BF">
      <w:pPr>
        <w:pBdr>
          <w:left w:val="single" w:sz="4" w:space="4" w:color="auto"/>
        </w:pBdr>
        <w:tabs>
          <w:tab w:val="left" w:pos="2160"/>
          <w:tab w:val="left" w:pos="2520"/>
        </w:tabs>
        <w:spacing w:after="120" w:line="240" w:lineRule="auto"/>
        <w:ind w:left="360"/>
        <w:jc w:val="both"/>
        <w:rPr>
          <w:rFonts w:ascii="Century Gothic" w:hAnsi="Century Gothic"/>
        </w:rPr>
      </w:pPr>
    </w:p>
    <w:p w:rsidR="00041C74" w:rsidRDefault="00041C74" w:rsidP="008A5FED">
      <w:pPr>
        <w:ind w:left="-90"/>
        <w:rPr>
          <w:rFonts w:ascii="Tahoma" w:hAnsi="Tahoma" w:cs="Tahoma"/>
          <w:noProof/>
        </w:rPr>
        <w:sectPr w:rsidR="00041C74" w:rsidSect="007E5320">
          <w:footerReference w:type="default" r:id="rId11"/>
          <w:type w:val="continuous"/>
          <w:pgSz w:w="12240" w:h="15840"/>
          <w:pgMar w:top="720" w:right="630" w:bottom="450" w:left="900" w:header="720" w:footer="0" w:gutter="0"/>
          <w:cols w:num="2" w:space="630"/>
          <w:docGrid w:linePitch="360"/>
        </w:sectPr>
      </w:pPr>
    </w:p>
    <w:p w:rsidR="00BB0E85" w:rsidRPr="00FA2582" w:rsidRDefault="000B1490" w:rsidP="008A5FED">
      <w:pPr>
        <w:ind w:left="-90"/>
        <w:rPr>
          <w:rFonts w:ascii="Comic Sans MS" w:hAnsi="Comic Sans MS"/>
          <w:sz w:val="16"/>
          <w:szCs w:val="16"/>
        </w:rPr>
      </w:pPr>
      <w:r>
        <w:rPr>
          <w:rFonts w:ascii="Tahoma" w:hAnsi="Tahoma" w:cs="Tahoma"/>
          <w:noProof/>
        </w:rPr>
        <w:lastRenderedPageBreak/>
        <w:tab/>
      </w:r>
      <w:r>
        <w:rPr>
          <w:rFonts w:ascii="Tahoma" w:hAnsi="Tahoma" w:cs="Tahoma"/>
          <w:noProof/>
        </w:rPr>
        <w:tab/>
      </w:r>
      <w:r w:rsidR="00E35B8D">
        <w:rPr>
          <w:rFonts w:ascii="Comic Sans MS" w:hAnsi="Comic Sans MS"/>
          <w:sz w:val="52"/>
          <w:szCs w:val="52"/>
        </w:rPr>
        <w:t xml:space="preserve"> </w:t>
      </w:r>
    </w:p>
    <w:p w:rsidR="005C3E92" w:rsidRDefault="005C3E92" w:rsidP="008A5FED">
      <w:pPr>
        <w:pStyle w:val="BlockText"/>
        <w:tabs>
          <w:tab w:val="clear" w:pos="2900"/>
          <w:tab w:val="left" w:pos="3600"/>
        </w:tabs>
        <w:ind w:left="-90" w:right="0" w:hanging="360"/>
        <w:jc w:val="center"/>
        <w:rPr>
          <w:rFonts w:ascii="Century Gothic" w:hAnsi="Century Gothic"/>
          <w:color w:val="C00000"/>
          <w:sz w:val="22"/>
          <w:szCs w:val="22"/>
          <w:u w:val="single"/>
        </w:rPr>
      </w:pPr>
    </w:p>
    <w:p w:rsidR="00E91A5C" w:rsidRDefault="00E91A5C" w:rsidP="008A5FED">
      <w:pPr>
        <w:pStyle w:val="BlockText"/>
        <w:tabs>
          <w:tab w:val="clear" w:pos="2900"/>
          <w:tab w:val="left" w:pos="3600"/>
        </w:tabs>
        <w:ind w:left="-90" w:right="0" w:hanging="360"/>
        <w:jc w:val="center"/>
        <w:rPr>
          <w:rFonts w:ascii="Century Gothic" w:hAnsi="Century Gothic"/>
          <w:color w:val="C00000"/>
          <w:sz w:val="22"/>
          <w:szCs w:val="22"/>
          <w:u w:val="single"/>
        </w:rPr>
      </w:pPr>
    </w:p>
    <w:p w:rsidR="00DC16A8" w:rsidRDefault="00DC16A8" w:rsidP="008A5FED">
      <w:pPr>
        <w:pStyle w:val="BlockText"/>
        <w:tabs>
          <w:tab w:val="clear" w:pos="2900"/>
          <w:tab w:val="left" w:pos="3600"/>
        </w:tabs>
        <w:ind w:left="-90" w:right="0" w:hanging="360"/>
        <w:jc w:val="center"/>
        <w:rPr>
          <w:rFonts w:ascii="Century Gothic" w:hAnsi="Century Gothic"/>
          <w:color w:val="C00000"/>
          <w:sz w:val="22"/>
          <w:szCs w:val="22"/>
          <w:u w:val="single"/>
        </w:rPr>
      </w:pPr>
    </w:p>
    <w:p w:rsidR="00045F5C" w:rsidRDefault="00045F5C" w:rsidP="008A5FED">
      <w:pPr>
        <w:pStyle w:val="BlockText"/>
        <w:tabs>
          <w:tab w:val="clear" w:pos="2900"/>
          <w:tab w:val="left" w:pos="3600"/>
        </w:tabs>
        <w:ind w:left="-90" w:right="0" w:hanging="360"/>
        <w:jc w:val="center"/>
        <w:rPr>
          <w:rFonts w:ascii="Century Gothic" w:hAnsi="Century Gothic"/>
          <w:bCs w:val="0"/>
          <w:sz w:val="22"/>
          <w:szCs w:val="22"/>
          <w:u w:val="single"/>
        </w:rPr>
      </w:pPr>
      <w:r w:rsidRPr="005C3E92">
        <w:rPr>
          <w:rFonts w:ascii="Century Gothic" w:hAnsi="Century Gothic"/>
          <w:color w:val="C00000"/>
          <w:sz w:val="22"/>
          <w:szCs w:val="22"/>
          <w:u w:val="single"/>
        </w:rPr>
        <w:lastRenderedPageBreak/>
        <w:t>WORK EXPERIENCE</w:t>
      </w:r>
      <w:r w:rsidR="00D163EB">
        <w:rPr>
          <w:rFonts w:ascii="Century Gothic" w:hAnsi="Century Gothic"/>
          <w:color w:val="C00000"/>
          <w:sz w:val="22"/>
          <w:szCs w:val="22"/>
          <w:u w:val="single"/>
        </w:rPr>
        <w:t xml:space="preserve"> </w:t>
      </w:r>
    </w:p>
    <w:p w:rsidR="00045F5C" w:rsidRPr="00075AE7" w:rsidRDefault="00045F5C" w:rsidP="008A5FED">
      <w:pPr>
        <w:ind w:left="-90"/>
      </w:pPr>
    </w:p>
    <w:p w:rsidR="002F0AEE" w:rsidRPr="006C78A6" w:rsidRDefault="002F0AEE" w:rsidP="002F0AEE">
      <w:pPr>
        <w:tabs>
          <w:tab w:val="left" w:pos="1710"/>
          <w:tab w:val="left" w:pos="2250"/>
        </w:tabs>
        <w:spacing w:after="60"/>
        <w:ind w:left="2160" w:hanging="2160"/>
        <w:rPr>
          <w:rFonts w:ascii="Century Gothic" w:hAnsi="Century Gothic"/>
          <w:bCs/>
          <w:color w:val="0070C0"/>
          <w:u w:val="single"/>
        </w:rPr>
      </w:pPr>
      <w:r w:rsidRPr="005323CD">
        <w:rPr>
          <w:rFonts w:ascii="Century Gothic" w:hAnsi="Century Gothic"/>
          <w:color w:val="0070C0"/>
        </w:rPr>
        <w:t>Company</w:t>
      </w:r>
      <w:r w:rsidRPr="005323CD">
        <w:rPr>
          <w:rFonts w:ascii="Century Gothic" w:hAnsi="Century Gothic"/>
          <w:color w:val="0070C0"/>
        </w:rPr>
        <w:tab/>
        <w:t>:</w:t>
      </w:r>
      <w:r>
        <w:rPr>
          <w:rFonts w:ascii="Century Gothic" w:hAnsi="Century Gothic"/>
          <w:b/>
          <w:bCs/>
          <w:color w:val="0070C0"/>
        </w:rPr>
        <w:t xml:space="preserve">  </w:t>
      </w:r>
      <w:r w:rsidRPr="006C78A6">
        <w:rPr>
          <w:rFonts w:ascii="Century Gothic" w:hAnsi="Century Gothic" w:cs="Arial"/>
          <w:b/>
          <w:bCs/>
          <w:color w:val="0070C0"/>
          <w:spacing w:val="-5"/>
        </w:rPr>
        <w:t xml:space="preserve"> </w:t>
      </w:r>
      <w:r w:rsidRPr="006C78A6">
        <w:rPr>
          <w:rFonts w:ascii="Century Gothic" w:hAnsi="Century Gothic" w:cs="Arial"/>
          <w:b/>
          <w:bCs/>
          <w:color w:val="0070C0"/>
          <w:spacing w:val="-5"/>
        </w:rPr>
        <w:tab/>
      </w:r>
      <w:proofErr w:type="spellStart"/>
      <w:r>
        <w:rPr>
          <w:rFonts w:ascii="Century Gothic" w:hAnsi="Century Gothic" w:cs="Arial"/>
          <w:b/>
          <w:bCs/>
          <w:color w:val="0070C0"/>
          <w:spacing w:val="-5"/>
          <w:u w:val="single"/>
        </w:rPr>
        <w:t>Manaplackal</w:t>
      </w:r>
      <w:proofErr w:type="spellEnd"/>
      <w:r>
        <w:rPr>
          <w:rFonts w:ascii="Century Gothic" w:hAnsi="Century Gothic" w:cs="Arial"/>
          <w:b/>
          <w:bCs/>
          <w:color w:val="0070C0"/>
          <w:spacing w:val="-5"/>
          <w:u w:val="single"/>
        </w:rPr>
        <w:t xml:space="preserve"> Associates, Kerala</w:t>
      </w:r>
    </w:p>
    <w:p w:rsidR="002F0AEE" w:rsidRPr="008524EA" w:rsidRDefault="002F0AEE" w:rsidP="002F0AEE">
      <w:pPr>
        <w:tabs>
          <w:tab w:val="left" w:pos="1710"/>
          <w:tab w:val="left" w:pos="2250"/>
        </w:tabs>
        <w:spacing w:after="60"/>
        <w:ind w:left="2160" w:hanging="2160"/>
        <w:jc w:val="both"/>
        <w:rPr>
          <w:rFonts w:ascii="Century Gothic" w:hAnsi="Century Gothic"/>
          <w:b/>
          <w:bCs/>
          <w:color w:val="0070C0"/>
          <w:u w:val="single"/>
        </w:rPr>
      </w:pPr>
      <w:r w:rsidRPr="005323CD">
        <w:rPr>
          <w:rFonts w:ascii="Century Gothic" w:hAnsi="Century Gothic"/>
          <w:color w:val="0070C0"/>
        </w:rPr>
        <w:t>From</w:t>
      </w:r>
      <w:r w:rsidRPr="008524EA">
        <w:rPr>
          <w:rFonts w:ascii="Century Gothic" w:hAnsi="Century Gothic"/>
          <w:b/>
          <w:bCs/>
          <w:color w:val="0070C0"/>
        </w:rPr>
        <w:tab/>
        <w:t xml:space="preserve">: </w:t>
      </w:r>
      <w:r w:rsidRPr="008524EA">
        <w:rPr>
          <w:rFonts w:ascii="Century Gothic" w:hAnsi="Century Gothic"/>
          <w:b/>
          <w:bCs/>
          <w:color w:val="0070C0"/>
        </w:rPr>
        <w:tab/>
      </w:r>
      <w:r w:rsidRPr="008524EA">
        <w:rPr>
          <w:rFonts w:ascii="Century Gothic" w:hAnsi="Century Gothic"/>
          <w:b/>
          <w:bCs/>
          <w:color w:val="0070C0"/>
          <w:u w:val="single"/>
        </w:rPr>
        <w:t>20</w:t>
      </w:r>
      <w:r>
        <w:rPr>
          <w:rFonts w:ascii="Century Gothic" w:hAnsi="Century Gothic"/>
          <w:b/>
          <w:bCs/>
          <w:color w:val="0070C0"/>
          <w:u w:val="single"/>
        </w:rPr>
        <w:t>12</w:t>
      </w:r>
      <w:r w:rsidRPr="008524EA">
        <w:rPr>
          <w:rFonts w:ascii="Century Gothic" w:hAnsi="Century Gothic"/>
          <w:b/>
          <w:bCs/>
          <w:color w:val="0070C0"/>
          <w:u w:val="single"/>
        </w:rPr>
        <w:t xml:space="preserve"> to </w:t>
      </w:r>
      <w:r>
        <w:rPr>
          <w:rFonts w:ascii="Century Gothic" w:hAnsi="Century Gothic"/>
          <w:b/>
          <w:bCs/>
          <w:color w:val="0070C0"/>
          <w:u w:val="single"/>
        </w:rPr>
        <w:t>2016</w:t>
      </w:r>
    </w:p>
    <w:p w:rsidR="002F0AEE" w:rsidRPr="00CE5307" w:rsidRDefault="002F0AEE" w:rsidP="002F0AEE">
      <w:pPr>
        <w:pStyle w:val="Achievement"/>
        <w:numPr>
          <w:ilvl w:val="0"/>
          <w:numId w:val="0"/>
        </w:numPr>
        <w:tabs>
          <w:tab w:val="right" w:pos="360"/>
          <w:tab w:val="left" w:pos="1710"/>
          <w:tab w:val="left" w:pos="2250"/>
        </w:tabs>
        <w:spacing w:after="60" w:line="240" w:lineRule="auto"/>
        <w:ind w:left="2160" w:hanging="2160"/>
        <w:rPr>
          <w:rFonts w:ascii="Century Gothic" w:hAnsi="Century Gothic"/>
          <w:b/>
          <w:bCs/>
          <w:color w:val="4F6228"/>
          <w:u w:val="single"/>
        </w:rPr>
      </w:pPr>
      <w:r w:rsidRPr="00CE5307">
        <w:rPr>
          <w:rFonts w:ascii="Century Gothic" w:hAnsi="Century Gothic"/>
          <w:b/>
          <w:bCs/>
          <w:color w:val="4F6228"/>
        </w:rPr>
        <w:t>Position Held</w:t>
      </w:r>
      <w:r w:rsidRPr="00CE5307">
        <w:rPr>
          <w:rFonts w:ascii="Century Gothic" w:hAnsi="Century Gothic"/>
          <w:b/>
          <w:bCs/>
          <w:color w:val="4F6228"/>
        </w:rPr>
        <w:tab/>
        <w:t>:</w:t>
      </w:r>
      <w:r w:rsidRPr="00CE5307">
        <w:rPr>
          <w:rFonts w:ascii="Century Gothic" w:hAnsi="Century Gothic"/>
          <w:b/>
          <w:bCs/>
          <w:color w:val="4F6228"/>
        </w:rPr>
        <w:tab/>
      </w:r>
      <w:r w:rsidRPr="00CE5307">
        <w:rPr>
          <w:rFonts w:ascii="Century Gothic" w:hAnsi="Century Gothic"/>
          <w:b/>
          <w:bCs/>
          <w:color w:val="4F6228"/>
          <w:u w:val="single"/>
        </w:rPr>
        <w:t>Construction Manager - Utilities</w:t>
      </w:r>
    </w:p>
    <w:p w:rsidR="002F0AEE" w:rsidRDefault="002F0AEE" w:rsidP="002F0AEE">
      <w:pPr>
        <w:pStyle w:val="BodyText2"/>
        <w:tabs>
          <w:tab w:val="left" w:pos="2250"/>
        </w:tabs>
        <w:spacing w:after="0" w:line="240" w:lineRule="auto"/>
        <w:ind w:left="2160" w:hanging="2160"/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2F0AEE" w:rsidRDefault="002F0AEE" w:rsidP="002F0AEE">
      <w:pPr>
        <w:pStyle w:val="BodyText2"/>
        <w:spacing w:after="0" w:line="240" w:lineRule="auto"/>
        <w:rPr>
          <w:rFonts w:ascii="Century Gothic" w:hAnsi="Century Gothic"/>
          <w:b/>
          <w:bCs/>
          <w:sz w:val="22"/>
          <w:szCs w:val="22"/>
          <w:u w:val="single"/>
        </w:rPr>
      </w:pPr>
      <w:r w:rsidRPr="003870A7">
        <w:rPr>
          <w:rFonts w:ascii="Century Gothic" w:hAnsi="Century Gothic"/>
          <w:b/>
          <w:bCs/>
          <w:sz w:val="22"/>
          <w:szCs w:val="22"/>
          <w:u w:val="single"/>
        </w:rPr>
        <w:t>Brief Description of Responsibilities:</w:t>
      </w:r>
    </w:p>
    <w:p w:rsidR="002F0AEE" w:rsidRDefault="002F0AEE" w:rsidP="002F0AEE">
      <w:pPr>
        <w:widowControl w:val="0"/>
        <w:overflowPunct w:val="0"/>
        <w:autoSpaceDE w:val="0"/>
        <w:autoSpaceDN w:val="0"/>
        <w:adjustRightInd w:val="0"/>
        <w:spacing w:before="120" w:after="0"/>
        <w:jc w:val="both"/>
        <w:rPr>
          <w:rFonts w:ascii="Century Gothic" w:hAnsi="Century Gothic"/>
        </w:rPr>
      </w:pPr>
      <w:r w:rsidRPr="00120715">
        <w:rPr>
          <w:rFonts w:ascii="Century Gothic" w:hAnsi="Century Gothic"/>
        </w:rPr>
        <w:t>Detailed design and construction of all required underground/aboveground utility infrastructure including firefighting water systems, potable water systems, electricity, communications, wastewater and storm water systems which are to be</w:t>
      </w:r>
      <w:r>
        <w:rPr>
          <w:rFonts w:ascii="Century Gothic" w:hAnsi="Century Gothic"/>
        </w:rPr>
        <w:t xml:space="preserve"> built or</w:t>
      </w:r>
      <w:r w:rsidRPr="00120715">
        <w:rPr>
          <w:rFonts w:ascii="Century Gothic" w:hAnsi="Century Gothic"/>
        </w:rPr>
        <w:t xml:space="preserve"> relocated </w:t>
      </w:r>
    </w:p>
    <w:p w:rsidR="002F0AEE" w:rsidRDefault="002F0AEE" w:rsidP="002F0AEE">
      <w:pPr>
        <w:widowControl w:val="0"/>
        <w:overflowPunct w:val="0"/>
        <w:autoSpaceDE w:val="0"/>
        <w:autoSpaceDN w:val="0"/>
        <w:adjustRightInd w:val="0"/>
        <w:spacing w:before="120" w:after="0"/>
        <w:jc w:val="both"/>
        <w:rPr>
          <w:rFonts w:ascii="Century Gothic" w:hAnsi="Century Gothic"/>
        </w:rPr>
      </w:pPr>
      <w:r w:rsidRPr="007F00B8">
        <w:rPr>
          <w:rFonts w:ascii="Century Gothic" w:hAnsi="Century Gothic"/>
        </w:rPr>
        <w:t xml:space="preserve">Manage and oversee the day-to-day construction management of the project. </w:t>
      </w:r>
      <w:r w:rsidRPr="00A429B5">
        <w:rPr>
          <w:rFonts w:ascii="Century Gothic" w:hAnsi="Century Gothic"/>
        </w:rPr>
        <w:t xml:space="preserve">Leading and directing engineering team in providing utilities solutions, analyzing </w:t>
      </w:r>
      <w:r>
        <w:rPr>
          <w:rFonts w:ascii="Century Gothic" w:hAnsi="Century Gothic"/>
        </w:rPr>
        <w:t>and</w:t>
      </w:r>
      <w:r w:rsidRPr="00A429B5">
        <w:rPr>
          <w:rFonts w:ascii="Century Gothic" w:hAnsi="Century Gothic"/>
        </w:rPr>
        <w:t xml:space="preserve"> resolving deficiencies</w:t>
      </w:r>
      <w:r>
        <w:rPr>
          <w:rFonts w:ascii="Century Gothic" w:hAnsi="Century Gothic"/>
        </w:rPr>
        <w:t xml:space="preserve"> if</w:t>
      </w:r>
      <w:r w:rsidRPr="00A429B5">
        <w:rPr>
          <w:rFonts w:ascii="Century Gothic" w:hAnsi="Century Gothic"/>
        </w:rPr>
        <w:t xml:space="preserve"> any</w:t>
      </w:r>
      <w:r>
        <w:rPr>
          <w:rFonts w:ascii="Century Gothic" w:hAnsi="Century Gothic"/>
        </w:rPr>
        <w:t>.</w:t>
      </w:r>
    </w:p>
    <w:p w:rsidR="002F0AEE" w:rsidRPr="007F00B8" w:rsidRDefault="002F0AEE" w:rsidP="002F0AEE">
      <w:pPr>
        <w:widowControl w:val="0"/>
        <w:autoSpaceDE w:val="0"/>
        <w:autoSpaceDN w:val="0"/>
        <w:adjustRightInd w:val="0"/>
        <w:spacing w:after="0" w:line="83" w:lineRule="exact"/>
        <w:rPr>
          <w:rFonts w:ascii="Century Gothic" w:hAnsi="Century Gothic"/>
        </w:rPr>
      </w:pPr>
    </w:p>
    <w:p w:rsidR="002F0AEE" w:rsidRPr="007F00B8" w:rsidRDefault="002F0AEE" w:rsidP="002F0AEE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0"/>
        <w:rPr>
          <w:rFonts w:ascii="Century Gothic" w:hAnsi="Century Gothic"/>
        </w:rPr>
      </w:pPr>
      <w:r w:rsidRPr="007F00B8">
        <w:rPr>
          <w:rFonts w:ascii="Century Gothic" w:hAnsi="Century Gothic"/>
        </w:rPr>
        <w:t xml:space="preserve">Manage the construction effort and be the construction representative </w:t>
      </w:r>
      <w:r>
        <w:rPr>
          <w:rFonts w:ascii="Century Gothic" w:hAnsi="Century Gothic"/>
        </w:rPr>
        <w:t>to the</w:t>
      </w:r>
      <w:r w:rsidRPr="007F00B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</w:t>
      </w:r>
      <w:r w:rsidRPr="007F00B8">
        <w:rPr>
          <w:rFonts w:ascii="Century Gothic" w:hAnsi="Century Gothic"/>
        </w:rPr>
        <w:t xml:space="preserve">lient. </w:t>
      </w:r>
      <w:r>
        <w:rPr>
          <w:rFonts w:ascii="Century Gothic" w:hAnsi="Century Gothic"/>
        </w:rPr>
        <w:t xml:space="preserve"> </w:t>
      </w:r>
      <w:r w:rsidRPr="007F00B8">
        <w:rPr>
          <w:rFonts w:ascii="Century Gothic" w:hAnsi="Century Gothic"/>
        </w:rPr>
        <w:t>To plan, develop and organize the construction effort to formulate the most cost-effective plan to timely completion within budget and to implement the execution of th</w:t>
      </w:r>
      <w:r>
        <w:rPr>
          <w:rFonts w:ascii="Century Gothic" w:hAnsi="Century Gothic"/>
        </w:rPr>
        <w:t>e</w:t>
      </w:r>
      <w:r w:rsidRPr="007F00B8">
        <w:rPr>
          <w:rFonts w:ascii="Century Gothic" w:hAnsi="Century Gothic"/>
        </w:rPr>
        <w:t xml:space="preserve"> plan. </w:t>
      </w:r>
    </w:p>
    <w:p w:rsidR="002F0AEE" w:rsidRPr="007F00B8" w:rsidRDefault="002F0AEE" w:rsidP="002F0AEE">
      <w:pPr>
        <w:widowControl w:val="0"/>
        <w:autoSpaceDE w:val="0"/>
        <w:autoSpaceDN w:val="0"/>
        <w:adjustRightInd w:val="0"/>
        <w:spacing w:after="0" w:line="83" w:lineRule="exact"/>
        <w:rPr>
          <w:rFonts w:ascii="Century Gothic" w:hAnsi="Century Gothic"/>
        </w:rPr>
      </w:pPr>
    </w:p>
    <w:p w:rsidR="002F0AEE" w:rsidRDefault="002F0AEE" w:rsidP="002F0AEE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180"/>
        <w:rPr>
          <w:rFonts w:ascii="Century Gothic" w:hAnsi="Century Gothic"/>
        </w:rPr>
      </w:pPr>
      <w:r w:rsidRPr="007F00B8">
        <w:rPr>
          <w:rFonts w:ascii="Century Gothic" w:hAnsi="Century Gothic"/>
        </w:rPr>
        <w:t>Responsible for implementation of the scope of work as related to construction/</w:t>
      </w:r>
      <w:r>
        <w:rPr>
          <w:rFonts w:ascii="Century Gothic" w:hAnsi="Century Gothic"/>
        </w:rPr>
        <w:t xml:space="preserve"> fabrication, pre-commissioning</w:t>
      </w:r>
      <w:r w:rsidRPr="007F00B8">
        <w:rPr>
          <w:rFonts w:ascii="Century Gothic" w:hAnsi="Century Gothic"/>
        </w:rPr>
        <w:t xml:space="preserve"> and commissioning of the facilities in conformance with </w:t>
      </w:r>
      <w:r>
        <w:rPr>
          <w:rFonts w:ascii="Century Gothic" w:hAnsi="Century Gothic"/>
        </w:rPr>
        <w:t>P</w:t>
      </w:r>
      <w:r w:rsidRPr="007F00B8">
        <w:rPr>
          <w:rFonts w:ascii="Century Gothic" w:hAnsi="Century Gothic"/>
        </w:rPr>
        <w:t xml:space="preserve">roject </w:t>
      </w:r>
      <w:r>
        <w:rPr>
          <w:rFonts w:ascii="Century Gothic" w:hAnsi="Century Gothic"/>
        </w:rPr>
        <w:t>S</w:t>
      </w:r>
      <w:r w:rsidRPr="007F00B8">
        <w:rPr>
          <w:rFonts w:ascii="Century Gothic" w:hAnsi="Century Gothic"/>
        </w:rPr>
        <w:t>pecifications, Scope of Work, and in accordance with</w:t>
      </w:r>
      <w:r>
        <w:rPr>
          <w:rFonts w:ascii="Century Gothic" w:hAnsi="Century Gothic"/>
        </w:rPr>
        <w:t xml:space="preserve"> the approved Project Schedule.</w:t>
      </w:r>
    </w:p>
    <w:p w:rsidR="002F0AEE" w:rsidRPr="008A5FED" w:rsidRDefault="002F0AEE" w:rsidP="002F0AEE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180"/>
        <w:rPr>
          <w:rFonts w:ascii="Century Gothic" w:hAnsi="Century Gothic"/>
          <w:sz w:val="6"/>
          <w:szCs w:val="6"/>
        </w:rPr>
      </w:pPr>
    </w:p>
    <w:p w:rsidR="002F0AEE" w:rsidRPr="000200A9" w:rsidRDefault="002F0AEE" w:rsidP="002F0AEE">
      <w:pPr>
        <w:spacing w:line="173" w:lineRule="atLeast"/>
        <w:textAlignment w:val="baseline"/>
        <w:rPr>
          <w:rFonts w:ascii="Century Gothic" w:hAnsi="Century Gothic"/>
        </w:rPr>
      </w:pPr>
      <w:r w:rsidRPr="008A5FED">
        <w:rPr>
          <w:rFonts w:ascii="Century Gothic" w:hAnsi="Century Gothic"/>
        </w:rPr>
        <w:t xml:space="preserve">Conduct inspections for development and capital improvement projects (private and public) related to water/wastewater facilities. Coordinate the work of consulting engineers, </w:t>
      </w:r>
      <w:r>
        <w:rPr>
          <w:rFonts w:ascii="Century Gothic" w:hAnsi="Century Gothic"/>
        </w:rPr>
        <w:t xml:space="preserve">other </w:t>
      </w:r>
      <w:r w:rsidRPr="008A5FED">
        <w:rPr>
          <w:rFonts w:ascii="Century Gothic" w:hAnsi="Century Gothic"/>
        </w:rPr>
        <w:t xml:space="preserve">departments and governmental agencies affected by, or assigned to, the designated project. </w:t>
      </w:r>
    </w:p>
    <w:p w:rsidR="00045F5C" w:rsidRDefault="00045F5C" w:rsidP="00045F5C">
      <w:pPr>
        <w:ind w:firstLine="705"/>
        <w:jc w:val="both"/>
        <w:rPr>
          <w:rFonts w:ascii="Century Gothic" w:hAnsi="Century Gothic"/>
          <w:sz w:val="18"/>
          <w:szCs w:val="18"/>
        </w:rPr>
        <w:sectPr w:rsidR="00045F5C" w:rsidSect="00E91A5C">
          <w:type w:val="continuous"/>
          <w:pgSz w:w="12240" w:h="15840" w:code="1"/>
          <w:pgMar w:top="900" w:right="540" w:bottom="180" w:left="990" w:header="360" w:footer="353" w:gutter="0"/>
          <w:cols w:space="180"/>
          <w:docGrid w:linePitch="360"/>
        </w:sectPr>
      </w:pPr>
    </w:p>
    <w:p w:rsidR="00E91A5C" w:rsidRDefault="00E91A5C" w:rsidP="005D59E4">
      <w:pPr>
        <w:tabs>
          <w:tab w:val="left" w:pos="1710"/>
        </w:tabs>
        <w:spacing w:after="60"/>
        <w:ind w:left="2160" w:hanging="2160"/>
        <w:jc w:val="both"/>
        <w:rPr>
          <w:rFonts w:ascii="Century Gothic" w:hAnsi="Century Gothic"/>
          <w:color w:val="0070C0"/>
        </w:rPr>
      </w:pPr>
    </w:p>
    <w:p w:rsidR="00045F5C" w:rsidRPr="008524EA" w:rsidRDefault="00045F5C" w:rsidP="005D59E4">
      <w:pPr>
        <w:tabs>
          <w:tab w:val="left" w:pos="1710"/>
        </w:tabs>
        <w:spacing w:after="60"/>
        <w:ind w:left="2160" w:hanging="2160"/>
        <w:jc w:val="both"/>
        <w:rPr>
          <w:rFonts w:ascii="Century Gothic" w:hAnsi="Century Gothic"/>
          <w:b/>
          <w:color w:val="0070C0"/>
        </w:rPr>
      </w:pPr>
      <w:r w:rsidRPr="008524EA">
        <w:rPr>
          <w:rFonts w:ascii="Century Gothic" w:hAnsi="Century Gothic"/>
          <w:color w:val="0070C0"/>
        </w:rPr>
        <w:t>Company</w:t>
      </w:r>
      <w:r w:rsidRPr="008524EA">
        <w:rPr>
          <w:rFonts w:ascii="Century Gothic" w:hAnsi="Century Gothic"/>
          <w:color w:val="0070C0"/>
        </w:rPr>
        <w:tab/>
        <w:t>:</w:t>
      </w:r>
      <w:r w:rsidRPr="008524EA">
        <w:rPr>
          <w:rFonts w:ascii="Century Gothic" w:hAnsi="Century Gothic"/>
          <w:color w:val="0070C0"/>
        </w:rPr>
        <w:tab/>
      </w:r>
      <w:r>
        <w:rPr>
          <w:rFonts w:ascii="Century Gothic" w:hAnsi="Century Gothic"/>
          <w:b/>
          <w:color w:val="0070C0"/>
          <w:u w:val="single"/>
        </w:rPr>
        <w:t>IC</w:t>
      </w:r>
      <w:r w:rsidR="007B70E9">
        <w:rPr>
          <w:rFonts w:ascii="Century Gothic" w:hAnsi="Century Gothic"/>
          <w:b/>
          <w:color w:val="0070C0"/>
          <w:u w:val="single"/>
        </w:rPr>
        <w:t>-</w:t>
      </w:r>
      <w:r>
        <w:rPr>
          <w:rFonts w:ascii="Century Gothic" w:hAnsi="Century Gothic"/>
          <w:b/>
          <w:color w:val="0070C0"/>
          <w:u w:val="single"/>
        </w:rPr>
        <w:t xml:space="preserve"> Drake &amp; Scull International PJSC</w:t>
      </w:r>
      <w:r w:rsidRPr="008524EA">
        <w:rPr>
          <w:rFonts w:ascii="Century Gothic" w:hAnsi="Century Gothic"/>
          <w:b/>
          <w:color w:val="0070C0"/>
        </w:rPr>
        <w:t xml:space="preserve"> </w:t>
      </w:r>
    </w:p>
    <w:p w:rsidR="00045F5C" w:rsidRPr="008524EA" w:rsidRDefault="00045F5C" w:rsidP="005D59E4">
      <w:pPr>
        <w:tabs>
          <w:tab w:val="left" w:pos="1710"/>
          <w:tab w:val="left" w:pos="2268"/>
        </w:tabs>
        <w:spacing w:after="60"/>
        <w:ind w:left="2160" w:hanging="2160"/>
        <w:jc w:val="both"/>
        <w:rPr>
          <w:rFonts w:ascii="Century Gothic" w:hAnsi="Century Gothic"/>
          <w:color w:val="0070C0"/>
          <w:u w:val="single"/>
        </w:rPr>
      </w:pPr>
      <w:r w:rsidRPr="008524EA">
        <w:rPr>
          <w:rFonts w:ascii="Century Gothic" w:hAnsi="Century Gothic"/>
          <w:color w:val="0070C0"/>
        </w:rPr>
        <w:t>From</w:t>
      </w:r>
      <w:r w:rsidRPr="008524EA">
        <w:rPr>
          <w:rFonts w:ascii="Century Gothic" w:hAnsi="Century Gothic"/>
          <w:color w:val="0070C0"/>
        </w:rPr>
        <w:tab/>
        <w:t xml:space="preserve">: </w:t>
      </w:r>
      <w:r w:rsidRPr="008524EA">
        <w:rPr>
          <w:rFonts w:ascii="Century Gothic" w:hAnsi="Century Gothic"/>
          <w:color w:val="0070C0"/>
        </w:rPr>
        <w:tab/>
      </w:r>
      <w:r w:rsidRPr="008524EA">
        <w:rPr>
          <w:rFonts w:ascii="Century Gothic" w:hAnsi="Century Gothic"/>
          <w:b/>
          <w:bCs/>
          <w:color w:val="0070C0"/>
          <w:u w:val="single"/>
        </w:rPr>
        <w:t xml:space="preserve">2004 to </w:t>
      </w:r>
      <w:r>
        <w:rPr>
          <w:rFonts w:ascii="Century Gothic" w:hAnsi="Century Gothic"/>
          <w:b/>
          <w:bCs/>
          <w:color w:val="0070C0"/>
          <w:u w:val="single"/>
        </w:rPr>
        <w:t>2012</w:t>
      </w:r>
    </w:p>
    <w:p w:rsidR="00045F5C" w:rsidRPr="00CE5307" w:rsidRDefault="00045F5C" w:rsidP="005D59E4">
      <w:pPr>
        <w:tabs>
          <w:tab w:val="left" w:pos="1710"/>
        </w:tabs>
        <w:spacing w:after="60"/>
        <w:ind w:left="2160" w:hanging="2160"/>
        <w:jc w:val="both"/>
        <w:rPr>
          <w:rFonts w:ascii="Century Gothic" w:hAnsi="Century Gothic"/>
          <w:b/>
          <w:bCs/>
          <w:color w:val="4F6228"/>
        </w:rPr>
      </w:pPr>
      <w:r w:rsidRPr="00CE5307">
        <w:rPr>
          <w:rFonts w:ascii="Century Gothic" w:hAnsi="Century Gothic"/>
          <w:b/>
          <w:bCs/>
          <w:color w:val="4F6228"/>
        </w:rPr>
        <w:t>Positions Held</w:t>
      </w:r>
      <w:r w:rsidRPr="00CE5307">
        <w:rPr>
          <w:rFonts w:ascii="Century Gothic" w:hAnsi="Century Gothic"/>
          <w:b/>
          <w:bCs/>
          <w:color w:val="4F6228"/>
        </w:rPr>
        <w:tab/>
        <w:t>:</w:t>
      </w:r>
      <w:r w:rsidRPr="00CE5307">
        <w:rPr>
          <w:rFonts w:ascii="Century Gothic" w:hAnsi="Century Gothic"/>
          <w:b/>
          <w:bCs/>
          <w:color w:val="4F6228"/>
        </w:rPr>
        <w:tab/>
      </w:r>
      <w:r w:rsidRPr="00CE5307">
        <w:rPr>
          <w:rFonts w:ascii="Century Gothic" w:hAnsi="Century Gothic"/>
          <w:b/>
          <w:bCs/>
          <w:color w:val="4F6228"/>
          <w:u w:val="single"/>
        </w:rPr>
        <w:t xml:space="preserve">Senior Project Engineer </w:t>
      </w:r>
      <w:r w:rsidR="002F0D69" w:rsidRPr="00CE5307">
        <w:rPr>
          <w:rFonts w:ascii="Century Gothic" w:hAnsi="Century Gothic"/>
          <w:b/>
          <w:bCs/>
          <w:color w:val="4F6228"/>
          <w:u w:val="single"/>
        </w:rPr>
        <w:t>–</w:t>
      </w:r>
      <w:r w:rsidRPr="00CE5307">
        <w:rPr>
          <w:rFonts w:ascii="Century Gothic" w:hAnsi="Century Gothic"/>
          <w:b/>
          <w:bCs/>
          <w:color w:val="4F6228"/>
          <w:u w:val="single"/>
        </w:rPr>
        <w:t xml:space="preserve"> MEP</w:t>
      </w:r>
      <w:r w:rsidR="002F0D69" w:rsidRPr="00CE5307">
        <w:rPr>
          <w:rFonts w:ascii="Century Gothic" w:hAnsi="Century Gothic"/>
          <w:b/>
          <w:bCs/>
          <w:color w:val="4F6228"/>
          <w:u w:val="single"/>
        </w:rPr>
        <w:t xml:space="preserve"> Utilities</w:t>
      </w:r>
    </w:p>
    <w:p w:rsidR="00045F5C" w:rsidRPr="003870A7" w:rsidRDefault="00045F5C" w:rsidP="00133F8D">
      <w:pPr>
        <w:tabs>
          <w:tab w:val="left" w:pos="1710"/>
          <w:tab w:val="left" w:pos="2268"/>
        </w:tabs>
        <w:spacing w:after="0"/>
        <w:ind w:left="2160" w:hanging="2160"/>
        <w:jc w:val="both"/>
        <w:rPr>
          <w:rFonts w:ascii="Century Gothic" w:hAnsi="Century Gothic"/>
        </w:rPr>
      </w:pPr>
    </w:p>
    <w:p w:rsidR="00045F5C" w:rsidRPr="003870A7" w:rsidRDefault="00045F5C" w:rsidP="00045F5C">
      <w:pPr>
        <w:pStyle w:val="BodyText2"/>
        <w:spacing w:after="0" w:line="240" w:lineRule="auto"/>
        <w:rPr>
          <w:rFonts w:ascii="Century Gothic" w:hAnsi="Century Gothic"/>
          <w:b/>
          <w:bCs/>
          <w:sz w:val="22"/>
          <w:szCs w:val="22"/>
          <w:u w:val="single"/>
        </w:rPr>
      </w:pPr>
      <w:r w:rsidRPr="003870A7">
        <w:rPr>
          <w:rFonts w:ascii="Century Gothic" w:hAnsi="Century Gothic"/>
          <w:b/>
          <w:bCs/>
          <w:sz w:val="22"/>
          <w:szCs w:val="22"/>
          <w:u w:val="single"/>
        </w:rPr>
        <w:t xml:space="preserve">Brief Description of Responsibilities: </w:t>
      </w:r>
      <w:r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</w:p>
    <w:p w:rsidR="00045F5C" w:rsidRDefault="00045F5C" w:rsidP="00DE416D">
      <w:pPr>
        <w:pStyle w:val="BodyText2"/>
        <w:spacing w:before="120" w:line="240" w:lineRule="auto"/>
        <w:rPr>
          <w:rFonts w:ascii="Century Gothic" w:hAnsi="Century Gothic"/>
          <w:sz w:val="22"/>
          <w:szCs w:val="22"/>
        </w:rPr>
      </w:pPr>
      <w:r w:rsidRPr="003870A7">
        <w:rPr>
          <w:rFonts w:ascii="Century Gothic" w:hAnsi="Century Gothic"/>
          <w:sz w:val="22"/>
          <w:szCs w:val="22"/>
        </w:rPr>
        <w:t xml:space="preserve">Responsible </w:t>
      </w:r>
      <w:r w:rsidRPr="003A3689">
        <w:rPr>
          <w:rFonts w:ascii="Century Gothic" w:hAnsi="Century Gothic"/>
          <w:sz w:val="22"/>
          <w:szCs w:val="22"/>
        </w:rPr>
        <w:t xml:space="preserve">for the MEP </w:t>
      </w:r>
      <w:r w:rsidR="00BC6091" w:rsidRPr="00A03643">
        <w:rPr>
          <w:rFonts w:ascii="Century Gothic" w:hAnsi="Century Gothic"/>
          <w:sz w:val="22"/>
          <w:szCs w:val="22"/>
        </w:rPr>
        <w:t>utility engineering issues</w:t>
      </w:r>
      <w:r w:rsidR="00B7684F">
        <w:rPr>
          <w:rFonts w:ascii="Century Gothic" w:hAnsi="Century Gothic"/>
          <w:sz w:val="22"/>
          <w:szCs w:val="22"/>
        </w:rPr>
        <w:t>:</w:t>
      </w:r>
      <w:r w:rsidR="00BC6091" w:rsidRPr="00A03643">
        <w:rPr>
          <w:rFonts w:ascii="Century Gothic" w:hAnsi="Century Gothic"/>
          <w:sz w:val="22"/>
          <w:szCs w:val="22"/>
        </w:rPr>
        <w:t> </w:t>
      </w:r>
      <w:r w:rsidR="002E4876" w:rsidRPr="00B7684F">
        <w:rPr>
          <w:rFonts w:ascii="Century Gothic" w:hAnsi="Century Gothic"/>
          <w:sz w:val="22"/>
          <w:szCs w:val="22"/>
        </w:rPr>
        <w:t xml:space="preserve">Acquire a detailed understanding of the Contract documents (drawings, reports and specifications), and advise project managers on matters related to </w:t>
      </w:r>
      <w:r w:rsidR="00551229" w:rsidRPr="00B7684F">
        <w:rPr>
          <w:rFonts w:ascii="Century Gothic" w:hAnsi="Century Gothic"/>
          <w:sz w:val="22"/>
          <w:szCs w:val="22"/>
        </w:rPr>
        <w:t>ME</w:t>
      </w:r>
      <w:r w:rsidR="00061BB3">
        <w:rPr>
          <w:rFonts w:ascii="Century Gothic" w:hAnsi="Century Gothic"/>
          <w:sz w:val="22"/>
          <w:szCs w:val="22"/>
        </w:rPr>
        <w:t>P</w:t>
      </w:r>
      <w:r w:rsidR="00551229" w:rsidRPr="00B7684F">
        <w:rPr>
          <w:rFonts w:ascii="Century Gothic" w:hAnsi="Century Gothic"/>
          <w:sz w:val="22"/>
          <w:szCs w:val="22"/>
        </w:rPr>
        <w:t xml:space="preserve"> Utilities</w:t>
      </w:r>
      <w:r w:rsidR="002E4876" w:rsidRPr="00B7684F">
        <w:rPr>
          <w:rFonts w:ascii="Century Gothic" w:hAnsi="Century Gothic"/>
          <w:sz w:val="22"/>
          <w:szCs w:val="22"/>
        </w:rPr>
        <w:t>.</w:t>
      </w:r>
      <w:r w:rsidR="00B7684F" w:rsidRPr="00B7684F">
        <w:rPr>
          <w:rFonts w:ascii="Century Gothic" w:hAnsi="Century Gothic"/>
          <w:sz w:val="22"/>
          <w:szCs w:val="22"/>
        </w:rPr>
        <w:t xml:space="preserve"> </w:t>
      </w:r>
    </w:p>
    <w:p w:rsidR="00045F5C" w:rsidRDefault="00045F5C" w:rsidP="00045F5C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  <w:r w:rsidRPr="000E4817">
        <w:rPr>
          <w:rFonts w:ascii="Century Gothic" w:hAnsi="Century Gothic"/>
          <w:sz w:val="22"/>
          <w:szCs w:val="22"/>
        </w:rPr>
        <w:t>Develop, update and maintain technical expertise for the execution of EPC projects</w:t>
      </w:r>
      <w:r w:rsidRPr="001F166A">
        <w:rPr>
          <w:rFonts w:ascii="Century Gothic" w:hAnsi="Century Gothic"/>
          <w:sz w:val="22"/>
          <w:szCs w:val="22"/>
        </w:rPr>
        <w:t xml:space="preserve"> </w:t>
      </w:r>
      <w:r w:rsidRPr="000E4817">
        <w:rPr>
          <w:rFonts w:ascii="Century Gothic" w:hAnsi="Century Gothic"/>
          <w:sz w:val="22"/>
          <w:szCs w:val="22"/>
        </w:rPr>
        <w:t>and interpret</w:t>
      </w:r>
      <w:r>
        <w:rPr>
          <w:rFonts w:ascii="Century Gothic" w:hAnsi="Century Gothic"/>
          <w:sz w:val="22"/>
          <w:szCs w:val="22"/>
        </w:rPr>
        <w:t xml:space="preserve"> it to </w:t>
      </w:r>
      <w:r w:rsidRPr="00147F11">
        <w:rPr>
          <w:rFonts w:ascii="Century Gothic" w:hAnsi="Century Gothic"/>
          <w:sz w:val="22"/>
          <w:szCs w:val="22"/>
        </w:rPr>
        <w:t>lead engineers</w:t>
      </w:r>
      <w:r>
        <w:rPr>
          <w:rFonts w:ascii="Century Gothic" w:hAnsi="Century Gothic"/>
          <w:sz w:val="22"/>
          <w:szCs w:val="22"/>
        </w:rPr>
        <w:t xml:space="preserve"> on timely basis. </w:t>
      </w:r>
      <w:r w:rsidRPr="000E4817">
        <w:rPr>
          <w:rFonts w:ascii="Century Gothic" w:hAnsi="Century Gothic"/>
          <w:sz w:val="22"/>
          <w:szCs w:val="22"/>
        </w:rPr>
        <w:t xml:space="preserve">Liaison and </w:t>
      </w:r>
      <w:r>
        <w:rPr>
          <w:rFonts w:ascii="Century Gothic" w:hAnsi="Century Gothic"/>
          <w:sz w:val="22"/>
          <w:szCs w:val="22"/>
        </w:rPr>
        <w:t>c</w:t>
      </w:r>
      <w:r w:rsidRPr="00B27B81">
        <w:rPr>
          <w:rFonts w:ascii="Century Gothic" w:hAnsi="Century Gothic"/>
          <w:sz w:val="22"/>
          <w:szCs w:val="22"/>
        </w:rPr>
        <w:t xml:space="preserve">onfer with </w:t>
      </w:r>
      <w:r>
        <w:rPr>
          <w:rFonts w:ascii="Century Gothic" w:hAnsi="Century Gothic"/>
          <w:sz w:val="22"/>
          <w:szCs w:val="22"/>
        </w:rPr>
        <w:t>project management team</w:t>
      </w:r>
      <w:r w:rsidRPr="00B27B81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sub</w:t>
      </w:r>
      <w:r w:rsidRPr="00B27B81">
        <w:rPr>
          <w:rFonts w:ascii="Century Gothic" w:hAnsi="Century Gothic"/>
          <w:sz w:val="22"/>
          <w:szCs w:val="22"/>
        </w:rPr>
        <w:t xml:space="preserve">contractors, </w:t>
      </w:r>
      <w:r>
        <w:rPr>
          <w:rFonts w:ascii="Century Gothic" w:hAnsi="Century Gothic"/>
          <w:sz w:val="22"/>
          <w:szCs w:val="22"/>
        </w:rPr>
        <w:t>client consultant</w:t>
      </w:r>
      <w:r w:rsidRPr="00B27B81">
        <w:rPr>
          <w:rFonts w:ascii="Century Gothic" w:hAnsi="Century Gothic"/>
          <w:sz w:val="22"/>
          <w:szCs w:val="22"/>
        </w:rPr>
        <w:t xml:space="preserve"> and </w:t>
      </w:r>
      <w:r w:rsidRPr="007A34B4">
        <w:rPr>
          <w:rFonts w:ascii="Century Gothic" w:hAnsi="Century Gothic"/>
          <w:sz w:val="22"/>
          <w:szCs w:val="22"/>
        </w:rPr>
        <w:t>design experts</w:t>
      </w:r>
      <w:r w:rsidRPr="00B27B81">
        <w:rPr>
          <w:rFonts w:ascii="Century Gothic" w:hAnsi="Century Gothic"/>
          <w:sz w:val="22"/>
          <w:szCs w:val="22"/>
        </w:rPr>
        <w:t xml:space="preserve"> to discuss and resolve issues such as work procedures, </w:t>
      </w:r>
      <w:r>
        <w:rPr>
          <w:rFonts w:ascii="Century Gothic" w:hAnsi="Century Gothic"/>
          <w:sz w:val="22"/>
          <w:szCs w:val="22"/>
        </w:rPr>
        <w:t>conflicts / discrepancies</w:t>
      </w:r>
      <w:r w:rsidRPr="007A34B4">
        <w:rPr>
          <w:rFonts w:ascii="Century Gothic" w:hAnsi="Century Gothic"/>
          <w:sz w:val="22"/>
          <w:szCs w:val="22"/>
        </w:rPr>
        <w:t>,</w:t>
      </w:r>
      <w:r w:rsidRPr="00B27B81">
        <w:rPr>
          <w:rFonts w:ascii="Century Gothic" w:hAnsi="Century Gothic"/>
          <w:sz w:val="22"/>
          <w:szCs w:val="22"/>
        </w:rPr>
        <w:t xml:space="preserve"> and </w:t>
      </w:r>
      <w:r>
        <w:rPr>
          <w:rFonts w:ascii="Century Gothic" w:hAnsi="Century Gothic"/>
          <w:sz w:val="22"/>
          <w:szCs w:val="22"/>
        </w:rPr>
        <w:t>practical difficultie</w:t>
      </w:r>
      <w:r w:rsidRPr="00B27B81">
        <w:rPr>
          <w:rFonts w:ascii="Century Gothic" w:hAnsi="Century Gothic"/>
          <w:sz w:val="22"/>
          <w:szCs w:val="22"/>
        </w:rPr>
        <w:t>s.</w:t>
      </w:r>
      <w:r>
        <w:rPr>
          <w:rFonts w:ascii="Century Gothic" w:hAnsi="Century Gothic"/>
          <w:sz w:val="22"/>
          <w:szCs w:val="22"/>
        </w:rPr>
        <w:t xml:space="preserve">  </w:t>
      </w:r>
      <w:r w:rsidRPr="00B27B81">
        <w:rPr>
          <w:rFonts w:ascii="Century Gothic" w:hAnsi="Century Gothic"/>
          <w:sz w:val="22"/>
          <w:szCs w:val="22"/>
        </w:rPr>
        <w:t xml:space="preserve">Evaluate construction </w:t>
      </w:r>
      <w:r>
        <w:rPr>
          <w:rFonts w:ascii="Century Gothic" w:hAnsi="Century Gothic"/>
          <w:sz w:val="22"/>
          <w:szCs w:val="22"/>
        </w:rPr>
        <w:t>/ installation procedures</w:t>
      </w:r>
      <w:r w:rsidRPr="00B27B81">
        <w:rPr>
          <w:rFonts w:ascii="Century Gothic" w:hAnsi="Century Gothic"/>
          <w:sz w:val="22"/>
          <w:szCs w:val="22"/>
        </w:rPr>
        <w:t xml:space="preserve"> and establish cost-effectiveness of </w:t>
      </w:r>
      <w:r>
        <w:rPr>
          <w:rFonts w:ascii="Century Gothic" w:hAnsi="Century Gothic"/>
          <w:sz w:val="22"/>
          <w:szCs w:val="22"/>
        </w:rPr>
        <w:t xml:space="preserve">action </w:t>
      </w:r>
      <w:r w:rsidRPr="00B27B81">
        <w:rPr>
          <w:rFonts w:ascii="Century Gothic" w:hAnsi="Century Gothic"/>
          <w:sz w:val="22"/>
          <w:szCs w:val="22"/>
        </w:rPr>
        <w:t>plans</w:t>
      </w:r>
      <w:r>
        <w:rPr>
          <w:rFonts w:ascii="Century Gothic" w:hAnsi="Century Gothic"/>
          <w:sz w:val="22"/>
          <w:szCs w:val="22"/>
        </w:rPr>
        <w:t>.</w:t>
      </w:r>
    </w:p>
    <w:p w:rsidR="00045F5C" w:rsidRDefault="00045F5C" w:rsidP="00045F5C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</w:t>
      </w:r>
      <w:r w:rsidRPr="000E4817">
        <w:rPr>
          <w:rFonts w:ascii="Century Gothic" w:hAnsi="Century Gothic"/>
          <w:sz w:val="22"/>
          <w:szCs w:val="22"/>
        </w:rPr>
        <w:t xml:space="preserve">eview key project documents </w:t>
      </w:r>
      <w:r>
        <w:rPr>
          <w:rFonts w:ascii="Century Gothic" w:hAnsi="Century Gothic"/>
          <w:sz w:val="22"/>
          <w:szCs w:val="22"/>
        </w:rPr>
        <w:t>related to electrical</w:t>
      </w:r>
      <w:r w:rsidR="00A93D64">
        <w:rPr>
          <w:rFonts w:ascii="Century Gothic" w:hAnsi="Century Gothic"/>
          <w:sz w:val="22"/>
          <w:szCs w:val="22"/>
        </w:rPr>
        <w:t xml:space="preserve"> and </w:t>
      </w:r>
      <w:proofErr w:type="spellStart"/>
      <w:r w:rsidR="00B7684F">
        <w:rPr>
          <w:rFonts w:ascii="Century Gothic" w:hAnsi="Century Gothic"/>
          <w:sz w:val="22"/>
          <w:szCs w:val="22"/>
        </w:rPr>
        <w:t>non electrical</w:t>
      </w:r>
      <w:proofErr w:type="spellEnd"/>
      <w:r w:rsidR="00B7684F">
        <w:rPr>
          <w:rFonts w:ascii="Century Gothic" w:hAnsi="Century Gothic"/>
          <w:sz w:val="22"/>
          <w:szCs w:val="22"/>
        </w:rPr>
        <w:t xml:space="preserve"> utilities</w:t>
      </w:r>
      <w:r>
        <w:rPr>
          <w:rFonts w:ascii="Century Gothic" w:hAnsi="Century Gothic"/>
          <w:sz w:val="22"/>
          <w:szCs w:val="22"/>
        </w:rPr>
        <w:t>.  P</w:t>
      </w:r>
      <w:r w:rsidRPr="000E4817">
        <w:rPr>
          <w:rFonts w:ascii="Century Gothic" w:hAnsi="Century Gothic"/>
          <w:sz w:val="22"/>
          <w:szCs w:val="22"/>
        </w:rPr>
        <w:t xml:space="preserve">eriodically review each </w:t>
      </w:r>
      <w:r>
        <w:rPr>
          <w:rFonts w:ascii="Century Gothic" w:hAnsi="Century Gothic"/>
          <w:sz w:val="22"/>
          <w:szCs w:val="22"/>
        </w:rPr>
        <w:t>MEP activity</w:t>
      </w:r>
      <w:r w:rsidRPr="000E4817">
        <w:rPr>
          <w:rFonts w:ascii="Century Gothic" w:hAnsi="Century Gothic"/>
          <w:sz w:val="22"/>
          <w:szCs w:val="22"/>
        </w:rPr>
        <w:t xml:space="preserve"> with the lead</w:t>
      </w:r>
      <w:r>
        <w:rPr>
          <w:rFonts w:ascii="Century Gothic" w:hAnsi="Century Gothic"/>
          <w:sz w:val="22"/>
          <w:szCs w:val="22"/>
        </w:rPr>
        <w:t xml:space="preserve"> engineers.  M</w:t>
      </w:r>
      <w:r w:rsidRPr="003A3689">
        <w:rPr>
          <w:rFonts w:ascii="Century Gothic" w:hAnsi="Century Gothic"/>
          <w:sz w:val="22"/>
          <w:szCs w:val="22"/>
        </w:rPr>
        <w:t xml:space="preserve">onitor team technical </w:t>
      </w:r>
      <w:r w:rsidRPr="00524255">
        <w:rPr>
          <w:rFonts w:ascii="Century Gothic" w:hAnsi="Century Gothic"/>
          <w:sz w:val="22"/>
          <w:szCs w:val="22"/>
        </w:rPr>
        <w:t>performance to make sure technical</w:t>
      </w:r>
      <w:r w:rsidRPr="000E4817">
        <w:rPr>
          <w:rFonts w:ascii="Century Gothic" w:hAnsi="Century Gothic"/>
          <w:sz w:val="22"/>
          <w:szCs w:val="22"/>
        </w:rPr>
        <w:t xml:space="preserve"> adequacy, completeness</w:t>
      </w:r>
      <w:r>
        <w:rPr>
          <w:rFonts w:ascii="Century Gothic" w:hAnsi="Century Gothic"/>
          <w:sz w:val="22"/>
          <w:szCs w:val="22"/>
        </w:rPr>
        <w:t xml:space="preserve"> and </w:t>
      </w:r>
      <w:r w:rsidRPr="000E4817">
        <w:rPr>
          <w:rFonts w:ascii="Century Gothic" w:hAnsi="Century Gothic"/>
          <w:sz w:val="22"/>
          <w:szCs w:val="22"/>
        </w:rPr>
        <w:t>quality</w:t>
      </w:r>
      <w:r>
        <w:rPr>
          <w:rFonts w:ascii="Century Gothic" w:hAnsi="Century Gothic"/>
          <w:sz w:val="22"/>
          <w:szCs w:val="22"/>
        </w:rPr>
        <w:t xml:space="preserve">. </w:t>
      </w:r>
      <w:r w:rsidRPr="000E481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</w:t>
      </w:r>
      <w:r w:rsidRPr="003870A7">
        <w:rPr>
          <w:rFonts w:ascii="Century Gothic" w:hAnsi="Century Gothic"/>
          <w:sz w:val="22"/>
          <w:szCs w:val="22"/>
        </w:rPr>
        <w:t>ttends to staff/subordinate needs and problems</w:t>
      </w:r>
      <w:r>
        <w:rPr>
          <w:rFonts w:ascii="Century Gothic" w:hAnsi="Century Gothic"/>
          <w:sz w:val="22"/>
          <w:szCs w:val="22"/>
        </w:rPr>
        <w:t>, p</w:t>
      </w:r>
      <w:r w:rsidRPr="000E4817">
        <w:rPr>
          <w:rFonts w:ascii="Century Gothic" w:hAnsi="Century Gothic"/>
          <w:sz w:val="22"/>
          <w:szCs w:val="22"/>
        </w:rPr>
        <w:t>rovide</w:t>
      </w:r>
      <w:r>
        <w:rPr>
          <w:rFonts w:ascii="Century Gothic" w:hAnsi="Century Gothic"/>
          <w:sz w:val="22"/>
          <w:szCs w:val="22"/>
        </w:rPr>
        <w:t>s</w:t>
      </w:r>
      <w:r w:rsidRPr="000E481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necessary </w:t>
      </w:r>
      <w:r w:rsidRPr="000E4817">
        <w:rPr>
          <w:rFonts w:ascii="Century Gothic" w:hAnsi="Century Gothic"/>
          <w:sz w:val="22"/>
          <w:szCs w:val="22"/>
        </w:rPr>
        <w:t xml:space="preserve">technical </w:t>
      </w:r>
      <w:r w:rsidR="00BB08F3" w:rsidRPr="000E4817">
        <w:rPr>
          <w:rFonts w:ascii="Century Gothic" w:hAnsi="Century Gothic"/>
          <w:sz w:val="22"/>
          <w:szCs w:val="22"/>
        </w:rPr>
        <w:t>guidance</w:t>
      </w:r>
      <w:r>
        <w:rPr>
          <w:rFonts w:ascii="Century Gothic" w:hAnsi="Century Gothic"/>
          <w:sz w:val="22"/>
          <w:szCs w:val="22"/>
        </w:rPr>
        <w:t>.</w:t>
      </w:r>
    </w:p>
    <w:p w:rsidR="00090E2D" w:rsidRDefault="00090E2D" w:rsidP="00045F5C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</w:p>
    <w:tbl>
      <w:tblPr>
        <w:tblW w:w="10736" w:type="dxa"/>
        <w:jc w:val="center"/>
        <w:tblInd w:w="-14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3116"/>
        <w:gridCol w:w="5281"/>
        <w:gridCol w:w="1812"/>
      </w:tblGrid>
      <w:tr w:rsidR="00CE3C07" w:rsidRPr="0057177E" w:rsidTr="00585DB6">
        <w:trPr>
          <w:gridAfter w:val="1"/>
          <w:wAfter w:w="1812" w:type="dxa"/>
          <w:trHeight w:val="620"/>
          <w:tblHeader/>
          <w:jc w:val="center"/>
        </w:trPr>
        <w:tc>
          <w:tcPr>
            <w:tcW w:w="527" w:type="dxa"/>
          </w:tcPr>
          <w:p w:rsidR="00CE3C07" w:rsidRPr="0057177E" w:rsidRDefault="00CE3C07" w:rsidP="000B29E0">
            <w:pPr>
              <w:jc w:val="center"/>
              <w:rPr>
                <w:rFonts w:ascii="Century Gothic" w:hAnsi="Century Gothic" w:cs="Tahoma"/>
                <w:b/>
                <w:bCs/>
                <w:color w:val="984806"/>
                <w:sz w:val="24"/>
                <w:szCs w:val="24"/>
                <w:u w:val="single"/>
              </w:rPr>
            </w:pPr>
            <w:r w:rsidRPr="0057177E">
              <w:rPr>
                <w:rFonts w:ascii="Century Gothic" w:hAnsi="Century Gothic" w:cs="Tahoma"/>
                <w:b/>
                <w:bCs/>
                <w:color w:val="984806"/>
                <w:sz w:val="24"/>
                <w:szCs w:val="24"/>
                <w:u w:val="single"/>
              </w:rPr>
              <w:lastRenderedPageBreak/>
              <w:t>S#</w:t>
            </w:r>
            <w:r w:rsidRPr="0057177E">
              <w:rPr>
                <w:rFonts w:ascii="Book Antiqua" w:hAnsi="Book Antiqua"/>
                <w:b/>
                <w:bCs/>
                <w:color w:val="984806"/>
                <w:sz w:val="24"/>
                <w:szCs w:val="24"/>
              </w:rPr>
              <w:tab/>
            </w:r>
          </w:p>
        </w:tc>
        <w:tc>
          <w:tcPr>
            <w:tcW w:w="3116" w:type="dxa"/>
          </w:tcPr>
          <w:p w:rsidR="00CE3C07" w:rsidRPr="0057177E" w:rsidRDefault="007F4903" w:rsidP="00515C41">
            <w:pPr>
              <w:rPr>
                <w:rFonts w:ascii="Century Gothic" w:hAnsi="Century Gothic" w:cs="Tahoma"/>
                <w:b/>
                <w:bCs/>
                <w:color w:val="984806"/>
                <w:sz w:val="24"/>
                <w:szCs w:val="24"/>
                <w:u w:val="single"/>
              </w:rPr>
            </w:pPr>
            <w:r w:rsidRPr="0057177E">
              <w:rPr>
                <w:rFonts w:ascii="Century Gothic" w:hAnsi="Century Gothic" w:cs="Tahoma"/>
                <w:b/>
                <w:bCs/>
                <w:color w:val="984806"/>
                <w:sz w:val="24"/>
                <w:szCs w:val="24"/>
                <w:u w:val="single"/>
              </w:rPr>
              <w:t>Details</w:t>
            </w:r>
            <w:r w:rsidR="00CE3C07" w:rsidRPr="0057177E">
              <w:rPr>
                <w:rFonts w:ascii="Century Gothic" w:hAnsi="Century Gothic" w:cs="Tahoma"/>
                <w:b/>
                <w:bCs/>
                <w:color w:val="984806"/>
                <w:sz w:val="24"/>
                <w:szCs w:val="24"/>
                <w:u w:val="single"/>
              </w:rPr>
              <w:t xml:space="preserve"> of Project</w:t>
            </w:r>
          </w:p>
        </w:tc>
        <w:tc>
          <w:tcPr>
            <w:tcW w:w="5281" w:type="dxa"/>
          </w:tcPr>
          <w:p w:rsidR="00CE3C07" w:rsidRPr="0057177E" w:rsidRDefault="00CE3C07" w:rsidP="00515C41">
            <w:pPr>
              <w:rPr>
                <w:rFonts w:ascii="Century Gothic" w:hAnsi="Century Gothic" w:cs="Tahoma"/>
                <w:b/>
                <w:bCs/>
                <w:color w:val="984806"/>
                <w:sz w:val="24"/>
                <w:szCs w:val="24"/>
                <w:u w:val="single"/>
              </w:rPr>
            </w:pPr>
            <w:r w:rsidRPr="0057177E">
              <w:rPr>
                <w:rFonts w:ascii="Century Gothic" w:hAnsi="Century Gothic" w:cs="Tahoma"/>
                <w:b/>
                <w:bCs/>
                <w:color w:val="984806"/>
                <w:sz w:val="24"/>
                <w:szCs w:val="24"/>
                <w:u w:val="single"/>
              </w:rPr>
              <w:t>Brief Description</w:t>
            </w:r>
            <w:r w:rsidR="007F4903" w:rsidRPr="0057177E">
              <w:rPr>
                <w:rFonts w:ascii="Century Gothic" w:hAnsi="Century Gothic" w:cs="Tahoma"/>
                <w:b/>
                <w:bCs/>
                <w:color w:val="984806"/>
                <w:sz w:val="24"/>
                <w:szCs w:val="24"/>
                <w:u w:val="single"/>
              </w:rPr>
              <w:t xml:space="preserve"> of Works</w:t>
            </w:r>
          </w:p>
        </w:tc>
      </w:tr>
      <w:tr w:rsidR="00CE3C07" w:rsidRPr="0057177E" w:rsidTr="00585DB6">
        <w:trPr>
          <w:trHeight w:val="1647"/>
          <w:jc w:val="center"/>
        </w:trPr>
        <w:tc>
          <w:tcPr>
            <w:tcW w:w="527" w:type="dxa"/>
          </w:tcPr>
          <w:p w:rsidR="00CE3C07" w:rsidRPr="0057177E" w:rsidRDefault="00CE3C07" w:rsidP="00CD4513">
            <w:pPr>
              <w:rPr>
                <w:rFonts w:cs="Calibri"/>
              </w:rPr>
            </w:pPr>
            <w:r w:rsidRPr="0057177E">
              <w:rPr>
                <w:rFonts w:cs="Calibri"/>
              </w:rPr>
              <w:t>1</w:t>
            </w:r>
          </w:p>
        </w:tc>
        <w:tc>
          <w:tcPr>
            <w:tcW w:w="3116" w:type="dxa"/>
          </w:tcPr>
          <w:p w:rsidR="00722218" w:rsidRPr="004A4BE3" w:rsidRDefault="004A4BE3" w:rsidP="004A4B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Al </w:t>
            </w:r>
            <w:proofErr w:type="spellStart"/>
            <w:r>
              <w:rPr>
                <w:rFonts w:ascii="Arial-BoldMT" w:hAnsi="Arial-BoldMT" w:cs="Arial-BoldMT"/>
                <w:b/>
                <w:bCs/>
              </w:rPr>
              <w:t>Ja</w:t>
            </w:r>
            <w:r w:rsidR="00722218">
              <w:rPr>
                <w:rFonts w:ascii="Arial-BoldMT" w:hAnsi="Arial-BoldMT" w:cs="Arial-BoldMT"/>
                <w:b/>
                <w:bCs/>
              </w:rPr>
              <w:t>whara</w:t>
            </w:r>
            <w:proofErr w:type="spellEnd"/>
            <w:r w:rsidR="00722218">
              <w:rPr>
                <w:rFonts w:ascii="Arial-BoldMT" w:hAnsi="Arial-BoldMT" w:cs="Arial-BoldMT"/>
                <w:b/>
                <w:bCs/>
              </w:rPr>
              <w:t xml:space="preserve"> Tower: </w:t>
            </w:r>
            <w:r w:rsidR="00722218" w:rsidRPr="00722218">
              <w:rPr>
                <w:rFonts w:ascii="Century Gothic" w:hAnsi="Century Gothic" w:cs="Calibri"/>
              </w:rPr>
              <w:t>2011</w:t>
            </w:r>
            <w:r w:rsidR="00722218">
              <w:rPr>
                <w:rFonts w:ascii="Century Gothic" w:hAnsi="Century Gothic" w:cs="Calibri"/>
              </w:rPr>
              <w:t xml:space="preserve"> Feb – 2012 Sept</w:t>
            </w:r>
          </w:p>
          <w:p w:rsidR="006A446C" w:rsidRDefault="006A446C" w:rsidP="00722218">
            <w:pPr>
              <w:rPr>
                <w:rFonts w:ascii="Century Gothic" w:hAnsi="Century Gothic" w:cs="Calibri"/>
              </w:rPr>
            </w:pPr>
          </w:p>
          <w:p w:rsidR="00722218" w:rsidRPr="00722218" w:rsidRDefault="00256487" w:rsidP="00722218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Location: Jedda</w:t>
            </w:r>
            <w:r w:rsidR="00722218" w:rsidRPr="00722218">
              <w:rPr>
                <w:rFonts w:ascii="Century Gothic" w:hAnsi="Century Gothic" w:cs="Calibri"/>
              </w:rPr>
              <w:t>h, Kingdom of Saudi Arabia</w:t>
            </w:r>
          </w:p>
          <w:p w:rsidR="00722218" w:rsidRPr="00722218" w:rsidRDefault="00722218" w:rsidP="00722218">
            <w:pPr>
              <w:rPr>
                <w:rFonts w:ascii="Century Gothic" w:hAnsi="Century Gothic" w:cs="Calibri"/>
              </w:rPr>
            </w:pPr>
            <w:r w:rsidRPr="00722218">
              <w:rPr>
                <w:rFonts w:ascii="Century Gothic" w:hAnsi="Century Gothic" w:cs="Calibri"/>
              </w:rPr>
              <w:t>Industry: Residential</w:t>
            </w:r>
          </w:p>
          <w:p w:rsidR="00722218" w:rsidRPr="00722218" w:rsidRDefault="00722218" w:rsidP="00722218">
            <w:pPr>
              <w:rPr>
                <w:rFonts w:ascii="Century Gothic" w:hAnsi="Century Gothic" w:cs="Calibri"/>
              </w:rPr>
            </w:pPr>
            <w:r w:rsidRPr="00722218">
              <w:rPr>
                <w:rFonts w:ascii="Century Gothic" w:hAnsi="Century Gothic" w:cs="Calibri"/>
              </w:rPr>
              <w:t xml:space="preserve">Developer: </w:t>
            </w:r>
            <w:proofErr w:type="spellStart"/>
            <w:r w:rsidRPr="00722218">
              <w:rPr>
                <w:rFonts w:ascii="Century Gothic" w:hAnsi="Century Gothic" w:cs="Calibri"/>
              </w:rPr>
              <w:t>Damac</w:t>
            </w:r>
            <w:proofErr w:type="spellEnd"/>
          </w:p>
          <w:p w:rsidR="00722218" w:rsidRPr="00722218" w:rsidRDefault="00722218" w:rsidP="00722218">
            <w:pPr>
              <w:rPr>
                <w:rFonts w:ascii="Century Gothic" w:hAnsi="Century Gothic" w:cs="Calibri"/>
              </w:rPr>
            </w:pPr>
            <w:r w:rsidRPr="00722218">
              <w:rPr>
                <w:rFonts w:ascii="Century Gothic" w:hAnsi="Century Gothic" w:cs="Calibri"/>
              </w:rPr>
              <w:t xml:space="preserve">Consultant / Architect: </w:t>
            </w:r>
            <w:proofErr w:type="spellStart"/>
            <w:r w:rsidRPr="00722218">
              <w:rPr>
                <w:rFonts w:ascii="Century Gothic" w:hAnsi="Century Gothic" w:cs="Calibri"/>
              </w:rPr>
              <w:t>Salama</w:t>
            </w:r>
            <w:proofErr w:type="spellEnd"/>
            <w:r w:rsidRPr="00722218">
              <w:rPr>
                <w:rFonts w:ascii="Century Gothic" w:hAnsi="Century Gothic" w:cs="Calibri"/>
              </w:rPr>
              <w:t xml:space="preserve"> Structural</w:t>
            </w:r>
          </w:p>
          <w:p w:rsidR="00722218" w:rsidRPr="00722218" w:rsidRDefault="00722218" w:rsidP="00722218">
            <w:pPr>
              <w:rPr>
                <w:rFonts w:ascii="Century Gothic" w:hAnsi="Century Gothic" w:cs="Calibri"/>
              </w:rPr>
            </w:pPr>
            <w:r w:rsidRPr="00722218">
              <w:rPr>
                <w:rFonts w:ascii="Century Gothic" w:hAnsi="Century Gothic" w:cs="Calibri"/>
              </w:rPr>
              <w:t>Engineering Consultants</w:t>
            </w:r>
          </w:p>
          <w:p w:rsidR="00CE3C07" w:rsidRPr="0057177E" w:rsidRDefault="00781476" w:rsidP="00A07661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Va</w:t>
            </w:r>
            <w:r w:rsidR="00722218" w:rsidRPr="00722218">
              <w:rPr>
                <w:rFonts w:ascii="Century Gothic" w:hAnsi="Century Gothic" w:cs="Calibri"/>
              </w:rPr>
              <w:t>lue: US$ 1</w:t>
            </w:r>
            <w:r w:rsidR="00A07661">
              <w:rPr>
                <w:rFonts w:ascii="Century Gothic" w:hAnsi="Century Gothic" w:cs="Calibri"/>
              </w:rPr>
              <w:t>18</w:t>
            </w:r>
            <w:r w:rsidR="00722218" w:rsidRPr="00722218">
              <w:rPr>
                <w:rFonts w:ascii="Century Gothic" w:hAnsi="Century Gothic" w:cs="Calibri"/>
              </w:rPr>
              <w:t xml:space="preserve"> </w:t>
            </w:r>
            <w:r w:rsidR="009D05CF">
              <w:rPr>
                <w:rFonts w:ascii="Century Gothic" w:hAnsi="Century Gothic" w:cs="Calibri"/>
              </w:rPr>
              <w:t>m</w:t>
            </w:r>
            <w:r w:rsidR="00722218" w:rsidRPr="00722218">
              <w:rPr>
                <w:rFonts w:ascii="Century Gothic" w:hAnsi="Century Gothic" w:cs="Calibri"/>
              </w:rPr>
              <w:t>illion</w:t>
            </w:r>
          </w:p>
        </w:tc>
        <w:tc>
          <w:tcPr>
            <w:tcW w:w="7093" w:type="dxa"/>
            <w:gridSpan w:val="2"/>
          </w:tcPr>
          <w:p w:rsidR="00CE3C07" w:rsidRPr="0057177E" w:rsidRDefault="00AD3AC5" w:rsidP="00AD3AC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C</w:t>
            </w:r>
            <w:r w:rsidR="003E149D" w:rsidRPr="0057177E">
              <w:rPr>
                <w:rFonts w:ascii="Century Gothic" w:hAnsi="Century Gothic" w:cs="Calibri"/>
              </w:rPr>
              <w:t xml:space="preserve">onstruction of </w:t>
            </w:r>
            <w:r w:rsidR="002D3FDE">
              <w:rPr>
                <w:rFonts w:ascii="Century Gothic" w:hAnsi="Century Gothic" w:cs="Calibri"/>
              </w:rPr>
              <w:t xml:space="preserve">49 </w:t>
            </w:r>
            <w:proofErr w:type="spellStart"/>
            <w:r w:rsidR="002D3FDE">
              <w:rPr>
                <w:rFonts w:ascii="Century Gothic" w:hAnsi="Century Gothic" w:cs="Calibri"/>
              </w:rPr>
              <w:t>storey</w:t>
            </w:r>
            <w:proofErr w:type="spellEnd"/>
            <w:r w:rsidR="002D3FDE">
              <w:rPr>
                <w:rFonts w:ascii="Century Gothic" w:hAnsi="Century Gothic" w:cs="Calibri"/>
              </w:rPr>
              <w:t xml:space="preserve"> </w:t>
            </w:r>
            <w:r w:rsidR="00722218">
              <w:rPr>
                <w:rFonts w:ascii="Century Gothic" w:hAnsi="Century Gothic" w:cs="Calibri"/>
              </w:rPr>
              <w:t>tower building</w:t>
            </w:r>
            <w:r w:rsidR="003E149D" w:rsidRPr="0057177E">
              <w:rPr>
                <w:rFonts w:ascii="Century Gothic" w:hAnsi="Century Gothic" w:cs="Calibri"/>
              </w:rPr>
              <w:t xml:space="preserve"> </w:t>
            </w:r>
            <w:r w:rsidR="008E6140">
              <w:rPr>
                <w:rFonts w:ascii="Century Gothic" w:hAnsi="Century Gothic" w:cs="Calibri"/>
              </w:rPr>
              <w:t>with</w:t>
            </w:r>
            <w:r w:rsidR="00AC2500">
              <w:rPr>
                <w:rFonts w:ascii="Century Gothic" w:hAnsi="Century Gothic" w:cs="Calibri"/>
              </w:rPr>
              <w:t xml:space="preserve"> a b</w:t>
            </w:r>
            <w:r w:rsidR="00722218" w:rsidRPr="003C5BA3">
              <w:rPr>
                <w:rFonts w:ascii="Century Gothic" w:hAnsi="Century Gothic" w:cs="Calibri"/>
              </w:rPr>
              <w:t>asement</w:t>
            </w:r>
            <w:r w:rsidR="00332CCD" w:rsidRPr="003C5BA3">
              <w:rPr>
                <w:rFonts w:ascii="Century Gothic" w:hAnsi="Century Gothic" w:cs="Calibri"/>
              </w:rPr>
              <w:t xml:space="preserve"> </w:t>
            </w:r>
            <w:r w:rsidR="00AC2500">
              <w:rPr>
                <w:rFonts w:ascii="Century Gothic" w:hAnsi="Century Gothic" w:cs="Calibri"/>
              </w:rPr>
              <w:t>for p</w:t>
            </w:r>
            <w:r w:rsidR="00332CCD" w:rsidRPr="003C5BA3">
              <w:rPr>
                <w:rFonts w:ascii="Century Gothic" w:hAnsi="Century Gothic" w:cs="Calibri"/>
              </w:rPr>
              <w:t xml:space="preserve">arking and </w:t>
            </w:r>
            <w:r w:rsidR="00AC2500">
              <w:rPr>
                <w:rFonts w:ascii="Century Gothic" w:hAnsi="Century Gothic" w:cs="Calibri"/>
              </w:rPr>
              <w:t xml:space="preserve">a </w:t>
            </w:r>
            <w:r w:rsidR="002C6ECE">
              <w:rPr>
                <w:rFonts w:ascii="Century Gothic" w:hAnsi="Century Gothic" w:cs="Calibri"/>
              </w:rPr>
              <w:t>p</w:t>
            </w:r>
            <w:r w:rsidR="00332CCD" w:rsidRPr="003C5BA3">
              <w:rPr>
                <w:rFonts w:ascii="Century Gothic" w:hAnsi="Century Gothic" w:cs="Calibri"/>
              </w:rPr>
              <w:t>art devoted for MEP works, servicing the Potable Water Tank, Fire Fighting Water</w:t>
            </w:r>
            <w:r w:rsidR="003C5BA3">
              <w:rPr>
                <w:rFonts w:ascii="Century Gothic" w:hAnsi="Century Gothic" w:cs="Calibri"/>
              </w:rPr>
              <w:t xml:space="preserve"> </w:t>
            </w:r>
            <w:r w:rsidR="00332CCD" w:rsidRPr="003C5BA3">
              <w:rPr>
                <w:rFonts w:ascii="Century Gothic" w:hAnsi="Century Gothic" w:cs="Calibri"/>
              </w:rPr>
              <w:t>Tank and connecting them to all the Mechanical Rooms</w:t>
            </w:r>
            <w:r w:rsidR="00722218" w:rsidRPr="003C5BA3">
              <w:rPr>
                <w:rFonts w:ascii="Century Gothic" w:hAnsi="Century Gothic" w:cs="Calibri"/>
              </w:rPr>
              <w:t>, the</w:t>
            </w:r>
            <w:r w:rsidR="003C5BA3">
              <w:rPr>
                <w:rFonts w:ascii="Century Gothic" w:hAnsi="Century Gothic" w:cs="Calibri"/>
              </w:rPr>
              <w:t xml:space="preserve"> </w:t>
            </w:r>
            <w:r w:rsidR="002C6ECE">
              <w:rPr>
                <w:rFonts w:ascii="Century Gothic" w:hAnsi="Century Gothic" w:cs="Calibri"/>
              </w:rPr>
              <w:t>Ground floor hosts</w:t>
            </w:r>
            <w:r w:rsidR="00722218" w:rsidRPr="003C5BA3">
              <w:rPr>
                <w:rFonts w:ascii="Century Gothic" w:hAnsi="Century Gothic" w:cs="Calibri"/>
              </w:rPr>
              <w:t xml:space="preserve"> the</w:t>
            </w:r>
            <w:r w:rsidR="00EE0092" w:rsidRPr="003C5BA3">
              <w:rPr>
                <w:rFonts w:ascii="Century Gothic" w:hAnsi="Century Gothic" w:cs="Calibri"/>
              </w:rPr>
              <w:t xml:space="preserve"> Versace lobby, Sale Centre, Entrance </w:t>
            </w:r>
            <w:r w:rsidR="002C6ECE">
              <w:rPr>
                <w:rFonts w:ascii="Century Gothic" w:hAnsi="Century Gothic" w:cs="Calibri"/>
              </w:rPr>
              <w:t xml:space="preserve">&amp; </w:t>
            </w:r>
            <w:r w:rsidR="00EE0092" w:rsidRPr="003C5BA3">
              <w:rPr>
                <w:rFonts w:ascii="Century Gothic" w:hAnsi="Century Gothic" w:cs="Calibri"/>
              </w:rPr>
              <w:t>R</w:t>
            </w:r>
            <w:r w:rsidR="00722218" w:rsidRPr="003C5BA3">
              <w:rPr>
                <w:rFonts w:ascii="Century Gothic" w:hAnsi="Century Gothic" w:cs="Calibri"/>
              </w:rPr>
              <w:t>eception, 3 levels of Parking, a</w:t>
            </w:r>
            <w:r w:rsidR="00EE0092" w:rsidRPr="003C5BA3">
              <w:rPr>
                <w:rFonts w:ascii="Century Gothic" w:hAnsi="Century Gothic" w:cs="Calibri"/>
              </w:rPr>
              <w:t xml:space="preserve"> </w:t>
            </w:r>
            <w:r w:rsidR="00722218" w:rsidRPr="003C5BA3">
              <w:rPr>
                <w:rFonts w:ascii="Century Gothic" w:hAnsi="Century Gothic" w:cs="Calibri"/>
              </w:rPr>
              <w:t>Health Club, 31 levels of Non-Versace Apartments, 10 levels of</w:t>
            </w:r>
            <w:r w:rsidR="003C5BA3">
              <w:rPr>
                <w:rFonts w:ascii="Century Gothic" w:hAnsi="Century Gothic" w:cs="Calibri"/>
              </w:rPr>
              <w:t xml:space="preserve"> </w:t>
            </w:r>
            <w:r w:rsidR="00722218" w:rsidRPr="003C5BA3">
              <w:rPr>
                <w:rFonts w:ascii="Century Gothic" w:hAnsi="Century Gothic" w:cs="Calibri"/>
              </w:rPr>
              <w:t>the exclusive Versace Apartments and the Roof area, spanning</w:t>
            </w:r>
            <w:r w:rsidR="00EE0092" w:rsidRPr="003C5BA3">
              <w:rPr>
                <w:rFonts w:ascii="Century Gothic" w:hAnsi="Century Gothic" w:cs="Calibri"/>
              </w:rPr>
              <w:t xml:space="preserve"> </w:t>
            </w:r>
            <w:r w:rsidR="00722218" w:rsidRPr="003C5BA3">
              <w:rPr>
                <w:rFonts w:ascii="Century Gothic" w:hAnsi="Century Gothic" w:cs="Calibri"/>
              </w:rPr>
              <w:t xml:space="preserve">a Total Height of 188 </w:t>
            </w:r>
            <w:r w:rsidR="00C453E9" w:rsidRPr="003C5BA3">
              <w:rPr>
                <w:rFonts w:ascii="Century Gothic" w:hAnsi="Century Gothic" w:cs="Calibri"/>
              </w:rPr>
              <w:t>met</w:t>
            </w:r>
            <w:r w:rsidR="00C453E9">
              <w:rPr>
                <w:rFonts w:ascii="Century Gothic" w:hAnsi="Century Gothic" w:cs="Calibri"/>
              </w:rPr>
              <w:t>ers</w:t>
            </w:r>
            <w:r w:rsidR="002C6ECE">
              <w:rPr>
                <w:rFonts w:ascii="Century Gothic" w:hAnsi="Century Gothic" w:cs="Calibri"/>
              </w:rPr>
              <w:t xml:space="preserve"> including the roof features</w:t>
            </w:r>
            <w:r w:rsidR="003E149D" w:rsidRPr="0057177E">
              <w:rPr>
                <w:rFonts w:ascii="Century Gothic" w:hAnsi="Century Gothic" w:cs="Calibri"/>
              </w:rPr>
              <w:t>;</w:t>
            </w:r>
            <w:r w:rsidR="003A7FF7" w:rsidRPr="0057177E">
              <w:rPr>
                <w:rFonts w:ascii="Century Gothic" w:hAnsi="Century Gothic" w:cs="Calibri"/>
              </w:rPr>
              <w:t xml:space="preserve"> </w:t>
            </w:r>
            <w:r w:rsidR="002C6ECE" w:rsidRPr="0057177E">
              <w:rPr>
                <w:rFonts w:ascii="Century Gothic" w:hAnsi="Century Gothic" w:cs="Calibri"/>
              </w:rPr>
              <w:t xml:space="preserve">Interface with </w:t>
            </w:r>
            <w:proofErr w:type="spellStart"/>
            <w:r w:rsidR="002C6ECE" w:rsidRPr="0057177E">
              <w:rPr>
                <w:rFonts w:ascii="Century Gothic" w:hAnsi="Century Gothic" w:cs="Calibri"/>
              </w:rPr>
              <w:t>novated</w:t>
            </w:r>
            <w:proofErr w:type="spellEnd"/>
            <w:r w:rsidR="002C6ECE" w:rsidRPr="0057177E">
              <w:rPr>
                <w:rFonts w:ascii="Century Gothic" w:hAnsi="Century Gothic" w:cs="Calibri"/>
              </w:rPr>
              <w:t xml:space="preserve"> contractors</w:t>
            </w:r>
            <w:r w:rsidR="002C6ECE" w:rsidRPr="003C5BA3">
              <w:rPr>
                <w:rFonts w:ascii="Century Gothic" w:hAnsi="Century Gothic" w:cs="Calibri"/>
              </w:rPr>
              <w:t xml:space="preserve"> </w:t>
            </w:r>
            <w:r w:rsidR="002C6ECE">
              <w:rPr>
                <w:rFonts w:ascii="Century Gothic" w:hAnsi="Century Gothic" w:cs="Calibri"/>
              </w:rPr>
              <w:t xml:space="preserve">for </w:t>
            </w:r>
            <w:r w:rsidR="008E6140" w:rsidRPr="003C5BA3">
              <w:rPr>
                <w:rFonts w:ascii="Century Gothic" w:hAnsi="Century Gothic" w:cs="Calibri"/>
              </w:rPr>
              <w:t>male/female swimming</w:t>
            </w:r>
            <w:r w:rsidR="003C5BA3">
              <w:rPr>
                <w:rFonts w:ascii="Century Gothic" w:hAnsi="Century Gothic" w:cs="Calibri"/>
              </w:rPr>
              <w:t xml:space="preserve"> </w:t>
            </w:r>
            <w:r w:rsidR="008E6140" w:rsidRPr="003C5BA3">
              <w:rPr>
                <w:rFonts w:ascii="Century Gothic" w:hAnsi="Century Gothic" w:cs="Calibri"/>
              </w:rPr>
              <w:t xml:space="preserve">pools and </w:t>
            </w:r>
            <w:r w:rsidR="003C5BA3">
              <w:rPr>
                <w:rFonts w:ascii="Century Gothic" w:hAnsi="Century Gothic" w:cs="Calibri"/>
              </w:rPr>
              <w:t>g</w:t>
            </w:r>
            <w:r w:rsidR="008E6140" w:rsidRPr="003C5BA3">
              <w:rPr>
                <w:rFonts w:ascii="Century Gothic" w:hAnsi="Century Gothic" w:cs="Calibri"/>
              </w:rPr>
              <w:t>ymnasiums, as well as segregated sauna and</w:t>
            </w:r>
            <w:r w:rsidR="003C5BA3">
              <w:rPr>
                <w:rFonts w:ascii="Century Gothic" w:hAnsi="Century Gothic" w:cs="Calibri"/>
              </w:rPr>
              <w:t xml:space="preserve"> </w:t>
            </w:r>
            <w:r w:rsidR="008E6140" w:rsidRPr="003C5BA3">
              <w:rPr>
                <w:rFonts w:ascii="Century Gothic" w:hAnsi="Century Gothic" w:cs="Calibri"/>
              </w:rPr>
              <w:t>steam rooms</w:t>
            </w:r>
            <w:r w:rsidR="00C61057" w:rsidRPr="0057177E">
              <w:rPr>
                <w:rFonts w:ascii="Century Gothic" w:hAnsi="Century Gothic" w:cs="Calibri"/>
              </w:rPr>
              <w:t>;</w:t>
            </w:r>
            <w:r w:rsidR="00CE3C07" w:rsidRPr="0057177E">
              <w:rPr>
                <w:rFonts w:ascii="Century Gothic" w:hAnsi="Century Gothic" w:cs="Calibri"/>
              </w:rPr>
              <w:t xml:space="preserve"> </w:t>
            </w:r>
            <w:r w:rsidR="00C61057" w:rsidRPr="0057177E">
              <w:rPr>
                <w:rFonts w:ascii="Century Gothic" w:hAnsi="Century Gothic" w:cs="Calibri"/>
              </w:rPr>
              <w:t>Electromechanical</w:t>
            </w:r>
            <w:r w:rsidR="003E149D" w:rsidRPr="0057177E">
              <w:rPr>
                <w:rFonts w:ascii="Century Gothic" w:hAnsi="Century Gothic" w:cs="Calibri"/>
              </w:rPr>
              <w:t xml:space="preserve"> Works including</w:t>
            </w:r>
            <w:r w:rsidR="00C61057" w:rsidRPr="0057177E">
              <w:rPr>
                <w:rFonts w:ascii="Century Gothic" w:hAnsi="Century Gothic" w:cs="Calibri"/>
              </w:rPr>
              <w:t xml:space="preserve"> </w:t>
            </w:r>
            <w:r w:rsidR="003C5BA3" w:rsidRPr="0057177E">
              <w:rPr>
                <w:rFonts w:ascii="Century Gothic" w:hAnsi="Century Gothic" w:cs="Calibri"/>
              </w:rPr>
              <w:t>electrical networks</w:t>
            </w:r>
            <w:r w:rsidR="00535940" w:rsidRPr="0057177E">
              <w:rPr>
                <w:rFonts w:ascii="Century Gothic" w:hAnsi="Century Gothic" w:cs="Calibri"/>
              </w:rPr>
              <w:t>, telecoms networks, potable water network, fire-fighting network</w:t>
            </w:r>
            <w:r w:rsidR="00EE0092">
              <w:rPr>
                <w:rFonts w:ascii="Century Gothic" w:hAnsi="Century Gothic" w:cs="Calibri"/>
              </w:rPr>
              <w:t xml:space="preserve"> and</w:t>
            </w:r>
            <w:r w:rsidR="00535940" w:rsidRPr="0057177E">
              <w:rPr>
                <w:rFonts w:ascii="Century Gothic" w:hAnsi="Century Gothic" w:cs="Calibri"/>
              </w:rPr>
              <w:t xml:space="preserve"> </w:t>
            </w:r>
            <w:r w:rsidR="00D9649A" w:rsidRPr="0057177E">
              <w:rPr>
                <w:rFonts w:ascii="Century Gothic" w:hAnsi="Century Gothic" w:cs="Calibri"/>
              </w:rPr>
              <w:t>sewerage</w:t>
            </w:r>
            <w:r w:rsidR="00535940" w:rsidRPr="0057177E">
              <w:rPr>
                <w:rFonts w:ascii="Century Gothic" w:hAnsi="Century Gothic" w:cs="Calibri"/>
              </w:rPr>
              <w:t xml:space="preserve"> network</w:t>
            </w:r>
            <w:r w:rsidR="00EE0092">
              <w:rPr>
                <w:rFonts w:ascii="Century Gothic" w:hAnsi="Century Gothic" w:cs="Calibri"/>
              </w:rPr>
              <w:t xml:space="preserve">. </w:t>
            </w:r>
            <w:r w:rsidR="00E36DEA" w:rsidRPr="003C5BA3">
              <w:rPr>
                <w:rFonts w:ascii="Century Gothic" w:hAnsi="Century Gothic" w:cs="Calibri"/>
              </w:rPr>
              <w:t>Installation</w:t>
            </w:r>
            <w:r w:rsidR="00EE0092" w:rsidRPr="003C5BA3">
              <w:rPr>
                <w:rFonts w:ascii="Century Gothic" w:hAnsi="Century Gothic" w:cs="Calibri"/>
              </w:rPr>
              <w:t xml:space="preserve"> of the modern</w:t>
            </w:r>
            <w:r w:rsidR="00C453E9">
              <w:rPr>
                <w:rFonts w:ascii="Century Gothic" w:hAnsi="Century Gothic" w:cs="Calibri"/>
              </w:rPr>
              <w:t xml:space="preserve"> </w:t>
            </w:r>
            <w:r w:rsidR="00EE0092" w:rsidRPr="003C5BA3">
              <w:rPr>
                <w:rFonts w:ascii="Century Gothic" w:hAnsi="Century Gothic" w:cs="Calibri"/>
              </w:rPr>
              <w:t>vertical conveying systems, which covered the 6 Lift Cabins,</w:t>
            </w:r>
            <w:r w:rsidR="00C453E9">
              <w:rPr>
                <w:rFonts w:ascii="Century Gothic" w:hAnsi="Century Gothic" w:cs="Calibri"/>
              </w:rPr>
              <w:t xml:space="preserve"> </w:t>
            </w:r>
            <w:r w:rsidR="00EE0092" w:rsidRPr="003C5BA3">
              <w:rPr>
                <w:rFonts w:ascii="Century Gothic" w:hAnsi="Century Gothic" w:cs="Calibri"/>
              </w:rPr>
              <w:t xml:space="preserve">which have very high </w:t>
            </w:r>
            <w:r w:rsidR="00C453E9">
              <w:rPr>
                <w:rFonts w:ascii="Century Gothic" w:hAnsi="Century Gothic" w:cs="Calibri"/>
              </w:rPr>
              <w:t>f</w:t>
            </w:r>
            <w:r w:rsidR="00EE0092" w:rsidRPr="003C5BA3">
              <w:rPr>
                <w:rFonts w:ascii="Century Gothic" w:hAnsi="Century Gothic" w:cs="Calibri"/>
              </w:rPr>
              <w:t xml:space="preserve">ire </w:t>
            </w:r>
            <w:r w:rsidR="00C453E9">
              <w:rPr>
                <w:rFonts w:ascii="Century Gothic" w:hAnsi="Century Gothic" w:cs="Calibri"/>
              </w:rPr>
              <w:t>r</w:t>
            </w:r>
            <w:r w:rsidR="00EE0092" w:rsidRPr="003C5BA3">
              <w:rPr>
                <w:rFonts w:ascii="Century Gothic" w:hAnsi="Century Gothic" w:cs="Calibri"/>
              </w:rPr>
              <w:t>esistance</w:t>
            </w:r>
            <w:r w:rsidR="00C453E9">
              <w:rPr>
                <w:rFonts w:ascii="Century Gothic" w:hAnsi="Century Gothic" w:cs="Calibri"/>
              </w:rPr>
              <w:t>.</w:t>
            </w:r>
          </w:p>
        </w:tc>
      </w:tr>
      <w:tr w:rsidR="00CE3C07" w:rsidRPr="0057177E" w:rsidTr="00585DB6">
        <w:trPr>
          <w:trHeight w:val="1647"/>
          <w:jc w:val="center"/>
        </w:trPr>
        <w:tc>
          <w:tcPr>
            <w:tcW w:w="527" w:type="dxa"/>
          </w:tcPr>
          <w:p w:rsidR="00CE3C07" w:rsidRPr="0057177E" w:rsidRDefault="00CE3C07" w:rsidP="00CD4513">
            <w:pPr>
              <w:jc w:val="center"/>
              <w:rPr>
                <w:rFonts w:cs="Calibri"/>
              </w:rPr>
            </w:pPr>
            <w:r w:rsidRPr="0057177E">
              <w:rPr>
                <w:rFonts w:cs="Calibri"/>
              </w:rPr>
              <w:t>2</w:t>
            </w:r>
          </w:p>
        </w:tc>
        <w:tc>
          <w:tcPr>
            <w:tcW w:w="3116" w:type="dxa"/>
          </w:tcPr>
          <w:p w:rsidR="00CE3C07" w:rsidRPr="0057177E" w:rsidRDefault="00CE3C07" w:rsidP="00917B3D">
            <w:pPr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  <w:b/>
              </w:rPr>
              <w:t>Dhahran Techno Valley</w:t>
            </w:r>
            <w:r w:rsidRPr="0057177E">
              <w:rPr>
                <w:rFonts w:ascii="Century Gothic" w:hAnsi="Century Gothic" w:cs="Calibri"/>
              </w:rPr>
              <w:t xml:space="preserve">: 2010 </w:t>
            </w:r>
            <w:r w:rsidR="0013387B">
              <w:rPr>
                <w:rFonts w:ascii="Century Gothic" w:hAnsi="Century Gothic" w:cs="Calibri"/>
              </w:rPr>
              <w:t>Sept</w:t>
            </w:r>
            <w:r w:rsidRPr="0057177E">
              <w:rPr>
                <w:rFonts w:ascii="Century Gothic" w:hAnsi="Century Gothic" w:cs="Calibri"/>
              </w:rPr>
              <w:t xml:space="preserve">. – </w:t>
            </w:r>
            <w:r w:rsidR="0013387B">
              <w:rPr>
                <w:rFonts w:ascii="Century Gothic" w:hAnsi="Century Gothic" w:cs="Calibri"/>
              </w:rPr>
              <w:t>Feb</w:t>
            </w:r>
            <w:r w:rsidRPr="0057177E">
              <w:rPr>
                <w:rFonts w:ascii="Century Gothic" w:hAnsi="Century Gothic" w:cs="Calibri"/>
              </w:rPr>
              <w:t>. 201</w:t>
            </w:r>
            <w:r w:rsidR="0013387B">
              <w:rPr>
                <w:rFonts w:ascii="Century Gothic" w:hAnsi="Century Gothic" w:cs="Calibri"/>
              </w:rPr>
              <w:t>1</w:t>
            </w:r>
          </w:p>
          <w:p w:rsidR="00CE3C07" w:rsidRPr="0057177E" w:rsidRDefault="00CE3C07" w:rsidP="00917B3D">
            <w:pPr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 xml:space="preserve">Location: Dhahran, KSA </w:t>
            </w:r>
          </w:p>
          <w:p w:rsidR="00CE3C07" w:rsidRPr="0057177E" w:rsidRDefault="00CE3C07" w:rsidP="00917B3D">
            <w:pPr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 xml:space="preserve">Industry: Commercial </w:t>
            </w:r>
          </w:p>
          <w:p w:rsidR="00CE3C07" w:rsidRPr="0057177E" w:rsidRDefault="00CE3C07" w:rsidP="00917B3D">
            <w:pPr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 xml:space="preserve">Developer: King </w:t>
            </w:r>
            <w:proofErr w:type="spellStart"/>
            <w:r w:rsidRPr="0057177E">
              <w:rPr>
                <w:rFonts w:ascii="Century Gothic" w:hAnsi="Century Gothic" w:cs="Calibri"/>
              </w:rPr>
              <w:t>Fahad</w:t>
            </w:r>
            <w:proofErr w:type="spellEnd"/>
            <w:r w:rsidRPr="0057177E">
              <w:rPr>
                <w:rFonts w:ascii="Century Gothic" w:hAnsi="Century Gothic" w:cs="Calibri"/>
              </w:rPr>
              <w:t xml:space="preserve"> University for Petroleum &amp; Minerals (KFUPM) </w:t>
            </w:r>
          </w:p>
          <w:p w:rsidR="00E13D08" w:rsidRPr="0057177E" w:rsidRDefault="00CE3C07" w:rsidP="00917B3D">
            <w:pPr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 xml:space="preserve">Consultant / Architect: Fahd Ali Reza Engineering Consultants </w:t>
            </w:r>
          </w:p>
          <w:p w:rsidR="00CE3C07" w:rsidRPr="0057177E" w:rsidRDefault="00CE3C07" w:rsidP="000D767A">
            <w:pPr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>Value: US $</w:t>
            </w:r>
            <w:r w:rsidR="000D767A">
              <w:rPr>
                <w:rFonts w:ascii="Century Gothic" w:hAnsi="Century Gothic" w:cs="Calibri"/>
              </w:rPr>
              <w:t>78</w:t>
            </w:r>
            <w:r w:rsidRPr="0057177E">
              <w:rPr>
                <w:rFonts w:ascii="Century Gothic" w:hAnsi="Century Gothic" w:cs="Calibri"/>
              </w:rPr>
              <w:t xml:space="preserve"> million </w:t>
            </w:r>
          </w:p>
        </w:tc>
        <w:tc>
          <w:tcPr>
            <w:tcW w:w="7093" w:type="dxa"/>
            <w:gridSpan w:val="2"/>
          </w:tcPr>
          <w:p w:rsidR="00CE3C07" w:rsidRPr="0057177E" w:rsidRDefault="001C3127" w:rsidP="00904F6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Construction of t</w:t>
            </w:r>
            <w:r w:rsidR="00CE3C07" w:rsidRPr="0057177E">
              <w:rPr>
                <w:rFonts w:ascii="Century Gothic" w:hAnsi="Century Gothic" w:cs="Calibri"/>
              </w:rPr>
              <w:t xml:space="preserve">hree </w:t>
            </w:r>
            <w:proofErr w:type="spellStart"/>
            <w:r w:rsidR="00CE3C07" w:rsidRPr="0057177E">
              <w:rPr>
                <w:rFonts w:ascii="Century Gothic" w:hAnsi="Century Gothic" w:cs="Calibri"/>
              </w:rPr>
              <w:t>storey</w:t>
            </w:r>
            <w:proofErr w:type="spellEnd"/>
            <w:r w:rsidR="00CE3C07" w:rsidRPr="0057177E">
              <w:rPr>
                <w:rFonts w:ascii="Century Gothic" w:hAnsi="Century Gothic" w:cs="Calibri"/>
              </w:rPr>
              <w:t xml:space="preserve"> </w:t>
            </w:r>
            <w:r w:rsidRPr="004F09B2">
              <w:rPr>
                <w:rFonts w:ascii="Century Gothic" w:hAnsi="Century Gothic" w:cs="Calibri"/>
              </w:rPr>
              <w:t>triangular prism shaped</w:t>
            </w:r>
            <w:r w:rsidR="00CE3C07" w:rsidRPr="0057177E">
              <w:rPr>
                <w:rFonts w:ascii="Century Gothic" w:hAnsi="Century Gothic" w:cs="Calibri"/>
              </w:rPr>
              <w:t xml:space="preserve"> </w:t>
            </w:r>
            <w:r>
              <w:rPr>
                <w:rFonts w:ascii="Century Gothic" w:hAnsi="Century Gothic" w:cs="Calibri"/>
              </w:rPr>
              <w:t xml:space="preserve">building </w:t>
            </w:r>
            <w:r w:rsidR="00CE3C07" w:rsidRPr="0057177E">
              <w:rPr>
                <w:rFonts w:ascii="Century Gothic" w:hAnsi="Century Gothic" w:cs="Calibri"/>
              </w:rPr>
              <w:t>with basement area equipped with big loading and unloading areas, equipment storage rooms, server racks and control rooms. The massive ground floor area consists of an elegant lobby</w:t>
            </w:r>
            <w:r w:rsidR="003E582D" w:rsidRPr="0057177E">
              <w:rPr>
                <w:rFonts w:ascii="Century Gothic" w:hAnsi="Century Gothic" w:cs="Calibri"/>
              </w:rPr>
              <w:t xml:space="preserve"> </w:t>
            </w:r>
            <w:r w:rsidR="00CE3C07" w:rsidRPr="0057177E">
              <w:rPr>
                <w:rFonts w:ascii="Century Gothic" w:hAnsi="Century Gothic" w:cs="Calibri"/>
              </w:rPr>
              <w:t>(leading to offices of directors), an auditorium, a VIP lounge, business meeting rooms and a dining area with restaurants. On the first floor, 12 dry labs, 88 offices,</w:t>
            </w:r>
            <w:r w:rsidR="003E582D" w:rsidRPr="0057177E">
              <w:rPr>
                <w:rFonts w:ascii="Century Gothic" w:hAnsi="Century Gothic" w:cs="Calibri"/>
              </w:rPr>
              <w:t xml:space="preserve"> </w:t>
            </w:r>
            <w:r w:rsidR="00CE3C07" w:rsidRPr="0057177E">
              <w:rPr>
                <w:rFonts w:ascii="Century Gothic" w:hAnsi="Century Gothic" w:cs="Calibri"/>
              </w:rPr>
              <w:t xml:space="preserve">large business </w:t>
            </w:r>
            <w:r w:rsidR="00880C49" w:rsidRPr="0057177E">
              <w:rPr>
                <w:rFonts w:ascii="Century Gothic" w:hAnsi="Century Gothic" w:cs="Calibri"/>
              </w:rPr>
              <w:t>i</w:t>
            </w:r>
            <w:r w:rsidR="00CE3C07" w:rsidRPr="0057177E">
              <w:rPr>
                <w:rFonts w:ascii="Century Gothic" w:hAnsi="Century Gothic" w:cs="Calibri"/>
              </w:rPr>
              <w:t>ncubator (to house technical and IT startups), mechanical, communication and electrical rooms. On the second floor, 19 IT labs, 3 wet labs, a</w:t>
            </w:r>
            <w:r w:rsidR="003E582D" w:rsidRPr="0057177E">
              <w:rPr>
                <w:rFonts w:ascii="Century Gothic" w:hAnsi="Century Gothic" w:cs="Calibri"/>
              </w:rPr>
              <w:t xml:space="preserve"> </w:t>
            </w:r>
            <w:r w:rsidR="00CE3C07" w:rsidRPr="0057177E">
              <w:rPr>
                <w:rFonts w:ascii="Century Gothic" w:hAnsi="Century Gothic" w:cs="Calibri"/>
              </w:rPr>
              <w:t xml:space="preserve">Fitness </w:t>
            </w:r>
            <w:proofErr w:type="spellStart"/>
            <w:r w:rsidR="00CE3C07" w:rsidRPr="0057177E">
              <w:rPr>
                <w:rFonts w:ascii="Century Gothic" w:hAnsi="Century Gothic" w:cs="Calibri"/>
              </w:rPr>
              <w:t>centre</w:t>
            </w:r>
            <w:proofErr w:type="spellEnd"/>
            <w:r w:rsidR="00CE3C07" w:rsidRPr="0057177E">
              <w:rPr>
                <w:rFonts w:ascii="Century Gothic" w:hAnsi="Century Gothic" w:cs="Calibri"/>
              </w:rPr>
              <w:t xml:space="preserve"> and a VIP dining hall overlooking the atrium. Installed 6 passenger elevators, 2 freight Elevators, 2 service elevators and 8 staircases to connect all three floors seamlessly. Besides the main building, a utility building located close to the yard serving the electrical, mechanical, HVAC and </w:t>
            </w:r>
            <w:proofErr w:type="spellStart"/>
            <w:r w:rsidR="00CE3C07" w:rsidRPr="0057177E">
              <w:rPr>
                <w:rFonts w:ascii="Century Gothic" w:hAnsi="Century Gothic" w:cs="Calibri"/>
              </w:rPr>
              <w:t>fire fighting</w:t>
            </w:r>
            <w:proofErr w:type="spellEnd"/>
            <w:r w:rsidR="00CE3C07" w:rsidRPr="0057177E">
              <w:rPr>
                <w:rFonts w:ascii="Century Gothic" w:hAnsi="Century Gothic" w:cs="Calibri"/>
              </w:rPr>
              <w:t xml:space="preserve"> needs of the building.</w:t>
            </w:r>
          </w:p>
        </w:tc>
      </w:tr>
      <w:tr w:rsidR="00CE3C07" w:rsidRPr="0057177E" w:rsidTr="00585DB6">
        <w:trPr>
          <w:trHeight w:val="1399"/>
          <w:jc w:val="center"/>
        </w:trPr>
        <w:tc>
          <w:tcPr>
            <w:tcW w:w="527" w:type="dxa"/>
          </w:tcPr>
          <w:p w:rsidR="00CE3C07" w:rsidRPr="0057177E" w:rsidRDefault="00CE3C07" w:rsidP="00CD4513">
            <w:pPr>
              <w:jc w:val="center"/>
              <w:rPr>
                <w:rFonts w:cs="Calibri"/>
              </w:rPr>
            </w:pPr>
            <w:r w:rsidRPr="0057177E">
              <w:rPr>
                <w:rFonts w:cs="Calibri"/>
              </w:rPr>
              <w:t>3</w:t>
            </w:r>
          </w:p>
        </w:tc>
        <w:tc>
          <w:tcPr>
            <w:tcW w:w="3116" w:type="dxa"/>
          </w:tcPr>
          <w:p w:rsidR="00CE3C07" w:rsidRPr="0057177E" w:rsidRDefault="00CE3C07" w:rsidP="00917B3D">
            <w:pPr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  <w:b/>
              </w:rPr>
              <w:t>Upstream Professional Development</w:t>
            </w:r>
            <w:r w:rsidRPr="0057177E">
              <w:rPr>
                <w:rFonts w:ascii="Century Gothic" w:hAnsi="Century Gothic" w:cs="Calibri"/>
              </w:rPr>
              <w:t xml:space="preserve"> </w:t>
            </w:r>
            <w:r w:rsidRPr="0057177E">
              <w:rPr>
                <w:rFonts w:ascii="Century Gothic" w:hAnsi="Century Gothic" w:cs="Calibri"/>
                <w:b/>
              </w:rPr>
              <w:t>Center</w:t>
            </w:r>
            <w:r w:rsidRPr="0057177E">
              <w:rPr>
                <w:rFonts w:ascii="Century Gothic" w:hAnsi="Century Gothic" w:cs="Calibri"/>
              </w:rPr>
              <w:t xml:space="preserve"> Aug 2008 – </w:t>
            </w:r>
            <w:r w:rsidR="0013387B">
              <w:rPr>
                <w:rFonts w:ascii="Century Gothic" w:hAnsi="Century Gothic" w:cs="Calibri"/>
              </w:rPr>
              <w:t>Sept</w:t>
            </w:r>
            <w:r w:rsidRPr="0057177E">
              <w:rPr>
                <w:rFonts w:ascii="Century Gothic" w:hAnsi="Century Gothic" w:cs="Calibri"/>
              </w:rPr>
              <w:t>. 2010</w:t>
            </w:r>
          </w:p>
          <w:p w:rsidR="004D6192" w:rsidRPr="0057177E" w:rsidRDefault="00CE3C07" w:rsidP="00917B3D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>I</w:t>
            </w:r>
            <w:r w:rsidR="00EA7A7B" w:rsidRPr="0057177E">
              <w:rPr>
                <w:rFonts w:ascii="Century Gothic" w:hAnsi="Century Gothic" w:cs="Calibri"/>
              </w:rPr>
              <w:t>ndustry</w:t>
            </w:r>
            <w:r w:rsidRPr="0057177E">
              <w:rPr>
                <w:rFonts w:ascii="Century Gothic" w:hAnsi="Century Gothic" w:cs="Calibri"/>
              </w:rPr>
              <w:t>: Commercial D</w:t>
            </w:r>
            <w:r w:rsidR="00C24336" w:rsidRPr="0057177E">
              <w:rPr>
                <w:rFonts w:ascii="Century Gothic" w:hAnsi="Century Gothic" w:cs="Calibri"/>
              </w:rPr>
              <w:t>eveloper</w:t>
            </w:r>
            <w:r w:rsidRPr="0057177E">
              <w:rPr>
                <w:rFonts w:ascii="Century Gothic" w:hAnsi="Century Gothic" w:cs="Calibri"/>
              </w:rPr>
              <w:t xml:space="preserve">: Saudi Aramco </w:t>
            </w:r>
          </w:p>
          <w:p w:rsidR="00E1098E" w:rsidRPr="0057177E" w:rsidRDefault="00E1098E" w:rsidP="00E1098E">
            <w:pPr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 xml:space="preserve">Location: Dhahran, KSA </w:t>
            </w:r>
          </w:p>
          <w:p w:rsidR="00CE3C07" w:rsidRPr="0057177E" w:rsidRDefault="00CE3C07" w:rsidP="00917B3D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>V</w:t>
            </w:r>
            <w:r w:rsidR="00861C1A" w:rsidRPr="0057177E">
              <w:rPr>
                <w:rFonts w:ascii="Century Gothic" w:hAnsi="Century Gothic" w:cs="Calibri"/>
              </w:rPr>
              <w:t>alue</w:t>
            </w:r>
            <w:r w:rsidRPr="0057177E">
              <w:rPr>
                <w:rFonts w:ascii="Century Gothic" w:hAnsi="Century Gothic" w:cs="Calibri"/>
              </w:rPr>
              <w:t>: US $</w:t>
            </w:r>
            <w:r w:rsidR="009D05CF">
              <w:rPr>
                <w:rFonts w:ascii="Century Gothic" w:hAnsi="Century Gothic" w:cs="Calibri"/>
              </w:rPr>
              <w:t>55 m</w:t>
            </w:r>
            <w:r w:rsidRPr="0057177E">
              <w:rPr>
                <w:rFonts w:ascii="Century Gothic" w:hAnsi="Century Gothic" w:cs="Calibri"/>
              </w:rPr>
              <w:t>illion</w:t>
            </w:r>
          </w:p>
          <w:p w:rsidR="00CE3C07" w:rsidRPr="0057177E" w:rsidRDefault="00CE3C07" w:rsidP="00917B3D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>Saudi Aramco Contract # 6600021470</w:t>
            </w:r>
          </w:p>
          <w:p w:rsidR="00CE3C07" w:rsidRPr="0057177E" w:rsidRDefault="00CE3C07" w:rsidP="009D4D17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>BI # 10-00430</w:t>
            </w:r>
          </w:p>
        </w:tc>
        <w:tc>
          <w:tcPr>
            <w:tcW w:w="7093" w:type="dxa"/>
            <w:gridSpan w:val="2"/>
          </w:tcPr>
          <w:p w:rsidR="00CE3C07" w:rsidRPr="0057177E" w:rsidRDefault="00CE3C07" w:rsidP="003A7FF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>UPDC Building including 21 lecture theatres and Program Rooms, Business Centre, 8 team rooms, 2 display rooms, a library, 60 office spaces for staff, 94 cubicles for PDP’s, 2 conference rooms, a computer</w:t>
            </w:r>
            <w:r w:rsidR="0099057C" w:rsidRPr="0057177E">
              <w:rPr>
                <w:rFonts w:ascii="Century Gothic" w:hAnsi="Century Gothic" w:cs="Calibri"/>
              </w:rPr>
              <w:t xml:space="preserve"> </w:t>
            </w:r>
            <w:r w:rsidRPr="0057177E">
              <w:rPr>
                <w:rFonts w:ascii="Century Gothic" w:hAnsi="Century Gothic" w:cs="Calibri"/>
              </w:rPr>
              <w:t>room and fire pump Room; Electrical power supply and distribution; Non-interruptible power supply; Interior and off-site lighting;</w:t>
            </w:r>
            <w:r w:rsidR="0058315F" w:rsidRPr="0057177E">
              <w:rPr>
                <w:rFonts w:ascii="Century Gothic" w:hAnsi="Century Gothic" w:cs="Calibri"/>
              </w:rPr>
              <w:t xml:space="preserve"> Firewater, </w:t>
            </w:r>
            <w:r w:rsidRPr="0057177E">
              <w:rPr>
                <w:rFonts w:ascii="Century Gothic" w:hAnsi="Century Gothic" w:cs="Calibri"/>
              </w:rPr>
              <w:t>fire protection and utility water</w:t>
            </w:r>
            <w:r w:rsidR="003A7FF7" w:rsidRPr="0057177E">
              <w:rPr>
                <w:rFonts w:ascii="Century Gothic" w:hAnsi="Century Gothic" w:cs="Calibri"/>
              </w:rPr>
              <w:t>, d</w:t>
            </w:r>
            <w:r w:rsidRPr="0057177E">
              <w:rPr>
                <w:rFonts w:ascii="Century Gothic" w:hAnsi="Century Gothic" w:cs="Calibri"/>
              </w:rPr>
              <w:t>rains</w:t>
            </w:r>
            <w:r w:rsidR="003A7FF7" w:rsidRPr="0057177E">
              <w:rPr>
                <w:rFonts w:ascii="Century Gothic" w:hAnsi="Century Gothic" w:cs="Calibri"/>
              </w:rPr>
              <w:t xml:space="preserve">, </w:t>
            </w:r>
            <w:r w:rsidRPr="0057177E">
              <w:rPr>
                <w:rFonts w:ascii="Century Gothic" w:hAnsi="Century Gothic" w:cs="Calibri"/>
              </w:rPr>
              <w:t>gravity sewer; Tie-ins and modifications to piping and electrical systems; Telecommunications; Roads, paving and asphalting;</w:t>
            </w:r>
          </w:p>
        </w:tc>
      </w:tr>
      <w:tr w:rsidR="00CE3C07" w:rsidRPr="0057177E" w:rsidTr="00585DB6">
        <w:trPr>
          <w:trHeight w:val="1461"/>
          <w:jc w:val="center"/>
        </w:trPr>
        <w:tc>
          <w:tcPr>
            <w:tcW w:w="527" w:type="dxa"/>
          </w:tcPr>
          <w:p w:rsidR="00CE3C07" w:rsidRPr="0057177E" w:rsidRDefault="00CE3C07" w:rsidP="00CD4513">
            <w:pPr>
              <w:jc w:val="center"/>
              <w:rPr>
                <w:rFonts w:cs="Calibri"/>
              </w:rPr>
            </w:pPr>
            <w:r w:rsidRPr="0057177E">
              <w:rPr>
                <w:rFonts w:cs="Calibri"/>
              </w:rPr>
              <w:lastRenderedPageBreak/>
              <w:t>4</w:t>
            </w:r>
          </w:p>
        </w:tc>
        <w:tc>
          <w:tcPr>
            <w:tcW w:w="3116" w:type="dxa"/>
          </w:tcPr>
          <w:p w:rsidR="00CE3C07" w:rsidRPr="0057177E" w:rsidRDefault="00CE3C07" w:rsidP="00917B3D">
            <w:pPr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  <w:b/>
              </w:rPr>
              <w:t>Water Injection Pump Stations (WIPS)</w:t>
            </w:r>
            <w:r w:rsidRPr="0057177E">
              <w:rPr>
                <w:rFonts w:ascii="Century Gothic" w:hAnsi="Century Gothic" w:cs="Calibri"/>
              </w:rPr>
              <w:t xml:space="preserve"> </w:t>
            </w:r>
            <w:r w:rsidRPr="0057177E">
              <w:rPr>
                <w:rFonts w:ascii="Century Gothic" w:hAnsi="Century Gothic" w:cs="Calibri"/>
                <w:b/>
              </w:rPr>
              <w:t>Facilities:</w:t>
            </w:r>
            <w:r w:rsidRPr="0057177E">
              <w:rPr>
                <w:rFonts w:ascii="Century Gothic" w:hAnsi="Century Gothic" w:cs="Calibri"/>
              </w:rPr>
              <w:t xml:space="preserve"> Mar.  2007 - July 2008</w:t>
            </w:r>
          </w:p>
          <w:p w:rsidR="00917B3D" w:rsidRPr="0057177E" w:rsidRDefault="00CE3C07" w:rsidP="00917B3D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 xml:space="preserve">Location: </w:t>
            </w:r>
            <w:r w:rsidR="00917B3D" w:rsidRPr="0057177E">
              <w:rPr>
                <w:rFonts w:ascii="Century Gothic" w:hAnsi="Century Gothic" w:cs="Calibri"/>
              </w:rPr>
              <w:t xml:space="preserve"> </w:t>
            </w:r>
            <w:proofErr w:type="spellStart"/>
            <w:r w:rsidRPr="0057177E">
              <w:rPr>
                <w:rFonts w:ascii="Century Gothic" w:hAnsi="Century Gothic" w:cs="Calibri"/>
              </w:rPr>
              <w:t>Aindar</w:t>
            </w:r>
            <w:proofErr w:type="spellEnd"/>
            <w:r w:rsidRPr="0057177E">
              <w:rPr>
                <w:rFonts w:ascii="Century Gothic" w:hAnsi="Century Gothic" w:cs="Calibri"/>
              </w:rPr>
              <w:t xml:space="preserve"> &amp; </w:t>
            </w:r>
            <w:proofErr w:type="spellStart"/>
            <w:r w:rsidRPr="0057177E">
              <w:rPr>
                <w:rFonts w:ascii="Century Gothic" w:hAnsi="Century Gothic" w:cs="Calibri"/>
              </w:rPr>
              <w:t>Hawiyah</w:t>
            </w:r>
            <w:proofErr w:type="spellEnd"/>
            <w:r w:rsidRPr="0057177E">
              <w:rPr>
                <w:rFonts w:ascii="Century Gothic" w:hAnsi="Century Gothic" w:cs="Calibri"/>
              </w:rPr>
              <w:t xml:space="preserve">, Kingdom of Saudi Arabia </w:t>
            </w:r>
          </w:p>
          <w:p w:rsidR="00917B3D" w:rsidRPr="0057177E" w:rsidRDefault="00CE3C07" w:rsidP="00917B3D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 xml:space="preserve">Industry: Industrial </w:t>
            </w:r>
          </w:p>
          <w:p w:rsidR="00917B3D" w:rsidRPr="0057177E" w:rsidRDefault="00CE3C07" w:rsidP="00917B3D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>Developer: Saudi A</w:t>
            </w:r>
            <w:r w:rsidR="00A121F3" w:rsidRPr="0057177E">
              <w:rPr>
                <w:rFonts w:ascii="Century Gothic" w:hAnsi="Century Gothic" w:cs="Calibri"/>
              </w:rPr>
              <w:t>ramco</w:t>
            </w:r>
          </w:p>
          <w:p w:rsidR="00917B3D" w:rsidRPr="0057177E" w:rsidRDefault="00636DBD" w:rsidP="00917B3D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 xml:space="preserve">Consultant / </w:t>
            </w:r>
            <w:r w:rsidR="00CE3C07" w:rsidRPr="0057177E">
              <w:rPr>
                <w:rFonts w:ascii="Century Gothic" w:hAnsi="Century Gothic" w:cs="Calibri"/>
              </w:rPr>
              <w:t xml:space="preserve">Architect: SNC – </w:t>
            </w:r>
            <w:proofErr w:type="spellStart"/>
            <w:r w:rsidR="00CE3C07" w:rsidRPr="0057177E">
              <w:rPr>
                <w:rFonts w:ascii="Century Gothic" w:hAnsi="Century Gothic" w:cs="Calibri"/>
              </w:rPr>
              <w:t>Lavalin</w:t>
            </w:r>
            <w:proofErr w:type="spellEnd"/>
            <w:r w:rsidR="00CE3C07" w:rsidRPr="0057177E">
              <w:rPr>
                <w:rFonts w:ascii="Century Gothic" w:hAnsi="Century Gothic" w:cs="Calibri"/>
              </w:rPr>
              <w:t xml:space="preserve"> / </w:t>
            </w:r>
            <w:proofErr w:type="spellStart"/>
            <w:r w:rsidRPr="0057177E">
              <w:rPr>
                <w:rFonts w:ascii="Century Gothic" w:hAnsi="Century Gothic" w:cs="Calibri"/>
              </w:rPr>
              <w:t>Saipem</w:t>
            </w:r>
            <w:proofErr w:type="spellEnd"/>
            <w:r w:rsidR="00CE3C07" w:rsidRPr="0057177E">
              <w:rPr>
                <w:rFonts w:ascii="Century Gothic" w:hAnsi="Century Gothic" w:cs="Calibri"/>
              </w:rPr>
              <w:t xml:space="preserve"> </w:t>
            </w:r>
          </w:p>
          <w:p w:rsidR="00917B3D" w:rsidRPr="0057177E" w:rsidRDefault="00CE3C07" w:rsidP="00917B3D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>Value: US $</w:t>
            </w:r>
            <w:r w:rsidR="00C74583" w:rsidRPr="0057177E">
              <w:rPr>
                <w:rFonts w:ascii="Century Gothic" w:hAnsi="Century Gothic" w:cs="Calibri"/>
              </w:rPr>
              <w:t>6</w:t>
            </w:r>
            <w:r w:rsidRPr="0057177E">
              <w:rPr>
                <w:rFonts w:ascii="Century Gothic" w:hAnsi="Century Gothic" w:cs="Calibri"/>
              </w:rPr>
              <w:t>5 million</w:t>
            </w:r>
          </w:p>
          <w:p w:rsidR="00CE3C07" w:rsidRPr="0057177E" w:rsidRDefault="00CE3C07" w:rsidP="00917B3D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>Saudi Aramco Contract # 084255-000-SC5900-002.01                         BI # 84255</w:t>
            </w:r>
          </w:p>
          <w:p w:rsidR="00CE3C07" w:rsidRPr="0057177E" w:rsidRDefault="00CE3C07" w:rsidP="00CD4513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7093" w:type="dxa"/>
            <w:gridSpan w:val="2"/>
          </w:tcPr>
          <w:p w:rsidR="00CE3C07" w:rsidRPr="0057177E" w:rsidRDefault="00CE3C07" w:rsidP="004F502B">
            <w:pPr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>Construction of new underground drainage for new equipment (including septic tank, manholes, neutralizations pits, soak pits, valve boxes, catch basins, leach field system, sanitary and oily water sewer system, etc.)</w:t>
            </w:r>
            <w:r w:rsidR="00424F41" w:rsidRPr="0057177E">
              <w:rPr>
                <w:rFonts w:ascii="Century Gothic" w:hAnsi="Century Gothic" w:cs="Calibri"/>
              </w:rPr>
              <w:t>;</w:t>
            </w:r>
            <w:r w:rsidR="001D6916" w:rsidRPr="0057177E">
              <w:rPr>
                <w:rFonts w:ascii="Century Gothic" w:hAnsi="Century Gothic" w:cs="Calibri"/>
              </w:rPr>
              <w:t xml:space="preserve"> General Demolition</w:t>
            </w:r>
            <w:r w:rsidR="00424F41" w:rsidRPr="0057177E">
              <w:rPr>
                <w:rFonts w:ascii="Century Gothic" w:hAnsi="Century Gothic" w:cs="Calibri"/>
              </w:rPr>
              <w:t>;</w:t>
            </w:r>
            <w:r w:rsidRPr="0057177E">
              <w:rPr>
                <w:rFonts w:ascii="Century Gothic" w:hAnsi="Century Gothic" w:cs="Calibri"/>
              </w:rPr>
              <w:t xml:space="preserve"> Construction of Guard House, P</w:t>
            </w:r>
            <w:r w:rsidR="001D6916" w:rsidRPr="0057177E">
              <w:rPr>
                <w:rFonts w:ascii="Century Gothic" w:hAnsi="Century Gothic" w:cs="Calibri"/>
              </w:rPr>
              <w:t>rayer Shelter/Support Buildings</w:t>
            </w:r>
            <w:r w:rsidR="00424F41" w:rsidRPr="0057177E">
              <w:rPr>
                <w:rFonts w:ascii="Century Gothic" w:hAnsi="Century Gothic" w:cs="Calibri"/>
              </w:rPr>
              <w:t>;</w:t>
            </w:r>
            <w:r w:rsidRPr="0057177E">
              <w:rPr>
                <w:rFonts w:ascii="Century Gothic" w:hAnsi="Century Gothic" w:cs="Calibri"/>
              </w:rPr>
              <w:t xml:space="preserve"> Foundations for KO Drums, Pipeline Supports, Lube Oil, Potable Water Tank, Switchgear, Diese</w:t>
            </w:r>
            <w:r w:rsidR="00424F41" w:rsidRPr="0057177E">
              <w:rPr>
                <w:rFonts w:ascii="Century Gothic" w:hAnsi="Century Gothic" w:cs="Calibri"/>
              </w:rPr>
              <w:t xml:space="preserve">l Generators and IA Compressors; </w:t>
            </w:r>
            <w:r w:rsidRPr="0057177E">
              <w:rPr>
                <w:rFonts w:ascii="Century Gothic" w:hAnsi="Century Gothic" w:cs="Calibri"/>
              </w:rPr>
              <w:t>Construction of UPS &amp; Battery Buildings, Maintenance Buildings, Control Buildings, Steel Platforms, Pipe Supports and Platform Supports</w:t>
            </w:r>
            <w:r w:rsidR="00424F41" w:rsidRPr="0057177E">
              <w:rPr>
                <w:rFonts w:ascii="Century Gothic" w:hAnsi="Century Gothic" w:cs="Calibri"/>
              </w:rPr>
              <w:t xml:space="preserve">; </w:t>
            </w:r>
            <w:r w:rsidR="00980A82" w:rsidRPr="0057177E">
              <w:rPr>
                <w:rFonts w:ascii="Century Gothic" w:hAnsi="Century Gothic" w:cs="Calibri"/>
              </w:rPr>
              <w:t xml:space="preserve">Fencing, </w:t>
            </w:r>
            <w:r w:rsidR="001D6916" w:rsidRPr="0057177E">
              <w:rPr>
                <w:rFonts w:ascii="Century Gothic" w:hAnsi="Century Gothic" w:cs="Calibri"/>
              </w:rPr>
              <w:t>G</w:t>
            </w:r>
            <w:r w:rsidR="00980A82" w:rsidRPr="0057177E">
              <w:rPr>
                <w:rFonts w:ascii="Century Gothic" w:hAnsi="Century Gothic" w:cs="Calibri"/>
              </w:rPr>
              <w:t xml:space="preserve">ates and Site Preparation with Final Grading, </w:t>
            </w:r>
            <w:r w:rsidRPr="0057177E">
              <w:rPr>
                <w:rFonts w:ascii="Century Gothic" w:hAnsi="Century Gothic" w:cs="Calibri"/>
              </w:rPr>
              <w:t>Pavements &amp; Asphalt Areas</w:t>
            </w:r>
            <w:r w:rsidR="00424F41" w:rsidRPr="0057177E">
              <w:rPr>
                <w:rFonts w:ascii="Century Gothic" w:hAnsi="Century Gothic" w:cs="Calibri"/>
              </w:rPr>
              <w:t>;</w:t>
            </w:r>
            <w:r w:rsidRPr="0057177E">
              <w:rPr>
                <w:rFonts w:ascii="Century Gothic" w:hAnsi="Century Gothic" w:cs="Calibri"/>
              </w:rPr>
              <w:t xml:space="preserve"> Construction of Pump Stations including Air Cooler, Filter House, Control Cabin, Equipment Stack, Exhaust Stacks, Mineral Oil Mist Eliminator Skid, and Fuel Gas Skid</w:t>
            </w:r>
            <w:r w:rsidR="00424F41" w:rsidRPr="0057177E">
              <w:rPr>
                <w:rFonts w:ascii="Century Gothic" w:hAnsi="Century Gothic" w:cs="Calibri"/>
              </w:rPr>
              <w:t>;</w:t>
            </w:r>
            <w:r w:rsidRPr="0057177E">
              <w:rPr>
                <w:rFonts w:ascii="Century Gothic" w:hAnsi="Century Gothic" w:cs="Calibri"/>
              </w:rPr>
              <w:t xml:space="preserve"> Construction of Substation Buildings, New Transformer/ Switchgear</w:t>
            </w:r>
            <w:r w:rsidR="004F502B">
              <w:rPr>
                <w:rFonts w:ascii="Century Gothic" w:hAnsi="Century Gothic" w:cs="Calibri"/>
              </w:rPr>
              <w:t xml:space="preserve"> and </w:t>
            </w:r>
            <w:r w:rsidRPr="0057177E">
              <w:rPr>
                <w:rFonts w:ascii="Century Gothic" w:hAnsi="Century Gothic" w:cs="Calibri"/>
              </w:rPr>
              <w:t>Maintenance Buildi</w:t>
            </w:r>
            <w:r w:rsidR="004F502B">
              <w:rPr>
                <w:rFonts w:ascii="Century Gothic" w:hAnsi="Century Gothic" w:cs="Calibri"/>
              </w:rPr>
              <w:t xml:space="preserve">ngs, </w:t>
            </w:r>
            <w:r w:rsidRPr="0057177E">
              <w:rPr>
                <w:rFonts w:ascii="Century Gothic" w:hAnsi="Century Gothic" w:cs="Calibri"/>
              </w:rPr>
              <w:t xml:space="preserve">Construction of Electrical Duct Bank and </w:t>
            </w:r>
            <w:r w:rsidR="000E0ADF" w:rsidRPr="0057177E">
              <w:rPr>
                <w:rFonts w:ascii="Century Gothic" w:hAnsi="Century Gothic" w:cs="Calibri"/>
              </w:rPr>
              <w:t>Pull boxes</w:t>
            </w:r>
            <w:r w:rsidRPr="0057177E">
              <w:rPr>
                <w:rFonts w:ascii="Century Gothic" w:hAnsi="Century Gothic" w:cs="Calibri"/>
              </w:rPr>
              <w:t>, Steel Structures, Cab</w:t>
            </w:r>
            <w:r w:rsidR="004542E5" w:rsidRPr="0057177E">
              <w:rPr>
                <w:rFonts w:ascii="Century Gothic" w:hAnsi="Century Gothic" w:cs="Calibri"/>
              </w:rPr>
              <w:t xml:space="preserve">le Racks, Steel Pipe Supports </w:t>
            </w:r>
            <w:r w:rsidRPr="0057177E">
              <w:rPr>
                <w:rFonts w:ascii="Century Gothic" w:hAnsi="Century Gothic" w:cs="Calibri"/>
              </w:rPr>
              <w:t>and Walkways</w:t>
            </w:r>
            <w:r w:rsidR="00424F41" w:rsidRPr="0057177E">
              <w:rPr>
                <w:rFonts w:ascii="Century Gothic" w:hAnsi="Century Gothic" w:cs="Calibri"/>
              </w:rPr>
              <w:t>;</w:t>
            </w:r>
            <w:r w:rsidRPr="0057177E">
              <w:rPr>
                <w:rFonts w:ascii="Century Gothic" w:hAnsi="Century Gothic" w:cs="Calibri"/>
              </w:rPr>
              <w:t xml:space="preserve"> </w:t>
            </w:r>
            <w:r w:rsidR="004F502B">
              <w:rPr>
                <w:rFonts w:ascii="Century Gothic" w:hAnsi="Century Gothic" w:cs="Calibri"/>
              </w:rPr>
              <w:t>Construction of Water Tank</w:t>
            </w:r>
            <w:r w:rsidR="004F502B" w:rsidRPr="0057177E">
              <w:rPr>
                <w:rFonts w:ascii="Century Gothic" w:hAnsi="Century Gothic" w:cs="Calibri"/>
              </w:rPr>
              <w:t xml:space="preserve">s </w:t>
            </w:r>
            <w:r w:rsidR="004F502B">
              <w:rPr>
                <w:rFonts w:ascii="Century Gothic" w:hAnsi="Century Gothic" w:cs="Calibri"/>
              </w:rPr>
              <w:t xml:space="preserve">and </w:t>
            </w:r>
            <w:r w:rsidRPr="0057177E">
              <w:rPr>
                <w:rFonts w:ascii="Century Gothic" w:hAnsi="Century Gothic" w:cs="Calibri"/>
              </w:rPr>
              <w:t>Pumping Station including Air Cooled Heat Exchanger, Filter House, Control Cabin, Equipment Stack, Exhaust Stack, Lube Oil Evaporation Separator, Fuel Gas Filter Skid and Miscellaneous</w:t>
            </w:r>
            <w:r w:rsidR="004542E5" w:rsidRPr="0057177E">
              <w:rPr>
                <w:rFonts w:ascii="Century Gothic" w:hAnsi="Century Gothic" w:cs="Calibri"/>
              </w:rPr>
              <w:t xml:space="preserve"> provisions</w:t>
            </w:r>
            <w:r w:rsidRPr="0057177E">
              <w:rPr>
                <w:rFonts w:ascii="Century Gothic" w:hAnsi="Century Gothic" w:cs="Calibri"/>
              </w:rPr>
              <w:t xml:space="preserve"> for CGT 9001</w:t>
            </w:r>
            <w:r w:rsidR="00424F41" w:rsidRPr="0057177E">
              <w:rPr>
                <w:rFonts w:ascii="Century Gothic" w:hAnsi="Century Gothic" w:cs="Calibri"/>
              </w:rPr>
              <w:t>;</w:t>
            </w:r>
            <w:r w:rsidR="009309CB" w:rsidRPr="0057177E">
              <w:rPr>
                <w:rFonts w:ascii="Century Gothic" w:hAnsi="Century Gothic" w:cs="Calibri"/>
              </w:rPr>
              <w:t xml:space="preserve"> </w:t>
            </w:r>
            <w:r w:rsidRPr="0057177E">
              <w:rPr>
                <w:rFonts w:ascii="Century Gothic" w:hAnsi="Century Gothic" w:cs="Calibri"/>
              </w:rPr>
              <w:t>Construction of Lube Oil Storage Facil</w:t>
            </w:r>
            <w:r w:rsidR="00D735D1" w:rsidRPr="0057177E">
              <w:rPr>
                <w:rFonts w:ascii="Century Gothic" w:hAnsi="Century Gothic" w:cs="Calibri"/>
              </w:rPr>
              <w:t>ities &amp; Pump House</w:t>
            </w:r>
            <w:r w:rsidR="00424F41" w:rsidRPr="0057177E">
              <w:rPr>
                <w:rFonts w:ascii="Century Gothic" w:hAnsi="Century Gothic" w:cs="Calibri"/>
              </w:rPr>
              <w:t>;</w:t>
            </w:r>
            <w:r w:rsidRPr="0057177E">
              <w:rPr>
                <w:rFonts w:ascii="Century Gothic" w:hAnsi="Century Gothic" w:cs="Calibri"/>
              </w:rPr>
              <w:t xml:space="preserve"> Construction of Pipe Ways</w:t>
            </w:r>
            <w:r w:rsidR="00D735D1" w:rsidRPr="0057177E">
              <w:rPr>
                <w:rFonts w:ascii="Century Gothic" w:hAnsi="Century Gothic" w:cs="Calibri"/>
              </w:rPr>
              <w:t xml:space="preserve"> and</w:t>
            </w:r>
            <w:r w:rsidRPr="0057177E">
              <w:rPr>
                <w:rFonts w:ascii="Century Gothic" w:hAnsi="Century Gothic" w:cs="Calibri"/>
              </w:rPr>
              <w:t xml:space="preserve"> Foundations</w:t>
            </w:r>
            <w:r w:rsidR="00424F41" w:rsidRPr="0057177E">
              <w:rPr>
                <w:rFonts w:ascii="Century Gothic" w:hAnsi="Century Gothic" w:cs="Calibri"/>
              </w:rPr>
              <w:t>;</w:t>
            </w:r>
            <w:r w:rsidRPr="0057177E">
              <w:rPr>
                <w:rFonts w:ascii="Century Gothic" w:hAnsi="Century Gothic" w:cs="Calibri"/>
              </w:rPr>
              <w:t xml:space="preserve"> Construction of Surge Relief Skid Foundations</w:t>
            </w:r>
            <w:r w:rsidR="00424F41" w:rsidRPr="0057177E">
              <w:rPr>
                <w:rFonts w:ascii="Century Gothic" w:hAnsi="Century Gothic" w:cs="Calibri"/>
              </w:rPr>
              <w:t>;</w:t>
            </w:r>
            <w:r w:rsidRPr="0057177E">
              <w:rPr>
                <w:rFonts w:ascii="Century Gothic" w:hAnsi="Century Gothic" w:cs="Calibri"/>
              </w:rPr>
              <w:t xml:space="preserve"> Construction of Fuel Gas Filter</w:t>
            </w:r>
            <w:r w:rsidR="00424F41" w:rsidRPr="0057177E">
              <w:rPr>
                <w:rFonts w:ascii="Century Gothic" w:hAnsi="Century Gothic" w:cs="Calibri"/>
              </w:rPr>
              <w:t>;</w:t>
            </w:r>
            <w:r w:rsidRPr="0057177E">
              <w:rPr>
                <w:rFonts w:ascii="Century Gothic" w:hAnsi="Century Gothic" w:cs="Calibri"/>
              </w:rPr>
              <w:t xml:space="preserve"> Construction of CO2/Battery/Pa</w:t>
            </w:r>
            <w:r w:rsidR="00424F41" w:rsidRPr="0057177E">
              <w:rPr>
                <w:rFonts w:ascii="Century Gothic" w:hAnsi="Century Gothic" w:cs="Calibri"/>
              </w:rPr>
              <w:t xml:space="preserve">nel Buildings; </w:t>
            </w:r>
            <w:r w:rsidRPr="0057177E">
              <w:rPr>
                <w:rFonts w:ascii="Century Gothic" w:hAnsi="Century Gothic" w:cs="Calibri"/>
              </w:rPr>
              <w:t>Construction of UPS Room (featuring an Extension Electrical Substation)</w:t>
            </w:r>
            <w:r w:rsidR="00424F41" w:rsidRPr="0057177E">
              <w:rPr>
                <w:rFonts w:ascii="Century Gothic" w:hAnsi="Century Gothic" w:cs="Calibri"/>
              </w:rPr>
              <w:t>;</w:t>
            </w:r>
            <w:r w:rsidRPr="0057177E">
              <w:rPr>
                <w:rFonts w:ascii="Century Gothic" w:hAnsi="Century Gothic" w:cs="Calibri"/>
              </w:rPr>
              <w:t xml:space="preserve"> Construction of Support Buildings and Miscellaneous Pipe Supp</w:t>
            </w:r>
            <w:r w:rsidR="00D735D1" w:rsidRPr="0057177E">
              <w:rPr>
                <w:rFonts w:ascii="Century Gothic" w:hAnsi="Century Gothic" w:cs="Calibri"/>
              </w:rPr>
              <w:t>ort</w:t>
            </w:r>
            <w:r w:rsidRPr="0057177E">
              <w:rPr>
                <w:rFonts w:ascii="Century Gothic" w:hAnsi="Century Gothic" w:cs="Calibri"/>
              </w:rPr>
              <w:t>s</w:t>
            </w:r>
            <w:r w:rsidR="00424F41" w:rsidRPr="0057177E">
              <w:rPr>
                <w:rFonts w:ascii="Century Gothic" w:hAnsi="Century Gothic" w:cs="Calibri"/>
              </w:rPr>
              <w:t>;</w:t>
            </w:r>
            <w:r w:rsidRPr="0057177E">
              <w:rPr>
                <w:rFonts w:ascii="Century Gothic" w:hAnsi="Century Gothic" w:cs="Calibri"/>
              </w:rPr>
              <w:t xml:space="preserve"> Installation of Pressure Control Valves</w:t>
            </w:r>
            <w:r w:rsidR="00424F41" w:rsidRPr="0057177E">
              <w:rPr>
                <w:rFonts w:ascii="Century Gothic" w:hAnsi="Century Gothic" w:cs="Calibri"/>
              </w:rPr>
              <w:t>;</w:t>
            </w:r>
            <w:r w:rsidRPr="0057177E">
              <w:rPr>
                <w:rFonts w:ascii="Century Gothic" w:hAnsi="Century Gothic" w:cs="Calibri"/>
              </w:rPr>
              <w:t xml:space="preserve"> </w:t>
            </w:r>
            <w:r w:rsidR="009309CB" w:rsidRPr="0057177E">
              <w:rPr>
                <w:rFonts w:ascii="Century Gothic" w:hAnsi="Century Gothic" w:cs="Calibri"/>
              </w:rPr>
              <w:t>Installa</w:t>
            </w:r>
            <w:r w:rsidRPr="0057177E">
              <w:rPr>
                <w:rFonts w:ascii="Century Gothic" w:hAnsi="Century Gothic" w:cs="Calibri"/>
              </w:rPr>
              <w:t>tion of Temporary Instrument Air Compressors</w:t>
            </w:r>
            <w:r w:rsidR="005A7D66" w:rsidRPr="0057177E">
              <w:rPr>
                <w:rFonts w:ascii="Century Gothic" w:hAnsi="Century Gothic" w:cs="Calibri"/>
              </w:rPr>
              <w:t>,</w:t>
            </w:r>
            <w:r w:rsidRPr="0057177E">
              <w:rPr>
                <w:rFonts w:ascii="Century Gothic" w:hAnsi="Century Gothic" w:cs="Calibri"/>
              </w:rPr>
              <w:t xml:space="preserve"> </w:t>
            </w:r>
            <w:r w:rsidR="005A7D66" w:rsidRPr="0057177E">
              <w:rPr>
                <w:rFonts w:ascii="Century Gothic" w:hAnsi="Century Gothic" w:cs="Calibri"/>
              </w:rPr>
              <w:t xml:space="preserve">Instrument Air Receiver, Air Dryer etc.; </w:t>
            </w:r>
            <w:r w:rsidRPr="0057177E">
              <w:rPr>
                <w:rFonts w:ascii="Century Gothic" w:hAnsi="Century Gothic" w:cs="Calibri"/>
              </w:rPr>
              <w:t>Structural Steel Works and Pipe Racks</w:t>
            </w:r>
            <w:r w:rsidR="00424F41" w:rsidRPr="0057177E">
              <w:rPr>
                <w:rFonts w:ascii="Century Gothic" w:hAnsi="Century Gothic" w:cs="Calibri"/>
              </w:rPr>
              <w:t>;</w:t>
            </w:r>
            <w:r w:rsidRPr="0057177E">
              <w:rPr>
                <w:rFonts w:ascii="Century Gothic" w:hAnsi="Century Gothic" w:cs="Calibri"/>
              </w:rPr>
              <w:t xml:space="preserve"> Surge Relief Skid She</w:t>
            </w:r>
            <w:r w:rsidR="009102F7" w:rsidRPr="0057177E">
              <w:rPr>
                <w:rFonts w:ascii="Century Gothic" w:hAnsi="Century Gothic" w:cs="Calibri"/>
              </w:rPr>
              <w:t>lter</w:t>
            </w:r>
          </w:p>
        </w:tc>
      </w:tr>
      <w:tr w:rsidR="00967046" w:rsidRPr="0057177E" w:rsidTr="00585DB6">
        <w:trPr>
          <w:trHeight w:val="724"/>
          <w:jc w:val="center"/>
        </w:trPr>
        <w:tc>
          <w:tcPr>
            <w:tcW w:w="527" w:type="dxa"/>
          </w:tcPr>
          <w:p w:rsidR="00967046" w:rsidRPr="00EC6F78" w:rsidRDefault="00EC6F78" w:rsidP="00CD4513">
            <w:pPr>
              <w:jc w:val="center"/>
              <w:rPr>
                <w:rFonts w:ascii="Century Gothic" w:hAnsi="Century Gothic" w:cs="Calibri"/>
              </w:rPr>
            </w:pPr>
            <w:r w:rsidRPr="00EC6F78">
              <w:rPr>
                <w:rFonts w:cs="Calibri"/>
              </w:rPr>
              <w:t>5</w:t>
            </w:r>
          </w:p>
        </w:tc>
        <w:tc>
          <w:tcPr>
            <w:tcW w:w="3116" w:type="dxa"/>
          </w:tcPr>
          <w:p w:rsidR="00967046" w:rsidRDefault="00967046" w:rsidP="00FE6E1C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  <w:b/>
              </w:rPr>
            </w:pPr>
            <w:r w:rsidRPr="00967046">
              <w:rPr>
                <w:rFonts w:ascii="Century Gothic" w:hAnsi="Century Gothic" w:cs="Calibri"/>
                <w:b/>
              </w:rPr>
              <w:t>Dar Al Riyadh New Office Premises</w:t>
            </w:r>
          </w:p>
          <w:p w:rsidR="00967046" w:rsidRPr="0057177E" w:rsidRDefault="00967046" w:rsidP="00C13FEE">
            <w:pPr>
              <w:rPr>
                <w:rFonts w:ascii="Century Gothic" w:hAnsi="Century Gothic" w:cs="Calibri"/>
                <w:b/>
              </w:rPr>
            </w:pPr>
            <w:r w:rsidRPr="00722218">
              <w:rPr>
                <w:rFonts w:ascii="Century Gothic" w:hAnsi="Century Gothic" w:cs="Calibri"/>
              </w:rPr>
              <w:t xml:space="preserve">Location: </w:t>
            </w:r>
            <w:r>
              <w:rPr>
                <w:rFonts w:ascii="Century Gothic" w:hAnsi="Century Gothic" w:cs="Calibri"/>
              </w:rPr>
              <w:t xml:space="preserve">Al </w:t>
            </w:r>
            <w:proofErr w:type="spellStart"/>
            <w:r>
              <w:rPr>
                <w:rFonts w:ascii="Century Gothic" w:hAnsi="Century Gothic" w:cs="Calibri"/>
              </w:rPr>
              <w:t>Khobar</w:t>
            </w:r>
            <w:proofErr w:type="spellEnd"/>
            <w:r w:rsidRPr="00722218">
              <w:rPr>
                <w:rFonts w:ascii="Century Gothic" w:hAnsi="Century Gothic" w:cs="Calibri"/>
              </w:rPr>
              <w:t>, Kingdom of Saudi Arabia</w:t>
            </w:r>
          </w:p>
        </w:tc>
        <w:tc>
          <w:tcPr>
            <w:tcW w:w="7093" w:type="dxa"/>
            <w:gridSpan w:val="2"/>
          </w:tcPr>
          <w:p w:rsidR="00967046" w:rsidRPr="008765A7" w:rsidRDefault="008765A7" w:rsidP="00624DE7">
            <w:pPr>
              <w:rPr>
                <w:rFonts w:ascii="Century Gothic" w:hAnsi="Century Gothic" w:cs="Calibri"/>
              </w:rPr>
            </w:pPr>
            <w:r w:rsidRPr="008765A7">
              <w:rPr>
                <w:rFonts w:ascii="Century Gothic" w:hAnsi="Century Gothic" w:cs="Calibri"/>
              </w:rPr>
              <w:t>Architectural Finishing works, Plumbing, Ducting HVAC &amp; Fire Protection Works</w:t>
            </w:r>
          </w:p>
        </w:tc>
      </w:tr>
      <w:tr w:rsidR="00C13FEE" w:rsidRPr="0057177E" w:rsidTr="00585DB6">
        <w:trPr>
          <w:trHeight w:val="724"/>
          <w:jc w:val="center"/>
        </w:trPr>
        <w:tc>
          <w:tcPr>
            <w:tcW w:w="527" w:type="dxa"/>
          </w:tcPr>
          <w:p w:rsidR="00C13FEE" w:rsidRPr="0057177E" w:rsidRDefault="00954B45" w:rsidP="00987A30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6</w:t>
            </w:r>
          </w:p>
        </w:tc>
        <w:tc>
          <w:tcPr>
            <w:tcW w:w="3116" w:type="dxa"/>
          </w:tcPr>
          <w:p w:rsidR="009426CC" w:rsidRPr="0057177E" w:rsidRDefault="00C13FEE" w:rsidP="009426CC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</w:rPr>
            </w:pPr>
            <w:proofErr w:type="spellStart"/>
            <w:r w:rsidRPr="006F3D8A">
              <w:rPr>
                <w:rFonts w:ascii="Century Gothic" w:hAnsi="Century Gothic" w:cs="Calibri"/>
                <w:b/>
              </w:rPr>
              <w:t>Binjumah</w:t>
            </w:r>
            <w:proofErr w:type="spellEnd"/>
            <w:r w:rsidRPr="006F3D8A">
              <w:rPr>
                <w:rFonts w:ascii="Century Gothic" w:hAnsi="Century Gothic" w:cs="Calibri"/>
                <w:b/>
              </w:rPr>
              <w:t xml:space="preserve"> </w:t>
            </w:r>
            <w:proofErr w:type="spellStart"/>
            <w:r w:rsidRPr="006F3D8A">
              <w:rPr>
                <w:rFonts w:ascii="Century Gothic" w:hAnsi="Century Gothic" w:cs="Calibri"/>
                <w:b/>
              </w:rPr>
              <w:t>Movenpick</w:t>
            </w:r>
            <w:proofErr w:type="spellEnd"/>
            <w:r w:rsidRPr="006F3D8A">
              <w:rPr>
                <w:rFonts w:ascii="Century Gothic" w:hAnsi="Century Gothic" w:cs="Calibri"/>
                <w:b/>
              </w:rPr>
              <w:t xml:space="preserve"> Hotel: </w:t>
            </w:r>
            <w:r w:rsidR="009426CC">
              <w:rPr>
                <w:rFonts w:ascii="Century Gothic" w:hAnsi="Century Gothic" w:cs="Calibri"/>
              </w:rPr>
              <w:t>Aug</w:t>
            </w:r>
            <w:r w:rsidR="009426CC" w:rsidRPr="0057177E">
              <w:rPr>
                <w:rFonts w:ascii="Century Gothic" w:hAnsi="Century Gothic" w:cs="Calibri"/>
              </w:rPr>
              <w:t xml:space="preserve"> 200</w:t>
            </w:r>
            <w:r w:rsidR="009426CC">
              <w:rPr>
                <w:rFonts w:ascii="Century Gothic" w:hAnsi="Century Gothic" w:cs="Calibri"/>
              </w:rPr>
              <w:t>6</w:t>
            </w:r>
            <w:r w:rsidR="009426CC" w:rsidRPr="0057177E">
              <w:rPr>
                <w:rFonts w:ascii="Century Gothic" w:hAnsi="Century Gothic" w:cs="Calibri"/>
              </w:rPr>
              <w:t xml:space="preserve"> - Mar. 200</w:t>
            </w:r>
            <w:r w:rsidR="009426CC">
              <w:rPr>
                <w:rFonts w:ascii="Century Gothic" w:hAnsi="Century Gothic" w:cs="Calibri"/>
              </w:rPr>
              <w:t>8</w:t>
            </w:r>
          </w:p>
          <w:p w:rsidR="00C13FEE" w:rsidRPr="00722218" w:rsidRDefault="00C13FEE" w:rsidP="00987A30">
            <w:pPr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Location: Al </w:t>
            </w:r>
            <w:proofErr w:type="spellStart"/>
            <w:r>
              <w:rPr>
                <w:rFonts w:ascii="Century Gothic" w:hAnsi="Century Gothic" w:cs="Calibri"/>
              </w:rPr>
              <w:t>Khobar</w:t>
            </w:r>
            <w:proofErr w:type="spellEnd"/>
            <w:r w:rsidRPr="00722218">
              <w:rPr>
                <w:rFonts w:ascii="Century Gothic" w:hAnsi="Century Gothic" w:cs="Calibri"/>
              </w:rPr>
              <w:t>, Kingdom of Saudi Arabia</w:t>
            </w:r>
          </w:p>
          <w:p w:rsidR="00C13FEE" w:rsidRPr="00722218" w:rsidRDefault="00C13FEE" w:rsidP="00987A30">
            <w:pPr>
              <w:rPr>
                <w:rFonts w:ascii="Century Gothic" w:hAnsi="Century Gothic" w:cs="Calibri"/>
              </w:rPr>
            </w:pPr>
            <w:r w:rsidRPr="00722218">
              <w:rPr>
                <w:rFonts w:ascii="Century Gothic" w:hAnsi="Century Gothic" w:cs="Calibri"/>
              </w:rPr>
              <w:t>Industry: Residential</w:t>
            </w:r>
          </w:p>
          <w:p w:rsidR="00C13FEE" w:rsidRPr="00722218" w:rsidRDefault="00C13FEE" w:rsidP="00987A30">
            <w:pPr>
              <w:rPr>
                <w:rFonts w:ascii="Century Gothic" w:hAnsi="Century Gothic" w:cs="Calibri"/>
              </w:rPr>
            </w:pPr>
            <w:r w:rsidRPr="00722218">
              <w:rPr>
                <w:rFonts w:ascii="Century Gothic" w:hAnsi="Century Gothic" w:cs="Calibri"/>
              </w:rPr>
              <w:t xml:space="preserve">Developer: </w:t>
            </w:r>
            <w:proofErr w:type="spellStart"/>
            <w:r>
              <w:rPr>
                <w:rFonts w:ascii="Century Gothic" w:hAnsi="Century Gothic" w:cs="Calibri"/>
              </w:rPr>
              <w:t>Binjumah</w:t>
            </w:r>
            <w:proofErr w:type="spellEnd"/>
          </w:p>
          <w:p w:rsidR="00C13FEE" w:rsidRDefault="00C13FEE" w:rsidP="00987A30">
            <w:pPr>
              <w:rPr>
                <w:rFonts w:ascii="Century Gothic" w:hAnsi="Century Gothic" w:cs="Calibri"/>
              </w:rPr>
            </w:pPr>
            <w:r w:rsidRPr="00722218">
              <w:rPr>
                <w:rFonts w:ascii="Century Gothic" w:hAnsi="Century Gothic" w:cs="Calibri"/>
              </w:rPr>
              <w:lastRenderedPageBreak/>
              <w:t xml:space="preserve">Consultant / Architect: </w:t>
            </w:r>
          </w:p>
          <w:p w:rsidR="00C13FEE" w:rsidRPr="00722218" w:rsidRDefault="00C13FEE" w:rsidP="00987A30">
            <w:pPr>
              <w:rPr>
                <w:rFonts w:ascii="Century Gothic" w:hAnsi="Century Gothic" w:cs="Calibri"/>
              </w:rPr>
            </w:pPr>
            <w:r w:rsidRPr="00722218">
              <w:rPr>
                <w:rFonts w:ascii="Century Gothic" w:hAnsi="Century Gothic" w:cs="Calibri"/>
              </w:rPr>
              <w:t xml:space="preserve">Engineering </w:t>
            </w:r>
            <w:r>
              <w:rPr>
                <w:rFonts w:ascii="Century Gothic" w:hAnsi="Century Gothic" w:cs="Calibri"/>
              </w:rPr>
              <w:t>C</w:t>
            </w:r>
            <w:r w:rsidRPr="00722218">
              <w:rPr>
                <w:rFonts w:ascii="Century Gothic" w:hAnsi="Century Gothic" w:cs="Calibri"/>
              </w:rPr>
              <w:t>onsultants</w:t>
            </w:r>
          </w:p>
          <w:p w:rsidR="00C13FEE" w:rsidRPr="0057177E" w:rsidRDefault="00C13FEE" w:rsidP="00987A30">
            <w:pPr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</w:rPr>
              <w:t>Va</w:t>
            </w:r>
            <w:r w:rsidRPr="00722218">
              <w:rPr>
                <w:rFonts w:ascii="Century Gothic" w:hAnsi="Century Gothic" w:cs="Calibri"/>
              </w:rPr>
              <w:t xml:space="preserve">lue: US$ </w:t>
            </w:r>
            <w:r>
              <w:rPr>
                <w:rFonts w:ascii="Century Gothic" w:hAnsi="Century Gothic" w:cs="Calibri"/>
              </w:rPr>
              <w:t>7</w:t>
            </w:r>
            <w:r w:rsidRPr="00722218">
              <w:rPr>
                <w:rFonts w:ascii="Century Gothic" w:hAnsi="Century Gothic" w:cs="Calibri"/>
              </w:rPr>
              <w:t>0 Million</w:t>
            </w:r>
          </w:p>
        </w:tc>
        <w:tc>
          <w:tcPr>
            <w:tcW w:w="7093" w:type="dxa"/>
            <w:gridSpan w:val="2"/>
          </w:tcPr>
          <w:p w:rsidR="00C13FEE" w:rsidRPr="00FE6E1C" w:rsidRDefault="00C13FEE" w:rsidP="00987A30">
            <w:pPr>
              <w:shd w:val="clear" w:color="auto" w:fill="FFFFFF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lastRenderedPageBreak/>
              <w:t>This</w:t>
            </w:r>
            <w:r w:rsidRPr="00841982">
              <w:rPr>
                <w:rFonts w:ascii="Century Gothic" w:hAnsi="Century Gothic" w:cs="Calibri"/>
              </w:rPr>
              <w:t xml:space="preserve"> project consists of a 14 </w:t>
            </w:r>
            <w:proofErr w:type="spellStart"/>
            <w:r w:rsidRPr="00841982">
              <w:rPr>
                <w:rFonts w:ascii="Century Gothic" w:hAnsi="Century Gothic" w:cs="Calibri"/>
              </w:rPr>
              <w:t>storey</w:t>
            </w:r>
            <w:proofErr w:type="spellEnd"/>
            <w:r w:rsidRPr="00841982">
              <w:rPr>
                <w:rFonts w:ascii="Century Gothic" w:hAnsi="Century Gothic" w:cs="Calibri"/>
              </w:rPr>
              <w:t xml:space="preserve"> Five S</w:t>
            </w:r>
            <w:r>
              <w:rPr>
                <w:rFonts w:ascii="Century Gothic" w:hAnsi="Century Gothic" w:cs="Calibri"/>
              </w:rPr>
              <w:t>tar Hotel Building, largest Ban</w:t>
            </w:r>
            <w:r w:rsidRPr="00841982">
              <w:rPr>
                <w:rFonts w:ascii="Century Gothic" w:hAnsi="Century Gothic" w:cs="Calibri"/>
              </w:rPr>
              <w:t xml:space="preserve">quette Hall building in the eastern province, Seven </w:t>
            </w:r>
            <w:proofErr w:type="spellStart"/>
            <w:r w:rsidRPr="00841982">
              <w:rPr>
                <w:rFonts w:ascii="Century Gothic" w:hAnsi="Century Gothic" w:cs="Calibri"/>
              </w:rPr>
              <w:t>storey</w:t>
            </w:r>
            <w:proofErr w:type="spellEnd"/>
            <w:r w:rsidRPr="00841982">
              <w:rPr>
                <w:rFonts w:ascii="Century Gothic" w:hAnsi="Century Gothic" w:cs="Calibri"/>
              </w:rPr>
              <w:t xml:space="preserve"> Employees building and six number two </w:t>
            </w:r>
            <w:proofErr w:type="spellStart"/>
            <w:r w:rsidRPr="00841982">
              <w:rPr>
                <w:rFonts w:ascii="Century Gothic" w:hAnsi="Century Gothic" w:cs="Calibri"/>
              </w:rPr>
              <w:t>storey</w:t>
            </w:r>
            <w:proofErr w:type="spellEnd"/>
            <w:r w:rsidRPr="00841982">
              <w:rPr>
                <w:rFonts w:ascii="Century Gothic" w:hAnsi="Century Gothic" w:cs="Calibri"/>
              </w:rPr>
              <w:t xml:space="preserve"> Guest Villas. The major works consist of: Civil, Architectural, </w:t>
            </w:r>
            <w:r>
              <w:rPr>
                <w:rFonts w:ascii="Century Gothic" w:hAnsi="Century Gothic" w:cs="Calibri"/>
              </w:rPr>
              <w:t xml:space="preserve">HVAC, </w:t>
            </w:r>
            <w:r w:rsidRPr="00841982">
              <w:rPr>
                <w:rFonts w:ascii="Century Gothic" w:hAnsi="Century Gothic" w:cs="Calibri"/>
              </w:rPr>
              <w:t>Electro</w:t>
            </w:r>
            <w:r>
              <w:rPr>
                <w:rFonts w:ascii="Century Gothic" w:hAnsi="Century Gothic" w:cs="Calibri"/>
              </w:rPr>
              <w:t xml:space="preserve"> </w:t>
            </w:r>
            <w:r w:rsidRPr="00841982">
              <w:rPr>
                <w:rFonts w:ascii="Century Gothic" w:hAnsi="Century Gothic" w:cs="Calibri"/>
              </w:rPr>
              <w:t>Mechanical Interior Design Works</w:t>
            </w:r>
            <w:r>
              <w:rPr>
                <w:rFonts w:ascii="Century Gothic" w:hAnsi="Century Gothic" w:cs="Calibri"/>
              </w:rPr>
              <w:t>,</w:t>
            </w:r>
            <w:r w:rsidRPr="00841982">
              <w:rPr>
                <w:rFonts w:ascii="Century Gothic" w:hAnsi="Century Gothic" w:cs="Calibri"/>
              </w:rPr>
              <w:t xml:space="preserve"> </w:t>
            </w:r>
            <w:r w:rsidRPr="0070718B">
              <w:rPr>
                <w:rFonts w:ascii="Century Gothic" w:hAnsi="Century Gothic" w:cs="Calibri"/>
              </w:rPr>
              <w:t xml:space="preserve">Internal Roads, Landscape </w:t>
            </w:r>
            <w:r w:rsidRPr="00841982">
              <w:rPr>
                <w:rFonts w:ascii="Century Gothic" w:hAnsi="Century Gothic" w:cs="Calibri"/>
              </w:rPr>
              <w:t>and</w:t>
            </w:r>
            <w:r w:rsidRPr="0070718B">
              <w:rPr>
                <w:rFonts w:ascii="Century Gothic" w:hAnsi="Century Gothic" w:cs="Calibri"/>
              </w:rPr>
              <w:t xml:space="preserve"> Utilities.</w:t>
            </w:r>
          </w:p>
        </w:tc>
      </w:tr>
      <w:tr w:rsidR="00CE3C07" w:rsidRPr="0057177E" w:rsidTr="00585DB6">
        <w:trPr>
          <w:trHeight w:val="724"/>
          <w:jc w:val="center"/>
        </w:trPr>
        <w:tc>
          <w:tcPr>
            <w:tcW w:w="527" w:type="dxa"/>
          </w:tcPr>
          <w:p w:rsidR="00CE3C07" w:rsidRPr="0057177E" w:rsidRDefault="00954B45" w:rsidP="00CD4513">
            <w:pPr>
              <w:jc w:val="center"/>
              <w:rPr>
                <w:rFonts w:cs="Calibri"/>
              </w:rPr>
            </w:pPr>
            <w:r>
              <w:rPr>
                <w:rFonts w:ascii="Century Gothic" w:hAnsi="Century Gothic" w:cs="Calibri"/>
              </w:rPr>
              <w:lastRenderedPageBreak/>
              <w:t>7</w:t>
            </w:r>
          </w:p>
        </w:tc>
        <w:tc>
          <w:tcPr>
            <w:tcW w:w="3116" w:type="dxa"/>
          </w:tcPr>
          <w:p w:rsidR="00CE3C07" w:rsidRPr="0057177E" w:rsidRDefault="00CE3C07" w:rsidP="00FE6E1C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</w:rPr>
            </w:pPr>
            <w:proofErr w:type="spellStart"/>
            <w:r w:rsidRPr="0057177E">
              <w:rPr>
                <w:rFonts w:ascii="Century Gothic" w:hAnsi="Century Gothic" w:cs="Calibri"/>
                <w:b/>
              </w:rPr>
              <w:t>Khursaniyah</w:t>
            </w:r>
            <w:proofErr w:type="spellEnd"/>
            <w:r w:rsidRPr="0057177E">
              <w:rPr>
                <w:rFonts w:ascii="Century Gothic" w:hAnsi="Century Gothic" w:cs="Calibri"/>
                <w:b/>
              </w:rPr>
              <w:t xml:space="preserve"> Permanent Communication Facilities: </w:t>
            </w:r>
            <w:r w:rsidRPr="0057177E">
              <w:rPr>
                <w:rFonts w:ascii="Century Gothic" w:hAnsi="Century Gothic" w:cs="Calibri"/>
              </w:rPr>
              <w:t>May 2005 - Mar. 2007</w:t>
            </w:r>
          </w:p>
          <w:p w:rsidR="00E1098E" w:rsidRPr="0057177E" w:rsidRDefault="00E1098E" w:rsidP="00E1098E">
            <w:pPr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 xml:space="preserve">Location: </w:t>
            </w:r>
            <w:proofErr w:type="spellStart"/>
            <w:r w:rsidRPr="0057177E">
              <w:rPr>
                <w:rFonts w:ascii="Century Gothic" w:hAnsi="Century Gothic" w:cs="Calibri"/>
              </w:rPr>
              <w:t>Khursaniyah</w:t>
            </w:r>
            <w:proofErr w:type="spellEnd"/>
            <w:r w:rsidRPr="0057177E">
              <w:rPr>
                <w:rFonts w:ascii="Century Gothic" w:hAnsi="Century Gothic" w:cs="Calibri"/>
              </w:rPr>
              <w:t xml:space="preserve">, KSA </w:t>
            </w:r>
          </w:p>
          <w:p w:rsidR="00DA38B7" w:rsidRPr="0057177E" w:rsidRDefault="00DA38B7" w:rsidP="00DA38B7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 xml:space="preserve">Industry: Industrial </w:t>
            </w:r>
          </w:p>
          <w:p w:rsidR="00DA38B7" w:rsidRPr="0057177E" w:rsidRDefault="00DA38B7" w:rsidP="00DA38B7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>Developer: Saudi Aramco</w:t>
            </w:r>
          </w:p>
          <w:p w:rsidR="00DA38B7" w:rsidRPr="0057177E" w:rsidRDefault="00DA38B7" w:rsidP="00DA38B7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 xml:space="preserve">Consultant / Architect: Sumitomo </w:t>
            </w:r>
          </w:p>
          <w:p w:rsidR="001710B4" w:rsidRPr="0057177E" w:rsidRDefault="001710B4" w:rsidP="001710B4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>Value: US $45 million</w:t>
            </w:r>
          </w:p>
          <w:p w:rsidR="001710B4" w:rsidRPr="0057177E" w:rsidRDefault="001710B4" w:rsidP="00FE6E1C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</w:rPr>
            </w:pPr>
          </w:p>
          <w:p w:rsidR="00CE3C07" w:rsidRPr="0057177E" w:rsidRDefault="00CE3C07" w:rsidP="00FE6E1C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>Saudi Aramco Contract # 6600014343, B.I # 10-08014,</w:t>
            </w:r>
          </w:p>
          <w:p w:rsidR="00CE3C07" w:rsidRPr="0057177E" w:rsidRDefault="00CE3C07" w:rsidP="00CD4513">
            <w:pPr>
              <w:jc w:val="center"/>
              <w:rPr>
                <w:rFonts w:ascii="Century Gothic" w:hAnsi="Century Gothic" w:cs="Calibri"/>
              </w:rPr>
            </w:pPr>
          </w:p>
        </w:tc>
        <w:tc>
          <w:tcPr>
            <w:tcW w:w="7093" w:type="dxa"/>
            <w:gridSpan w:val="2"/>
          </w:tcPr>
          <w:p w:rsidR="00CE3C07" w:rsidRPr="0057177E" w:rsidRDefault="006B508A" w:rsidP="00624DE7">
            <w:pPr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>Expansion of</w:t>
            </w:r>
            <w:r w:rsidR="00980A82" w:rsidRPr="0057177E">
              <w:rPr>
                <w:rFonts w:ascii="Century Gothic" w:hAnsi="Century Gothic" w:cs="Calibri"/>
              </w:rPr>
              <w:t xml:space="preserve"> Clinic Annex Building with a new emergency room; Construct a new gatehouse adjacent to the existing Clinic; R</w:t>
            </w:r>
            <w:r w:rsidR="00CE3C07" w:rsidRPr="0057177E">
              <w:rPr>
                <w:rFonts w:ascii="Century Gothic" w:hAnsi="Century Gothic" w:cs="Calibri"/>
              </w:rPr>
              <w:t>e</w:t>
            </w:r>
            <w:r w:rsidR="00EA65AF" w:rsidRPr="0057177E">
              <w:rPr>
                <w:rFonts w:ascii="Century Gothic" w:hAnsi="Century Gothic" w:cs="Calibri"/>
              </w:rPr>
              <w:t>locate</w:t>
            </w:r>
            <w:r w:rsidR="00CE3C07" w:rsidRPr="0057177E">
              <w:rPr>
                <w:rFonts w:ascii="Century Gothic" w:hAnsi="Century Gothic" w:cs="Calibri"/>
              </w:rPr>
              <w:t xml:space="preserve"> the existing security access system including turnstiles, drop</w:t>
            </w:r>
            <w:r w:rsidR="000F167B" w:rsidRPr="0057177E">
              <w:rPr>
                <w:rFonts w:ascii="Century Gothic" w:hAnsi="Century Gothic" w:cs="Calibri"/>
              </w:rPr>
              <w:t xml:space="preserve"> barrier</w:t>
            </w:r>
            <w:r w:rsidR="00CE3C07" w:rsidRPr="0057177E">
              <w:rPr>
                <w:rFonts w:ascii="Century Gothic" w:hAnsi="Century Gothic" w:cs="Calibri"/>
              </w:rPr>
              <w:t>s, card readers, computer equipment and fencing and gates local to the existing gatehouse</w:t>
            </w:r>
            <w:r w:rsidR="00EA65AF" w:rsidRPr="0057177E">
              <w:rPr>
                <w:rFonts w:ascii="Century Gothic" w:hAnsi="Century Gothic" w:cs="Calibri"/>
              </w:rPr>
              <w:t>;</w:t>
            </w:r>
            <w:r w:rsidR="00CE3C07" w:rsidRPr="0057177E">
              <w:rPr>
                <w:rFonts w:ascii="Century Gothic" w:hAnsi="Century Gothic" w:cs="Calibri"/>
              </w:rPr>
              <w:t xml:space="preserve"> Construct two new vehicle entrance lanes and two (2) new vehicle exit lanes on opposite sides of the gatehouse including </w:t>
            </w:r>
            <w:r w:rsidR="000F167B" w:rsidRPr="0057177E">
              <w:rPr>
                <w:rFonts w:ascii="Century Gothic" w:hAnsi="Century Gothic" w:cs="Calibri"/>
              </w:rPr>
              <w:t>drop barriers</w:t>
            </w:r>
            <w:r w:rsidR="00CE3C07" w:rsidRPr="0057177E">
              <w:rPr>
                <w:rFonts w:ascii="Century Gothic" w:hAnsi="Century Gothic" w:cs="Calibri"/>
              </w:rPr>
              <w:t xml:space="preserve"> and card reader bases</w:t>
            </w:r>
            <w:r w:rsidR="00EA65AF" w:rsidRPr="0057177E">
              <w:rPr>
                <w:rFonts w:ascii="Century Gothic" w:hAnsi="Century Gothic" w:cs="Calibri"/>
              </w:rPr>
              <w:t>;</w:t>
            </w:r>
            <w:r w:rsidR="00CE3C07" w:rsidRPr="0057177E">
              <w:rPr>
                <w:rFonts w:ascii="Century Gothic" w:hAnsi="Century Gothic" w:cs="Calibri"/>
              </w:rPr>
              <w:t xml:space="preserve"> Install six (6) new turnstiles with card readers; three (3) for entrance on one side of the gatehouse and three (3) for exit on the other side of the gatehouse</w:t>
            </w:r>
            <w:r w:rsidR="00EA65AF" w:rsidRPr="0057177E">
              <w:rPr>
                <w:rFonts w:ascii="Century Gothic" w:hAnsi="Century Gothic" w:cs="Calibri"/>
              </w:rPr>
              <w:t>;</w:t>
            </w:r>
            <w:r w:rsidR="00CE3C07" w:rsidRPr="0057177E">
              <w:rPr>
                <w:rFonts w:ascii="Century Gothic" w:hAnsi="Century Gothic" w:cs="Calibri"/>
              </w:rPr>
              <w:t xml:space="preserve"> Construct a new gate layout including asphalt pavement, lay- </w:t>
            </w:r>
            <w:proofErr w:type="spellStart"/>
            <w:r w:rsidR="00CE3C07" w:rsidRPr="0057177E">
              <w:rPr>
                <w:rFonts w:ascii="Century Gothic" w:hAnsi="Century Gothic" w:cs="Calibri"/>
              </w:rPr>
              <w:t>bys</w:t>
            </w:r>
            <w:proofErr w:type="spellEnd"/>
            <w:r w:rsidR="00CE3C07" w:rsidRPr="0057177E">
              <w:rPr>
                <w:rFonts w:ascii="Century Gothic" w:hAnsi="Century Gothic" w:cs="Calibri"/>
              </w:rPr>
              <w:t>, and sidewalks</w:t>
            </w:r>
            <w:r w:rsidR="00EA65AF" w:rsidRPr="0057177E">
              <w:rPr>
                <w:rFonts w:ascii="Century Gothic" w:hAnsi="Century Gothic" w:cs="Calibri"/>
              </w:rPr>
              <w:t xml:space="preserve">; </w:t>
            </w:r>
            <w:r w:rsidR="00CE3C07" w:rsidRPr="0057177E">
              <w:rPr>
                <w:rFonts w:ascii="Century Gothic" w:hAnsi="Century Gothic" w:cs="Calibri"/>
              </w:rPr>
              <w:t>Provide shade structures over the turnstiles and adjacent to the lay-bys beyond the exit from the restricted area</w:t>
            </w:r>
            <w:r w:rsidR="00EA65AF" w:rsidRPr="0057177E">
              <w:rPr>
                <w:rFonts w:ascii="Century Gothic" w:hAnsi="Century Gothic" w:cs="Calibri"/>
              </w:rPr>
              <w:t>;</w:t>
            </w:r>
            <w:r w:rsidR="00CE3C07" w:rsidRPr="0057177E">
              <w:rPr>
                <w:rFonts w:ascii="Century Gothic" w:hAnsi="Century Gothic" w:cs="Calibri"/>
              </w:rPr>
              <w:t xml:space="preserve"> Construct a new SACS building to house the new security access control equipment including a UPS room, a computer room, AC units, and </w:t>
            </w:r>
            <w:r w:rsidR="00EA65AF" w:rsidRPr="0057177E">
              <w:rPr>
                <w:rFonts w:ascii="Century Gothic" w:hAnsi="Century Gothic" w:cs="Calibri"/>
              </w:rPr>
              <w:t>toilets;</w:t>
            </w:r>
            <w:r w:rsidR="00CE3C07" w:rsidRPr="0057177E">
              <w:rPr>
                <w:rFonts w:ascii="Century Gothic" w:hAnsi="Century Gothic" w:cs="Calibri"/>
              </w:rPr>
              <w:t xml:space="preserve"> Construct </w:t>
            </w:r>
            <w:r w:rsidR="00EA65AF" w:rsidRPr="0057177E">
              <w:rPr>
                <w:rFonts w:ascii="Century Gothic" w:hAnsi="Century Gothic" w:cs="Calibri"/>
              </w:rPr>
              <w:t>water</w:t>
            </w:r>
            <w:r w:rsidR="002E126C" w:rsidRPr="0057177E">
              <w:rPr>
                <w:rFonts w:ascii="Century Gothic" w:hAnsi="Century Gothic" w:cs="Calibri"/>
              </w:rPr>
              <w:t>, drain</w:t>
            </w:r>
            <w:r w:rsidR="00EA65AF" w:rsidRPr="0057177E">
              <w:rPr>
                <w:rFonts w:ascii="Century Gothic" w:hAnsi="Century Gothic" w:cs="Calibri"/>
              </w:rPr>
              <w:t xml:space="preserve"> &amp; </w:t>
            </w:r>
            <w:r w:rsidR="00CE3C07" w:rsidRPr="0057177E">
              <w:rPr>
                <w:rFonts w:ascii="Century Gothic" w:hAnsi="Century Gothic" w:cs="Calibri"/>
              </w:rPr>
              <w:t>sewer connections</w:t>
            </w:r>
            <w:r w:rsidR="00EA65AF" w:rsidRPr="0057177E">
              <w:rPr>
                <w:rFonts w:ascii="Century Gothic" w:hAnsi="Century Gothic" w:cs="Calibri"/>
              </w:rPr>
              <w:t>;</w:t>
            </w:r>
            <w:r w:rsidR="00CE3C07" w:rsidRPr="0057177E">
              <w:rPr>
                <w:rFonts w:ascii="Century Gothic" w:hAnsi="Century Gothic" w:cs="Calibri"/>
              </w:rPr>
              <w:t xml:space="preserve"> Provide and install an emergency generator and housing to provide back-up power to the gate facilities</w:t>
            </w:r>
            <w:r w:rsidR="00EA65AF" w:rsidRPr="0057177E">
              <w:rPr>
                <w:rFonts w:ascii="Century Gothic" w:hAnsi="Century Gothic" w:cs="Calibri"/>
              </w:rPr>
              <w:t>;</w:t>
            </w:r>
            <w:r w:rsidR="00CE3C07" w:rsidRPr="0057177E">
              <w:rPr>
                <w:rFonts w:ascii="Century Gothic" w:hAnsi="Century Gothic" w:cs="Calibri"/>
              </w:rPr>
              <w:t xml:space="preserve"> Install the computerized security access equipment</w:t>
            </w:r>
            <w:r w:rsidR="00EA65AF" w:rsidRPr="0057177E">
              <w:rPr>
                <w:rFonts w:ascii="Century Gothic" w:hAnsi="Century Gothic" w:cs="Calibri"/>
              </w:rPr>
              <w:t>;</w:t>
            </w:r>
            <w:r w:rsidR="00CE3C07" w:rsidRPr="0057177E">
              <w:rPr>
                <w:rFonts w:ascii="Century Gothic" w:hAnsi="Century Gothic" w:cs="Calibri"/>
              </w:rPr>
              <w:t xml:space="preserve"> Provide</w:t>
            </w:r>
            <w:r w:rsidR="00624DE7" w:rsidRPr="0057177E">
              <w:rPr>
                <w:rFonts w:ascii="Century Gothic" w:hAnsi="Century Gothic" w:cs="Calibri"/>
              </w:rPr>
              <w:t>d</w:t>
            </w:r>
            <w:r w:rsidR="00CE3C07" w:rsidRPr="0057177E">
              <w:rPr>
                <w:rFonts w:ascii="Century Gothic" w:hAnsi="Century Gothic" w:cs="Calibri"/>
              </w:rPr>
              <w:t xml:space="preserve"> and install</w:t>
            </w:r>
            <w:r w:rsidR="00624DE7" w:rsidRPr="0057177E">
              <w:rPr>
                <w:rFonts w:ascii="Century Gothic" w:hAnsi="Century Gothic" w:cs="Calibri"/>
              </w:rPr>
              <w:t>ed</w:t>
            </w:r>
            <w:r w:rsidR="00CE3C07" w:rsidRPr="0057177E">
              <w:rPr>
                <w:rFonts w:ascii="Century Gothic" w:hAnsi="Century Gothic" w:cs="Calibri"/>
              </w:rPr>
              <w:t xml:space="preserve"> a buried 50-pair copper cable from the SACS building to the communications room in Building WJ- 131 including term</w:t>
            </w:r>
            <w:r w:rsidR="00EA65AF" w:rsidRPr="0057177E">
              <w:rPr>
                <w:rFonts w:ascii="Century Gothic" w:hAnsi="Century Gothic" w:cs="Calibri"/>
              </w:rPr>
              <w:t xml:space="preserve">inating equipment at both ends; </w:t>
            </w:r>
            <w:r w:rsidR="00CE3C07" w:rsidRPr="0057177E">
              <w:rPr>
                <w:rFonts w:ascii="Century Gothic" w:hAnsi="Century Gothic" w:cs="Calibri"/>
              </w:rPr>
              <w:t>Construct two (2) four-inch conduits for the communications cable between the SACS Building and the communications room in Building WJ-131</w:t>
            </w:r>
            <w:r w:rsidR="00EA65AF" w:rsidRPr="0057177E">
              <w:rPr>
                <w:rFonts w:ascii="Century Gothic" w:hAnsi="Century Gothic" w:cs="Calibri"/>
              </w:rPr>
              <w:t>;</w:t>
            </w:r>
            <w:r w:rsidR="00CE3C07" w:rsidRPr="0057177E">
              <w:rPr>
                <w:rFonts w:ascii="Century Gothic" w:hAnsi="Century Gothic" w:cs="Calibri"/>
              </w:rPr>
              <w:t xml:space="preserve"> </w:t>
            </w:r>
            <w:r w:rsidR="00624DE7" w:rsidRPr="0057177E">
              <w:rPr>
                <w:rFonts w:ascii="Century Gothic" w:hAnsi="Century Gothic" w:cs="Calibri"/>
              </w:rPr>
              <w:t>Provided and installed</w:t>
            </w:r>
            <w:r w:rsidR="00CE3C07" w:rsidRPr="0057177E">
              <w:rPr>
                <w:rFonts w:ascii="Century Gothic" w:hAnsi="Century Gothic" w:cs="Calibri"/>
              </w:rPr>
              <w:t xml:space="preserve"> a 25-pair copper cable in buried conduit from the SACS Building to the Guardhouse including terminating equipment at both ends</w:t>
            </w:r>
            <w:r w:rsidR="00EA65AF" w:rsidRPr="0057177E">
              <w:rPr>
                <w:rFonts w:ascii="Century Gothic" w:hAnsi="Century Gothic" w:cs="Calibri"/>
              </w:rPr>
              <w:t>;</w:t>
            </w:r>
            <w:r w:rsidR="00CE3C07" w:rsidRPr="0057177E">
              <w:rPr>
                <w:rFonts w:ascii="Century Gothic" w:hAnsi="Century Gothic" w:cs="Calibri"/>
              </w:rPr>
              <w:t xml:space="preserve"> </w:t>
            </w:r>
            <w:r w:rsidR="00624DE7" w:rsidRPr="0057177E">
              <w:rPr>
                <w:rFonts w:ascii="Century Gothic" w:hAnsi="Century Gothic" w:cs="Calibri"/>
              </w:rPr>
              <w:t>Provided and installed</w:t>
            </w:r>
            <w:r w:rsidR="00CE3C07" w:rsidRPr="0057177E">
              <w:rPr>
                <w:rFonts w:ascii="Century Gothic" w:hAnsi="Century Gothic" w:cs="Calibri"/>
              </w:rPr>
              <w:t xml:space="preserve"> all telephone equipment including cables, jacks and telephone </w:t>
            </w:r>
            <w:r w:rsidR="00EA65AF" w:rsidRPr="0057177E">
              <w:rPr>
                <w:rFonts w:ascii="Century Gothic" w:hAnsi="Century Gothic" w:cs="Calibri"/>
              </w:rPr>
              <w:t>sets;</w:t>
            </w:r>
            <w:r w:rsidR="00624DE7" w:rsidRPr="0057177E">
              <w:rPr>
                <w:rFonts w:ascii="Century Gothic" w:hAnsi="Century Gothic" w:cs="Calibri"/>
              </w:rPr>
              <w:t xml:space="preserve"> Provided </w:t>
            </w:r>
            <w:r w:rsidR="00CE3C07" w:rsidRPr="0057177E">
              <w:rPr>
                <w:rFonts w:ascii="Century Gothic" w:hAnsi="Century Gothic" w:cs="Calibri"/>
              </w:rPr>
              <w:t xml:space="preserve">new SSD-1 type fencing and gates </w:t>
            </w:r>
            <w:r w:rsidR="00EA65AF" w:rsidRPr="0057177E">
              <w:rPr>
                <w:rFonts w:ascii="Century Gothic" w:hAnsi="Century Gothic" w:cs="Calibri"/>
              </w:rPr>
              <w:t>for</w:t>
            </w:r>
            <w:r w:rsidR="00CE3C07" w:rsidRPr="0057177E">
              <w:rPr>
                <w:rFonts w:ascii="Century Gothic" w:hAnsi="Century Gothic" w:cs="Calibri"/>
              </w:rPr>
              <w:t xml:space="preserve"> the new facilities</w:t>
            </w:r>
            <w:r w:rsidR="00EA65AF" w:rsidRPr="0057177E">
              <w:rPr>
                <w:rFonts w:ascii="Century Gothic" w:hAnsi="Century Gothic" w:cs="Calibri"/>
              </w:rPr>
              <w:t>;</w:t>
            </w:r>
            <w:r w:rsidR="00CE3C07" w:rsidRPr="0057177E">
              <w:rPr>
                <w:rFonts w:ascii="Century Gothic" w:hAnsi="Century Gothic" w:cs="Calibri"/>
              </w:rPr>
              <w:t xml:space="preserve"> Provide</w:t>
            </w:r>
            <w:r w:rsidR="00624DE7" w:rsidRPr="0057177E">
              <w:rPr>
                <w:rFonts w:ascii="Century Gothic" w:hAnsi="Century Gothic" w:cs="Calibri"/>
              </w:rPr>
              <w:t>d</w:t>
            </w:r>
            <w:r w:rsidR="00CE3C07" w:rsidRPr="0057177E">
              <w:rPr>
                <w:rFonts w:ascii="Century Gothic" w:hAnsi="Century Gothic" w:cs="Calibri"/>
              </w:rPr>
              <w:t xml:space="preserve"> new cable and conduit to supply power to the new security system from existing substation</w:t>
            </w:r>
          </w:p>
        </w:tc>
      </w:tr>
      <w:tr w:rsidR="00CE3C07" w:rsidRPr="0057177E" w:rsidTr="00585DB6">
        <w:trPr>
          <w:trHeight w:val="1076"/>
          <w:jc w:val="center"/>
        </w:trPr>
        <w:tc>
          <w:tcPr>
            <w:tcW w:w="527" w:type="dxa"/>
          </w:tcPr>
          <w:p w:rsidR="00CE3C07" w:rsidRPr="0057177E" w:rsidRDefault="001C414F" w:rsidP="001C414F">
            <w:pPr>
              <w:jc w:val="center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8</w:t>
            </w:r>
          </w:p>
        </w:tc>
        <w:tc>
          <w:tcPr>
            <w:tcW w:w="3116" w:type="dxa"/>
          </w:tcPr>
          <w:p w:rsidR="00CE3C07" w:rsidRPr="0057177E" w:rsidRDefault="00CE3C07" w:rsidP="00FE6E1C">
            <w:pPr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  <w:b/>
              </w:rPr>
              <w:t xml:space="preserve">New Commissary Bldg. and Al </w:t>
            </w:r>
            <w:proofErr w:type="spellStart"/>
            <w:r w:rsidRPr="0057177E">
              <w:rPr>
                <w:rFonts w:ascii="Century Gothic" w:hAnsi="Century Gothic" w:cs="Calibri"/>
                <w:b/>
              </w:rPr>
              <w:t>Munirah</w:t>
            </w:r>
            <w:proofErr w:type="spellEnd"/>
            <w:r w:rsidRPr="0057177E">
              <w:rPr>
                <w:rFonts w:ascii="Century Gothic" w:hAnsi="Century Gothic" w:cs="Calibri"/>
                <w:b/>
              </w:rPr>
              <w:t xml:space="preserve"> Camp Reconfiguration:</w:t>
            </w:r>
            <w:r w:rsidRPr="0057177E">
              <w:rPr>
                <w:rFonts w:ascii="Century Gothic" w:hAnsi="Century Gothic" w:cs="Calibri"/>
              </w:rPr>
              <w:t xml:space="preserve"> April 2004 - May 2005</w:t>
            </w:r>
          </w:p>
          <w:p w:rsidR="00E1098E" w:rsidRPr="0057177E" w:rsidRDefault="00E1098E" w:rsidP="00E1098E">
            <w:pPr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 xml:space="preserve">Location: Dhahran, KSA </w:t>
            </w:r>
          </w:p>
          <w:p w:rsidR="00F64E44" w:rsidRPr="0057177E" w:rsidRDefault="003C3BBB" w:rsidP="00F64E44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>Industry: Commerc</w:t>
            </w:r>
            <w:r w:rsidR="00F64E44" w:rsidRPr="0057177E">
              <w:rPr>
                <w:rFonts w:ascii="Century Gothic" w:hAnsi="Century Gothic" w:cs="Calibri"/>
              </w:rPr>
              <w:t xml:space="preserve">ial </w:t>
            </w:r>
          </w:p>
          <w:p w:rsidR="00F64E44" w:rsidRPr="0057177E" w:rsidRDefault="00F64E44" w:rsidP="00F64E44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lastRenderedPageBreak/>
              <w:t>Developer: Saudi Aramco</w:t>
            </w:r>
          </w:p>
          <w:p w:rsidR="001710B4" w:rsidRPr="0057177E" w:rsidRDefault="001710B4" w:rsidP="001710B4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>Value: US $60 million</w:t>
            </w:r>
          </w:p>
          <w:p w:rsidR="00CE3C07" w:rsidRPr="0057177E" w:rsidRDefault="00CE3C07" w:rsidP="00FE6E1C">
            <w:pPr>
              <w:rPr>
                <w:rFonts w:ascii="Century Gothic" w:hAnsi="Century Gothic" w:cs="Calibri"/>
              </w:rPr>
            </w:pPr>
          </w:p>
          <w:p w:rsidR="00CE3C07" w:rsidRPr="0057177E" w:rsidRDefault="00CE3C07" w:rsidP="00FE6E1C">
            <w:pPr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>Saudi Aramco Contract # 6600009862,</w:t>
            </w:r>
            <w:r w:rsidR="00E60CE1" w:rsidRPr="0057177E">
              <w:rPr>
                <w:rFonts w:ascii="Century Gothic" w:hAnsi="Century Gothic" w:cs="Calibri"/>
              </w:rPr>
              <w:t xml:space="preserve"> </w:t>
            </w:r>
            <w:r w:rsidRPr="0057177E">
              <w:rPr>
                <w:rFonts w:ascii="Century Gothic" w:hAnsi="Century Gothic" w:cs="Calibri"/>
              </w:rPr>
              <w:t>BI # 1900</w:t>
            </w:r>
          </w:p>
        </w:tc>
        <w:tc>
          <w:tcPr>
            <w:tcW w:w="7093" w:type="dxa"/>
            <w:gridSpan w:val="2"/>
          </w:tcPr>
          <w:p w:rsidR="00CE3C07" w:rsidRDefault="00CE3C07" w:rsidP="008247F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eastAsia="Calibri" w:hAnsi="Century Gothic" w:cs="Calibri"/>
                <w:sz w:val="22"/>
                <w:szCs w:val="22"/>
              </w:rPr>
            </w:pPr>
            <w:r w:rsidRPr="00FE6E1C">
              <w:rPr>
                <w:rFonts w:ascii="Century Gothic" w:eastAsia="Calibri" w:hAnsi="Century Gothic" w:cs="Calibri"/>
                <w:sz w:val="22"/>
                <w:szCs w:val="22"/>
              </w:rPr>
              <w:lastRenderedPageBreak/>
              <w:t xml:space="preserve">Construction of </w:t>
            </w:r>
            <w:r w:rsidR="00D722CE" w:rsidRPr="00FE6E1C">
              <w:rPr>
                <w:rFonts w:ascii="Century Gothic" w:eastAsia="Calibri" w:hAnsi="Century Gothic" w:cs="Calibri"/>
                <w:sz w:val="22"/>
                <w:szCs w:val="22"/>
              </w:rPr>
              <w:t xml:space="preserve">Buildings, </w:t>
            </w:r>
            <w:r w:rsidRPr="00FE6E1C">
              <w:rPr>
                <w:rFonts w:ascii="Century Gothic" w:eastAsia="Calibri" w:hAnsi="Century Gothic" w:cs="Calibri"/>
                <w:sz w:val="22"/>
                <w:szCs w:val="22"/>
              </w:rPr>
              <w:t>Football Court &amp; Crossway Tunnel with all Electrical &amp; Non-Electrical Utilities. The scope of work comprises construction of a three-</w:t>
            </w:r>
            <w:proofErr w:type="spellStart"/>
            <w:r w:rsidRPr="00FE6E1C">
              <w:rPr>
                <w:rFonts w:ascii="Century Gothic" w:eastAsia="Calibri" w:hAnsi="Century Gothic" w:cs="Calibri"/>
                <w:sz w:val="22"/>
                <w:szCs w:val="22"/>
              </w:rPr>
              <w:t>storey</w:t>
            </w:r>
            <w:proofErr w:type="spellEnd"/>
            <w:r w:rsidRPr="00FE6E1C">
              <w:rPr>
                <w:rFonts w:ascii="Century Gothic" w:eastAsia="Calibri" w:hAnsi="Century Gothic" w:cs="Calibri"/>
                <w:sz w:val="22"/>
                <w:szCs w:val="22"/>
              </w:rPr>
              <w:t xml:space="preserve"> precast-clad structural steel commissary building with concrete utility trench leading to a basement which houses the electromechanical equipment; two shaded storage shelters, a chiller plant building with adjacent cooling towers. It also calls for the construction of covered walkways on site from the parking areas; building maintenance equipment (window washing equipment and </w:t>
            </w:r>
            <w:r w:rsidRPr="00FE6E1C">
              <w:rPr>
                <w:rFonts w:ascii="Century Gothic" w:eastAsia="Calibri" w:hAnsi="Century Gothic" w:cs="Calibri"/>
                <w:sz w:val="22"/>
                <w:szCs w:val="22"/>
              </w:rPr>
              <w:lastRenderedPageBreak/>
              <w:t xml:space="preserve">cranes). Site works called for demolition work, site grading and storm drainage, </w:t>
            </w:r>
            <w:r w:rsidR="008247F0" w:rsidRPr="00FE6E1C">
              <w:rPr>
                <w:rFonts w:ascii="Century Gothic" w:eastAsia="Calibri" w:hAnsi="Century Gothic" w:cs="Calibri"/>
                <w:sz w:val="22"/>
                <w:szCs w:val="22"/>
              </w:rPr>
              <w:t>landscaping</w:t>
            </w:r>
            <w:r w:rsidR="008247F0">
              <w:rPr>
                <w:rFonts w:ascii="Century Gothic" w:eastAsia="Calibri" w:hAnsi="Century Gothic" w:cs="Calibri"/>
                <w:sz w:val="22"/>
                <w:szCs w:val="22"/>
              </w:rPr>
              <w:t>,</w:t>
            </w:r>
            <w:r w:rsidR="008247F0" w:rsidRPr="00FE6E1C">
              <w:rPr>
                <w:rFonts w:ascii="Century Gothic" w:eastAsia="Calibri" w:hAnsi="Century Gothic" w:cs="Calibri"/>
                <w:sz w:val="22"/>
                <w:szCs w:val="22"/>
              </w:rPr>
              <w:t xml:space="preserve"> </w:t>
            </w:r>
            <w:r w:rsidRPr="00FE6E1C">
              <w:rPr>
                <w:rFonts w:ascii="Century Gothic" w:eastAsia="Calibri" w:hAnsi="Century Gothic" w:cs="Calibri"/>
                <w:sz w:val="22"/>
                <w:szCs w:val="22"/>
              </w:rPr>
              <w:t>asphalted access road</w:t>
            </w:r>
            <w:r w:rsidR="008247F0">
              <w:rPr>
                <w:rFonts w:ascii="Century Gothic" w:eastAsia="Calibri" w:hAnsi="Century Gothic" w:cs="Calibri"/>
                <w:sz w:val="22"/>
                <w:szCs w:val="22"/>
              </w:rPr>
              <w:t xml:space="preserve">s and </w:t>
            </w:r>
            <w:r w:rsidRPr="00FE6E1C">
              <w:rPr>
                <w:rFonts w:ascii="Century Gothic" w:eastAsia="Calibri" w:hAnsi="Century Gothic" w:cs="Calibri"/>
                <w:sz w:val="22"/>
                <w:szCs w:val="22"/>
              </w:rPr>
              <w:t xml:space="preserve">installation of traffic signs. Utilities provided include electrical services and electrical transformers to supply power to the building, chiller plant and sunshade storage areas; complete voice and data communications systems to service 50 employees including telephone sets, cabling and equipment inside of the building and voice/data infrastructure on-site and off-site; raw water, drinking water, fire water, laboratory waste and wastewater piping; water-cooled central chilled water plant and associated cooling towers and piping to the building and valve boxes for future phases. The </w:t>
            </w:r>
            <w:r w:rsidR="008247F0" w:rsidRPr="00FE6E1C">
              <w:rPr>
                <w:rFonts w:ascii="Century Gothic" w:eastAsia="Calibri" w:hAnsi="Century Gothic" w:cs="Calibri"/>
                <w:sz w:val="22"/>
                <w:szCs w:val="22"/>
              </w:rPr>
              <w:t>building includes</w:t>
            </w:r>
            <w:r w:rsidRPr="00FE6E1C">
              <w:rPr>
                <w:rFonts w:ascii="Century Gothic" w:eastAsia="Calibri" w:hAnsi="Century Gothic" w:cs="Calibri"/>
                <w:sz w:val="22"/>
                <w:szCs w:val="22"/>
              </w:rPr>
              <w:t xml:space="preserve"> other M&amp;E systems such as a BMS, fire alarm and detection and suppression systems and a stand-by emergency generator. The project includes very complex electromechanical works and a building management system (BMS). External works include site preparation, demolition of existing structures, electrical and non-electrical utilities, 174 parking spaces, access roads, pedestrian bridges and landscaping.</w:t>
            </w:r>
          </w:p>
          <w:p w:rsidR="002C5B5F" w:rsidRPr="00FE6E1C" w:rsidRDefault="002C5B5F" w:rsidP="008247F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eastAsia="Calibri" w:hAnsi="Century Gothic" w:cs="Calibri"/>
                <w:sz w:val="22"/>
                <w:szCs w:val="22"/>
              </w:rPr>
            </w:pPr>
          </w:p>
        </w:tc>
      </w:tr>
      <w:tr w:rsidR="00CE3C07" w:rsidRPr="0057177E" w:rsidTr="00585DB6">
        <w:trPr>
          <w:trHeight w:val="4520"/>
          <w:jc w:val="center"/>
        </w:trPr>
        <w:tc>
          <w:tcPr>
            <w:tcW w:w="527" w:type="dxa"/>
          </w:tcPr>
          <w:p w:rsidR="00CE3C07" w:rsidRPr="0057177E" w:rsidRDefault="00CE3C07" w:rsidP="00CD4513">
            <w:pPr>
              <w:jc w:val="center"/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lastRenderedPageBreak/>
              <w:t>9</w:t>
            </w:r>
          </w:p>
        </w:tc>
        <w:tc>
          <w:tcPr>
            <w:tcW w:w="3116" w:type="dxa"/>
          </w:tcPr>
          <w:p w:rsidR="00CE3C07" w:rsidRPr="0057177E" w:rsidRDefault="00CE3C07" w:rsidP="00FE6E1C">
            <w:pPr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  <w:b/>
              </w:rPr>
              <w:t xml:space="preserve">New A/C Warehouse and </w:t>
            </w:r>
            <w:proofErr w:type="spellStart"/>
            <w:r w:rsidRPr="0057177E">
              <w:rPr>
                <w:rFonts w:ascii="Century Gothic" w:hAnsi="Century Gothic" w:cs="Calibri"/>
                <w:b/>
              </w:rPr>
              <w:t>Ut</w:t>
            </w:r>
            <w:r w:rsidR="004E2E57" w:rsidRPr="0057177E">
              <w:rPr>
                <w:rFonts w:ascii="Century Gothic" w:hAnsi="Century Gothic" w:cs="Calibri"/>
                <w:b/>
              </w:rPr>
              <w:t>h</w:t>
            </w:r>
            <w:r w:rsidRPr="0057177E">
              <w:rPr>
                <w:rFonts w:ascii="Century Gothic" w:hAnsi="Century Gothic" w:cs="Calibri"/>
                <w:b/>
              </w:rPr>
              <w:t>maniyah</w:t>
            </w:r>
            <w:proofErr w:type="spellEnd"/>
            <w:r w:rsidRPr="0057177E">
              <w:rPr>
                <w:rFonts w:ascii="Century Gothic" w:hAnsi="Century Gothic" w:cs="Calibri"/>
                <w:b/>
              </w:rPr>
              <w:t xml:space="preserve"> Store Yard: </w:t>
            </w:r>
            <w:r w:rsidRPr="0057177E">
              <w:rPr>
                <w:rFonts w:ascii="Century Gothic" w:hAnsi="Century Gothic" w:cs="Calibri"/>
              </w:rPr>
              <w:t>Mar. 2004 – Feb. 2005</w:t>
            </w:r>
          </w:p>
          <w:p w:rsidR="00E1098E" w:rsidRPr="0057177E" w:rsidRDefault="00E1098E" w:rsidP="00E1098E">
            <w:pPr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 xml:space="preserve">Location: </w:t>
            </w:r>
            <w:proofErr w:type="spellStart"/>
            <w:r w:rsidRPr="0057177E">
              <w:rPr>
                <w:rFonts w:ascii="Century Gothic" w:hAnsi="Century Gothic" w:cs="Calibri"/>
              </w:rPr>
              <w:t>Uthmaniyah</w:t>
            </w:r>
            <w:proofErr w:type="spellEnd"/>
            <w:r w:rsidRPr="0057177E">
              <w:rPr>
                <w:rFonts w:ascii="Century Gothic" w:hAnsi="Century Gothic" w:cs="Calibri"/>
              </w:rPr>
              <w:t xml:space="preserve">, KSA </w:t>
            </w:r>
          </w:p>
          <w:p w:rsidR="00D47FD5" w:rsidRPr="0057177E" w:rsidRDefault="00D47FD5" w:rsidP="00D47FD5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 xml:space="preserve">Industry: Industrial </w:t>
            </w:r>
          </w:p>
          <w:p w:rsidR="00D47FD5" w:rsidRPr="0057177E" w:rsidRDefault="00D47FD5" w:rsidP="00D47FD5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>Developer: Saudi Aramco</w:t>
            </w:r>
          </w:p>
          <w:p w:rsidR="001710B4" w:rsidRPr="0057177E" w:rsidRDefault="001710B4" w:rsidP="001710B4">
            <w:pPr>
              <w:tabs>
                <w:tab w:val="left" w:pos="2160"/>
                <w:tab w:val="left" w:pos="2700"/>
                <w:tab w:val="left" w:pos="2790"/>
              </w:tabs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>Value: US $3</w:t>
            </w:r>
            <w:r w:rsidR="00C74583" w:rsidRPr="0057177E">
              <w:rPr>
                <w:rFonts w:ascii="Century Gothic" w:hAnsi="Century Gothic" w:cs="Calibri"/>
              </w:rPr>
              <w:t>5</w:t>
            </w:r>
            <w:r w:rsidRPr="0057177E">
              <w:rPr>
                <w:rFonts w:ascii="Century Gothic" w:hAnsi="Century Gothic" w:cs="Calibri"/>
              </w:rPr>
              <w:t xml:space="preserve"> million</w:t>
            </w:r>
          </w:p>
          <w:p w:rsidR="00CE3C07" w:rsidRPr="0057177E" w:rsidRDefault="00CE3C07" w:rsidP="00FE6E1C">
            <w:pPr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>Saudi Aramco Contract # 6600010320, BI # 1900</w:t>
            </w:r>
          </w:p>
        </w:tc>
        <w:tc>
          <w:tcPr>
            <w:tcW w:w="7093" w:type="dxa"/>
            <w:gridSpan w:val="2"/>
          </w:tcPr>
          <w:p w:rsidR="00FE6E1C" w:rsidRPr="0057177E" w:rsidRDefault="00CE3C07" w:rsidP="00066B69">
            <w:pPr>
              <w:rPr>
                <w:rFonts w:ascii="Century Gothic" w:hAnsi="Century Gothic" w:cs="Calibri"/>
              </w:rPr>
            </w:pPr>
            <w:r w:rsidRPr="0057177E">
              <w:rPr>
                <w:rFonts w:ascii="Century Gothic" w:hAnsi="Century Gothic" w:cs="Calibri"/>
              </w:rPr>
              <w:t xml:space="preserve">Air Conditioned Pre-engineered Steel Structural Building with all Electrical </w:t>
            </w:r>
            <w:r w:rsidR="00A177AE" w:rsidRPr="0057177E">
              <w:rPr>
                <w:rFonts w:ascii="Century Gothic" w:hAnsi="Century Gothic" w:cs="Calibri"/>
              </w:rPr>
              <w:t>,</w:t>
            </w:r>
            <w:r w:rsidRPr="0057177E">
              <w:rPr>
                <w:rFonts w:ascii="Century Gothic" w:hAnsi="Century Gothic" w:cs="Calibri"/>
              </w:rPr>
              <w:t xml:space="preserve"> Non-Electrical Utilities &amp; Site Development Works</w:t>
            </w:r>
            <w:r w:rsidR="00AB4BEF" w:rsidRPr="0057177E">
              <w:rPr>
                <w:rFonts w:ascii="Century Gothic" w:hAnsi="Century Gothic" w:cs="Calibri"/>
              </w:rPr>
              <w:t>;</w:t>
            </w:r>
            <w:r w:rsidRPr="0057177E">
              <w:rPr>
                <w:rFonts w:ascii="Century Gothic" w:hAnsi="Century Gothic" w:cs="Calibri"/>
              </w:rPr>
              <w:t xml:space="preserve"> provided with monorail crane</w:t>
            </w:r>
            <w:r w:rsidR="00AB4BEF" w:rsidRPr="0057177E">
              <w:rPr>
                <w:rFonts w:ascii="Century Gothic" w:hAnsi="Century Gothic" w:cs="Calibri"/>
              </w:rPr>
              <w:t xml:space="preserve">; </w:t>
            </w:r>
            <w:r w:rsidRPr="0057177E">
              <w:rPr>
                <w:rFonts w:ascii="Century Gothic" w:hAnsi="Century Gothic" w:cs="Calibri"/>
              </w:rPr>
              <w:t>A new motor control center, located in the nearby substation, is to be provided together with a lighting panel board and luminaries</w:t>
            </w:r>
            <w:r w:rsidR="00AB4BEF" w:rsidRPr="0057177E">
              <w:rPr>
                <w:rFonts w:ascii="Century Gothic" w:hAnsi="Century Gothic" w:cs="Calibri"/>
              </w:rPr>
              <w:t xml:space="preserve">; </w:t>
            </w:r>
            <w:r w:rsidRPr="0057177E">
              <w:rPr>
                <w:rFonts w:ascii="Century Gothic" w:hAnsi="Century Gothic" w:cs="Calibri"/>
              </w:rPr>
              <w:t xml:space="preserve">new dedicated instrument control panel with </w:t>
            </w:r>
            <w:proofErr w:type="spellStart"/>
            <w:r w:rsidRPr="0057177E">
              <w:rPr>
                <w:rFonts w:ascii="Century Gothic" w:hAnsi="Century Gothic" w:cs="Calibri"/>
              </w:rPr>
              <w:t>semigraphic</w:t>
            </w:r>
            <w:proofErr w:type="spellEnd"/>
            <w:r w:rsidRPr="0057177E">
              <w:rPr>
                <w:rFonts w:ascii="Century Gothic" w:hAnsi="Century Gothic" w:cs="Calibri"/>
              </w:rPr>
              <w:t xml:space="preserve"> display  provided in the existing control room</w:t>
            </w:r>
            <w:r w:rsidR="00AB4BEF" w:rsidRPr="0057177E">
              <w:rPr>
                <w:rFonts w:ascii="Century Gothic" w:hAnsi="Century Gothic" w:cs="Calibri"/>
              </w:rPr>
              <w:t>;</w:t>
            </w:r>
            <w:r w:rsidRPr="0057177E">
              <w:rPr>
                <w:rFonts w:ascii="Century Gothic" w:hAnsi="Century Gothic" w:cs="Calibri"/>
              </w:rPr>
              <w:t xml:space="preserve"> Fire Fighting System </w:t>
            </w:r>
            <w:r w:rsidR="00AB4BEF" w:rsidRPr="0057177E">
              <w:rPr>
                <w:rFonts w:ascii="Century Gothic" w:hAnsi="Century Gothic" w:cs="Calibri"/>
              </w:rPr>
              <w:t>-</w:t>
            </w:r>
            <w:r w:rsidRPr="0057177E">
              <w:rPr>
                <w:rFonts w:ascii="Century Gothic" w:hAnsi="Century Gothic" w:cs="Calibri"/>
              </w:rPr>
              <w:t xml:space="preserve"> The existing foam storage tanks and </w:t>
            </w:r>
            <w:proofErr w:type="spellStart"/>
            <w:r w:rsidRPr="0057177E">
              <w:rPr>
                <w:rFonts w:ascii="Century Gothic" w:hAnsi="Century Gothic" w:cs="Calibri"/>
              </w:rPr>
              <w:t>eductors</w:t>
            </w:r>
            <w:proofErr w:type="spellEnd"/>
            <w:r w:rsidRPr="0057177E">
              <w:rPr>
                <w:rFonts w:ascii="Century Gothic" w:hAnsi="Century Gothic" w:cs="Calibri"/>
              </w:rPr>
              <w:t xml:space="preserve"> system  removed and replaced with new skid mounted dedicated fixed water spray delug</w:t>
            </w:r>
            <w:r w:rsidR="00AB4BEF" w:rsidRPr="0057177E">
              <w:rPr>
                <w:rFonts w:ascii="Century Gothic" w:hAnsi="Century Gothic" w:cs="Calibri"/>
              </w:rPr>
              <w:t xml:space="preserve">e system for Truck Loading Racks; </w:t>
            </w:r>
            <w:r w:rsidRPr="0057177E">
              <w:rPr>
                <w:rFonts w:ascii="Century Gothic" w:hAnsi="Century Gothic" w:cs="Calibri"/>
              </w:rPr>
              <w:t xml:space="preserve">New fixed fire water monitors, connected to the existing fire main by underground pipework </w:t>
            </w:r>
            <w:r w:rsidR="00AB4BEF" w:rsidRPr="0057177E">
              <w:rPr>
                <w:rFonts w:ascii="Century Gothic" w:hAnsi="Century Gothic" w:cs="Calibri"/>
              </w:rPr>
              <w:t>and a</w:t>
            </w:r>
            <w:r w:rsidRPr="0057177E">
              <w:rPr>
                <w:rFonts w:ascii="Century Gothic" w:hAnsi="Century Gothic" w:cs="Calibri"/>
              </w:rPr>
              <w:t xml:space="preserve"> new live hose reel provided at the Loading Rack Area</w:t>
            </w:r>
            <w:r w:rsidR="00AB4BEF" w:rsidRPr="0057177E">
              <w:rPr>
                <w:rFonts w:ascii="Century Gothic" w:hAnsi="Century Gothic" w:cs="Calibri"/>
              </w:rPr>
              <w:t>;</w:t>
            </w:r>
            <w:r w:rsidRPr="0057177E">
              <w:rPr>
                <w:rFonts w:ascii="Century Gothic" w:hAnsi="Century Gothic" w:cs="Calibri"/>
              </w:rPr>
              <w:t xml:space="preserve"> The existing fire hydrant close to the existing shed relocated</w:t>
            </w:r>
          </w:p>
        </w:tc>
      </w:tr>
    </w:tbl>
    <w:p w:rsidR="00045F5C" w:rsidRPr="00FE6E1C" w:rsidRDefault="00AC1D73" w:rsidP="00045F5C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  <w:r w:rsidRPr="00FE6E1C">
        <w:rPr>
          <w:rFonts w:ascii="Century Gothic" w:hAnsi="Century Gothic"/>
          <w:sz w:val="22"/>
          <w:szCs w:val="22"/>
        </w:rPr>
        <w:t>Actively participated in</w:t>
      </w:r>
      <w:r w:rsidR="00045F5C" w:rsidRPr="00FE6E1C">
        <w:rPr>
          <w:rFonts w:ascii="Century Gothic" w:hAnsi="Century Gothic"/>
          <w:sz w:val="22"/>
          <w:szCs w:val="22"/>
        </w:rPr>
        <w:t xml:space="preserve"> the above projects, providing leadership, specialized input/feedback, and general direction; attending technical coordination meetings and work related seminars; facilitating solutions to the problems in a timely and professional manner; developing strategies to ensure efficient and sustainable result.</w:t>
      </w:r>
    </w:p>
    <w:p w:rsidR="00045F5C" w:rsidRDefault="00045F5C" w:rsidP="00045F5C">
      <w:pPr>
        <w:pStyle w:val="Achievement"/>
        <w:numPr>
          <w:ilvl w:val="0"/>
          <w:numId w:val="0"/>
        </w:numPr>
        <w:tabs>
          <w:tab w:val="left" w:pos="1710"/>
          <w:tab w:val="left" w:pos="2142"/>
        </w:tabs>
        <w:spacing w:after="0" w:line="240" w:lineRule="auto"/>
        <w:ind w:left="2196" w:hanging="2214"/>
        <w:rPr>
          <w:rFonts w:ascii="Century Gothic" w:hAnsi="Century Gothic"/>
          <w:b/>
          <w:bCs/>
        </w:rPr>
      </w:pPr>
    </w:p>
    <w:p w:rsidR="00045F5C" w:rsidRPr="008524EA" w:rsidRDefault="00045F5C" w:rsidP="00E079BF">
      <w:pPr>
        <w:pStyle w:val="Achievement"/>
        <w:numPr>
          <w:ilvl w:val="0"/>
          <w:numId w:val="0"/>
        </w:numPr>
        <w:tabs>
          <w:tab w:val="left" w:pos="1710"/>
        </w:tabs>
        <w:spacing w:afterLines="60" w:after="144" w:line="240" w:lineRule="auto"/>
        <w:ind w:left="2160" w:hanging="2160"/>
        <w:rPr>
          <w:rFonts w:ascii="Century Gothic" w:hAnsi="Century Gothic"/>
          <w:b/>
          <w:bCs/>
          <w:color w:val="0070C0"/>
          <w:u w:val="single"/>
        </w:rPr>
      </w:pPr>
      <w:r w:rsidRPr="008524EA">
        <w:rPr>
          <w:rFonts w:ascii="Century Gothic" w:hAnsi="Century Gothic"/>
          <w:b/>
          <w:bCs/>
          <w:color w:val="0070C0"/>
        </w:rPr>
        <w:t>Company</w:t>
      </w:r>
      <w:r w:rsidRPr="008524EA">
        <w:rPr>
          <w:rFonts w:ascii="Century Gothic" w:hAnsi="Century Gothic"/>
          <w:b/>
          <w:bCs/>
          <w:color w:val="0070C0"/>
        </w:rPr>
        <w:tab/>
        <w:t>:</w:t>
      </w:r>
      <w:r w:rsidRPr="008524EA">
        <w:rPr>
          <w:rFonts w:ascii="Century Gothic" w:hAnsi="Century Gothic"/>
          <w:b/>
          <w:bCs/>
          <w:color w:val="0070C0"/>
        </w:rPr>
        <w:tab/>
      </w:r>
      <w:r w:rsidRPr="008524EA">
        <w:rPr>
          <w:rFonts w:ascii="Century Gothic" w:hAnsi="Century Gothic"/>
          <w:b/>
          <w:bCs/>
          <w:color w:val="0070C0"/>
          <w:u w:val="single"/>
        </w:rPr>
        <w:t xml:space="preserve">M.A. Al </w:t>
      </w:r>
      <w:proofErr w:type="spellStart"/>
      <w:r w:rsidRPr="008524EA">
        <w:rPr>
          <w:rFonts w:ascii="Century Gothic" w:hAnsi="Century Gothic"/>
          <w:b/>
          <w:bCs/>
          <w:color w:val="0070C0"/>
          <w:u w:val="single"/>
        </w:rPr>
        <w:t>Tuwaijri</w:t>
      </w:r>
      <w:proofErr w:type="spellEnd"/>
      <w:r w:rsidRPr="008524EA">
        <w:rPr>
          <w:rFonts w:ascii="Century Gothic" w:hAnsi="Century Gothic"/>
          <w:b/>
          <w:bCs/>
          <w:color w:val="0070C0"/>
          <w:u w:val="single"/>
        </w:rPr>
        <w:t xml:space="preserve"> Company (Leading Industrial </w:t>
      </w:r>
      <w:proofErr w:type="spellStart"/>
      <w:r w:rsidRPr="008524EA">
        <w:rPr>
          <w:rFonts w:ascii="Century Gothic" w:hAnsi="Century Gothic"/>
          <w:b/>
          <w:bCs/>
          <w:color w:val="0070C0"/>
          <w:u w:val="single"/>
        </w:rPr>
        <w:t>Equipments</w:t>
      </w:r>
      <w:proofErr w:type="spellEnd"/>
      <w:r w:rsidRPr="008524EA">
        <w:rPr>
          <w:rFonts w:ascii="Century Gothic" w:hAnsi="Century Gothic"/>
          <w:b/>
          <w:bCs/>
          <w:color w:val="0070C0"/>
          <w:u w:val="single"/>
        </w:rPr>
        <w:t xml:space="preserve"> Provider in Saudi Arabia, Riyadh)</w:t>
      </w:r>
    </w:p>
    <w:p w:rsidR="00045F5C" w:rsidRPr="008524EA" w:rsidRDefault="00045F5C" w:rsidP="00E079BF">
      <w:pPr>
        <w:tabs>
          <w:tab w:val="left" w:pos="1710"/>
          <w:tab w:val="left" w:pos="2142"/>
          <w:tab w:val="left" w:pos="2268"/>
        </w:tabs>
        <w:spacing w:afterLines="60" w:after="144"/>
        <w:ind w:left="2196" w:hanging="2214"/>
        <w:jc w:val="both"/>
        <w:rPr>
          <w:rFonts w:ascii="Century Gothic" w:hAnsi="Century Gothic"/>
          <w:b/>
          <w:bCs/>
          <w:color w:val="0070C0"/>
          <w:u w:val="single"/>
        </w:rPr>
      </w:pPr>
      <w:r w:rsidRPr="008524EA">
        <w:rPr>
          <w:rFonts w:ascii="Century Gothic" w:hAnsi="Century Gothic"/>
          <w:b/>
          <w:bCs/>
          <w:color w:val="0070C0"/>
        </w:rPr>
        <w:t>From</w:t>
      </w:r>
      <w:r w:rsidRPr="008524EA">
        <w:rPr>
          <w:rFonts w:ascii="Century Gothic" w:hAnsi="Century Gothic"/>
          <w:b/>
          <w:bCs/>
          <w:color w:val="0070C0"/>
        </w:rPr>
        <w:tab/>
        <w:t xml:space="preserve">: </w:t>
      </w:r>
      <w:r w:rsidRPr="008524EA">
        <w:rPr>
          <w:rFonts w:ascii="Century Gothic" w:hAnsi="Century Gothic"/>
          <w:b/>
          <w:bCs/>
          <w:color w:val="0070C0"/>
        </w:rPr>
        <w:tab/>
      </w:r>
      <w:r w:rsidRPr="008524EA">
        <w:rPr>
          <w:rFonts w:ascii="Century Gothic" w:hAnsi="Century Gothic"/>
          <w:b/>
          <w:bCs/>
          <w:color w:val="0070C0"/>
          <w:u w:val="single"/>
        </w:rPr>
        <w:t>2001 to 2003</w:t>
      </w:r>
    </w:p>
    <w:p w:rsidR="00045F5C" w:rsidRPr="00CE5307" w:rsidRDefault="00045F5C" w:rsidP="00E079BF">
      <w:pPr>
        <w:pStyle w:val="Achievement"/>
        <w:numPr>
          <w:ilvl w:val="0"/>
          <w:numId w:val="0"/>
        </w:numPr>
        <w:tabs>
          <w:tab w:val="right" w:pos="360"/>
          <w:tab w:val="left" w:pos="1710"/>
          <w:tab w:val="left" w:pos="2142"/>
        </w:tabs>
        <w:spacing w:afterLines="60" w:after="144" w:line="240" w:lineRule="auto"/>
        <w:ind w:left="2196" w:hanging="2214"/>
        <w:rPr>
          <w:rFonts w:ascii="Century Gothic" w:hAnsi="Century Gothic"/>
          <w:b/>
          <w:bCs/>
          <w:color w:val="4F6228"/>
          <w:u w:val="single"/>
        </w:rPr>
      </w:pPr>
      <w:r w:rsidRPr="00CE5307">
        <w:rPr>
          <w:rFonts w:ascii="Century Gothic" w:hAnsi="Century Gothic"/>
          <w:b/>
          <w:bCs/>
          <w:color w:val="4F6228"/>
        </w:rPr>
        <w:t>Position Held</w:t>
      </w:r>
      <w:r w:rsidRPr="00CE5307">
        <w:rPr>
          <w:rFonts w:ascii="Century Gothic" w:hAnsi="Century Gothic"/>
          <w:b/>
          <w:bCs/>
          <w:color w:val="4F6228"/>
        </w:rPr>
        <w:tab/>
        <w:t>:</w:t>
      </w:r>
      <w:r w:rsidRPr="00CE5307">
        <w:rPr>
          <w:rFonts w:ascii="Century Gothic" w:hAnsi="Century Gothic"/>
          <w:b/>
          <w:bCs/>
          <w:color w:val="4F6228"/>
        </w:rPr>
        <w:tab/>
      </w:r>
      <w:r w:rsidRPr="00CE5307">
        <w:rPr>
          <w:rFonts w:ascii="Century Gothic" w:hAnsi="Century Gothic"/>
          <w:b/>
          <w:bCs/>
          <w:color w:val="4F6228"/>
          <w:u w:val="single"/>
        </w:rPr>
        <w:t>Project Lead Engineer</w:t>
      </w:r>
    </w:p>
    <w:p w:rsidR="00D12656" w:rsidRPr="00133F8D" w:rsidRDefault="00D12656" w:rsidP="00133F8D">
      <w:pPr>
        <w:tabs>
          <w:tab w:val="left" w:pos="1710"/>
          <w:tab w:val="left" w:pos="2268"/>
        </w:tabs>
        <w:spacing w:after="0"/>
        <w:ind w:left="2160" w:hanging="2160"/>
        <w:jc w:val="both"/>
        <w:rPr>
          <w:rFonts w:ascii="Century Gothic" w:hAnsi="Century Gothic"/>
        </w:rPr>
      </w:pPr>
    </w:p>
    <w:p w:rsidR="00045F5C" w:rsidRPr="003870A7" w:rsidRDefault="00045F5C" w:rsidP="00045F5C">
      <w:pPr>
        <w:pStyle w:val="BodyText2"/>
        <w:spacing w:after="0" w:line="240" w:lineRule="auto"/>
        <w:rPr>
          <w:rFonts w:ascii="Century Gothic" w:hAnsi="Century Gothic"/>
          <w:b/>
          <w:bCs/>
          <w:sz w:val="22"/>
          <w:szCs w:val="22"/>
          <w:u w:val="single"/>
        </w:rPr>
      </w:pPr>
      <w:r w:rsidRPr="003870A7">
        <w:rPr>
          <w:rFonts w:ascii="Century Gothic" w:hAnsi="Century Gothic"/>
          <w:b/>
          <w:bCs/>
          <w:sz w:val="22"/>
          <w:szCs w:val="22"/>
          <w:u w:val="single"/>
        </w:rPr>
        <w:t xml:space="preserve">Brief Description of Responsibilities: </w:t>
      </w:r>
    </w:p>
    <w:p w:rsidR="00045F5C" w:rsidRPr="003870A7" w:rsidRDefault="00045F5C" w:rsidP="004746D8">
      <w:pPr>
        <w:pStyle w:val="BodyText2"/>
        <w:spacing w:before="120" w:line="240" w:lineRule="auto"/>
        <w:rPr>
          <w:rFonts w:ascii="Century Gothic" w:hAnsi="Century Gothic"/>
          <w:sz w:val="22"/>
          <w:szCs w:val="22"/>
        </w:rPr>
      </w:pPr>
      <w:r w:rsidRPr="004746D8">
        <w:rPr>
          <w:rFonts w:ascii="Century Gothic" w:eastAsia="Calibri" w:hAnsi="Century Gothic"/>
          <w:sz w:val="22"/>
          <w:szCs w:val="22"/>
        </w:rPr>
        <w:lastRenderedPageBreak/>
        <w:t xml:space="preserve">Plan, lead, Implement, deliver and demonstrate multi-disciplinary projects of medium to high value.  Analyze complexity or risk profile, to meet defined time, within budget and expected quality.  </w:t>
      </w:r>
      <w:r w:rsidRPr="000E4817">
        <w:rPr>
          <w:rFonts w:ascii="Century Gothic" w:hAnsi="Century Gothic"/>
          <w:sz w:val="22"/>
          <w:szCs w:val="22"/>
        </w:rPr>
        <w:t xml:space="preserve">Review of </w:t>
      </w:r>
      <w:r>
        <w:rPr>
          <w:rFonts w:ascii="Century Gothic" w:hAnsi="Century Gothic"/>
          <w:sz w:val="22"/>
          <w:szCs w:val="22"/>
        </w:rPr>
        <w:t xml:space="preserve">contract </w:t>
      </w:r>
      <w:r w:rsidRPr="000E4817">
        <w:rPr>
          <w:rFonts w:ascii="Century Gothic" w:hAnsi="Century Gothic"/>
          <w:sz w:val="22"/>
          <w:szCs w:val="22"/>
        </w:rPr>
        <w:t xml:space="preserve">documents </w:t>
      </w:r>
      <w:r>
        <w:rPr>
          <w:rFonts w:ascii="Century Gothic" w:hAnsi="Century Gothic"/>
          <w:sz w:val="22"/>
          <w:szCs w:val="22"/>
        </w:rPr>
        <w:t>such as</w:t>
      </w:r>
      <w:r w:rsidRPr="000E4817">
        <w:rPr>
          <w:rFonts w:ascii="Century Gothic" w:hAnsi="Century Gothic"/>
          <w:sz w:val="22"/>
          <w:szCs w:val="22"/>
        </w:rPr>
        <w:t xml:space="preserve"> drawings</w:t>
      </w:r>
      <w:r w:rsidRPr="003870A7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Pr="003870A7">
        <w:rPr>
          <w:rFonts w:ascii="Century Gothic" w:hAnsi="Century Gothic"/>
          <w:sz w:val="22"/>
          <w:szCs w:val="22"/>
        </w:rPr>
        <w:t>project specification</w:t>
      </w:r>
      <w:r>
        <w:rPr>
          <w:rFonts w:ascii="Century Gothic" w:hAnsi="Century Gothic"/>
          <w:sz w:val="22"/>
          <w:szCs w:val="22"/>
        </w:rPr>
        <w:t>s and design calculations.</w:t>
      </w:r>
      <w:r w:rsidRPr="003870A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Make feasibility</w:t>
      </w:r>
      <w:r w:rsidRPr="00B9750F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studies and clarify </w:t>
      </w:r>
      <w:r w:rsidRPr="003870A7">
        <w:rPr>
          <w:rFonts w:ascii="Century Gothic" w:hAnsi="Century Gothic"/>
          <w:sz w:val="22"/>
          <w:szCs w:val="22"/>
        </w:rPr>
        <w:t>technical queries</w:t>
      </w:r>
      <w:r>
        <w:rPr>
          <w:rFonts w:ascii="Century Gothic" w:hAnsi="Century Gothic"/>
          <w:sz w:val="22"/>
          <w:szCs w:val="22"/>
        </w:rPr>
        <w:t>.</w:t>
      </w:r>
      <w:r w:rsidRPr="003870A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Provide assistance in</w:t>
      </w:r>
      <w:r w:rsidRPr="003870A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preparing </w:t>
      </w:r>
      <w:r w:rsidRPr="003870A7">
        <w:rPr>
          <w:rFonts w:ascii="Century Gothic" w:hAnsi="Century Gothic"/>
          <w:sz w:val="22"/>
          <w:szCs w:val="22"/>
        </w:rPr>
        <w:t>shop drawing</w:t>
      </w:r>
      <w:r>
        <w:rPr>
          <w:rFonts w:ascii="Century Gothic" w:hAnsi="Century Gothic"/>
          <w:sz w:val="22"/>
          <w:szCs w:val="22"/>
        </w:rPr>
        <w:t>s</w:t>
      </w:r>
      <w:r w:rsidRPr="003870A7">
        <w:rPr>
          <w:rFonts w:ascii="Century Gothic" w:hAnsi="Century Gothic"/>
          <w:sz w:val="22"/>
          <w:szCs w:val="22"/>
        </w:rPr>
        <w:t xml:space="preserve"> and </w:t>
      </w:r>
      <w:r>
        <w:rPr>
          <w:rFonts w:ascii="Century Gothic" w:hAnsi="Century Gothic"/>
          <w:sz w:val="22"/>
          <w:szCs w:val="22"/>
        </w:rPr>
        <w:t xml:space="preserve">technical / </w:t>
      </w:r>
      <w:r w:rsidRPr="003870A7">
        <w:rPr>
          <w:rFonts w:ascii="Century Gothic" w:hAnsi="Century Gothic"/>
          <w:sz w:val="22"/>
          <w:szCs w:val="22"/>
        </w:rPr>
        <w:t xml:space="preserve">material submittals </w:t>
      </w:r>
      <w:r>
        <w:rPr>
          <w:rFonts w:ascii="Century Gothic" w:hAnsi="Century Gothic"/>
          <w:sz w:val="22"/>
          <w:szCs w:val="22"/>
        </w:rPr>
        <w:t>based on</w:t>
      </w:r>
      <w:r w:rsidRPr="003870A7">
        <w:rPr>
          <w:rFonts w:ascii="Century Gothic" w:hAnsi="Century Gothic"/>
          <w:sz w:val="22"/>
          <w:szCs w:val="22"/>
        </w:rPr>
        <w:t xml:space="preserve"> requirements. </w:t>
      </w:r>
      <w:r>
        <w:rPr>
          <w:rFonts w:ascii="Century Gothic" w:hAnsi="Century Gothic"/>
          <w:sz w:val="22"/>
          <w:szCs w:val="22"/>
        </w:rPr>
        <w:t xml:space="preserve"> </w:t>
      </w:r>
      <w:r w:rsidRPr="003870A7">
        <w:rPr>
          <w:rFonts w:ascii="Century Gothic" w:hAnsi="Century Gothic"/>
          <w:sz w:val="22"/>
          <w:szCs w:val="22"/>
        </w:rPr>
        <w:t>Direct, monitor and evaluate the work of engineering contractors to ensure quality standards are maintained.</w:t>
      </w:r>
      <w:r>
        <w:rPr>
          <w:rFonts w:ascii="Century Gothic" w:hAnsi="Century Gothic"/>
          <w:sz w:val="22"/>
          <w:szCs w:val="22"/>
        </w:rPr>
        <w:t xml:space="preserve"> </w:t>
      </w:r>
      <w:r w:rsidRPr="003870A7">
        <w:rPr>
          <w:rFonts w:ascii="Century Gothic" w:hAnsi="Century Gothic"/>
          <w:sz w:val="22"/>
          <w:szCs w:val="22"/>
        </w:rPr>
        <w:t xml:space="preserve"> Liaison with </w:t>
      </w:r>
      <w:r>
        <w:rPr>
          <w:rFonts w:ascii="Century Gothic" w:hAnsi="Century Gothic"/>
          <w:sz w:val="22"/>
          <w:szCs w:val="22"/>
        </w:rPr>
        <w:t>manufactures</w:t>
      </w:r>
      <w:r w:rsidRPr="003870A7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to acquire all technical</w:t>
      </w:r>
      <w:r w:rsidRPr="003870A7">
        <w:rPr>
          <w:rFonts w:ascii="Century Gothic" w:hAnsi="Century Gothic"/>
          <w:sz w:val="22"/>
          <w:szCs w:val="22"/>
        </w:rPr>
        <w:t xml:space="preserve"> aspects </w:t>
      </w:r>
      <w:r>
        <w:rPr>
          <w:rFonts w:ascii="Century Gothic" w:hAnsi="Century Gothic"/>
          <w:sz w:val="22"/>
          <w:szCs w:val="22"/>
        </w:rPr>
        <w:t>related to their machinery and c</w:t>
      </w:r>
      <w:r w:rsidRPr="003870A7">
        <w:rPr>
          <w:rFonts w:ascii="Century Gothic" w:hAnsi="Century Gothic"/>
          <w:sz w:val="22"/>
          <w:szCs w:val="22"/>
        </w:rPr>
        <w:t xml:space="preserve">onduct training programs </w:t>
      </w:r>
      <w:r>
        <w:rPr>
          <w:rFonts w:ascii="Century Gothic" w:hAnsi="Century Gothic"/>
          <w:sz w:val="22"/>
          <w:szCs w:val="22"/>
        </w:rPr>
        <w:t>where necessary</w:t>
      </w:r>
      <w:r w:rsidRPr="003870A7">
        <w:rPr>
          <w:rFonts w:ascii="Century Gothic" w:hAnsi="Century Gothic"/>
          <w:sz w:val="22"/>
          <w:szCs w:val="22"/>
        </w:rPr>
        <w:t xml:space="preserve">. Provide technical expertise to Operation and Maintenance staffs to ensure repair/modifications to the plant are performed correctly and effectively. </w:t>
      </w:r>
    </w:p>
    <w:p w:rsidR="00045F5C" w:rsidRPr="003870A7" w:rsidRDefault="00045F5C" w:rsidP="00045F5C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  <w:r w:rsidRPr="003870A7">
        <w:rPr>
          <w:rFonts w:ascii="Century Gothic" w:hAnsi="Century Gothic"/>
          <w:sz w:val="22"/>
          <w:szCs w:val="22"/>
        </w:rPr>
        <w:t xml:space="preserve"> </w:t>
      </w:r>
    </w:p>
    <w:p w:rsidR="00045F5C" w:rsidRPr="008524EA" w:rsidRDefault="00045F5C" w:rsidP="00E079BF">
      <w:pPr>
        <w:tabs>
          <w:tab w:val="left" w:pos="1683"/>
          <w:tab w:val="left" w:pos="2160"/>
        </w:tabs>
        <w:spacing w:afterLines="60" w:after="144"/>
        <w:ind w:left="2160" w:hanging="2160"/>
        <w:rPr>
          <w:rFonts w:ascii="Century Gothic" w:hAnsi="Century Gothic"/>
          <w:b/>
          <w:bCs/>
          <w:color w:val="0070C0"/>
          <w:u w:val="single"/>
        </w:rPr>
      </w:pPr>
      <w:r w:rsidRPr="008524EA">
        <w:rPr>
          <w:rFonts w:ascii="Century Gothic" w:hAnsi="Century Gothic"/>
          <w:b/>
          <w:bCs/>
          <w:color w:val="0070C0"/>
        </w:rPr>
        <w:t>Company</w:t>
      </w:r>
      <w:r w:rsidRPr="008524EA">
        <w:rPr>
          <w:rFonts w:ascii="Century Gothic" w:hAnsi="Century Gothic"/>
          <w:b/>
          <w:bCs/>
          <w:color w:val="0070C0"/>
        </w:rPr>
        <w:tab/>
        <w:t>:</w:t>
      </w:r>
      <w:r w:rsidRPr="008524EA">
        <w:rPr>
          <w:rFonts w:ascii="Century Gothic" w:hAnsi="Century Gothic"/>
          <w:b/>
          <w:bCs/>
          <w:color w:val="0070C0"/>
        </w:rPr>
        <w:tab/>
      </w:r>
      <w:r w:rsidRPr="008524EA">
        <w:rPr>
          <w:rFonts w:ascii="Century Gothic" w:hAnsi="Century Gothic"/>
          <w:b/>
          <w:bCs/>
          <w:color w:val="0070C0"/>
          <w:u w:val="single"/>
        </w:rPr>
        <w:t>ZASE (</w:t>
      </w:r>
      <w:r w:rsidR="005C2B22">
        <w:rPr>
          <w:rFonts w:ascii="Century Gothic" w:hAnsi="Century Gothic"/>
          <w:b/>
          <w:bCs/>
          <w:color w:val="0070C0"/>
          <w:u w:val="single"/>
        </w:rPr>
        <w:t>Sub-c</w:t>
      </w:r>
      <w:r w:rsidRPr="008524EA">
        <w:rPr>
          <w:rFonts w:ascii="Century Gothic" w:hAnsi="Century Gothic"/>
          <w:b/>
          <w:bCs/>
          <w:color w:val="0070C0"/>
          <w:u w:val="single"/>
        </w:rPr>
        <w:t>ontractors for GDTA, Ministry of Interior, Riyadh, K.S.A.)</w:t>
      </w:r>
    </w:p>
    <w:p w:rsidR="00045F5C" w:rsidRPr="008524EA" w:rsidRDefault="00045F5C" w:rsidP="00E079BF">
      <w:pPr>
        <w:tabs>
          <w:tab w:val="left" w:pos="1683"/>
          <w:tab w:val="left" w:pos="2160"/>
          <w:tab w:val="left" w:pos="2268"/>
        </w:tabs>
        <w:spacing w:afterLines="60" w:after="144"/>
        <w:ind w:left="2160" w:hanging="2160"/>
        <w:jc w:val="both"/>
        <w:rPr>
          <w:rFonts w:ascii="Century Gothic" w:hAnsi="Century Gothic"/>
          <w:b/>
          <w:bCs/>
          <w:color w:val="0070C0"/>
          <w:u w:val="single"/>
        </w:rPr>
      </w:pPr>
      <w:r w:rsidRPr="008524EA">
        <w:rPr>
          <w:rFonts w:ascii="Century Gothic" w:hAnsi="Century Gothic"/>
          <w:b/>
          <w:bCs/>
          <w:color w:val="0070C0"/>
        </w:rPr>
        <w:t>From</w:t>
      </w:r>
      <w:r w:rsidRPr="008524EA">
        <w:rPr>
          <w:rFonts w:ascii="Century Gothic" w:hAnsi="Century Gothic"/>
          <w:b/>
          <w:bCs/>
          <w:color w:val="0070C0"/>
        </w:rPr>
        <w:tab/>
        <w:t xml:space="preserve">: </w:t>
      </w:r>
      <w:r w:rsidRPr="008524EA">
        <w:rPr>
          <w:rFonts w:ascii="Century Gothic" w:hAnsi="Century Gothic"/>
          <w:b/>
          <w:bCs/>
          <w:color w:val="0070C0"/>
        </w:rPr>
        <w:tab/>
      </w:r>
      <w:r w:rsidRPr="008524EA">
        <w:rPr>
          <w:rFonts w:ascii="Century Gothic" w:hAnsi="Century Gothic"/>
          <w:b/>
          <w:bCs/>
          <w:color w:val="0070C0"/>
          <w:u w:val="single"/>
        </w:rPr>
        <w:t>1998 to 2001</w:t>
      </w:r>
    </w:p>
    <w:p w:rsidR="00045F5C" w:rsidRPr="00CE5307" w:rsidRDefault="00045F5C" w:rsidP="00E079BF">
      <w:pPr>
        <w:pStyle w:val="Achievement"/>
        <w:numPr>
          <w:ilvl w:val="0"/>
          <w:numId w:val="0"/>
        </w:numPr>
        <w:tabs>
          <w:tab w:val="right" w:pos="360"/>
          <w:tab w:val="left" w:pos="1683"/>
          <w:tab w:val="left" w:pos="2160"/>
        </w:tabs>
        <w:spacing w:afterLines="60" w:after="144" w:line="240" w:lineRule="auto"/>
        <w:ind w:left="2160" w:hanging="2160"/>
        <w:rPr>
          <w:rFonts w:ascii="Century Gothic" w:hAnsi="Century Gothic"/>
          <w:b/>
          <w:bCs/>
          <w:color w:val="4F6228"/>
          <w:u w:val="single"/>
        </w:rPr>
      </w:pPr>
      <w:r w:rsidRPr="00CE5307">
        <w:rPr>
          <w:rFonts w:ascii="Century Gothic" w:hAnsi="Century Gothic"/>
          <w:b/>
          <w:bCs/>
          <w:color w:val="4F6228"/>
        </w:rPr>
        <w:t>Position Held</w:t>
      </w:r>
      <w:r w:rsidRPr="00CE5307">
        <w:rPr>
          <w:rFonts w:ascii="Century Gothic" w:hAnsi="Century Gothic"/>
          <w:b/>
          <w:bCs/>
          <w:color w:val="4F6228"/>
        </w:rPr>
        <w:tab/>
        <w:t>:</w:t>
      </w:r>
      <w:r w:rsidRPr="00CE5307">
        <w:rPr>
          <w:rFonts w:ascii="Century Gothic" w:hAnsi="Century Gothic"/>
          <w:b/>
          <w:bCs/>
          <w:color w:val="4F6228"/>
        </w:rPr>
        <w:tab/>
      </w:r>
      <w:r w:rsidRPr="00CE5307">
        <w:rPr>
          <w:rFonts w:ascii="Century Gothic" w:hAnsi="Century Gothic"/>
          <w:b/>
          <w:bCs/>
          <w:color w:val="4F6228"/>
          <w:u w:val="single"/>
        </w:rPr>
        <w:t>Mechanical Engineer</w:t>
      </w:r>
    </w:p>
    <w:p w:rsidR="00DE416D" w:rsidRDefault="00DE416D" w:rsidP="00045F5C">
      <w:pPr>
        <w:pStyle w:val="BodyText2"/>
        <w:spacing w:after="0" w:line="240" w:lineRule="auto"/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045F5C" w:rsidRPr="003870A7" w:rsidRDefault="00045F5C" w:rsidP="00045F5C">
      <w:pPr>
        <w:pStyle w:val="BodyText2"/>
        <w:spacing w:after="0" w:line="240" w:lineRule="auto"/>
        <w:rPr>
          <w:rFonts w:ascii="Century Gothic" w:hAnsi="Century Gothic"/>
          <w:b/>
          <w:bCs/>
          <w:sz w:val="22"/>
          <w:szCs w:val="22"/>
          <w:u w:val="single"/>
        </w:rPr>
      </w:pPr>
      <w:r w:rsidRPr="003870A7">
        <w:rPr>
          <w:rFonts w:ascii="Century Gothic" w:hAnsi="Century Gothic"/>
          <w:b/>
          <w:bCs/>
          <w:sz w:val="22"/>
          <w:szCs w:val="22"/>
          <w:u w:val="single"/>
        </w:rPr>
        <w:t xml:space="preserve">Brief Description of Responsibilities: </w:t>
      </w:r>
    </w:p>
    <w:p w:rsidR="00045F5C" w:rsidRDefault="00045F5C" w:rsidP="00F44ECD">
      <w:pPr>
        <w:pStyle w:val="Achievement"/>
        <w:numPr>
          <w:ilvl w:val="0"/>
          <w:numId w:val="0"/>
        </w:numPr>
        <w:tabs>
          <w:tab w:val="right" w:pos="360"/>
        </w:tabs>
        <w:spacing w:before="60"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Responsible for the </w:t>
      </w:r>
      <w:r w:rsidRPr="00A424E4">
        <w:rPr>
          <w:rFonts w:ascii="Century Gothic" w:hAnsi="Century Gothic"/>
        </w:rPr>
        <w:t>Design</w:t>
      </w:r>
      <w:r>
        <w:rPr>
          <w:rFonts w:ascii="Century Gothic" w:hAnsi="Century Gothic"/>
        </w:rPr>
        <w:t xml:space="preserve"> Modifications</w:t>
      </w:r>
      <w:r w:rsidRPr="00A424E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Pr="00A424E4">
        <w:rPr>
          <w:rFonts w:ascii="Century Gothic" w:hAnsi="Century Gothic"/>
        </w:rPr>
        <w:t>Engineering</w:t>
      </w:r>
      <w:r>
        <w:rPr>
          <w:rFonts w:ascii="Century Gothic" w:hAnsi="Century Gothic"/>
        </w:rPr>
        <w:t xml:space="preserve">, </w:t>
      </w:r>
      <w:r w:rsidRPr="00A424E4">
        <w:rPr>
          <w:rFonts w:ascii="Century Gothic" w:hAnsi="Century Gothic"/>
        </w:rPr>
        <w:t>Coordination</w:t>
      </w:r>
      <w:r>
        <w:rPr>
          <w:rFonts w:ascii="Century Gothic" w:hAnsi="Century Gothic"/>
        </w:rPr>
        <w:t xml:space="preserve"> </w:t>
      </w:r>
      <w:r w:rsidRPr="00A424E4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>S</w:t>
      </w:r>
      <w:r w:rsidRPr="00A424E4">
        <w:rPr>
          <w:rFonts w:ascii="Century Gothic" w:hAnsi="Century Gothic"/>
        </w:rPr>
        <w:t>upervis</w:t>
      </w:r>
      <w:r>
        <w:rPr>
          <w:rFonts w:ascii="Century Gothic" w:hAnsi="Century Gothic"/>
        </w:rPr>
        <w:t>ion</w:t>
      </w:r>
      <w:r w:rsidRPr="00A424E4">
        <w:rPr>
          <w:rFonts w:ascii="Century Gothic" w:hAnsi="Century Gothic"/>
        </w:rPr>
        <w:t xml:space="preserve"> of </w:t>
      </w:r>
      <w:r>
        <w:rPr>
          <w:rFonts w:ascii="Century Gothic" w:hAnsi="Century Gothic"/>
        </w:rPr>
        <w:t>Building</w:t>
      </w:r>
      <w:r w:rsidRPr="00A424E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Utility Services: </w:t>
      </w:r>
      <w:r w:rsidRPr="003870A7">
        <w:rPr>
          <w:rFonts w:ascii="Century Gothic" w:hAnsi="Century Gothic"/>
        </w:rPr>
        <w:t xml:space="preserve">Review </w:t>
      </w:r>
      <w:r>
        <w:rPr>
          <w:rFonts w:ascii="Century Gothic" w:hAnsi="Century Gothic"/>
        </w:rPr>
        <w:t>of systems/</w:t>
      </w:r>
      <w:r w:rsidRPr="003870A7">
        <w:rPr>
          <w:rFonts w:ascii="Century Gothic" w:hAnsi="Century Gothic"/>
        </w:rPr>
        <w:t>procedures</w:t>
      </w:r>
      <w:r>
        <w:rPr>
          <w:rFonts w:ascii="Century Gothic" w:hAnsi="Century Gothic"/>
        </w:rPr>
        <w:t>,</w:t>
      </w:r>
      <w:r w:rsidRPr="003870A7">
        <w:rPr>
          <w:rFonts w:ascii="Century Gothic" w:hAnsi="Century Gothic"/>
        </w:rPr>
        <w:t xml:space="preserve"> identify weakn</w:t>
      </w:r>
      <w:r>
        <w:rPr>
          <w:rFonts w:ascii="Century Gothic" w:hAnsi="Century Gothic"/>
        </w:rPr>
        <w:t>esses and make recommendations. Direct supervision of new installation / modification works</w:t>
      </w:r>
      <w:r w:rsidRPr="003870A7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 Schedule and monitor</w:t>
      </w:r>
      <w:r w:rsidRPr="003870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</w:t>
      </w:r>
      <w:r w:rsidRPr="003870A7">
        <w:rPr>
          <w:rFonts w:ascii="Century Gothic" w:hAnsi="Century Gothic"/>
        </w:rPr>
        <w:t xml:space="preserve">orrective/ </w:t>
      </w:r>
      <w:r>
        <w:rPr>
          <w:rFonts w:ascii="Century Gothic" w:hAnsi="Century Gothic"/>
        </w:rPr>
        <w:t>b</w:t>
      </w:r>
      <w:r w:rsidRPr="003870A7">
        <w:rPr>
          <w:rFonts w:ascii="Century Gothic" w:hAnsi="Century Gothic"/>
        </w:rPr>
        <w:t xml:space="preserve">reakdown maintenance of </w:t>
      </w:r>
      <w:r w:rsidRPr="00ED7574">
        <w:rPr>
          <w:rFonts w:ascii="Century Gothic" w:hAnsi="Century Gothic"/>
        </w:rPr>
        <w:t xml:space="preserve">HVAC </w:t>
      </w:r>
      <w:r w:rsidRPr="003870A7">
        <w:rPr>
          <w:rFonts w:ascii="Century Gothic" w:hAnsi="Century Gothic"/>
        </w:rPr>
        <w:t xml:space="preserve">Systems, Water Treatment Plant and Sewage Treatment Plant.  Implementation of scheduled maintenance tasks for effective utilization of labor and to avoid breakdown of the systems. </w:t>
      </w:r>
      <w:r w:rsidR="00F44ECD" w:rsidRPr="00F44ECD">
        <w:rPr>
          <w:rFonts w:ascii="Century Gothic" w:hAnsi="Century Gothic"/>
        </w:rPr>
        <w:t>Fault diagnosis of Chillers Plants and other Utilities</w:t>
      </w:r>
      <w:r w:rsidR="00F44ECD">
        <w:rPr>
          <w:rFonts w:ascii="Century Gothic" w:hAnsi="Century Gothic"/>
        </w:rPr>
        <w:t xml:space="preserve">. </w:t>
      </w:r>
      <w:r w:rsidRPr="003870A7">
        <w:rPr>
          <w:rFonts w:ascii="Century Gothic" w:hAnsi="Century Gothic"/>
        </w:rPr>
        <w:t>Co-ordination with other engineering discipline</w:t>
      </w:r>
      <w:r>
        <w:rPr>
          <w:rFonts w:ascii="Century Gothic" w:hAnsi="Century Gothic"/>
        </w:rPr>
        <w:t>s</w:t>
      </w:r>
      <w:r w:rsidRPr="003870A7">
        <w:rPr>
          <w:rFonts w:ascii="Century Gothic" w:hAnsi="Century Gothic"/>
        </w:rPr>
        <w:t xml:space="preserve"> for technical problems encountered </w:t>
      </w:r>
      <w:r>
        <w:rPr>
          <w:rFonts w:ascii="Century Gothic" w:hAnsi="Century Gothic"/>
        </w:rPr>
        <w:t xml:space="preserve">at site </w:t>
      </w:r>
      <w:r w:rsidRPr="003870A7">
        <w:rPr>
          <w:rFonts w:ascii="Century Gothic" w:hAnsi="Century Gothic"/>
        </w:rPr>
        <w:t>and assisted them in gathering, consolidating, interpreting and evaluat</w:t>
      </w:r>
      <w:r>
        <w:rPr>
          <w:rFonts w:ascii="Century Gothic" w:hAnsi="Century Gothic"/>
        </w:rPr>
        <w:t>ing possible</w:t>
      </w:r>
      <w:r w:rsidRPr="003870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solutions</w:t>
      </w:r>
      <w:r w:rsidRPr="003870A7">
        <w:rPr>
          <w:rFonts w:ascii="Century Gothic" w:hAnsi="Century Gothic"/>
        </w:rPr>
        <w:t>.   Prepar</w:t>
      </w:r>
      <w:r>
        <w:rPr>
          <w:rFonts w:ascii="Century Gothic" w:hAnsi="Century Gothic"/>
        </w:rPr>
        <w:t>e</w:t>
      </w:r>
      <w:r w:rsidRPr="003870A7">
        <w:rPr>
          <w:rFonts w:ascii="Century Gothic" w:hAnsi="Century Gothic"/>
        </w:rPr>
        <w:t xml:space="preserve"> work progress reports</w:t>
      </w:r>
      <w:r>
        <w:rPr>
          <w:rFonts w:ascii="Century Gothic" w:hAnsi="Century Gothic"/>
        </w:rPr>
        <w:t>, schedules and other professional documents</w:t>
      </w:r>
      <w:r w:rsidRPr="003870A7">
        <w:rPr>
          <w:rFonts w:ascii="Century Gothic" w:hAnsi="Century Gothic"/>
        </w:rPr>
        <w:t>.</w:t>
      </w:r>
    </w:p>
    <w:p w:rsidR="00045F5C" w:rsidRPr="00F44ECD" w:rsidRDefault="00045F5C" w:rsidP="00D42B5F">
      <w:pPr>
        <w:pStyle w:val="CompanyName"/>
        <w:tabs>
          <w:tab w:val="clear" w:pos="2196"/>
          <w:tab w:val="left" w:pos="2250"/>
        </w:tabs>
        <w:ind w:left="2160" w:hanging="2160"/>
        <w:rPr>
          <w:rFonts w:ascii="Century Gothic" w:hAnsi="Century Gothic"/>
          <w:sz w:val="22"/>
          <w:szCs w:val="22"/>
        </w:rPr>
      </w:pPr>
    </w:p>
    <w:p w:rsidR="00045F5C" w:rsidRPr="001A6542" w:rsidRDefault="00045F5C" w:rsidP="00E079BF">
      <w:pPr>
        <w:pStyle w:val="CompanyName"/>
        <w:tabs>
          <w:tab w:val="clear" w:pos="2196"/>
          <w:tab w:val="left" w:pos="2160"/>
        </w:tabs>
        <w:spacing w:afterLines="60" w:after="144"/>
        <w:ind w:left="2160" w:hanging="2160"/>
        <w:rPr>
          <w:rFonts w:ascii="Century Gothic" w:eastAsia="Calibri" w:hAnsi="Century Gothic"/>
          <w:color w:val="0070C0"/>
          <w:sz w:val="22"/>
          <w:szCs w:val="22"/>
          <w:u w:val="single"/>
        </w:rPr>
      </w:pPr>
      <w:r w:rsidRPr="008524EA">
        <w:rPr>
          <w:rFonts w:ascii="Century Gothic" w:hAnsi="Century Gothic"/>
          <w:color w:val="0070C0"/>
          <w:sz w:val="22"/>
          <w:szCs w:val="22"/>
        </w:rPr>
        <w:t>Company</w:t>
      </w:r>
      <w:r w:rsidRPr="008524EA">
        <w:rPr>
          <w:rFonts w:ascii="Century Gothic" w:hAnsi="Century Gothic"/>
          <w:color w:val="0070C0"/>
          <w:sz w:val="22"/>
          <w:szCs w:val="22"/>
        </w:rPr>
        <w:tab/>
        <w:t>:</w:t>
      </w:r>
      <w:r w:rsidRPr="008524EA">
        <w:rPr>
          <w:rFonts w:ascii="Century Gothic" w:hAnsi="Century Gothic"/>
          <w:color w:val="0070C0"/>
          <w:sz w:val="22"/>
          <w:szCs w:val="22"/>
        </w:rPr>
        <w:tab/>
      </w:r>
      <w:r w:rsidRPr="001A6542">
        <w:rPr>
          <w:rFonts w:ascii="Century Gothic" w:eastAsia="Calibri" w:hAnsi="Century Gothic"/>
          <w:color w:val="0070C0"/>
          <w:sz w:val="22"/>
          <w:szCs w:val="22"/>
          <w:u w:val="single"/>
        </w:rPr>
        <w:t>M&amp;M Engineering Contractors, India (Maintenance Contractor for Petrochemical Plants at Cochin Refineries Ltd.)</w:t>
      </w:r>
    </w:p>
    <w:p w:rsidR="00045F5C" w:rsidRPr="008524EA" w:rsidRDefault="00045F5C" w:rsidP="00E079BF">
      <w:pPr>
        <w:tabs>
          <w:tab w:val="left" w:pos="1728"/>
          <w:tab w:val="left" w:pos="2160"/>
          <w:tab w:val="left" w:pos="2268"/>
        </w:tabs>
        <w:spacing w:afterLines="60" w:after="144"/>
        <w:ind w:left="2160" w:hanging="2160"/>
        <w:jc w:val="both"/>
        <w:rPr>
          <w:rFonts w:ascii="Century Gothic" w:hAnsi="Century Gothic"/>
          <w:b/>
          <w:bCs/>
          <w:color w:val="0070C0"/>
          <w:u w:val="single"/>
        </w:rPr>
      </w:pPr>
      <w:r w:rsidRPr="008524EA">
        <w:rPr>
          <w:rFonts w:ascii="Century Gothic" w:hAnsi="Century Gothic"/>
          <w:b/>
          <w:bCs/>
          <w:color w:val="0070C0"/>
        </w:rPr>
        <w:t>From</w:t>
      </w:r>
      <w:r w:rsidRPr="008524EA">
        <w:rPr>
          <w:rFonts w:ascii="Century Gothic" w:hAnsi="Century Gothic"/>
          <w:b/>
          <w:bCs/>
          <w:color w:val="0070C0"/>
        </w:rPr>
        <w:tab/>
        <w:t xml:space="preserve">: </w:t>
      </w:r>
      <w:r w:rsidRPr="008524EA">
        <w:rPr>
          <w:rFonts w:ascii="Century Gothic" w:hAnsi="Century Gothic"/>
          <w:b/>
          <w:bCs/>
          <w:color w:val="0070C0"/>
        </w:rPr>
        <w:tab/>
      </w:r>
      <w:r w:rsidRPr="008524EA">
        <w:rPr>
          <w:rFonts w:ascii="Century Gothic" w:hAnsi="Century Gothic"/>
          <w:b/>
          <w:bCs/>
          <w:color w:val="0070C0"/>
          <w:u w:val="single"/>
        </w:rPr>
        <w:t>1995 to 1998</w:t>
      </w:r>
    </w:p>
    <w:p w:rsidR="00045F5C" w:rsidRPr="00CE5307" w:rsidRDefault="00045F5C" w:rsidP="00E079BF">
      <w:pPr>
        <w:pStyle w:val="Achievement"/>
        <w:numPr>
          <w:ilvl w:val="0"/>
          <w:numId w:val="0"/>
        </w:numPr>
        <w:tabs>
          <w:tab w:val="left" w:pos="1728"/>
          <w:tab w:val="left" w:pos="2160"/>
        </w:tabs>
        <w:spacing w:afterLines="60" w:after="144" w:line="240" w:lineRule="auto"/>
        <w:ind w:left="2160" w:hanging="2160"/>
        <w:rPr>
          <w:rFonts w:ascii="Century Gothic" w:hAnsi="Century Gothic"/>
          <w:b/>
          <w:bCs/>
          <w:color w:val="4F6228"/>
          <w:u w:val="single"/>
        </w:rPr>
      </w:pPr>
      <w:r w:rsidRPr="00CE5307">
        <w:rPr>
          <w:rFonts w:ascii="Century Gothic" w:hAnsi="Century Gothic"/>
          <w:b/>
          <w:bCs/>
          <w:color w:val="4F6228"/>
        </w:rPr>
        <w:t>Position Held</w:t>
      </w:r>
      <w:r w:rsidRPr="00CE5307">
        <w:rPr>
          <w:rFonts w:ascii="Century Gothic" w:hAnsi="Century Gothic"/>
          <w:b/>
          <w:bCs/>
          <w:color w:val="4F6228"/>
        </w:rPr>
        <w:tab/>
        <w:t>:</w:t>
      </w:r>
      <w:r w:rsidRPr="00CE5307">
        <w:rPr>
          <w:rFonts w:ascii="Century Gothic" w:hAnsi="Century Gothic"/>
          <w:b/>
          <w:bCs/>
          <w:color w:val="4F6228"/>
        </w:rPr>
        <w:tab/>
      </w:r>
      <w:r w:rsidRPr="00CE5307">
        <w:rPr>
          <w:rFonts w:ascii="Century Gothic" w:hAnsi="Century Gothic"/>
          <w:b/>
          <w:bCs/>
          <w:color w:val="4F6228"/>
          <w:u w:val="single"/>
        </w:rPr>
        <w:t>Maintenance Engineer</w:t>
      </w:r>
    </w:p>
    <w:p w:rsidR="00045F5C" w:rsidRPr="003870A7" w:rsidRDefault="00045F5C" w:rsidP="00D42B5F">
      <w:pPr>
        <w:pStyle w:val="BodyText2"/>
        <w:tabs>
          <w:tab w:val="left" w:pos="1728"/>
          <w:tab w:val="left" w:pos="2196"/>
        </w:tabs>
        <w:spacing w:after="0" w:line="240" w:lineRule="auto"/>
        <w:ind w:left="2241" w:hanging="2160"/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045F5C" w:rsidRPr="003870A7" w:rsidRDefault="00045F5C" w:rsidP="00045F5C">
      <w:pPr>
        <w:pStyle w:val="BodyText2"/>
        <w:tabs>
          <w:tab w:val="left" w:pos="1728"/>
          <w:tab w:val="left" w:pos="2196"/>
        </w:tabs>
        <w:spacing w:after="0" w:line="240" w:lineRule="auto"/>
        <w:ind w:left="2241" w:hanging="2241"/>
        <w:rPr>
          <w:rFonts w:ascii="Century Gothic" w:hAnsi="Century Gothic"/>
          <w:b/>
          <w:bCs/>
          <w:sz w:val="22"/>
          <w:szCs w:val="22"/>
          <w:u w:val="single"/>
        </w:rPr>
      </w:pPr>
      <w:r w:rsidRPr="003870A7">
        <w:rPr>
          <w:rFonts w:ascii="Century Gothic" w:hAnsi="Century Gothic"/>
          <w:b/>
          <w:bCs/>
          <w:sz w:val="22"/>
          <w:szCs w:val="22"/>
          <w:u w:val="single"/>
        </w:rPr>
        <w:t xml:space="preserve">Brief Description of Responsibilities: </w:t>
      </w:r>
    </w:p>
    <w:p w:rsidR="00045F5C" w:rsidRPr="003870A7" w:rsidRDefault="00045F5C" w:rsidP="00045F5C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Responsible for Maintenance &amp; Replacement Works: Supervise e</w:t>
      </w:r>
      <w:r w:rsidRPr="003870A7">
        <w:rPr>
          <w:rFonts w:ascii="Century Gothic" w:hAnsi="Century Gothic"/>
          <w:sz w:val="22"/>
          <w:szCs w:val="22"/>
        </w:rPr>
        <w:t xml:space="preserve">rection and </w:t>
      </w:r>
      <w:r>
        <w:rPr>
          <w:rFonts w:ascii="Century Gothic" w:hAnsi="Century Gothic"/>
          <w:sz w:val="22"/>
          <w:szCs w:val="22"/>
        </w:rPr>
        <w:t>m</w:t>
      </w:r>
      <w:r w:rsidRPr="003870A7">
        <w:rPr>
          <w:rFonts w:ascii="Century Gothic" w:hAnsi="Century Gothic"/>
          <w:sz w:val="22"/>
          <w:szCs w:val="22"/>
        </w:rPr>
        <w:t xml:space="preserve">aintenance of </w:t>
      </w:r>
      <w:r>
        <w:rPr>
          <w:rFonts w:ascii="Century Gothic" w:hAnsi="Century Gothic"/>
          <w:sz w:val="22"/>
          <w:szCs w:val="22"/>
        </w:rPr>
        <w:t>f</w:t>
      </w:r>
      <w:r w:rsidRPr="003870A7">
        <w:rPr>
          <w:rFonts w:ascii="Century Gothic" w:hAnsi="Century Gothic"/>
          <w:sz w:val="22"/>
          <w:szCs w:val="22"/>
        </w:rPr>
        <w:t xml:space="preserve">urnaces, </w:t>
      </w:r>
      <w:r>
        <w:rPr>
          <w:rFonts w:ascii="Century Gothic" w:hAnsi="Century Gothic"/>
          <w:sz w:val="22"/>
          <w:szCs w:val="22"/>
        </w:rPr>
        <w:t>h</w:t>
      </w:r>
      <w:r w:rsidRPr="003870A7">
        <w:rPr>
          <w:rFonts w:ascii="Century Gothic" w:hAnsi="Century Gothic"/>
          <w:sz w:val="22"/>
          <w:szCs w:val="22"/>
        </w:rPr>
        <w:t xml:space="preserve">eat </w:t>
      </w:r>
      <w:r>
        <w:rPr>
          <w:rFonts w:ascii="Century Gothic" w:hAnsi="Century Gothic"/>
          <w:sz w:val="22"/>
          <w:szCs w:val="22"/>
        </w:rPr>
        <w:t>e</w:t>
      </w:r>
      <w:r w:rsidRPr="003870A7">
        <w:rPr>
          <w:rFonts w:ascii="Century Gothic" w:hAnsi="Century Gothic"/>
          <w:sz w:val="22"/>
          <w:szCs w:val="22"/>
        </w:rPr>
        <w:t xml:space="preserve">xchangers, </w:t>
      </w:r>
      <w:r>
        <w:rPr>
          <w:rFonts w:ascii="Century Gothic" w:hAnsi="Century Gothic"/>
          <w:sz w:val="22"/>
          <w:szCs w:val="22"/>
        </w:rPr>
        <w:t>p</w:t>
      </w:r>
      <w:r w:rsidRPr="003870A7">
        <w:rPr>
          <w:rFonts w:ascii="Century Gothic" w:hAnsi="Century Gothic"/>
          <w:sz w:val="22"/>
          <w:szCs w:val="22"/>
        </w:rPr>
        <w:t xml:space="preserve">ressure </w:t>
      </w:r>
      <w:r>
        <w:rPr>
          <w:rFonts w:ascii="Century Gothic" w:hAnsi="Century Gothic"/>
          <w:sz w:val="22"/>
          <w:szCs w:val="22"/>
        </w:rPr>
        <w:t>v</w:t>
      </w:r>
      <w:r w:rsidRPr="003870A7">
        <w:rPr>
          <w:rFonts w:ascii="Century Gothic" w:hAnsi="Century Gothic"/>
          <w:sz w:val="22"/>
          <w:szCs w:val="22"/>
        </w:rPr>
        <w:t xml:space="preserve">essels, </w:t>
      </w:r>
      <w:r>
        <w:rPr>
          <w:rFonts w:ascii="Century Gothic" w:hAnsi="Century Gothic"/>
          <w:sz w:val="22"/>
          <w:szCs w:val="22"/>
        </w:rPr>
        <w:t>b</w:t>
      </w:r>
      <w:r w:rsidRPr="003870A7">
        <w:rPr>
          <w:rFonts w:ascii="Century Gothic" w:hAnsi="Century Gothic"/>
          <w:sz w:val="22"/>
          <w:szCs w:val="22"/>
        </w:rPr>
        <w:t>lowers and various types of pumps.</w:t>
      </w:r>
      <w:r>
        <w:rPr>
          <w:rFonts w:ascii="Century Gothic" w:hAnsi="Century Gothic"/>
          <w:sz w:val="22"/>
          <w:szCs w:val="22"/>
        </w:rPr>
        <w:t xml:space="preserve">  Monitor</w:t>
      </w:r>
      <w:r w:rsidRPr="003870A7">
        <w:rPr>
          <w:rFonts w:ascii="Century Gothic" w:hAnsi="Century Gothic"/>
          <w:sz w:val="22"/>
          <w:szCs w:val="22"/>
        </w:rPr>
        <w:t xml:space="preserve"> fabrication/erection of pipe works as per project requirement &amp; specifications. </w:t>
      </w:r>
      <w:r>
        <w:rPr>
          <w:rFonts w:ascii="Century Gothic" w:hAnsi="Century Gothic"/>
          <w:sz w:val="22"/>
          <w:szCs w:val="22"/>
        </w:rPr>
        <w:t xml:space="preserve">Prepare documents for </w:t>
      </w:r>
      <w:r w:rsidRPr="003870A7">
        <w:rPr>
          <w:rFonts w:ascii="Century Gothic" w:hAnsi="Century Gothic"/>
          <w:sz w:val="22"/>
          <w:szCs w:val="22"/>
        </w:rPr>
        <w:t xml:space="preserve">hydro-test </w:t>
      </w:r>
      <w:r>
        <w:rPr>
          <w:rFonts w:ascii="Century Gothic" w:hAnsi="Century Gothic"/>
          <w:sz w:val="22"/>
          <w:szCs w:val="22"/>
        </w:rPr>
        <w:t>(</w:t>
      </w:r>
      <w:r w:rsidRPr="003870A7">
        <w:rPr>
          <w:rFonts w:ascii="Century Gothic" w:hAnsi="Century Gothic"/>
          <w:sz w:val="22"/>
          <w:szCs w:val="22"/>
        </w:rPr>
        <w:t>o</w:t>
      </w:r>
      <w:r>
        <w:rPr>
          <w:rFonts w:ascii="Century Gothic" w:hAnsi="Century Gothic"/>
          <w:sz w:val="22"/>
          <w:szCs w:val="22"/>
        </w:rPr>
        <w:t>f</w:t>
      </w:r>
      <w:r w:rsidRPr="003870A7">
        <w:rPr>
          <w:rFonts w:ascii="Century Gothic" w:hAnsi="Century Gothic"/>
          <w:sz w:val="22"/>
          <w:szCs w:val="22"/>
        </w:rPr>
        <w:t xml:space="preserve"> piping </w:t>
      </w:r>
      <w:r>
        <w:rPr>
          <w:rFonts w:ascii="Century Gothic" w:hAnsi="Century Gothic"/>
          <w:sz w:val="22"/>
          <w:szCs w:val="22"/>
        </w:rPr>
        <w:t xml:space="preserve">networks </w:t>
      </w:r>
      <w:r w:rsidRPr="003870A7">
        <w:rPr>
          <w:rFonts w:ascii="Century Gothic" w:hAnsi="Century Gothic"/>
          <w:sz w:val="22"/>
          <w:szCs w:val="22"/>
        </w:rPr>
        <w:t>and vessels</w:t>
      </w:r>
      <w:r>
        <w:rPr>
          <w:rFonts w:ascii="Century Gothic" w:hAnsi="Century Gothic"/>
          <w:sz w:val="22"/>
          <w:szCs w:val="22"/>
        </w:rPr>
        <w:t>)</w:t>
      </w:r>
      <w:r w:rsidRPr="003870A7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 xml:space="preserve"> Conduct s</w:t>
      </w:r>
      <w:r w:rsidRPr="003870A7">
        <w:rPr>
          <w:rFonts w:ascii="Century Gothic" w:hAnsi="Century Gothic"/>
          <w:sz w:val="22"/>
          <w:szCs w:val="22"/>
        </w:rPr>
        <w:t>tage wise inspection</w:t>
      </w:r>
      <w:r>
        <w:rPr>
          <w:rFonts w:ascii="Century Gothic" w:hAnsi="Century Gothic"/>
          <w:sz w:val="22"/>
          <w:szCs w:val="22"/>
        </w:rPr>
        <w:t>s</w:t>
      </w:r>
      <w:r w:rsidRPr="003870A7">
        <w:rPr>
          <w:rFonts w:ascii="Century Gothic" w:hAnsi="Century Gothic"/>
          <w:sz w:val="22"/>
          <w:szCs w:val="22"/>
        </w:rPr>
        <w:t xml:space="preserve">.  Witness NDT and </w:t>
      </w:r>
      <w:r>
        <w:rPr>
          <w:rFonts w:ascii="Century Gothic" w:hAnsi="Century Gothic"/>
          <w:sz w:val="22"/>
          <w:szCs w:val="22"/>
        </w:rPr>
        <w:t xml:space="preserve">verify </w:t>
      </w:r>
      <w:r w:rsidRPr="003870A7">
        <w:rPr>
          <w:rFonts w:ascii="Century Gothic" w:hAnsi="Century Gothic"/>
          <w:sz w:val="22"/>
          <w:szCs w:val="22"/>
        </w:rPr>
        <w:t xml:space="preserve">acceptance as per applicable code. </w:t>
      </w:r>
      <w:r>
        <w:rPr>
          <w:rFonts w:ascii="Century Gothic" w:hAnsi="Century Gothic"/>
          <w:sz w:val="22"/>
          <w:szCs w:val="22"/>
        </w:rPr>
        <w:t xml:space="preserve"> </w:t>
      </w:r>
      <w:r w:rsidRPr="003870A7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>tudy safety risk analysis.  C</w:t>
      </w:r>
      <w:r w:rsidRPr="003870A7">
        <w:rPr>
          <w:rFonts w:ascii="Century Gothic" w:hAnsi="Century Gothic"/>
          <w:sz w:val="22"/>
          <w:szCs w:val="22"/>
        </w:rPr>
        <w:t>o-ordinat</w:t>
      </w:r>
      <w:r>
        <w:rPr>
          <w:rFonts w:ascii="Century Gothic" w:hAnsi="Century Gothic"/>
          <w:sz w:val="22"/>
          <w:szCs w:val="22"/>
        </w:rPr>
        <w:t>e</w:t>
      </w:r>
      <w:r w:rsidRPr="003870A7">
        <w:rPr>
          <w:rFonts w:ascii="Century Gothic" w:hAnsi="Century Gothic"/>
          <w:sz w:val="22"/>
          <w:szCs w:val="22"/>
        </w:rPr>
        <w:t xml:space="preserve"> with </w:t>
      </w:r>
      <w:r>
        <w:rPr>
          <w:rFonts w:ascii="Century Gothic" w:hAnsi="Century Gothic"/>
          <w:sz w:val="22"/>
          <w:szCs w:val="22"/>
        </w:rPr>
        <w:t xml:space="preserve">plant </w:t>
      </w:r>
      <w:r w:rsidRPr="003870A7">
        <w:rPr>
          <w:rFonts w:ascii="Century Gothic" w:hAnsi="Century Gothic"/>
          <w:sz w:val="22"/>
          <w:szCs w:val="22"/>
        </w:rPr>
        <w:t xml:space="preserve">operations for </w:t>
      </w:r>
      <w:r>
        <w:rPr>
          <w:rFonts w:ascii="Century Gothic" w:hAnsi="Century Gothic"/>
          <w:sz w:val="22"/>
          <w:szCs w:val="22"/>
        </w:rPr>
        <w:t xml:space="preserve">the issuance of </w:t>
      </w:r>
      <w:r w:rsidRPr="003870A7">
        <w:rPr>
          <w:rFonts w:ascii="Century Gothic" w:hAnsi="Century Gothic"/>
          <w:sz w:val="22"/>
          <w:szCs w:val="22"/>
        </w:rPr>
        <w:t>work permit</w:t>
      </w:r>
      <w:r>
        <w:rPr>
          <w:rFonts w:ascii="Century Gothic" w:hAnsi="Century Gothic"/>
          <w:sz w:val="22"/>
          <w:szCs w:val="22"/>
        </w:rPr>
        <w:t>s</w:t>
      </w:r>
      <w:r w:rsidRPr="003870A7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 xml:space="preserve"> Provide a</w:t>
      </w:r>
      <w:r w:rsidRPr="003870A7">
        <w:rPr>
          <w:rFonts w:ascii="Century Gothic" w:hAnsi="Century Gothic"/>
          <w:sz w:val="22"/>
          <w:szCs w:val="22"/>
        </w:rPr>
        <w:t xml:space="preserve">ssistance during plant emergencies and shutdown. Verification of </w:t>
      </w:r>
      <w:r>
        <w:rPr>
          <w:rFonts w:ascii="Century Gothic" w:hAnsi="Century Gothic"/>
          <w:sz w:val="22"/>
          <w:szCs w:val="22"/>
        </w:rPr>
        <w:t xml:space="preserve">as-built / </w:t>
      </w:r>
      <w:r w:rsidRPr="003870A7">
        <w:rPr>
          <w:rFonts w:ascii="Century Gothic" w:hAnsi="Century Gothic"/>
          <w:sz w:val="22"/>
          <w:szCs w:val="22"/>
        </w:rPr>
        <w:t>quality control dossiers before hand</w:t>
      </w:r>
      <w:r>
        <w:rPr>
          <w:rFonts w:ascii="Century Gothic" w:hAnsi="Century Gothic"/>
          <w:sz w:val="22"/>
          <w:szCs w:val="22"/>
        </w:rPr>
        <w:t>ing</w:t>
      </w:r>
      <w:r w:rsidRPr="003870A7">
        <w:rPr>
          <w:rFonts w:ascii="Century Gothic" w:hAnsi="Century Gothic"/>
          <w:sz w:val="22"/>
          <w:szCs w:val="22"/>
        </w:rPr>
        <w:t xml:space="preserve"> over to </w:t>
      </w:r>
      <w:r>
        <w:rPr>
          <w:rFonts w:ascii="Century Gothic" w:hAnsi="Century Gothic"/>
          <w:sz w:val="22"/>
          <w:szCs w:val="22"/>
        </w:rPr>
        <w:t>the client</w:t>
      </w:r>
      <w:r w:rsidRPr="003870A7">
        <w:rPr>
          <w:rFonts w:ascii="Century Gothic" w:hAnsi="Century Gothic"/>
          <w:sz w:val="22"/>
          <w:szCs w:val="22"/>
        </w:rPr>
        <w:t>.</w:t>
      </w:r>
    </w:p>
    <w:p w:rsidR="00045F5C" w:rsidRPr="003870A7" w:rsidRDefault="00045F5C" w:rsidP="00045F5C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</w:p>
    <w:p w:rsidR="00045F5C" w:rsidRPr="001A6542" w:rsidRDefault="00045F5C" w:rsidP="00E079BF">
      <w:pPr>
        <w:pStyle w:val="CompanyName"/>
        <w:tabs>
          <w:tab w:val="clear" w:pos="1728"/>
          <w:tab w:val="left" w:pos="1440"/>
          <w:tab w:val="left" w:pos="1800"/>
        </w:tabs>
        <w:spacing w:afterLines="60" w:after="144"/>
        <w:ind w:left="1800" w:hanging="1800"/>
        <w:rPr>
          <w:rFonts w:ascii="Century Gothic" w:eastAsia="Calibri" w:hAnsi="Century Gothic"/>
          <w:color w:val="0070C0"/>
          <w:sz w:val="22"/>
          <w:szCs w:val="22"/>
          <w:u w:val="single"/>
        </w:rPr>
      </w:pPr>
      <w:r w:rsidRPr="001A6542">
        <w:rPr>
          <w:rFonts w:ascii="Century Gothic" w:hAnsi="Century Gothic"/>
          <w:color w:val="0070C0"/>
          <w:sz w:val="22"/>
          <w:szCs w:val="22"/>
        </w:rPr>
        <w:t>Company</w:t>
      </w:r>
      <w:r w:rsidRPr="008524EA">
        <w:rPr>
          <w:rFonts w:ascii="Century Gothic" w:hAnsi="Century Gothic" w:cs="Tahoma"/>
          <w:color w:val="0070C0"/>
          <w:sz w:val="20"/>
          <w:szCs w:val="20"/>
        </w:rPr>
        <w:tab/>
        <w:t>:</w:t>
      </w:r>
      <w:r w:rsidRPr="008524EA">
        <w:rPr>
          <w:rFonts w:ascii="Century Gothic" w:hAnsi="Century Gothic" w:cs="Tahoma"/>
          <w:color w:val="0070C0"/>
          <w:sz w:val="20"/>
          <w:szCs w:val="20"/>
        </w:rPr>
        <w:tab/>
      </w:r>
      <w:r w:rsidRPr="001A6542">
        <w:rPr>
          <w:rFonts w:ascii="Century Gothic" w:eastAsia="Calibri" w:hAnsi="Century Gothic"/>
          <w:color w:val="0070C0"/>
          <w:sz w:val="22"/>
          <w:szCs w:val="22"/>
          <w:u w:val="single"/>
        </w:rPr>
        <w:t xml:space="preserve">GRASIM Industries Ltd., </w:t>
      </w:r>
      <w:proofErr w:type="spellStart"/>
      <w:r w:rsidRPr="001A6542">
        <w:rPr>
          <w:rFonts w:ascii="Century Gothic" w:eastAsia="Calibri" w:hAnsi="Century Gothic"/>
          <w:color w:val="0070C0"/>
          <w:sz w:val="22"/>
          <w:szCs w:val="22"/>
          <w:u w:val="single"/>
        </w:rPr>
        <w:t>Mavoor</w:t>
      </w:r>
      <w:proofErr w:type="spellEnd"/>
      <w:r w:rsidRPr="001A6542">
        <w:rPr>
          <w:rFonts w:ascii="Century Gothic" w:eastAsia="Calibri" w:hAnsi="Century Gothic"/>
          <w:color w:val="0070C0"/>
          <w:sz w:val="22"/>
          <w:szCs w:val="22"/>
          <w:u w:val="single"/>
        </w:rPr>
        <w:t>, India (Largest Manufacturer of Rayon in India, a division of Birla Group of Companies)</w:t>
      </w:r>
    </w:p>
    <w:p w:rsidR="00045F5C" w:rsidRPr="001A6542" w:rsidRDefault="00045F5C" w:rsidP="00E079BF">
      <w:pPr>
        <w:tabs>
          <w:tab w:val="left" w:pos="1440"/>
          <w:tab w:val="left" w:pos="1800"/>
          <w:tab w:val="left" w:pos="2268"/>
        </w:tabs>
        <w:spacing w:afterLines="60" w:after="144"/>
        <w:ind w:left="1800" w:hanging="1800"/>
        <w:jc w:val="both"/>
        <w:rPr>
          <w:rFonts w:ascii="Century Gothic" w:hAnsi="Century Gothic"/>
          <w:bCs/>
          <w:color w:val="0070C0"/>
          <w:u w:val="single"/>
        </w:rPr>
      </w:pPr>
      <w:r w:rsidRPr="001A6542">
        <w:rPr>
          <w:rFonts w:ascii="Century Gothic" w:eastAsia="Times New Roman" w:hAnsi="Century Gothic"/>
          <w:b/>
          <w:bCs/>
          <w:color w:val="0070C0"/>
        </w:rPr>
        <w:t>From</w:t>
      </w:r>
      <w:r w:rsidRPr="008524EA">
        <w:rPr>
          <w:rFonts w:ascii="Century Gothic" w:hAnsi="Century Gothic" w:cs="Tahoma"/>
          <w:b/>
          <w:bCs/>
          <w:color w:val="0070C0"/>
          <w:sz w:val="20"/>
          <w:szCs w:val="20"/>
        </w:rPr>
        <w:tab/>
        <w:t xml:space="preserve">: </w:t>
      </w:r>
      <w:r w:rsidRPr="008524EA">
        <w:rPr>
          <w:rFonts w:ascii="Century Gothic" w:hAnsi="Century Gothic" w:cs="Tahoma"/>
          <w:b/>
          <w:bCs/>
          <w:color w:val="0070C0"/>
          <w:sz w:val="20"/>
          <w:szCs w:val="20"/>
        </w:rPr>
        <w:tab/>
      </w:r>
      <w:r w:rsidRPr="001A6542">
        <w:rPr>
          <w:rFonts w:ascii="Century Gothic" w:hAnsi="Century Gothic"/>
          <w:b/>
          <w:bCs/>
          <w:color w:val="0070C0"/>
          <w:u w:val="single"/>
        </w:rPr>
        <w:t xml:space="preserve">1988 to 1991 </w:t>
      </w:r>
      <w:r w:rsidRPr="001A6542">
        <w:rPr>
          <w:rFonts w:ascii="Century Gothic" w:hAnsi="Century Gothic"/>
          <w:bCs/>
          <w:color w:val="0070C0"/>
          <w:u w:val="single"/>
        </w:rPr>
        <w:t>(After DEE)</w:t>
      </w:r>
    </w:p>
    <w:p w:rsidR="00045F5C" w:rsidRPr="00CE5307" w:rsidRDefault="00045F5C" w:rsidP="00E079BF">
      <w:pPr>
        <w:pStyle w:val="Achievement"/>
        <w:numPr>
          <w:ilvl w:val="0"/>
          <w:numId w:val="0"/>
        </w:numPr>
        <w:tabs>
          <w:tab w:val="left" w:pos="1440"/>
          <w:tab w:val="left" w:pos="1800"/>
        </w:tabs>
        <w:spacing w:afterLines="60" w:after="144" w:line="240" w:lineRule="auto"/>
        <w:ind w:left="1800" w:hanging="1800"/>
        <w:rPr>
          <w:rFonts w:ascii="Century Gothic" w:hAnsi="Century Gothic" w:cs="Tahoma"/>
          <w:b/>
          <w:bCs/>
          <w:color w:val="4F6228"/>
          <w:u w:val="single"/>
        </w:rPr>
      </w:pPr>
      <w:r w:rsidRPr="00CE5307">
        <w:rPr>
          <w:rFonts w:ascii="Century Gothic" w:hAnsi="Century Gothic" w:cs="Tahoma"/>
          <w:b/>
          <w:bCs/>
          <w:color w:val="4F6228"/>
        </w:rPr>
        <w:t>Position Held</w:t>
      </w:r>
      <w:r w:rsidRPr="00CE5307">
        <w:rPr>
          <w:rFonts w:ascii="Century Gothic" w:hAnsi="Century Gothic" w:cs="Tahoma"/>
          <w:b/>
          <w:bCs/>
          <w:color w:val="4F6228"/>
        </w:rPr>
        <w:tab/>
        <w:t>:</w:t>
      </w:r>
      <w:r w:rsidRPr="00CE5307">
        <w:rPr>
          <w:rFonts w:ascii="Century Gothic" w:hAnsi="Century Gothic" w:cs="Tahoma"/>
          <w:b/>
          <w:bCs/>
          <w:color w:val="4F6228"/>
        </w:rPr>
        <w:tab/>
      </w:r>
      <w:r w:rsidRPr="00CE5307">
        <w:rPr>
          <w:rFonts w:ascii="Century Gothic" w:hAnsi="Century Gothic" w:cs="Tahoma"/>
          <w:b/>
          <w:bCs/>
          <w:color w:val="4F6228"/>
          <w:u w:val="single"/>
        </w:rPr>
        <w:t>PM/NDT Engineer</w:t>
      </w:r>
    </w:p>
    <w:p w:rsidR="00045F5C" w:rsidRDefault="00045F5C" w:rsidP="00045F5C">
      <w:pPr>
        <w:pStyle w:val="BodyText2"/>
        <w:tabs>
          <w:tab w:val="left" w:pos="1728"/>
          <w:tab w:val="left" w:pos="2196"/>
        </w:tabs>
        <w:spacing w:after="0" w:line="240" w:lineRule="auto"/>
        <w:rPr>
          <w:rFonts w:ascii="Century Gothic" w:hAnsi="Century Gothic" w:cs="Tahoma"/>
          <w:b/>
          <w:bCs/>
          <w:sz w:val="20"/>
          <w:szCs w:val="20"/>
          <w:u w:val="single"/>
        </w:rPr>
      </w:pPr>
    </w:p>
    <w:p w:rsidR="00045F5C" w:rsidRPr="000B18FF" w:rsidRDefault="00045F5C" w:rsidP="000B18FF">
      <w:pPr>
        <w:pStyle w:val="BodyText2"/>
        <w:tabs>
          <w:tab w:val="left" w:pos="1728"/>
          <w:tab w:val="left" w:pos="2196"/>
        </w:tabs>
        <w:spacing w:after="0" w:line="240" w:lineRule="auto"/>
        <w:ind w:left="2241" w:hanging="2241"/>
        <w:rPr>
          <w:rFonts w:ascii="Century Gothic" w:hAnsi="Century Gothic"/>
          <w:b/>
          <w:bCs/>
          <w:sz w:val="22"/>
          <w:szCs w:val="22"/>
          <w:u w:val="single"/>
        </w:rPr>
      </w:pPr>
      <w:r w:rsidRPr="000B18FF">
        <w:rPr>
          <w:rFonts w:ascii="Century Gothic" w:hAnsi="Century Gothic"/>
          <w:b/>
          <w:bCs/>
          <w:sz w:val="22"/>
          <w:szCs w:val="22"/>
          <w:u w:val="single"/>
        </w:rPr>
        <w:t xml:space="preserve">Brief Description of Responsibilities: </w:t>
      </w:r>
    </w:p>
    <w:p w:rsidR="00045F5C" w:rsidRPr="00814EAB" w:rsidRDefault="00045F5C" w:rsidP="00045F5C">
      <w:pPr>
        <w:pStyle w:val="BodyText2"/>
        <w:spacing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Responsible for </w:t>
      </w:r>
      <w:r w:rsidRPr="00814EAB">
        <w:rPr>
          <w:rFonts w:ascii="Century Gothic" w:hAnsi="Century Gothic"/>
          <w:sz w:val="22"/>
          <w:szCs w:val="22"/>
        </w:rPr>
        <w:t xml:space="preserve">Maintenance and NDT activities related to the </w:t>
      </w:r>
      <w:r w:rsidR="00E004D1">
        <w:rPr>
          <w:rFonts w:ascii="Century Gothic" w:hAnsi="Century Gothic"/>
          <w:sz w:val="22"/>
          <w:szCs w:val="22"/>
        </w:rPr>
        <w:t xml:space="preserve">Rayon Fiber </w:t>
      </w:r>
      <w:r w:rsidR="008E5122">
        <w:rPr>
          <w:rFonts w:ascii="Century Gothic" w:hAnsi="Century Gothic"/>
          <w:sz w:val="22"/>
          <w:szCs w:val="22"/>
        </w:rPr>
        <w:t xml:space="preserve">Production </w:t>
      </w:r>
      <w:r w:rsidRPr="00814EAB">
        <w:rPr>
          <w:rFonts w:ascii="Century Gothic" w:hAnsi="Century Gothic"/>
          <w:sz w:val="22"/>
          <w:szCs w:val="22"/>
        </w:rPr>
        <w:t>Industry</w:t>
      </w:r>
      <w:r>
        <w:rPr>
          <w:rFonts w:ascii="Century Gothic" w:hAnsi="Century Gothic"/>
          <w:sz w:val="22"/>
          <w:szCs w:val="22"/>
        </w:rPr>
        <w:t>:</w:t>
      </w:r>
      <w:r w:rsidRPr="00814EAB">
        <w:rPr>
          <w:rFonts w:ascii="Century Gothic" w:hAnsi="Century Gothic"/>
          <w:sz w:val="22"/>
          <w:szCs w:val="22"/>
        </w:rPr>
        <w:t xml:space="preserve"> Perform inspection and witness performance testing where required.  Design modification and </w:t>
      </w:r>
      <w:r>
        <w:rPr>
          <w:rFonts w:ascii="Century Gothic" w:hAnsi="Century Gothic"/>
          <w:sz w:val="22"/>
          <w:szCs w:val="22"/>
        </w:rPr>
        <w:lastRenderedPageBreak/>
        <w:t>alter/</w:t>
      </w:r>
      <w:r w:rsidRPr="00814EAB">
        <w:rPr>
          <w:rFonts w:ascii="Century Gothic" w:hAnsi="Century Gothic"/>
          <w:sz w:val="22"/>
          <w:szCs w:val="22"/>
        </w:rPr>
        <w:t>repair of Electrical Control Panels.  Supervision of erection and a</w:t>
      </w:r>
      <w:r w:rsidR="00ED28FE">
        <w:rPr>
          <w:rFonts w:ascii="Century Gothic" w:hAnsi="Century Gothic"/>
          <w:sz w:val="22"/>
          <w:szCs w:val="22"/>
        </w:rPr>
        <w:t xml:space="preserve">lignment of rotating </w:t>
      </w:r>
      <w:proofErr w:type="spellStart"/>
      <w:r w:rsidR="00ED28FE">
        <w:rPr>
          <w:rFonts w:ascii="Century Gothic" w:hAnsi="Century Gothic"/>
          <w:sz w:val="22"/>
          <w:szCs w:val="22"/>
        </w:rPr>
        <w:t>equipments</w:t>
      </w:r>
      <w:proofErr w:type="spellEnd"/>
      <w:r w:rsidR="00ED28FE">
        <w:rPr>
          <w:rFonts w:ascii="Century Gothic" w:hAnsi="Century Gothic"/>
          <w:sz w:val="22"/>
          <w:szCs w:val="22"/>
        </w:rPr>
        <w:t xml:space="preserve">, </w:t>
      </w:r>
      <w:r w:rsidRPr="00814EAB">
        <w:rPr>
          <w:rFonts w:ascii="Century Gothic" w:hAnsi="Century Gothic"/>
          <w:sz w:val="22"/>
          <w:szCs w:val="22"/>
        </w:rPr>
        <w:t xml:space="preserve">extruders, compressors, pumps and various special process </w:t>
      </w:r>
      <w:proofErr w:type="spellStart"/>
      <w:r w:rsidRPr="00814EAB">
        <w:rPr>
          <w:rFonts w:ascii="Century Gothic" w:hAnsi="Century Gothic"/>
          <w:sz w:val="22"/>
          <w:szCs w:val="22"/>
        </w:rPr>
        <w:t>equipments</w:t>
      </w:r>
      <w:proofErr w:type="spellEnd"/>
      <w:r w:rsidRPr="00814EAB">
        <w:rPr>
          <w:rFonts w:ascii="Century Gothic" w:hAnsi="Century Gothic"/>
          <w:sz w:val="22"/>
          <w:szCs w:val="22"/>
        </w:rPr>
        <w:t xml:space="preserve"> used in pulp </w:t>
      </w:r>
      <w:r>
        <w:rPr>
          <w:rFonts w:ascii="Century Gothic" w:hAnsi="Century Gothic"/>
          <w:sz w:val="22"/>
          <w:szCs w:val="22"/>
        </w:rPr>
        <w:t xml:space="preserve">and staple </w:t>
      </w:r>
      <w:r w:rsidR="0065675B">
        <w:rPr>
          <w:rFonts w:ascii="Century Gothic" w:hAnsi="Century Gothic"/>
          <w:sz w:val="22"/>
          <w:szCs w:val="22"/>
        </w:rPr>
        <w:t>fiber</w:t>
      </w:r>
      <w:r>
        <w:rPr>
          <w:rFonts w:ascii="Century Gothic" w:hAnsi="Century Gothic"/>
          <w:sz w:val="22"/>
          <w:szCs w:val="22"/>
        </w:rPr>
        <w:t xml:space="preserve"> </w:t>
      </w:r>
      <w:r w:rsidRPr="00814EAB">
        <w:rPr>
          <w:rFonts w:ascii="Century Gothic" w:hAnsi="Century Gothic"/>
          <w:sz w:val="22"/>
          <w:szCs w:val="22"/>
        </w:rPr>
        <w:t>production.</w:t>
      </w:r>
    </w:p>
    <w:p w:rsidR="00C91604" w:rsidRDefault="00C91604" w:rsidP="00DB4984">
      <w:pPr>
        <w:pStyle w:val="BlockText"/>
        <w:tabs>
          <w:tab w:val="clear" w:pos="2900"/>
          <w:tab w:val="left" w:pos="3600"/>
        </w:tabs>
        <w:ind w:left="612" w:right="0" w:hanging="360"/>
        <w:jc w:val="center"/>
        <w:rPr>
          <w:rFonts w:ascii="Century Gothic" w:hAnsi="Century Gothic"/>
          <w:color w:val="C00000"/>
          <w:sz w:val="22"/>
          <w:szCs w:val="22"/>
          <w:u w:val="single"/>
        </w:rPr>
      </w:pPr>
    </w:p>
    <w:p w:rsidR="00C91604" w:rsidRDefault="00C91604" w:rsidP="00DB4984">
      <w:pPr>
        <w:pStyle w:val="BlockText"/>
        <w:tabs>
          <w:tab w:val="clear" w:pos="2900"/>
          <w:tab w:val="left" w:pos="3600"/>
        </w:tabs>
        <w:ind w:left="612" w:right="0" w:hanging="360"/>
        <w:jc w:val="center"/>
        <w:rPr>
          <w:rFonts w:ascii="Century Gothic" w:hAnsi="Century Gothic"/>
          <w:color w:val="C00000"/>
          <w:sz w:val="22"/>
          <w:szCs w:val="22"/>
          <w:u w:val="single"/>
        </w:rPr>
      </w:pPr>
    </w:p>
    <w:p w:rsidR="00DB4984" w:rsidRDefault="00DB4984" w:rsidP="00DB4984">
      <w:pPr>
        <w:pStyle w:val="BlockText"/>
        <w:tabs>
          <w:tab w:val="clear" w:pos="2900"/>
          <w:tab w:val="left" w:pos="3600"/>
        </w:tabs>
        <w:ind w:left="612" w:right="0" w:hanging="360"/>
        <w:jc w:val="center"/>
        <w:rPr>
          <w:rFonts w:ascii="Century Gothic" w:hAnsi="Century Gothic"/>
          <w:color w:val="C00000"/>
          <w:sz w:val="22"/>
          <w:szCs w:val="22"/>
          <w:u w:val="single"/>
        </w:rPr>
      </w:pPr>
      <w:r w:rsidRPr="008524EA">
        <w:rPr>
          <w:rFonts w:ascii="Century Gothic" w:hAnsi="Century Gothic"/>
          <w:color w:val="C00000"/>
          <w:sz w:val="22"/>
          <w:szCs w:val="22"/>
          <w:u w:val="single"/>
        </w:rPr>
        <w:t>PERSONAL DATA</w:t>
      </w:r>
    </w:p>
    <w:p w:rsidR="00DB4984" w:rsidRPr="008524EA" w:rsidRDefault="00DB4984" w:rsidP="00DB4984">
      <w:pPr>
        <w:pStyle w:val="BlockText"/>
        <w:tabs>
          <w:tab w:val="clear" w:pos="2900"/>
          <w:tab w:val="left" w:pos="3600"/>
        </w:tabs>
        <w:ind w:left="612" w:right="0" w:hanging="360"/>
        <w:jc w:val="center"/>
        <w:rPr>
          <w:rFonts w:ascii="Century Gothic" w:hAnsi="Century Gothic"/>
          <w:color w:val="C00000"/>
          <w:sz w:val="22"/>
          <w:szCs w:val="22"/>
          <w:u w:val="single"/>
        </w:rPr>
      </w:pPr>
    </w:p>
    <w:p w:rsidR="00DB4984" w:rsidRPr="00F37A9E" w:rsidRDefault="00DB4984" w:rsidP="00DB4984">
      <w:pPr>
        <w:tabs>
          <w:tab w:val="left" w:pos="2520"/>
          <w:tab w:val="left" w:pos="2880"/>
        </w:tabs>
        <w:ind w:left="612" w:hanging="360"/>
        <w:rPr>
          <w:rFonts w:ascii="Century Gothic" w:hAnsi="Century Gothic"/>
        </w:rPr>
      </w:pPr>
      <w:r w:rsidRPr="00F37A9E">
        <w:rPr>
          <w:rFonts w:ascii="Century Gothic" w:hAnsi="Century Gothic"/>
        </w:rPr>
        <w:t xml:space="preserve">Full Name </w:t>
      </w:r>
      <w:r w:rsidRPr="00F37A9E">
        <w:rPr>
          <w:rFonts w:ascii="Century Gothic" w:hAnsi="Century Gothic"/>
        </w:rPr>
        <w:tab/>
        <w:t xml:space="preserve">:   </w:t>
      </w:r>
      <w:r w:rsidRPr="00F37A9E">
        <w:rPr>
          <w:rFonts w:ascii="Century Gothic" w:hAnsi="Century Gothic"/>
        </w:rPr>
        <w:tab/>
      </w:r>
      <w:proofErr w:type="spellStart"/>
      <w:r w:rsidRPr="00F37A9E">
        <w:rPr>
          <w:rFonts w:ascii="Century Gothic" w:hAnsi="Century Gothic"/>
        </w:rPr>
        <w:t>Sulfikar</w:t>
      </w:r>
      <w:proofErr w:type="spellEnd"/>
      <w:r w:rsidRPr="00F37A9E">
        <w:rPr>
          <w:rFonts w:ascii="Century Gothic" w:hAnsi="Century Gothic"/>
        </w:rPr>
        <w:t xml:space="preserve"> </w:t>
      </w:r>
      <w:bookmarkStart w:id="0" w:name="_GoBack"/>
      <w:bookmarkEnd w:id="0"/>
    </w:p>
    <w:p w:rsidR="00DB4984" w:rsidRPr="00F37A9E" w:rsidRDefault="00DB4984" w:rsidP="00DB4984">
      <w:pPr>
        <w:tabs>
          <w:tab w:val="left" w:pos="2520"/>
          <w:tab w:val="left" w:pos="2880"/>
        </w:tabs>
        <w:ind w:left="612" w:hanging="360"/>
        <w:rPr>
          <w:rFonts w:ascii="Century Gothic" w:hAnsi="Century Gothic"/>
          <w:iCs/>
        </w:rPr>
      </w:pPr>
      <w:r w:rsidRPr="00F37A9E">
        <w:rPr>
          <w:rFonts w:ascii="Century Gothic" w:hAnsi="Century Gothic"/>
          <w:iCs/>
        </w:rPr>
        <w:t>Nationality</w:t>
      </w:r>
      <w:r w:rsidRPr="00F37A9E">
        <w:rPr>
          <w:rFonts w:ascii="Century Gothic" w:hAnsi="Century Gothic"/>
          <w:iCs/>
        </w:rPr>
        <w:tab/>
        <w:t>:</w:t>
      </w:r>
      <w:r w:rsidRPr="00F37A9E">
        <w:rPr>
          <w:rFonts w:ascii="Century Gothic" w:hAnsi="Century Gothic"/>
          <w:iCs/>
        </w:rPr>
        <w:tab/>
        <w:t>Indian</w:t>
      </w:r>
    </w:p>
    <w:p w:rsidR="00DB4984" w:rsidRDefault="00DB4984" w:rsidP="00DB4984">
      <w:pPr>
        <w:tabs>
          <w:tab w:val="left" w:pos="2520"/>
          <w:tab w:val="left" w:pos="2880"/>
        </w:tabs>
        <w:ind w:left="612" w:hanging="360"/>
        <w:rPr>
          <w:rFonts w:ascii="Century Gothic" w:hAnsi="Century Gothic"/>
        </w:rPr>
      </w:pPr>
      <w:r w:rsidRPr="00F37A9E">
        <w:rPr>
          <w:rFonts w:ascii="Century Gothic" w:hAnsi="Century Gothic"/>
        </w:rPr>
        <w:t>Date of Birth</w:t>
      </w:r>
      <w:r w:rsidRPr="00F37A9E">
        <w:rPr>
          <w:rFonts w:ascii="Century Gothic" w:hAnsi="Century Gothic"/>
        </w:rPr>
        <w:tab/>
        <w:t>:</w:t>
      </w:r>
      <w:r w:rsidRPr="00F37A9E">
        <w:rPr>
          <w:rFonts w:ascii="Century Gothic" w:hAnsi="Century Gothic"/>
        </w:rPr>
        <w:tab/>
        <w:t>22-02-1970</w:t>
      </w:r>
    </w:p>
    <w:sectPr w:rsidR="00DB4984" w:rsidSect="00D42B5F">
      <w:type w:val="continuous"/>
      <w:pgSz w:w="12240" w:h="15840"/>
      <w:pgMar w:top="450" w:right="630" w:bottom="90" w:left="99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F2" w:rsidRDefault="00C721F2" w:rsidP="001414D5">
      <w:pPr>
        <w:spacing w:after="0" w:line="240" w:lineRule="auto"/>
      </w:pPr>
      <w:r>
        <w:separator/>
      </w:r>
    </w:p>
  </w:endnote>
  <w:endnote w:type="continuationSeparator" w:id="0">
    <w:p w:rsidR="00C721F2" w:rsidRDefault="00C721F2" w:rsidP="0014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40" w:rsidRDefault="00E079BF" w:rsidP="001876C2">
    <w:pPr>
      <w:pStyle w:val="Footer"/>
      <w:pBdr>
        <w:top w:val="single" w:sz="4" w:space="0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8E6140">
      <w:t xml:space="preserve">  of </w:t>
    </w:r>
    <w:r w:rsidR="00A67366">
      <w:t>8</w:t>
    </w:r>
  </w:p>
  <w:p w:rsidR="008E6140" w:rsidRDefault="008E6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F2" w:rsidRDefault="00C721F2" w:rsidP="001414D5">
      <w:pPr>
        <w:spacing w:after="0" w:line="240" w:lineRule="auto"/>
      </w:pPr>
      <w:r>
        <w:separator/>
      </w:r>
    </w:p>
  </w:footnote>
  <w:footnote w:type="continuationSeparator" w:id="0">
    <w:p w:rsidR="00C721F2" w:rsidRDefault="00C721F2" w:rsidP="0014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hone-icon.png" style="width:187.5pt;height:187.5pt;visibility:visible" o:bullet="t">
        <v:imagedata r:id="rId1" o:title="phone-icon"/>
      </v:shape>
    </w:pict>
  </w:numPicBullet>
  <w:numPicBullet w:numPicBulletId="1">
    <w:pict>
      <v:shape id="_x0000_i1027" type="#_x0000_t75" alt="contact_address.gif" style="width:75pt;height:75pt;visibility:visible" o:bullet="t">
        <v:imagedata r:id="rId2" o:title="contact_address"/>
      </v:shape>
    </w:pict>
  </w:numPicBullet>
  <w:numPicBullet w:numPicBulletId="2">
    <w:pict>
      <v:shape id="_x0000_i1028" type="#_x0000_t75" alt="phone-icon.png" style="width:15.75pt;height:15.75pt;visibility:visible;mso-wrap-style:square" o:bullet="t">
        <v:imagedata r:id="rId3" o:title="phone-icon"/>
      </v:shape>
    </w:pict>
  </w:numPicBullet>
  <w:numPicBullet w:numPicBulletId="3">
    <w:pict>
      <v:shape id="Picture 15" o:spid="_x0000_i1029" type="#_x0000_t75" alt="Description: Email_Icon.png" style="width:168.75pt;height:168.75pt;visibility:visible;mso-wrap-style:square" o:bullet="t">
        <v:imagedata r:id="rId4" o:title="Email_Icon"/>
      </v:shape>
    </w:pict>
  </w:numPicBullet>
  <w:abstractNum w:abstractNumId="0">
    <w:nsid w:val="0DF945CA"/>
    <w:multiLevelType w:val="hybridMultilevel"/>
    <w:tmpl w:val="2E6C59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AC707BC"/>
    <w:multiLevelType w:val="hybridMultilevel"/>
    <w:tmpl w:val="EC3C567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>
    <w:nsid w:val="2E356BF8"/>
    <w:multiLevelType w:val="hybridMultilevel"/>
    <w:tmpl w:val="AE3E1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E7540"/>
    <w:multiLevelType w:val="hybridMultilevel"/>
    <w:tmpl w:val="335CA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956E45"/>
    <w:multiLevelType w:val="hybridMultilevel"/>
    <w:tmpl w:val="45E4B68A"/>
    <w:lvl w:ilvl="0" w:tplc="41EC8FE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4C0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149B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CA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0F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4E2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D62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239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329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2340"/>
        </w:tabs>
        <w:ind w:left="2225" w:hanging="245"/>
      </w:pPr>
      <w:rPr>
        <w:rFonts w:ascii="Wingdings" w:hAnsi="Wingdings" w:hint="default"/>
      </w:rPr>
    </w:lvl>
  </w:abstractNum>
  <w:abstractNum w:abstractNumId="6">
    <w:nsid w:val="77C631F9"/>
    <w:multiLevelType w:val="hybridMultilevel"/>
    <w:tmpl w:val="C6B24274"/>
    <w:lvl w:ilvl="0" w:tplc="875E9B2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85047F9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675EDF5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D02159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C8A071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A82993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4FD4002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C40D1D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47BA1F5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16"/>
    <w:rsid w:val="00000E2E"/>
    <w:rsid w:val="00001A8F"/>
    <w:rsid w:val="00005087"/>
    <w:rsid w:val="0001028F"/>
    <w:rsid w:val="0001160C"/>
    <w:rsid w:val="00011BEB"/>
    <w:rsid w:val="000122EB"/>
    <w:rsid w:val="00023CE9"/>
    <w:rsid w:val="00035A26"/>
    <w:rsid w:val="00041C74"/>
    <w:rsid w:val="00045F5C"/>
    <w:rsid w:val="00054F17"/>
    <w:rsid w:val="00061BB3"/>
    <w:rsid w:val="000652C1"/>
    <w:rsid w:val="00066B69"/>
    <w:rsid w:val="0007051D"/>
    <w:rsid w:val="000723EB"/>
    <w:rsid w:val="00076D1F"/>
    <w:rsid w:val="00080341"/>
    <w:rsid w:val="000825B6"/>
    <w:rsid w:val="0008273B"/>
    <w:rsid w:val="00090E2D"/>
    <w:rsid w:val="000A4D4F"/>
    <w:rsid w:val="000B1490"/>
    <w:rsid w:val="000B18FF"/>
    <w:rsid w:val="000B29E0"/>
    <w:rsid w:val="000B2C72"/>
    <w:rsid w:val="000C54E5"/>
    <w:rsid w:val="000D29B9"/>
    <w:rsid w:val="000D3A7E"/>
    <w:rsid w:val="000D764C"/>
    <w:rsid w:val="000D767A"/>
    <w:rsid w:val="000E0ADF"/>
    <w:rsid w:val="000E3A03"/>
    <w:rsid w:val="000F09A8"/>
    <w:rsid w:val="000F135A"/>
    <w:rsid w:val="000F167B"/>
    <w:rsid w:val="000F29C2"/>
    <w:rsid w:val="00100E40"/>
    <w:rsid w:val="0010262C"/>
    <w:rsid w:val="00120715"/>
    <w:rsid w:val="001278D9"/>
    <w:rsid w:val="0013387B"/>
    <w:rsid w:val="00133F8D"/>
    <w:rsid w:val="001414D5"/>
    <w:rsid w:val="00142996"/>
    <w:rsid w:val="00160734"/>
    <w:rsid w:val="001710B4"/>
    <w:rsid w:val="00173573"/>
    <w:rsid w:val="00177443"/>
    <w:rsid w:val="00177C56"/>
    <w:rsid w:val="0018056A"/>
    <w:rsid w:val="001823DE"/>
    <w:rsid w:val="00185BC1"/>
    <w:rsid w:val="001876C2"/>
    <w:rsid w:val="00192840"/>
    <w:rsid w:val="001963DB"/>
    <w:rsid w:val="001A2617"/>
    <w:rsid w:val="001A6542"/>
    <w:rsid w:val="001C3127"/>
    <w:rsid w:val="001C414F"/>
    <w:rsid w:val="001C4957"/>
    <w:rsid w:val="001D6916"/>
    <w:rsid w:val="001E76E0"/>
    <w:rsid w:val="001F02D9"/>
    <w:rsid w:val="001F31C3"/>
    <w:rsid w:val="001F5198"/>
    <w:rsid w:val="0020061A"/>
    <w:rsid w:val="002032A0"/>
    <w:rsid w:val="002241E2"/>
    <w:rsid w:val="00224824"/>
    <w:rsid w:val="00240EC7"/>
    <w:rsid w:val="00244449"/>
    <w:rsid w:val="002446E0"/>
    <w:rsid w:val="00256487"/>
    <w:rsid w:val="00260BC3"/>
    <w:rsid w:val="00260F43"/>
    <w:rsid w:val="00265E0B"/>
    <w:rsid w:val="00272B68"/>
    <w:rsid w:val="00286DA5"/>
    <w:rsid w:val="002B0847"/>
    <w:rsid w:val="002C5B12"/>
    <w:rsid w:val="002C5B5F"/>
    <w:rsid w:val="002C6ECE"/>
    <w:rsid w:val="002D3FDE"/>
    <w:rsid w:val="002E126C"/>
    <w:rsid w:val="002E4876"/>
    <w:rsid w:val="002E715B"/>
    <w:rsid w:val="002F0AEE"/>
    <w:rsid w:val="002F0D69"/>
    <w:rsid w:val="002F26AD"/>
    <w:rsid w:val="002F7809"/>
    <w:rsid w:val="003107E8"/>
    <w:rsid w:val="00315578"/>
    <w:rsid w:val="003306B1"/>
    <w:rsid w:val="00332CCD"/>
    <w:rsid w:val="00340B8A"/>
    <w:rsid w:val="00362824"/>
    <w:rsid w:val="003704B4"/>
    <w:rsid w:val="00370523"/>
    <w:rsid w:val="003708D4"/>
    <w:rsid w:val="003810B0"/>
    <w:rsid w:val="00391396"/>
    <w:rsid w:val="00397C8C"/>
    <w:rsid w:val="003A413F"/>
    <w:rsid w:val="003A7FF7"/>
    <w:rsid w:val="003C21DF"/>
    <w:rsid w:val="003C3BBB"/>
    <w:rsid w:val="003C5BA3"/>
    <w:rsid w:val="003E149D"/>
    <w:rsid w:val="003E24C5"/>
    <w:rsid w:val="003E582D"/>
    <w:rsid w:val="003F261C"/>
    <w:rsid w:val="003F4F05"/>
    <w:rsid w:val="003F54C9"/>
    <w:rsid w:val="004007A3"/>
    <w:rsid w:val="0041082C"/>
    <w:rsid w:val="0041560E"/>
    <w:rsid w:val="00423C60"/>
    <w:rsid w:val="00424F41"/>
    <w:rsid w:val="00433274"/>
    <w:rsid w:val="00435034"/>
    <w:rsid w:val="00436139"/>
    <w:rsid w:val="004542E5"/>
    <w:rsid w:val="00454C86"/>
    <w:rsid w:val="00467170"/>
    <w:rsid w:val="00467B33"/>
    <w:rsid w:val="004730A7"/>
    <w:rsid w:val="004746D8"/>
    <w:rsid w:val="00477530"/>
    <w:rsid w:val="004814B5"/>
    <w:rsid w:val="00487243"/>
    <w:rsid w:val="00492A49"/>
    <w:rsid w:val="00494526"/>
    <w:rsid w:val="00495829"/>
    <w:rsid w:val="004A0C97"/>
    <w:rsid w:val="004A4BE3"/>
    <w:rsid w:val="004B2150"/>
    <w:rsid w:val="004B22FD"/>
    <w:rsid w:val="004C08C9"/>
    <w:rsid w:val="004C147C"/>
    <w:rsid w:val="004C513F"/>
    <w:rsid w:val="004D1F26"/>
    <w:rsid w:val="004D4D6A"/>
    <w:rsid w:val="004D600D"/>
    <w:rsid w:val="004D6192"/>
    <w:rsid w:val="004E2BE5"/>
    <w:rsid w:val="004E2E57"/>
    <w:rsid w:val="004E3F9C"/>
    <w:rsid w:val="004F09B2"/>
    <w:rsid w:val="004F502B"/>
    <w:rsid w:val="00502B25"/>
    <w:rsid w:val="00505C84"/>
    <w:rsid w:val="00507E38"/>
    <w:rsid w:val="005143EC"/>
    <w:rsid w:val="00515C41"/>
    <w:rsid w:val="00524E56"/>
    <w:rsid w:val="00535940"/>
    <w:rsid w:val="00543A0C"/>
    <w:rsid w:val="005456F0"/>
    <w:rsid w:val="00551229"/>
    <w:rsid w:val="00554EFB"/>
    <w:rsid w:val="00562CDE"/>
    <w:rsid w:val="00570B4C"/>
    <w:rsid w:val="0057177E"/>
    <w:rsid w:val="00572A20"/>
    <w:rsid w:val="00580CA9"/>
    <w:rsid w:val="005816C1"/>
    <w:rsid w:val="0058315F"/>
    <w:rsid w:val="00585DB6"/>
    <w:rsid w:val="00590E42"/>
    <w:rsid w:val="005A36A6"/>
    <w:rsid w:val="005A403E"/>
    <w:rsid w:val="005A44AE"/>
    <w:rsid w:val="005A528C"/>
    <w:rsid w:val="005A7D66"/>
    <w:rsid w:val="005B6CBA"/>
    <w:rsid w:val="005C1064"/>
    <w:rsid w:val="005C2B22"/>
    <w:rsid w:val="005C3E92"/>
    <w:rsid w:val="005C4698"/>
    <w:rsid w:val="005D4F01"/>
    <w:rsid w:val="005D5728"/>
    <w:rsid w:val="005D59E4"/>
    <w:rsid w:val="005D623E"/>
    <w:rsid w:val="005F503F"/>
    <w:rsid w:val="00602C72"/>
    <w:rsid w:val="00603AEA"/>
    <w:rsid w:val="0061250C"/>
    <w:rsid w:val="00613AE9"/>
    <w:rsid w:val="00624DE7"/>
    <w:rsid w:val="00625A64"/>
    <w:rsid w:val="00627846"/>
    <w:rsid w:val="00632796"/>
    <w:rsid w:val="006334CF"/>
    <w:rsid w:val="00636DBD"/>
    <w:rsid w:val="0064501D"/>
    <w:rsid w:val="00651EC0"/>
    <w:rsid w:val="0065319A"/>
    <w:rsid w:val="0065675B"/>
    <w:rsid w:val="00664B17"/>
    <w:rsid w:val="00665746"/>
    <w:rsid w:val="006754FE"/>
    <w:rsid w:val="00684939"/>
    <w:rsid w:val="006869DA"/>
    <w:rsid w:val="006A3138"/>
    <w:rsid w:val="006A446C"/>
    <w:rsid w:val="006A6E75"/>
    <w:rsid w:val="006A7342"/>
    <w:rsid w:val="006B508A"/>
    <w:rsid w:val="006B6AA8"/>
    <w:rsid w:val="006C1B86"/>
    <w:rsid w:val="006D05C4"/>
    <w:rsid w:val="006E6869"/>
    <w:rsid w:val="006E6B19"/>
    <w:rsid w:val="006F32C7"/>
    <w:rsid w:val="006F3D8A"/>
    <w:rsid w:val="007031EB"/>
    <w:rsid w:val="00704043"/>
    <w:rsid w:val="007056F5"/>
    <w:rsid w:val="0070718B"/>
    <w:rsid w:val="0071445B"/>
    <w:rsid w:val="00722218"/>
    <w:rsid w:val="0072594C"/>
    <w:rsid w:val="007349CD"/>
    <w:rsid w:val="00743532"/>
    <w:rsid w:val="00746F2E"/>
    <w:rsid w:val="00751C61"/>
    <w:rsid w:val="00764852"/>
    <w:rsid w:val="00770B99"/>
    <w:rsid w:val="00776F90"/>
    <w:rsid w:val="00781476"/>
    <w:rsid w:val="0078259D"/>
    <w:rsid w:val="007A3661"/>
    <w:rsid w:val="007B26AE"/>
    <w:rsid w:val="007B29B8"/>
    <w:rsid w:val="007B70E9"/>
    <w:rsid w:val="007C3647"/>
    <w:rsid w:val="007C434C"/>
    <w:rsid w:val="007C56E6"/>
    <w:rsid w:val="007E0B0C"/>
    <w:rsid w:val="007E5320"/>
    <w:rsid w:val="007F4903"/>
    <w:rsid w:val="0082186C"/>
    <w:rsid w:val="008247F0"/>
    <w:rsid w:val="008273FC"/>
    <w:rsid w:val="00836002"/>
    <w:rsid w:val="00841982"/>
    <w:rsid w:val="00861C1A"/>
    <w:rsid w:val="008765A7"/>
    <w:rsid w:val="00880C49"/>
    <w:rsid w:val="00892C56"/>
    <w:rsid w:val="00893756"/>
    <w:rsid w:val="008A45B2"/>
    <w:rsid w:val="008A5FED"/>
    <w:rsid w:val="008A7489"/>
    <w:rsid w:val="008B350E"/>
    <w:rsid w:val="008C1A1F"/>
    <w:rsid w:val="008C1FBE"/>
    <w:rsid w:val="008C4455"/>
    <w:rsid w:val="008C4DCB"/>
    <w:rsid w:val="008D5CA9"/>
    <w:rsid w:val="008E02C3"/>
    <w:rsid w:val="008E1B1D"/>
    <w:rsid w:val="008E2F63"/>
    <w:rsid w:val="008E3295"/>
    <w:rsid w:val="008E5122"/>
    <w:rsid w:val="008E6140"/>
    <w:rsid w:val="00904F65"/>
    <w:rsid w:val="0090579B"/>
    <w:rsid w:val="009102F7"/>
    <w:rsid w:val="00913653"/>
    <w:rsid w:val="0091521E"/>
    <w:rsid w:val="00917B3D"/>
    <w:rsid w:val="009309CB"/>
    <w:rsid w:val="009317CC"/>
    <w:rsid w:val="009342A6"/>
    <w:rsid w:val="009426CC"/>
    <w:rsid w:val="00954928"/>
    <w:rsid w:val="00954B45"/>
    <w:rsid w:val="00967046"/>
    <w:rsid w:val="009671C9"/>
    <w:rsid w:val="00971F2E"/>
    <w:rsid w:val="0097626C"/>
    <w:rsid w:val="00980A82"/>
    <w:rsid w:val="009841E2"/>
    <w:rsid w:val="00987309"/>
    <w:rsid w:val="0099057C"/>
    <w:rsid w:val="009C1F01"/>
    <w:rsid w:val="009C4E4A"/>
    <w:rsid w:val="009C521D"/>
    <w:rsid w:val="009C70D6"/>
    <w:rsid w:val="009D05CF"/>
    <w:rsid w:val="009D4D17"/>
    <w:rsid w:val="009E57E4"/>
    <w:rsid w:val="00A024C0"/>
    <w:rsid w:val="00A03643"/>
    <w:rsid w:val="00A07661"/>
    <w:rsid w:val="00A121F3"/>
    <w:rsid w:val="00A177AE"/>
    <w:rsid w:val="00A3082A"/>
    <w:rsid w:val="00A429B5"/>
    <w:rsid w:val="00A4412E"/>
    <w:rsid w:val="00A44908"/>
    <w:rsid w:val="00A462E3"/>
    <w:rsid w:val="00A46C05"/>
    <w:rsid w:val="00A539FF"/>
    <w:rsid w:val="00A67366"/>
    <w:rsid w:val="00A8194D"/>
    <w:rsid w:val="00A8467D"/>
    <w:rsid w:val="00A86CD1"/>
    <w:rsid w:val="00A90AFC"/>
    <w:rsid w:val="00A91515"/>
    <w:rsid w:val="00A93D64"/>
    <w:rsid w:val="00AB2009"/>
    <w:rsid w:val="00AB4BEF"/>
    <w:rsid w:val="00AB4C76"/>
    <w:rsid w:val="00AC1D73"/>
    <w:rsid w:val="00AC2500"/>
    <w:rsid w:val="00AC3BFC"/>
    <w:rsid w:val="00AD3AC5"/>
    <w:rsid w:val="00AE77CA"/>
    <w:rsid w:val="00AF6783"/>
    <w:rsid w:val="00B135C9"/>
    <w:rsid w:val="00B2252F"/>
    <w:rsid w:val="00B37919"/>
    <w:rsid w:val="00B40D2E"/>
    <w:rsid w:val="00B46C5C"/>
    <w:rsid w:val="00B51E12"/>
    <w:rsid w:val="00B647DD"/>
    <w:rsid w:val="00B76094"/>
    <w:rsid w:val="00B7684F"/>
    <w:rsid w:val="00B908A9"/>
    <w:rsid w:val="00B9128C"/>
    <w:rsid w:val="00BA3655"/>
    <w:rsid w:val="00BB08F3"/>
    <w:rsid w:val="00BB0E85"/>
    <w:rsid w:val="00BB795C"/>
    <w:rsid w:val="00BC6091"/>
    <w:rsid w:val="00BD2B47"/>
    <w:rsid w:val="00BD4800"/>
    <w:rsid w:val="00BD5109"/>
    <w:rsid w:val="00BD5B00"/>
    <w:rsid w:val="00C01CBE"/>
    <w:rsid w:val="00C04366"/>
    <w:rsid w:val="00C06CA6"/>
    <w:rsid w:val="00C13FEE"/>
    <w:rsid w:val="00C24336"/>
    <w:rsid w:val="00C26C78"/>
    <w:rsid w:val="00C272A7"/>
    <w:rsid w:val="00C35CC4"/>
    <w:rsid w:val="00C35F81"/>
    <w:rsid w:val="00C412F4"/>
    <w:rsid w:val="00C41E79"/>
    <w:rsid w:val="00C453E9"/>
    <w:rsid w:val="00C46E0F"/>
    <w:rsid w:val="00C567EB"/>
    <w:rsid w:val="00C56D89"/>
    <w:rsid w:val="00C61057"/>
    <w:rsid w:val="00C620C6"/>
    <w:rsid w:val="00C70C88"/>
    <w:rsid w:val="00C721F2"/>
    <w:rsid w:val="00C72DFD"/>
    <w:rsid w:val="00C744B0"/>
    <w:rsid w:val="00C74583"/>
    <w:rsid w:val="00C8763F"/>
    <w:rsid w:val="00C91604"/>
    <w:rsid w:val="00CA4924"/>
    <w:rsid w:val="00CB5B1B"/>
    <w:rsid w:val="00CD4513"/>
    <w:rsid w:val="00CE2456"/>
    <w:rsid w:val="00CE3C07"/>
    <w:rsid w:val="00CE5307"/>
    <w:rsid w:val="00CF1B2E"/>
    <w:rsid w:val="00D01649"/>
    <w:rsid w:val="00D07AEF"/>
    <w:rsid w:val="00D11A2F"/>
    <w:rsid w:val="00D12656"/>
    <w:rsid w:val="00D13816"/>
    <w:rsid w:val="00D163EB"/>
    <w:rsid w:val="00D16B4D"/>
    <w:rsid w:val="00D177CD"/>
    <w:rsid w:val="00D42AE3"/>
    <w:rsid w:val="00D42B5F"/>
    <w:rsid w:val="00D44EDB"/>
    <w:rsid w:val="00D47FD5"/>
    <w:rsid w:val="00D54C8E"/>
    <w:rsid w:val="00D65708"/>
    <w:rsid w:val="00D722CE"/>
    <w:rsid w:val="00D735D1"/>
    <w:rsid w:val="00D740C8"/>
    <w:rsid w:val="00D9649A"/>
    <w:rsid w:val="00DA38B7"/>
    <w:rsid w:val="00DA617C"/>
    <w:rsid w:val="00DB4919"/>
    <w:rsid w:val="00DB4984"/>
    <w:rsid w:val="00DC16A8"/>
    <w:rsid w:val="00DC1842"/>
    <w:rsid w:val="00DC3571"/>
    <w:rsid w:val="00DD1775"/>
    <w:rsid w:val="00DD3211"/>
    <w:rsid w:val="00DE416D"/>
    <w:rsid w:val="00DF0D37"/>
    <w:rsid w:val="00E004D1"/>
    <w:rsid w:val="00E00E14"/>
    <w:rsid w:val="00E020C3"/>
    <w:rsid w:val="00E061A7"/>
    <w:rsid w:val="00E079BF"/>
    <w:rsid w:val="00E1098E"/>
    <w:rsid w:val="00E12FCD"/>
    <w:rsid w:val="00E13D08"/>
    <w:rsid w:val="00E2027C"/>
    <w:rsid w:val="00E224FE"/>
    <w:rsid w:val="00E30932"/>
    <w:rsid w:val="00E33427"/>
    <w:rsid w:val="00E35B8D"/>
    <w:rsid w:val="00E36DEA"/>
    <w:rsid w:val="00E40ECF"/>
    <w:rsid w:val="00E43346"/>
    <w:rsid w:val="00E45964"/>
    <w:rsid w:val="00E476A1"/>
    <w:rsid w:val="00E50577"/>
    <w:rsid w:val="00E51CC6"/>
    <w:rsid w:val="00E549C4"/>
    <w:rsid w:val="00E5542E"/>
    <w:rsid w:val="00E60CE1"/>
    <w:rsid w:val="00E61FDB"/>
    <w:rsid w:val="00E670AA"/>
    <w:rsid w:val="00E76312"/>
    <w:rsid w:val="00E7781D"/>
    <w:rsid w:val="00E80A0B"/>
    <w:rsid w:val="00E873A4"/>
    <w:rsid w:val="00E91A5C"/>
    <w:rsid w:val="00EA65AF"/>
    <w:rsid w:val="00EA7A7B"/>
    <w:rsid w:val="00EB133C"/>
    <w:rsid w:val="00EB1C73"/>
    <w:rsid w:val="00EB34CE"/>
    <w:rsid w:val="00EC6F78"/>
    <w:rsid w:val="00EC77FC"/>
    <w:rsid w:val="00ED21B8"/>
    <w:rsid w:val="00ED28FE"/>
    <w:rsid w:val="00ED7574"/>
    <w:rsid w:val="00EE0092"/>
    <w:rsid w:val="00EF2AEF"/>
    <w:rsid w:val="00EF3975"/>
    <w:rsid w:val="00EF5794"/>
    <w:rsid w:val="00F01641"/>
    <w:rsid w:val="00F04277"/>
    <w:rsid w:val="00F21E40"/>
    <w:rsid w:val="00F2483A"/>
    <w:rsid w:val="00F3413F"/>
    <w:rsid w:val="00F36F0F"/>
    <w:rsid w:val="00F37A9E"/>
    <w:rsid w:val="00F37D3B"/>
    <w:rsid w:val="00F419C7"/>
    <w:rsid w:val="00F44ECD"/>
    <w:rsid w:val="00F46C1E"/>
    <w:rsid w:val="00F6117B"/>
    <w:rsid w:val="00F64E44"/>
    <w:rsid w:val="00F729D3"/>
    <w:rsid w:val="00F74404"/>
    <w:rsid w:val="00F75A73"/>
    <w:rsid w:val="00F8162A"/>
    <w:rsid w:val="00FA2582"/>
    <w:rsid w:val="00FB6A2E"/>
    <w:rsid w:val="00FC01E3"/>
    <w:rsid w:val="00FC19DF"/>
    <w:rsid w:val="00FC5FCE"/>
    <w:rsid w:val="00FC7973"/>
    <w:rsid w:val="00FD4DE7"/>
    <w:rsid w:val="00FD5BA2"/>
    <w:rsid w:val="00FE2158"/>
    <w:rsid w:val="00FE24A9"/>
    <w:rsid w:val="00FE4A42"/>
    <w:rsid w:val="00FE6A6D"/>
    <w:rsid w:val="00F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8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24E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24E5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B8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A9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4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4D5"/>
  </w:style>
  <w:style w:type="paragraph" w:styleId="Footer">
    <w:name w:val="footer"/>
    <w:basedOn w:val="Normal"/>
    <w:link w:val="FooterChar"/>
    <w:uiPriority w:val="99"/>
    <w:unhideWhenUsed/>
    <w:rsid w:val="00141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4D5"/>
  </w:style>
  <w:style w:type="character" w:customStyle="1" w:styleId="Heading3Char">
    <w:name w:val="Heading 3 Char"/>
    <w:basedOn w:val="DefaultParagraphFont"/>
    <w:link w:val="Heading3"/>
    <w:rsid w:val="00524E5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24E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B8D"/>
    <w:rPr>
      <w:rFonts w:ascii="Cambria" w:eastAsia="Times New Roman" w:hAnsi="Cambria" w:cs="Times New Roman"/>
      <w:i/>
      <w:iCs/>
      <w:color w:val="404040"/>
    </w:rPr>
  </w:style>
  <w:style w:type="character" w:styleId="Hyperlink">
    <w:name w:val="Hyperlink"/>
    <w:basedOn w:val="DefaultParagraphFont"/>
    <w:rsid w:val="00E35B8D"/>
    <w:rPr>
      <w:color w:val="0000FF"/>
      <w:u w:val="single"/>
    </w:rPr>
  </w:style>
  <w:style w:type="paragraph" w:customStyle="1" w:styleId="Achievement">
    <w:name w:val="Achievement"/>
    <w:basedOn w:val="BodyText"/>
    <w:rsid w:val="00045F5C"/>
    <w:pPr>
      <w:numPr>
        <w:numId w:val="4"/>
      </w:numPr>
    </w:pPr>
  </w:style>
  <w:style w:type="paragraph" w:customStyle="1" w:styleId="CompanyName">
    <w:name w:val="Company Name"/>
    <w:basedOn w:val="Normal"/>
    <w:next w:val="Normal"/>
    <w:autoRedefine/>
    <w:rsid w:val="00045F5C"/>
    <w:pPr>
      <w:tabs>
        <w:tab w:val="left" w:pos="1728"/>
        <w:tab w:val="left" w:pos="2196"/>
      </w:tabs>
      <w:spacing w:after="0" w:line="240" w:lineRule="auto"/>
      <w:ind w:left="2241" w:hanging="2241"/>
    </w:pPr>
    <w:rPr>
      <w:rFonts w:ascii="Times New Roman" w:eastAsia="Times New Roman" w:hAnsi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045F5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45F5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45F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5F5C"/>
  </w:style>
  <w:style w:type="paragraph" w:styleId="BlockText">
    <w:name w:val="Block Text"/>
    <w:basedOn w:val="Normal"/>
    <w:rsid w:val="00F37A9E"/>
    <w:pPr>
      <w:tabs>
        <w:tab w:val="right" w:pos="2900"/>
        <w:tab w:val="bar" w:pos="3600"/>
      </w:tabs>
      <w:spacing w:after="0" w:line="240" w:lineRule="auto"/>
      <w:ind w:left="-200" w:right="-660"/>
    </w:pPr>
    <w:rPr>
      <w:rFonts w:ascii="Verdana" w:eastAsia="Times New Roman" w:hAnsi="Verdana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A9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54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85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24E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24E5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B8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A9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8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54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4D5"/>
  </w:style>
  <w:style w:type="paragraph" w:styleId="Footer">
    <w:name w:val="footer"/>
    <w:basedOn w:val="Normal"/>
    <w:link w:val="FooterChar"/>
    <w:uiPriority w:val="99"/>
    <w:unhideWhenUsed/>
    <w:rsid w:val="00141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4D5"/>
  </w:style>
  <w:style w:type="character" w:customStyle="1" w:styleId="Heading3Char">
    <w:name w:val="Heading 3 Char"/>
    <w:basedOn w:val="DefaultParagraphFont"/>
    <w:link w:val="Heading3"/>
    <w:rsid w:val="00524E5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24E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B8D"/>
    <w:rPr>
      <w:rFonts w:ascii="Cambria" w:eastAsia="Times New Roman" w:hAnsi="Cambria" w:cs="Times New Roman"/>
      <w:i/>
      <w:iCs/>
      <w:color w:val="404040"/>
    </w:rPr>
  </w:style>
  <w:style w:type="character" w:styleId="Hyperlink">
    <w:name w:val="Hyperlink"/>
    <w:basedOn w:val="DefaultParagraphFont"/>
    <w:rsid w:val="00E35B8D"/>
    <w:rPr>
      <w:color w:val="0000FF"/>
      <w:u w:val="single"/>
    </w:rPr>
  </w:style>
  <w:style w:type="paragraph" w:customStyle="1" w:styleId="Achievement">
    <w:name w:val="Achievement"/>
    <w:basedOn w:val="BodyText"/>
    <w:rsid w:val="00045F5C"/>
    <w:pPr>
      <w:numPr>
        <w:numId w:val="4"/>
      </w:numPr>
    </w:pPr>
  </w:style>
  <w:style w:type="paragraph" w:customStyle="1" w:styleId="CompanyName">
    <w:name w:val="Company Name"/>
    <w:basedOn w:val="Normal"/>
    <w:next w:val="Normal"/>
    <w:autoRedefine/>
    <w:rsid w:val="00045F5C"/>
    <w:pPr>
      <w:tabs>
        <w:tab w:val="left" w:pos="1728"/>
        <w:tab w:val="left" w:pos="2196"/>
      </w:tabs>
      <w:spacing w:after="0" w:line="240" w:lineRule="auto"/>
      <w:ind w:left="2241" w:hanging="2241"/>
    </w:pPr>
    <w:rPr>
      <w:rFonts w:ascii="Times New Roman" w:eastAsia="Times New Roman" w:hAnsi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045F5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45F5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45F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5F5C"/>
  </w:style>
  <w:style w:type="paragraph" w:styleId="BlockText">
    <w:name w:val="Block Text"/>
    <w:basedOn w:val="Normal"/>
    <w:rsid w:val="00F37A9E"/>
    <w:pPr>
      <w:tabs>
        <w:tab w:val="right" w:pos="2900"/>
        <w:tab w:val="bar" w:pos="3600"/>
      </w:tabs>
      <w:spacing w:after="0" w:line="240" w:lineRule="auto"/>
      <w:ind w:left="-200" w:right="-660"/>
    </w:pPr>
    <w:rPr>
      <w:rFonts w:ascii="Verdana" w:eastAsia="Times New Roman" w:hAnsi="Verdana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A9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54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ulfikar.32821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3566-B58F-4976-A6E7-0FE770E1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Links>
    <vt:vector size="6" baseType="variant"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mailto:sulfikar@engineer.com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Fortune</dc:creator>
  <cp:lastModifiedBy>348370422</cp:lastModifiedBy>
  <cp:revision>2</cp:revision>
  <cp:lastPrinted>2016-12-17T05:08:00Z</cp:lastPrinted>
  <dcterms:created xsi:type="dcterms:W3CDTF">2017-05-10T07:12:00Z</dcterms:created>
  <dcterms:modified xsi:type="dcterms:W3CDTF">2017-05-10T07:12:00Z</dcterms:modified>
</cp:coreProperties>
</file>