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A" w:rsidRDefault="005736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5203825</wp:posOffset>
            </wp:positionH>
            <wp:positionV relativeFrom="margin">
              <wp:posOffset>172720</wp:posOffset>
            </wp:positionV>
            <wp:extent cx="874395" cy="894080"/>
            <wp:effectExtent l="19050" t="0" r="1905" b="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6FF">
        <w:t xml:space="preserve">                                                                                                                                                            </w:t>
      </w:r>
    </w:p>
    <w:p w:rsidR="00A566FF" w:rsidRDefault="00081873" w:rsidP="00A566F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66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573678">
        <w:rPr>
          <w:rFonts w:ascii="Times New Roman" w:hAnsi="Times New Roman"/>
          <w:b/>
          <w:color w:val="000000" w:themeColor="text1"/>
          <w:sz w:val="28"/>
          <w:szCs w:val="28"/>
        </w:rPr>
        <w:t>S</w:t>
      </w:r>
      <w:r w:rsidR="00A566FF" w:rsidRPr="00DA73C9">
        <w:rPr>
          <w:rFonts w:ascii="Times New Roman" w:hAnsi="Times New Roman"/>
          <w:b/>
          <w:color w:val="000000" w:themeColor="text1"/>
          <w:sz w:val="28"/>
          <w:szCs w:val="28"/>
        </w:rPr>
        <w:t>abir</w:t>
      </w:r>
      <w:r w:rsidR="00A566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66FF" w:rsidRPr="00DA73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566FF" w:rsidRPr="00081873" w:rsidRDefault="00A566FF" w:rsidP="00A56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81873">
        <w:rPr>
          <w:rFonts w:ascii="Times New Roman" w:hAnsi="Times New Roman"/>
          <w:b/>
          <w:color w:val="000000" w:themeColor="text1"/>
        </w:rPr>
        <w:t>Date of Birth: January 31</w:t>
      </w:r>
      <w:r w:rsidRPr="00081873">
        <w:rPr>
          <w:rFonts w:ascii="Times New Roman" w:hAnsi="Times New Roman"/>
          <w:b/>
          <w:color w:val="000000" w:themeColor="text1"/>
          <w:vertAlign w:val="superscript"/>
        </w:rPr>
        <w:t>st</w:t>
      </w:r>
      <w:r w:rsidRPr="00081873">
        <w:rPr>
          <w:rFonts w:ascii="Times New Roman" w:hAnsi="Times New Roman"/>
          <w:b/>
          <w:color w:val="000000" w:themeColor="text1"/>
        </w:rPr>
        <w:t>, 1986</w:t>
      </w:r>
    </w:p>
    <w:p w:rsidR="00A566FF" w:rsidRPr="00081873" w:rsidRDefault="00A566FF" w:rsidP="00A56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81873">
        <w:rPr>
          <w:rFonts w:ascii="Times New Roman" w:hAnsi="Times New Roman"/>
          <w:b/>
          <w:color w:val="000000" w:themeColor="text1"/>
        </w:rPr>
        <w:t>Sex: Male</w:t>
      </w:r>
    </w:p>
    <w:p w:rsidR="00A566FF" w:rsidRPr="00081873" w:rsidRDefault="00A566FF" w:rsidP="00A56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81873">
        <w:rPr>
          <w:rFonts w:ascii="Times New Roman" w:hAnsi="Times New Roman"/>
          <w:b/>
          <w:color w:val="000000" w:themeColor="text1"/>
        </w:rPr>
        <w:t>Marital Status: Married</w:t>
      </w:r>
    </w:p>
    <w:p w:rsidR="00A566FF" w:rsidRPr="00081873" w:rsidRDefault="00A566FF" w:rsidP="00A566FF">
      <w:pPr>
        <w:spacing w:after="0" w:line="240" w:lineRule="auto"/>
        <w:jc w:val="center"/>
        <w:rPr>
          <w:b/>
        </w:rPr>
      </w:pPr>
      <w:r w:rsidRPr="00081873">
        <w:rPr>
          <w:b/>
        </w:rPr>
        <w:t xml:space="preserve">Email Add </w:t>
      </w:r>
      <w:r w:rsidR="00573678" w:rsidRPr="00081873">
        <w:rPr>
          <w:b/>
        </w:rPr>
        <w:t xml:space="preserve">- </w:t>
      </w:r>
      <w:hyperlink r:id="rId8" w:history="1">
        <w:r w:rsidR="00573678" w:rsidRPr="00F524C2">
          <w:rPr>
            <w:rStyle w:val="Hyperlink"/>
          </w:rPr>
          <w:t>sabir.328936@2freemail.com</w:t>
        </w:r>
      </w:hyperlink>
      <w:r w:rsidR="00573678">
        <w:t xml:space="preserve"> </w:t>
      </w:r>
    </w:p>
    <w:p w:rsidR="00081873" w:rsidRDefault="00081873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66FF" w:rsidRPr="00EB57CE" w:rsidRDefault="00A566FF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CAREER OBJECTIVE</w:t>
      </w:r>
    </w:p>
    <w:p w:rsidR="00A566FF" w:rsidRDefault="00A566FF" w:rsidP="00A566FF">
      <w:pPr>
        <w:rPr>
          <w:rFonts w:ascii="Times New Roman" w:hAnsi="Times New Roman"/>
        </w:rPr>
      </w:pPr>
      <w:r w:rsidRPr="00DA73C9">
        <w:rPr>
          <w:rFonts w:ascii="Times New Roman" w:hAnsi="Times New Roman"/>
        </w:rPr>
        <w:t xml:space="preserve">To enhance my skills </w:t>
      </w:r>
      <w:r>
        <w:rPr>
          <w:rFonts w:ascii="Times New Roman" w:hAnsi="Times New Roman"/>
        </w:rPr>
        <w:t xml:space="preserve">related to team management, communication, </w:t>
      </w:r>
      <w:r w:rsidRPr="00DA73C9">
        <w:rPr>
          <w:rFonts w:ascii="Times New Roman" w:hAnsi="Times New Roman"/>
        </w:rPr>
        <w:t>through continuous learning, update myself with the latest developments and use my practical knowledge so as to serve and grow with the organization in which I work.</w:t>
      </w:r>
    </w:p>
    <w:p w:rsidR="00A566FF" w:rsidRPr="00EB57CE" w:rsidRDefault="00A566FF" w:rsidP="00A566FF">
      <w:pPr>
        <w:pBdr>
          <w:bottom w:val="single" w:sz="6" w:space="0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EDUCATION</w:t>
      </w:r>
    </w:p>
    <w:p w:rsidR="00A566FF" w:rsidRDefault="00A566FF" w:rsidP="00A566FF">
      <w:pPr>
        <w:spacing w:after="0"/>
        <w:rPr>
          <w:rFonts w:ascii="Times New Roman" w:hAnsi="Times New Roman"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>Masters degree:Master of Public Administration with HRD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>March 2009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br/>
      </w:r>
      <w:r w:rsidRPr="00DA73C9">
        <w:rPr>
          <w:rFonts w:ascii="Times New Roman" w:hAnsi="Times New Roman"/>
          <w:i/>
          <w:color w:val="000000" w:themeColor="text1"/>
          <w:sz w:val="20"/>
          <w:szCs w:val="24"/>
        </w:rPr>
        <w:t xml:space="preserve">Sardar Patel University, </w:t>
      </w:r>
      <w:r w:rsidRPr="00DA73C9">
        <w:rPr>
          <w:rFonts w:ascii="Times New Roman" w:hAnsi="Times New Roman"/>
          <w:color w:val="000000" w:themeColor="text1"/>
          <w:sz w:val="20"/>
          <w:szCs w:val="24"/>
        </w:rPr>
        <w:t>Anand, Gujarat</w:t>
      </w:r>
      <w:r>
        <w:rPr>
          <w:rFonts w:ascii="Times New Roman" w:hAnsi="Times New Roman"/>
          <w:color w:val="000000" w:themeColor="text1"/>
          <w:sz w:val="20"/>
          <w:szCs w:val="24"/>
        </w:rPr>
        <w:t>, India</w:t>
      </w:r>
    </w:p>
    <w:p w:rsidR="00A566FF" w:rsidRDefault="00A566FF" w:rsidP="00A566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56% of marks</w:t>
      </w:r>
    </w:p>
    <w:p w:rsidR="00081873" w:rsidRDefault="00081873" w:rsidP="00A566FF">
      <w:pPr>
        <w:spacing w:after="60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A566FF" w:rsidRPr="00DA73C9" w:rsidRDefault="00A566FF" w:rsidP="00A566FF">
      <w:pPr>
        <w:spacing w:after="60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 xml:space="preserve">Graduation: Bachelor of Arts (Economics)   </w:t>
      </w:r>
    </w:p>
    <w:p w:rsidR="00A566FF" w:rsidRPr="00DA73C9" w:rsidRDefault="00A566FF" w:rsidP="00A566FF">
      <w:pPr>
        <w:spacing w:after="60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i/>
          <w:color w:val="000000" w:themeColor="text1"/>
          <w:sz w:val="20"/>
          <w:szCs w:val="24"/>
        </w:rPr>
        <w:t xml:space="preserve">N.S. Patel Arts College, Sardar Patel University, </w:t>
      </w:r>
      <w:r w:rsidRPr="00DA73C9">
        <w:rPr>
          <w:rFonts w:ascii="Times New Roman" w:hAnsi="Times New Roman"/>
          <w:color w:val="000000" w:themeColor="text1"/>
          <w:sz w:val="20"/>
          <w:szCs w:val="24"/>
        </w:rPr>
        <w:t>Anand, Gujarat</w:t>
      </w:r>
      <w:r>
        <w:rPr>
          <w:rFonts w:ascii="Times New Roman" w:hAnsi="Times New Roman"/>
          <w:color w:val="000000" w:themeColor="text1"/>
          <w:sz w:val="20"/>
          <w:szCs w:val="24"/>
        </w:rPr>
        <w:t>, India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  <w:t>March 2007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</w:p>
    <w:p w:rsidR="00A566FF" w:rsidRPr="00DA73C9" w:rsidRDefault="00A566FF" w:rsidP="00A566FF">
      <w:pPr>
        <w:pStyle w:val="ListParagraph"/>
        <w:numPr>
          <w:ilvl w:val="0"/>
          <w:numId w:val="1"/>
        </w:numPr>
        <w:spacing w:after="0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color w:val="000000" w:themeColor="text1"/>
          <w:sz w:val="20"/>
          <w:szCs w:val="24"/>
        </w:rPr>
        <w:t>70% of marks</w:t>
      </w:r>
    </w:p>
    <w:p w:rsidR="00A566FF" w:rsidRDefault="00A566FF" w:rsidP="00A566FF">
      <w:pPr>
        <w:pStyle w:val="ListParagraph"/>
        <w:numPr>
          <w:ilvl w:val="0"/>
          <w:numId w:val="1"/>
        </w:numPr>
        <w:spacing w:after="0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color w:val="000000" w:themeColor="text1"/>
          <w:sz w:val="20"/>
          <w:szCs w:val="24"/>
        </w:rPr>
        <w:t>Booster Scholarship Recipient for an outstanding academic record and social contributions to the school</w:t>
      </w:r>
    </w:p>
    <w:p w:rsidR="00A566FF" w:rsidRDefault="00A566FF" w:rsidP="00A566FF">
      <w:pPr>
        <w:spacing w:after="0"/>
        <w:ind w:left="37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A566FF" w:rsidRDefault="00A566FF" w:rsidP="00A566FF">
      <w:pPr>
        <w:spacing w:after="0"/>
        <w:ind w:left="37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4"/>
        </w:rPr>
        <w:t>Higher Secondary Certificate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  <w:t>March 2004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</w:p>
    <w:p w:rsidR="00A566FF" w:rsidRDefault="00A566FF" w:rsidP="00A566FF">
      <w:pPr>
        <w:spacing w:after="0"/>
        <w:ind w:left="37"/>
        <w:rPr>
          <w:rFonts w:ascii="Times New Roman" w:hAnsi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/>
          <w:i/>
          <w:color w:val="000000" w:themeColor="text1"/>
          <w:sz w:val="20"/>
          <w:szCs w:val="24"/>
        </w:rPr>
        <w:t>St. Xavier’s High School, Anand, Gujarat, India</w:t>
      </w:r>
    </w:p>
    <w:p w:rsidR="00A566FF" w:rsidRDefault="00A566FF" w:rsidP="00A566FF">
      <w:pPr>
        <w:pStyle w:val="ListParagraph"/>
        <w:numPr>
          <w:ilvl w:val="0"/>
          <w:numId w:val="1"/>
        </w:numPr>
        <w:spacing w:after="0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49.83% of marks</w:t>
      </w:r>
    </w:p>
    <w:p w:rsidR="00A566FF" w:rsidRDefault="00A566FF" w:rsidP="00A566FF">
      <w:pPr>
        <w:spacing w:after="0"/>
        <w:ind w:left="397"/>
        <w:rPr>
          <w:rFonts w:ascii="Times New Roman" w:hAnsi="Times New Roman"/>
          <w:color w:val="000000" w:themeColor="text1"/>
          <w:sz w:val="20"/>
          <w:szCs w:val="24"/>
        </w:rPr>
      </w:pPr>
    </w:p>
    <w:p w:rsidR="00A566FF" w:rsidRDefault="00A566FF" w:rsidP="00A566FF">
      <w:pPr>
        <w:spacing w:after="0"/>
        <w:ind w:left="37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4"/>
        </w:rPr>
        <w:t>Secondary School Certificate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  <w:t xml:space="preserve">               March 2002</w:t>
      </w:r>
    </w:p>
    <w:p w:rsidR="00A566FF" w:rsidRDefault="00A566FF" w:rsidP="00A566FF">
      <w:pPr>
        <w:spacing w:after="0"/>
        <w:ind w:left="37"/>
        <w:rPr>
          <w:rFonts w:ascii="Times New Roman" w:hAnsi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/>
          <w:i/>
          <w:color w:val="000000" w:themeColor="text1"/>
          <w:sz w:val="20"/>
          <w:szCs w:val="24"/>
        </w:rPr>
        <w:t>St. Xavier’s High School, Anand, Gujarat, India</w:t>
      </w:r>
    </w:p>
    <w:p w:rsidR="00A566FF" w:rsidRDefault="00A566FF" w:rsidP="00A566FF">
      <w:pPr>
        <w:pStyle w:val="ListParagraph"/>
        <w:numPr>
          <w:ilvl w:val="0"/>
          <w:numId w:val="1"/>
        </w:numPr>
        <w:spacing w:after="0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58.86 % of marks</w:t>
      </w:r>
    </w:p>
    <w:p w:rsidR="00A566FF" w:rsidRPr="00DA73C9" w:rsidRDefault="00A566FF" w:rsidP="00A566FF">
      <w:pPr>
        <w:spacing w:after="0"/>
        <w:rPr>
          <w:rFonts w:ascii="Times New Roman" w:hAnsi="Times New Roman"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tab/>
      </w:r>
    </w:p>
    <w:p w:rsidR="00A566FF" w:rsidRPr="00EB57CE" w:rsidRDefault="00A566FF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WORKEXPERIENCE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4"/>
        </w:rPr>
        <w:t>Project Associate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i/>
          <w:color w:val="000000" w:themeColor="text1"/>
          <w:sz w:val="20"/>
          <w:szCs w:val="24"/>
        </w:rPr>
        <w:t xml:space="preserve">The Abdul Latif Jameel Poverty Action Lab (J-PAL), </w:t>
      </w:r>
      <w:r>
        <w:rPr>
          <w:rFonts w:ascii="Times New Roman" w:hAnsi="Times New Roman"/>
          <w:color w:val="000000" w:themeColor="text1"/>
          <w:sz w:val="20"/>
          <w:szCs w:val="24"/>
        </w:rPr>
        <w:t>Ahmedabad, Gujarat, India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I joined </w:t>
      </w:r>
      <w:r w:rsidRPr="007B15B4">
        <w:rPr>
          <w:rFonts w:ascii="Times New Roman" w:hAnsi="Times New Roman"/>
          <w:b/>
          <w:bCs/>
          <w:color w:val="000000" w:themeColor="text1"/>
          <w:sz w:val="20"/>
          <w:szCs w:val="24"/>
        </w:rPr>
        <w:t>ETS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Project for work on </w:t>
      </w:r>
      <w:r w:rsidRPr="007B15B4">
        <w:rPr>
          <w:rFonts w:ascii="Times New Roman" w:hAnsi="Times New Roman"/>
          <w:b/>
          <w:bCs/>
          <w:color w:val="000000" w:themeColor="text1"/>
          <w:sz w:val="20"/>
          <w:szCs w:val="24"/>
        </w:rPr>
        <w:t>Baseline survey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as a Project Associate for Gujarat on 1</w:t>
      </w:r>
      <w:r w:rsidRPr="007B15B4">
        <w:rPr>
          <w:rFonts w:ascii="Times New Roman" w:hAnsi="Times New Roman"/>
          <w:color w:val="000000" w:themeColor="text1"/>
          <w:sz w:val="20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May 2014, in this project, I got the opportunities to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 xml:space="preserve">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Working with RA + ETS team to set up the field structure.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Working on hiring and training.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Preparation of infrastructure for field operations.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Overseeing the entire field operations in Surat, Gujarat.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Monitoring the field teams in Surat, Gujarat.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Coordinating and Managing the logistics of Surat, Gujarat.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Hold feedback sessions for the teams with FMs, Field teams and RAs, if they are involved.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Troubleshooting for FMs with RAs, if required.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Ensure that J-PAL standards and quality are maintained.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Take care of schedule for survey, back-checks and spot-checks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random spot checks </w:t>
      </w:r>
    </w:p>
    <w:p w:rsidR="00A566FF" w:rsidRDefault="00A566FF" w:rsidP="00A566FF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collection in Industries for General and/or Technical Section, along with other responsibilities, if assigned by RAs or if needed by project. 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A566FF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4"/>
        </w:rPr>
        <w:t>Field Manager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74212E">
        <w:rPr>
          <w:rFonts w:ascii="Times New Roman" w:hAnsi="Times New Roman"/>
          <w:b/>
          <w:color w:val="FF0000"/>
          <w:sz w:val="20"/>
          <w:szCs w:val="24"/>
        </w:rPr>
        <w:t xml:space="preserve">       </w:t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br/>
      </w:r>
      <w:r>
        <w:rPr>
          <w:rFonts w:ascii="Times New Roman" w:hAnsi="Times New Roman"/>
          <w:i/>
          <w:color w:val="000000" w:themeColor="text1"/>
          <w:sz w:val="20"/>
          <w:szCs w:val="24"/>
        </w:rPr>
        <w:t xml:space="preserve">The Abdul Latif Jameel Poverty Action Lab (J-PAL), </w:t>
      </w:r>
      <w:r>
        <w:rPr>
          <w:rFonts w:ascii="Times New Roman" w:hAnsi="Times New Roman"/>
          <w:color w:val="000000" w:themeColor="text1"/>
          <w:sz w:val="20"/>
          <w:szCs w:val="24"/>
        </w:rPr>
        <w:t>Ahmedabad, Gujarat, India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>
        <w:t>A study on Cumin sowing farmers, who are associated with Self Employed Women Association (SEWA) on their practices, Undertaken in collaboration with The Massachusetts Institute of Technology (MIT), a private research university in Cambridge.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I joined </w:t>
      </w:r>
      <w:r>
        <w:rPr>
          <w:rFonts w:ascii="Times New Roman" w:hAnsi="Times New Roman"/>
          <w:b/>
          <w:bCs/>
          <w:color w:val="000000" w:themeColor="text1"/>
          <w:sz w:val="20"/>
          <w:szCs w:val="24"/>
        </w:rPr>
        <w:t>RUDI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Project for work on </w:t>
      </w:r>
      <w:r w:rsidRPr="007B15B4">
        <w:rPr>
          <w:rFonts w:ascii="Times New Roman" w:hAnsi="Times New Roman"/>
          <w:b/>
          <w:bCs/>
          <w:color w:val="000000" w:themeColor="text1"/>
          <w:sz w:val="20"/>
          <w:szCs w:val="24"/>
        </w:rPr>
        <w:t>Baseline survey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as a Field Manager for Gujarat on June 2013, in this project, I got the opportunities to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 xml:space="preserve"> </w:t>
      </w:r>
    </w:p>
    <w:p w:rsidR="00A566FF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Logistical management of baseline survey of 2200 respondents for the J-PAL RUDI (Rural Urban Development Initiative) Project, a project to help farmers in Surendranagar, Gujarat</w:t>
      </w:r>
    </w:p>
    <w:p w:rsidR="00A566FF" w:rsidRPr="00B0343C" w:rsidRDefault="00A566FF" w:rsidP="00A566FF">
      <w:pPr>
        <w:pStyle w:val="ListParagraph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B0343C">
        <w:rPr>
          <w:rFonts w:ascii="Times New Roman" w:hAnsi="Times New Roman"/>
          <w:color w:val="000000" w:themeColor="text1"/>
          <w:sz w:val="20"/>
          <w:szCs w:val="24"/>
        </w:rPr>
        <w:t>Trained and supervised team of 23 surveyors and 5 supervisors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in using the survey with Digital Data Collection</w:t>
      </w:r>
    </w:p>
    <w:p w:rsidR="00A566FF" w:rsidRPr="00B0343C" w:rsidRDefault="00A566FF" w:rsidP="00A566FF">
      <w:pPr>
        <w:pStyle w:val="ListParagraph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Conducted village mapping to identify respondents</w:t>
      </w:r>
    </w:p>
    <w:p w:rsidR="00A566FF" w:rsidRPr="00B0343C" w:rsidRDefault="00A566FF" w:rsidP="00A566FF">
      <w:pPr>
        <w:pStyle w:val="ListParagraph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Assisted with translation of data files from Gujarati to English </w:t>
      </w:r>
    </w:p>
    <w:p w:rsidR="00A566FF" w:rsidRPr="0074212E" w:rsidRDefault="00A566FF" w:rsidP="00A566FF">
      <w:pPr>
        <w:pStyle w:val="ListParagraph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Performed miscellaneous office administrative tasks.  </w:t>
      </w:r>
    </w:p>
    <w:p w:rsidR="00A566FF" w:rsidRDefault="00A566FF" w:rsidP="00A566FF">
      <w:pPr>
        <w:spacing w:after="0" w:line="240" w:lineRule="auto"/>
        <w:ind w:left="37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A566FF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4"/>
        </w:rPr>
        <w:t>Field Monitor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DA73C9">
        <w:rPr>
          <w:rFonts w:ascii="Times New Roman" w:hAnsi="Times New Roman"/>
          <w:b/>
          <w:color w:val="000000" w:themeColor="text1"/>
          <w:sz w:val="20"/>
          <w:szCs w:val="24"/>
        </w:rPr>
        <w:br/>
      </w:r>
      <w:r>
        <w:rPr>
          <w:rFonts w:ascii="Times New Roman" w:hAnsi="Times New Roman"/>
          <w:i/>
          <w:color w:val="000000" w:themeColor="text1"/>
          <w:sz w:val="20"/>
          <w:szCs w:val="24"/>
        </w:rPr>
        <w:t xml:space="preserve">The Abdul LatifJameel Poverty Action Lab (J-PAL), </w:t>
      </w:r>
      <w:r>
        <w:rPr>
          <w:rFonts w:ascii="Times New Roman" w:hAnsi="Times New Roman"/>
          <w:color w:val="000000" w:themeColor="text1"/>
          <w:sz w:val="20"/>
          <w:szCs w:val="24"/>
        </w:rPr>
        <w:t>Ahmedabad, Gujarat, India</w:t>
      </w:r>
    </w:p>
    <w:p w:rsidR="00A566FF" w:rsidRDefault="00A566FF" w:rsidP="00A566FF">
      <w:pPr>
        <w:spacing w:after="6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I joined </w:t>
      </w:r>
      <w:r>
        <w:rPr>
          <w:rFonts w:ascii="Times New Roman" w:hAnsi="Times New Roman"/>
          <w:b/>
          <w:bCs/>
          <w:color w:val="000000" w:themeColor="text1"/>
          <w:sz w:val="20"/>
          <w:szCs w:val="24"/>
        </w:rPr>
        <w:t>CDM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Project for work on </w:t>
      </w:r>
      <w:r w:rsidRPr="007B15B4">
        <w:rPr>
          <w:rFonts w:ascii="Times New Roman" w:hAnsi="Times New Roman"/>
          <w:b/>
          <w:bCs/>
          <w:color w:val="000000" w:themeColor="text1"/>
          <w:sz w:val="20"/>
          <w:szCs w:val="24"/>
        </w:rPr>
        <w:t>Baseline survey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as Field Monitor for Gujarat on 16</w:t>
      </w:r>
      <w:r w:rsidRPr="004951A4">
        <w:rPr>
          <w:rFonts w:ascii="Times New Roman" w:hAnsi="Times New Roman"/>
          <w:color w:val="000000" w:themeColor="text1"/>
          <w:sz w:val="20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January  2013, in this project, I got the opportunities to</w:t>
      </w:r>
      <w:r>
        <w:rPr>
          <w:rFonts w:ascii="Times New Roman" w:hAnsi="Times New Roman"/>
          <w:b/>
          <w:color w:val="000000" w:themeColor="text1"/>
          <w:sz w:val="20"/>
          <w:szCs w:val="24"/>
        </w:rPr>
        <w:t xml:space="preserve"> </w:t>
      </w:r>
    </w:p>
    <w:p w:rsidR="00A566FF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Worked for CDM (Clean Development Mechanism Project)  Development Initiative) Project, a project to measure energy consumption of industries in Surat and Ankleshwar, Gujarat</w:t>
      </w:r>
    </w:p>
    <w:p w:rsidR="00A566FF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Collected general industry data </w:t>
      </w:r>
    </w:p>
    <w:p w:rsidR="00A566FF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Supervised auditor’s measurements of energy consumption </w:t>
      </w:r>
    </w:p>
    <w:p w:rsidR="00A566FF" w:rsidRPr="00B332C3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>Field Monitor</w:t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tab/>
      </w:r>
      <w:r w:rsidRPr="00B332C3">
        <w:rPr>
          <w:rFonts w:ascii="Times New Roman" w:hAnsi="Times New Roman"/>
          <w:b/>
          <w:color w:val="000000" w:themeColor="text1"/>
          <w:sz w:val="20"/>
          <w:szCs w:val="24"/>
        </w:rPr>
        <w:br/>
      </w:r>
      <w:r w:rsidRPr="00B332C3">
        <w:rPr>
          <w:rFonts w:ascii="Times New Roman" w:hAnsi="Times New Roman"/>
          <w:i/>
          <w:color w:val="000000" w:themeColor="text1"/>
          <w:sz w:val="20"/>
          <w:szCs w:val="24"/>
        </w:rPr>
        <w:t xml:space="preserve">Center for Micro Finance at IFMR  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>Lucknow, Uttar Pradesh</w:t>
      </w:r>
      <w:r>
        <w:rPr>
          <w:rFonts w:ascii="Times New Roman" w:hAnsi="Times New Roman"/>
          <w:color w:val="000000" w:themeColor="text1"/>
          <w:sz w:val="20"/>
          <w:szCs w:val="24"/>
        </w:rPr>
        <w:t>, Indai</w:t>
      </w:r>
    </w:p>
    <w:p w:rsidR="00A566FF" w:rsidRPr="00B332C3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I joined </w:t>
      </w:r>
      <w:r w:rsidRPr="00B332C3">
        <w:rPr>
          <w:rFonts w:ascii="Times New Roman" w:hAnsi="Times New Roman"/>
          <w:b/>
          <w:bCs/>
          <w:color w:val="000000" w:themeColor="text1"/>
          <w:sz w:val="20"/>
          <w:szCs w:val="24"/>
        </w:rPr>
        <w:t>MMPS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Project for work on </w:t>
      </w:r>
      <w:r w:rsidRPr="00B332C3">
        <w:rPr>
          <w:rFonts w:ascii="Times New Roman" w:hAnsi="Times New Roman"/>
          <w:b/>
          <w:bCs/>
          <w:color w:val="000000" w:themeColor="text1"/>
          <w:sz w:val="20"/>
          <w:szCs w:val="24"/>
        </w:rPr>
        <w:t>Baseline survey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as Field Monitor for Maharashtra on 1</w:t>
      </w:r>
      <w:r w:rsidRPr="00B332C3">
        <w:rPr>
          <w:rFonts w:ascii="Times New Roman" w:hAnsi="Times New Roman"/>
          <w:color w:val="000000" w:themeColor="text1"/>
          <w:sz w:val="20"/>
          <w:szCs w:val="24"/>
          <w:vertAlign w:val="superscript"/>
        </w:rPr>
        <w:t>st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 September 2012, in this project, I got the opportunities to</w:t>
      </w:r>
    </w:p>
    <w:p w:rsidR="00A566FF" w:rsidRPr="00B332C3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color w:val="000000" w:themeColor="text1"/>
          <w:sz w:val="20"/>
          <w:szCs w:val="24"/>
        </w:rPr>
        <w:t>Worked for Micro Finance Institution(</w:t>
      </w:r>
      <w:r w:rsidRPr="00B332C3">
        <w:t>MFI) Management Practices and Study.</w:t>
      </w:r>
    </w:p>
    <w:p w:rsidR="00A566FF" w:rsidRPr="00B332C3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color w:val="000000" w:themeColor="text1"/>
          <w:sz w:val="20"/>
          <w:szCs w:val="24"/>
        </w:rPr>
        <w:t>Supervised team of surveyors to collect data on microfinance loans distributed by loan officers and branch managers.</w:t>
      </w:r>
    </w:p>
    <w:p w:rsidR="00A566FF" w:rsidRPr="00B332C3" w:rsidRDefault="00A566FF" w:rsidP="00A566FF">
      <w:pPr>
        <w:pStyle w:val="ListParagraph"/>
        <w:numPr>
          <w:ilvl w:val="0"/>
          <w:numId w:val="2"/>
        </w:numPr>
        <w:spacing w:line="240" w:lineRule="auto"/>
        <w:ind w:left="397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color w:val="000000" w:themeColor="text1"/>
          <w:sz w:val="20"/>
          <w:szCs w:val="24"/>
        </w:rPr>
        <w:t>Led Focus Group Discussions in villages to measure general satisfaction with loans, their activities with the loans, and recorded this information.</w:t>
      </w:r>
    </w:p>
    <w:p w:rsidR="00A566FF" w:rsidRPr="00C05129" w:rsidRDefault="00A566FF" w:rsidP="00A566FF">
      <w:pPr>
        <w:pStyle w:val="ListParagraph"/>
        <w:spacing w:after="0" w:line="240" w:lineRule="auto"/>
        <w:ind w:left="397"/>
        <w:rPr>
          <w:rFonts w:ascii="Times New Roman" w:hAnsi="Times New Roman"/>
          <w:b/>
          <w:color w:val="000000" w:themeColor="text1"/>
          <w:sz w:val="20"/>
          <w:szCs w:val="24"/>
          <w:highlight w:val="yellow"/>
        </w:rPr>
      </w:pPr>
      <w:r w:rsidRPr="00C05129">
        <w:rPr>
          <w:rFonts w:ascii="Times New Roman" w:hAnsi="Times New Roman"/>
          <w:color w:val="000000" w:themeColor="text1"/>
          <w:sz w:val="20"/>
          <w:szCs w:val="24"/>
          <w:highlight w:val="yellow"/>
        </w:rPr>
        <w:t xml:space="preserve">  </w:t>
      </w:r>
    </w:p>
    <w:p w:rsidR="00A566FF" w:rsidRPr="00A954CE" w:rsidRDefault="00A566FF" w:rsidP="00A566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A954CE">
        <w:rPr>
          <w:rFonts w:ascii="Times New Roman" w:hAnsi="Times New Roman"/>
          <w:b/>
          <w:color w:val="000000" w:themeColor="text1"/>
          <w:sz w:val="20"/>
          <w:szCs w:val="24"/>
        </w:rPr>
        <w:t>Supervisor</w:t>
      </w:r>
    </w:p>
    <w:p w:rsidR="00A566FF" w:rsidRDefault="00A566FF" w:rsidP="00A566F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A954CE">
        <w:rPr>
          <w:rFonts w:ascii="Times New Roman" w:hAnsi="Times New Roman"/>
          <w:i/>
          <w:color w:val="000000" w:themeColor="text1"/>
          <w:sz w:val="20"/>
          <w:szCs w:val="24"/>
        </w:rPr>
        <w:t>Center for Microfinance</w:t>
      </w:r>
      <w:r>
        <w:rPr>
          <w:rFonts w:ascii="Times New Roman" w:hAnsi="Times New Roman"/>
          <w:i/>
          <w:color w:val="000000" w:themeColor="text1"/>
          <w:sz w:val="20"/>
          <w:szCs w:val="24"/>
        </w:rPr>
        <w:t xml:space="preserve"> at IFME </w:t>
      </w:r>
      <w:r w:rsidRPr="00A954CE">
        <w:rPr>
          <w:rFonts w:ascii="Times New Roman" w:hAnsi="Times New Roman"/>
          <w:i/>
          <w:color w:val="000000" w:themeColor="text1"/>
          <w:sz w:val="20"/>
          <w:szCs w:val="24"/>
        </w:rPr>
        <w:t xml:space="preserve"> </w:t>
      </w:r>
      <w:r w:rsidRPr="00A954CE">
        <w:rPr>
          <w:rFonts w:ascii="Times New Roman" w:hAnsi="Times New Roman"/>
          <w:color w:val="000000" w:themeColor="text1"/>
          <w:sz w:val="20"/>
          <w:szCs w:val="24"/>
        </w:rPr>
        <w:t>Ahmedabad, Gujarat</w:t>
      </w:r>
      <w:r>
        <w:rPr>
          <w:rFonts w:ascii="Times New Roman" w:hAnsi="Times New Roman"/>
          <w:color w:val="000000" w:themeColor="text1"/>
          <w:sz w:val="20"/>
          <w:szCs w:val="24"/>
        </w:rPr>
        <w:t>, India</w:t>
      </w:r>
    </w:p>
    <w:p w:rsidR="00A566FF" w:rsidRPr="00B332C3" w:rsidRDefault="00A566FF" w:rsidP="00A566FF">
      <w:pPr>
        <w:spacing w:after="6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I joined </w:t>
      </w:r>
      <w:r>
        <w:rPr>
          <w:rFonts w:ascii="Times New Roman" w:hAnsi="Times New Roman"/>
          <w:b/>
          <w:bCs/>
          <w:color w:val="000000" w:themeColor="text1"/>
          <w:sz w:val="20"/>
          <w:szCs w:val="24"/>
        </w:rPr>
        <w:t>Financial Literacy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Project for work on </w:t>
      </w:r>
      <w:r w:rsidRPr="00B332C3">
        <w:rPr>
          <w:rFonts w:ascii="Times New Roman" w:hAnsi="Times New Roman"/>
          <w:b/>
          <w:bCs/>
          <w:color w:val="000000" w:themeColor="text1"/>
          <w:sz w:val="20"/>
          <w:szCs w:val="24"/>
        </w:rPr>
        <w:t>Baseline survey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as </w:t>
      </w:r>
      <w:r>
        <w:rPr>
          <w:rFonts w:ascii="Times New Roman" w:hAnsi="Times New Roman"/>
          <w:color w:val="000000" w:themeColor="text1"/>
          <w:sz w:val="20"/>
          <w:szCs w:val="24"/>
        </w:rPr>
        <w:t>supervisor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for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Ahmedabad 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on </w:t>
      </w:r>
      <w:r>
        <w:rPr>
          <w:rFonts w:ascii="Times New Roman" w:hAnsi="Times New Roman"/>
          <w:color w:val="000000" w:themeColor="text1"/>
          <w:sz w:val="20"/>
          <w:szCs w:val="24"/>
        </w:rPr>
        <w:t>29</w:t>
      </w:r>
      <w:r w:rsidRPr="00382427">
        <w:rPr>
          <w:rFonts w:ascii="Times New Roman" w:hAnsi="Times New Roman"/>
          <w:color w:val="000000" w:themeColor="text1"/>
          <w:sz w:val="20"/>
          <w:szCs w:val="24"/>
          <w:vertAlign w:val="superscript"/>
        </w:rPr>
        <w:t>th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4"/>
        </w:rPr>
        <w:t>September 2009</w:t>
      </w:r>
      <w:r w:rsidRPr="00B332C3">
        <w:rPr>
          <w:rFonts w:ascii="Times New Roman" w:hAnsi="Times New Roman"/>
          <w:color w:val="000000" w:themeColor="text1"/>
          <w:sz w:val="20"/>
          <w:szCs w:val="24"/>
        </w:rPr>
        <w:t>, in this project, I got the opportunities to</w:t>
      </w:r>
    </w:p>
    <w:p w:rsidR="00A566FF" w:rsidRPr="00D233C2" w:rsidRDefault="00A566FF" w:rsidP="00A566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Team management in the field</w:t>
      </w:r>
    </w:p>
    <w:p w:rsidR="00A566FF" w:rsidRPr="00D233C2" w:rsidRDefault="00A566FF" w:rsidP="00A566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Accompaniment of surveyor in field </w:t>
      </w:r>
      <w:r w:rsidRPr="00D233C2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</w:p>
    <w:p w:rsidR="00A566FF" w:rsidRPr="00A566FF" w:rsidRDefault="00A566FF" w:rsidP="00A566FF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22"/>
          <w:szCs w:val="22"/>
        </w:rPr>
      </w:pPr>
      <w:r w:rsidRPr="00A566FF">
        <w:rPr>
          <w:rFonts w:ascii="Times New Roman" w:hAnsi="Times New Roman" w:cs="Times New Roman"/>
          <w:sz w:val="22"/>
          <w:szCs w:val="22"/>
        </w:rPr>
        <w:t>Take care of schedule for survey, back-checks and spot-checks</w:t>
      </w:r>
    </w:p>
    <w:p w:rsidR="00A566FF" w:rsidRPr="00EB57CE" w:rsidRDefault="00A566FF" w:rsidP="00A566FF">
      <w:pPr>
        <w:pBdr>
          <w:bottom w:val="single" w:sz="6" w:space="1" w:color="auto"/>
        </w:pBdr>
        <w:spacing w:after="60"/>
        <w:ind w:left="3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LANGUAGE / TECHNICAL SKILLS</w:t>
      </w:r>
    </w:p>
    <w:p w:rsidR="00A566FF" w:rsidRPr="00D766BC" w:rsidRDefault="00A566FF" w:rsidP="00A566FF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i/>
          <w:sz w:val="20"/>
          <w:szCs w:val="24"/>
        </w:rPr>
      </w:pPr>
      <w:r w:rsidRPr="00D766BC">
        <w:rPr>
          <w:rFonts w:ascii="Times New Roman" w:hAnsi="Times New Roman"/>
          <w:sz w:val="20"/>
          <w:szCs w:val="24"/>
        </w:rPr>
        <w:t>Gujarati (fluent spoken and written), Hindi (fluent spoken and written) English (</w:t>
      </w:r>
      <w:r w:rsidR="002A3F31">
        <w:rPr>
          <w:rFonts w:ascii="Times New Roman" w:hAnsi="Times New Roman"/>
          <w:sz w:val="20"/>
          <w:szCs w:val="24"/>
        </w:rPr>
        <w:t xml:space="preserve">fluent </w:t>
      </w:r>
      <w:r w:rsidRPr="00D766BC">
        <w:rPr>
          <w:rFonts w:ascii="Times New Roman" w:hAnsi="Times New Roman"/>
          <w:sz w:val="20"/>
          <w:szCs w:val="24"/>
        </w:rPr>
        <w:t>spoken and written)</w:t>
      </w:r>
    </w:p>
    <w:p w:rsidR="00A566FF" w:rsidRPr="00C05129" w:rsidRDefault="00A566FF" w:rsidP="00A566FF">
      <w:pPr>
        <w:pStyle w:val="ListParagraph"/>
        <w:numPr>
          <w:ilvl w:val="0"/>
          <w:numId w:val="4"/>
        </w:numPr>
        <w:ind w:left="510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DA73C9">
        <w:rPr>
          <w:rFonts w:ascii="Times New Roman" w:hAnsi="Times New Roman"/>
          <w:color w:val="000000" w:themeColor="text1"/>
          <w:sz w:val="20"/>
          <w:szCs w:val="24"/>
        </w:rPr>
        <w:t>Basic computer skills (Office, Exce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l, PowerPoint), Internet search skills </w:t>
      </w:r>
    </w:p>
    <w:p w:rsidR="00A566FF" w:rsidRPr="00C05129" w:rsidRDefault="00A566FF" w:rsidP="00A566FF">
      <w:pPr>
        <w:pStyle w:val="ListParagraph"/>
        <w:numPr>
          <w:ilvl w:val="0"/>
          <w:numId w:val="4"/>
        </w:numPr>
        <w:ind w:left="510"/>
        <w:rPr>
          <w:rFonts w:ascii="Times New Roman" w:hAnsi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Experience with Digital Data Collection using tablets and SurveyCTO software</w:t>
      </w:r>
    </w:p>
    <w:p w:rsidR="00A566FF" w:rsidRPr="00D233C2" w:rsidRDefault="00A566FF" w:rsidP="00A566FF">
      <w:pPr>
        <w:pStyle w:val="ListParagraph"/>
        <w:numPr>
          <w:ilvl w:val="0"/>
          <w:numId w:val="4"/>
        </w:numPr>
        <w:ind w:left="510"/>
        <w:rPr>
          <w:rFonts w:ascii="Times New Roman" w:hAnsi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Experience with  Digital Data Collection using tablets and ODK software</w:t>
      </w:r>
    </w:p>
    <w:p w:rsidR="00A566FF" w:rsidRPr="00D233C2" w:rsidRDefault="00A566FF" w:rsidP="00A566FF">
      <w:pPr>
        <w:ind w:left="150"/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A566FF" w:rsidRPr="00EB57CE" w:rsidRDefault="00A566FF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ACTIVITIES AND INTERESTS</w:t>
      </w:r>
    </w:p>
    <w:p w:rsidR="00A566FF" w:rsidRPr="00C05129" w:rsidRDefault="00A566FF" w:rsidP="00A566FF">
      <w:pPr>
        <w:pStyle w:val="ListParagraph"/>
        <w:numPr>
          <w:ilvl w:val="0"/>
          <w:numId w:val="3"/>
        </w:numPr>
        <w:spacing w:after="60"/>
        <w:ind w:left="397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Outdoor games, driving, engaging socially </w:t>
      </w:r>
    </w:p>
    <w:p w:rsidR="00A566FF" w:rsidRPr="008E3C75" w:rsidRDefault="00A566FF" w:rsidP="00A566FF">
      <w:pPr>
        <w:pStyle w:val="ListParagraph"/>
        <w:numPr>
          <w:ilvl w:val="0"/>
          <w:numId w:val="3"/>
        </w:numPr>
        <w:spacing w:after="60"/>
        <w:ind w:left="397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Interest in different mechanisms to reduce poverty and inequality </w:t>
      </w:r>
    </w:p>
    <w:p w:rsidR="00EB571C" w:rsidRDefault="00EB571C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66FF" w:rsidRPr="00EB57CE" w:rsidRDefault="00A566FF" w:rsidP="00A566FF">
      <w:p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7CE">
        <w:rPr>
          <w:rFonts w:ascii="Times New Roman" w:hAnsi="Times New Roman"/>
          <w:b/>
          <w:color w:val="000000" w:themeColor="text1"/>
          <w:sz w:val="24"/>
          <w:szCs w:val="24"/>
        </w:rPr>
        <w:t>REFERENCES</w:t>
      </w:r>
    </w:p>
    <w:p w:rsidR="00A566FF" w:rsidRDefault="00EB571C" w:rsidP="00A566FF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Available on request. </w:t>
      </w:r>
    </w:p>
    <w:p w:rsidR="00EB571C" w:rsidRDefault="00EB571C" w:rsidP="00A566FF">
      <w:pPr>
        <w:rPr>
          <w:rFonts w:cstheme="minorHAnsi"/>
          <w:sz w:val="21"/>
          <w:szCs w:val="21"/>
        </w:rPr>
      </w:pPr>
    </w:p>
    <w:p w:rsidR="00EB571C" w:rsidRDefault="00EB571C" w:rsidP="00A566FF">
      <w:pPr>
        <w:rPr>
          <w:rFonts w:cstheme="minorHAnsi"/>
          <w:sz w:val="21"/>
          <w:szCs w:val="21"/>
        </w:rPr>
      </w:pPr>
    </w:p>
    <w:p w:rsidR="00EB571C" w:rsidRDefault="00EB571C" w:rsidP="00A566FF">
      <w:pPr>
        <w:rPr>
          <w:rFonts w:cstheme="minorHAnsi"/>
          <w:sz w:val="21"/>
          <w:szCs w:val="2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EB571C" w:rsidRPr="008E3C75" w:rsidRDefault="00EB571C" w:rsidP="00A566FF">
      <w:pPr>
        <w:rPr>
          <w:rFonts w:ascii="Times New Roman" w:hAnsi="Times New Roman"/>
          <w:b/>
          <w:color w:val="000000" w:themeColor="text1"/>
        </w:rPr>
      </w:pPr>
    </w:p>
    <w:p w:rsidR="00A566FF" w:rsidRDefault="00A566FF"/>
    <w:sectPr w:rsidR="00A566FF" w:rsidSect="00573678">
      <w:footerReference w:type="default" r:id="rId9"/>
      <w:pgSz w:w="12240" w:h="15840"/>
      <w:pgMar w:top="709" w:right="1440" w:bottom="1440" w:left="144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4" w:rsidRDefault="008E7544" w:rsidP="00081873">
      <w:pPr>
        <w:spacing w:after="0" w:line="240" w:lineRule="auto"/>
      </w:pPr>
      <w:r>
        <w:separator/>
      </w:r>
    </w:p>
  </w:endnote>
  <w:endnote w:type="continuationSeparator" w:id="1">
    <w:p w:rsidR="008E7544" w:rsidRDefault="008E7544" w:rsidP="0008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0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19B6" w:rsidRDefault="00C4579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E7544" w:rsidRPr="008E7544">
            <w:rPr>
              <w:b/>
              <w:noProof/>
            </w:rPr>
            <w:t>1</w:t>
          </w:r>
        </w:fldSimple>
        <w:r w:rsidR="00ED19B6">
          <w:rPr>
            <w:b/>
          </w:rPr>
          <w:t xml:space="preserve"> | </w:t>
        </w:r>
        <w:r w:rsidR="00ED19B6">
          <w:rPr>
            <w:color w:val="7F7F7F" w:themeColor="background1" w:themeShade="7F"/>
            <w:spacing w:val="60"/>
          </w:rPr>
          <w:t>Page</w:t>
        </w:r>
      </w:p>
    </w:sdtContent>
  </w:sdt>
  <w:p w:rsidR="00ED19B6" w:rsidRDefault="00ED1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4" w:rsidRDefault="008E7544" w:rsidP="00081873">
      <w:pPr>
        <w:spacing w:after="0" w:line="240" w:lineRule="auto"/>
      </w:pPr>
      <w:r>
        <w:separator/>
      </w:r>
    </w:p>
  </w:footnote>
  <w:footnote w:type="continuationSeparator" w:id="1">
    <w:p w:rsidR="008E7544" w:rsidRDefault="008E7544" w:rsidP="0008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EA"/>
    <w:multiLevelType w:val="hybridMultilevel"/>
    <w:tmpl w:val="EC32BA76"/>
    <w:lvl w:ilvl="0" w:tplc="04090003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2CD2F56"/>
    <w:multiLevelType w:val="hybridMultilevel"/>
    <w:tmpl w:val="4D06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6FB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1B6D"/>
    <w:multiLevelType w:val="hybridMultilevel"/>
    <w:tmpl w:val="A41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0247"/>
    <w:multiLevelType w:val="hybridMultilevel"/>
    <w:tmpl w:val="FB1C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38E2"/>
    <w:multiLevelType w:val="hybridMultilevel"/>
    <w:tmpl w:val="EE528A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2E2E"/>
    <w:multiLevelType w:val="hybridMultilevel"/>
    <w:tmpl w:val="955C97B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566FF"/>
    <w:rsid w:val="00081873"/>
    <w:rsid w:val="00136AB1"/>
    <w:rsid w:val="002A3F31"/>
    <w:rsid w:val="0044303F"/>
    <w:rsid w:val="00573678"/>
    <w:rsid w:val="008E7544"/>
    <w:rsid w:val="00A566FF"/>
    <w:rsid w:val="00C45790"/>
    <w:rsid w:val="00C67E47"/>
    <w:rsid w:val="00D65FCC"/>
    <w:rsid w:val="00E54C41"/>
    <w:rsid w:val="00EB571C"/>
    <w:rsid w:val="00ED19B6"/>
    <w:rsid w:val="00F54A05"/>
    <w:rsid w:val="00F57A46"/>
    <w:rsid w:val="00FB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6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566FF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8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873"/>
  </w:style>
  <w:style w:type="paragraph" w:styleId="Footer">
    <w:name w:val="footer"/>
    <w:basedOn w:val="Normal"/>
    <w:link w:val="FooterChar"/>
    <w:uiPriority w:val="99"/>
    <w:unhideWhenUsed/>
    <w:rsid w:val="0008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r.3289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Mahmadsakil</dc:creator>
  <cp:keywords/>
  <dc:description/>
  <cp:lastModifiedBy>HRDESK4</cp:lastModifiedBy>
  <cp:revision>9</cp:revision>
  <dcterms:created xsi:type="dcterms:W3CDTF">2016-11-03T06:58:00Z</dcterms:created>
  <dcterms:modified xsi:type="dcterms:W3CDTF">2018-10-02T07:36:00Z</dcterms:modified>
</cp:coreProperties>
</file>