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54" w:rsidRDefault="007053AC">
      <w:pPr>
        <w:pStyle w:val="Header"/>
        <w:rPr>
          <w:rFonts w:ascii="Castellar" w:hAnsi="Castellar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3BC2560" wp14:editId="73F2A612">
            <wp:simplePos x="0" y="0"/>
            <wp:positionH relativeFrom="margin">
              <wp:posOffset>4199255</wp:posOffset>
            </wp:positionH>
            <wp:positionV relativeFrom="margin">
              <wp:posOffset>144780</wp:posOffset>
            </wp:positionV>
            <wp:extent cx="1528445" cy="2068830"/>
            <wp:effectExtent l="0" t="0" r="0" b="762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3B3" w:rsidRDefault="00814D54">
      <w:pPr>
        <w:pStyle w:val="Header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t xml:space="preserve">           CURRICULUM VITAE</w:t>
      </w:r>
    </w:p>
    <w:p w:rsidR="00814D54" w:rsidRDefault="00814D54">
      <w:pPr>
        <w:pStyle w:val="Header"/>
        <w:rPr>
          <w:rFonts w:ascii="Castellar" w:hAnsi="Castellar"/>
          <w:b/>
          <w:sz w:val="36"/>
          <w:szCs w:val="36"/>
        </w:rPr>
      </w:pPr>
    </w:p>
    <w:p w:rsidR="004803B3" w:rsidRDefault="004803B3">
      <w:pPr>
        <w:ind w:left="5040" w:firstLine="720"/>
      </w:pPr>
    </w:p>
    <w:p w:rsidR="007053AC" w:rsidRDefault="00814D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7053AC">
        <w:rPr>
          <w:rStyle w:val="bdtext"/>
        </w:rPr>
        <w:t>Yanis</w:t>
      </w:r>
      <w:proofErr w:type="spellEnd"/>
      <w:r w:rsidR="007053AC" w:rsidRPr="007053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53AC" w:rsidRDefault="007053AC">
      <w:pPr>
        <w:rPr>
          <w:rFonts w:ascii="Times New Roman" w:hAnsi="Times New Roman" w:cs="Times New Roman"/>
          <w:sz w:val="22"/>
          <w:szCs w:val="22"/>
        </w:rPr>
      </w:pPr>
      <w:r w:rsidRPr="007053AC">
        <w:rPr>
          <w:rStyle w:val="Header"/>
        </w:rPr>
        <w:t xml:space="preserve"> </w:t>
      </w:r>
      <w:hyperlink r:id="rId8" w:history="1">
        <w:r w:rsidRPr="00253FCF">
          <w:rPr>
            <w:rStyle w:val="Hyperlink"/>
          </w:rPr>
          <w:t>Yanis</w:t>
        </w:r>
        <w:r w:rsidRPr="00253FCF">
          <w:rPr>
            <w:rStyle w:val="Hyperlink"/>
            <w:rFonts w:ascii="Times New Roman" w:hAnsi="Times New Roman" w:cs="Times New Roman"/>
            <w:sz w:val="22"/>
            <w:szCs w:val="22"/>
          </w:rPr>
          <w:t>.329377@2freemail.com</w:t>
        </w:r>
      </w:hyperlink>
    </w:p>
    <w:p w:rsidR="007053AC" w:rsidRDefault="007053AC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4803B3" w:rsidRDefault="007053AC"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53AC">
        <w:rPr>
          <w:rFonts w:ascii="Times New Roman" w:hAnsi="Times New Roman" w:cs="Times New Roman"/>
          <w:sz w:val="22"/>
          <w:szCs w:val="22"/>
        </w:rPr>
        <w:tab/>
      </w:r>
      <w:r w:rsidR="00814D5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03B3" w:rsidRDefault="004803B3" w:rsidP="007053AC"/>
    <w:p w:rsidR="00814D54" w:rsidRDefault="00814D54" w:rsidP="00814D54"/>
    <w:p w:rsidR="00814D54" w:rsidRDefault="00814D54"/>
    <w:p w:rsidR="004803B3" w:rsidRDefault="004803B3"/>
    <w:p w:rsidR="00E61C22" w:rsidRDefault="00814D54">
      <w:pPr>
        <w:rPr>
          <w:b/>
          <w:bCs/>
          <w:sz w:val="32"/>
          <w:szCs w:val="32"/>
          <w:u w:val="single"/>
        </w:rPr>
      </w:pPr>
      <w:r>
        <w:tab/>
      </w:r>
      <w:r>
        <w:rPr>
          <w:b/>
          <w:bCs/>
          <w:sz w:val="32"/>
          <w:szCs w:val="32"/>
          <w:u w:val="single"/>
        </w:rPr>
        <w:t>ACADEMIC PROFILE</w:t>
      </w:r>
    </w:p>
    <w:p w:rsidR="00E61C22" w:rsidRDefault="00E61C22">
      <w:pPr>
        <w:rPr>
          <w:b/>
          <w:bCs/>
          <w:sz w:val="32"/>
          <w:szCs w:val="32"/>
          <w:u w:val="single"/>
        </w:rPr>
      </w:pPr>
    </w:p>
    <w:p w:rsidR="004803B3" w:rsidRDefault="00814D5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HIGH SCHOOL SECONDARY</w:t>
      </w:r>
    </w:p>
    <w:p w:rsidR="004803B3" w:rsidRDefault="004803B3">
      <w:pPr>
        <w:rPr>
          <w:b/>
          <w:bCs/>
          <w:sz w:val="32"/>
          <w:szCs w:val="32"/>
          <w:u w:val="single"/>
        </w:rPr>
      </w:pPr>
    </w:p>
    <w:p w:rsidR="004803B3" w:rsidRDefault="004803B3">
      <w:pPr>
        <w:pStyle w:val="ListParagraph"/>
        <w:ind w:left="1365"/>
        <w:rPr>
          <w:b/>
          <w:bCs/>
          <w:sz w:val="32"/>
          <w:szCs w:val="32"/>
          <w:u w:val="single"/>
        </w:rPr>
      </w:pPr>
    </w:p>
    <w:p w:rsidR="004803B3" w:rsidRDefault="00814D54" w:rsidP="00E61C22">
      <w:pPr>
        <w:pStyle w:val="ListParagraph"/>
        <w:ind w:left="1365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Waitress/cashier</w:t>
      </w:r>
    </w:p>
    <w:p w:rsidR="004803B3" w:rsidRDefault="004803B3">
      <w:pPr>
        <w:rPr>
          <w:b/>
          <w:bCs/>
          <w:sz w:val="32"/>
          <w:szCs w:val="32"/>
          <w:u w:val="single"/>
        </w:rPr>
      </w:pPr>
    </w:p>
    <w:p w:rsidR="004803B3" w:rsidRDefault="00814D54">
      <w:pPr>
        <w:pStyle w:val="ListParagraph"/>
        <w:ind w:left="810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Castellar" w:hAnsi="Castellar"/>
          <w:b/>
          <w:sz w:val="22"/>
          <w:szCs w:val="22"/>
          <w:u w:val="single"/>
        </w:rPr>
        <w:t>OBJECTIVE;</w:t>
      </w:r>
    </w:p>
    <w:p w:rsidR="004803B3" w:rsidRDefault="00814D54">
      <w:pPr>
        <w:pStyle w:val="ListParagraph"/>
        <w:ind w:left="81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A motivated Waitress  with an experience  in a busy restaurant. Looking  for  an exciting and challenging environment to be able to express my skills. I am an optimistic and hard working person with a very sociable attitude good for an environment like this.</w:t>
      </w:r>
    </w:p>
    <w:p w:rsidR="004803B3" w:rsidRDefault="004803B3">
      <w:pPr>
        <w:pStyle w:val="ListParagraph"/>
        <w:ind w:left="810"/>
        <w:rPr>
          <w:rFonts w:ascii="Times New Roman" w:hAnsi="Times New Roman" w:cs="Times New Roman"/>
          <w:color w:val="000000"/>
          <w:sz w:val="22"/>
          <w:szCs w:val="22"/>
        </w:rPr>
      </w:pPr>
    </w:p>
    <w:p w:rsidR="004803B3" w:rsidRDefault="00814D54">
      <w:pPr>
        <w:pStyle w:val="ListParagraph"/>
        <w:ind w:left="81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SKILLS AND QUALITIES;</w:t>
      </w:r>
    </w:p>
    <w:p w:rsidR="004803B3" w:rsidRDefault="00814D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2D"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Extensive knowledge of principles and processes for providing customer service, including customer needs assessment, meeting quality standards for service, and evaluation of customer satisfaction. </w:t>
      </w:r>
    </w:p>
    <w:p w:rsidR="004803B3" w:rsidRDefault="00814D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2D"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lastRenderedPageBreak/>
        <w:t xml:space="preserve">Wide knowledge of principles and methods for showing, promoting, and selling products or services, marketing strategy and tactics, product demonstration, and sales techniques. </w:t>
      </w:r>
    </w:p>
    <w:p w:rsidR="004803B3" w:rsidRDefault="00814D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1312D"/>
          <w:sz w:val="18"/>
          <w:szCs w:val="18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Strong communication and interpersonal skills </w:t>
      </w:r>
    </w:p>
    <w:p w:rsidR="004803B3" w:rsidRDefault="00814D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2D"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intermediate in English and Fluent French languages  </w:t>
      </w:r>
    </w:p>
    <w:p w:rsidR="004803B3" w:rsidRDefault="00814D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stellar" w:hAnsi="Castellar"/>
          <w:b/>
          <w:sz w:val="22"/>
          <w:szCs w:val="22"/>
        </w:rPr>
      </w:pPr>
      <w:r>
        <w:rPr>
          <w:rFonts w:ascii="Castellar" w:hAnsi="Castellar"/>
          <w:b/>
          <w:sz w:val="22"/>
          <w:szCs w:val="22"/>
        </w:rPr>
        <w:t xml:space="preserve">EXPERIENCE; </w:t>
      </w:r>
    </w:p>
    <w:p w:rsidR="004803B3" w:rsidRDefault="00814D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astellar" w:hAnsi="Castellar"/>
          <w:b/>
        </w:rPr>
      </w:pPr>
      <w:r>
        <w:rPr>
          <w:rFonts w:ascii="Castellar" w:hAnsi="Castellar"/>
          <w:b/>
        </w:rPr>
        <w:t>JANUARY -APRIL 2016</w:t>
      </w:r>
      <w:r>
        <w:rPr>
          <w:rFonts w:ascii="Castellar" w:hAnsi="Castellar"/>
          <w:b/>
        </w:rPr>
        <w:tab/>
        <w:t>HOTEL RESIDANCE LA FALAISE</w:t>
      </w:r>
      <w:r>
        <w:rPr>
          <w:rFonts w:ascii="Castellar" w:hAnsi="Castellar"/>
          <w:b/>
        </w:rPr>
        <w:tab/>
        <w:t>DOUALA CAMEROON</w:t>
      </w:r>
    </w:p>
    <w:p w:rsidR="004803B3" w:rsidRDefault="00814D54">
      <w:pPr>
        <w:rPr>
          <w:rFonts w:ascii="Castellar" w:hAnsi="Castellar"/>
          <w:b/>
        </w:rPr>
      </w:pPr>
      <w:r>
        <w:rPr>
          <w:rFonts w:ascii="Castellar" w:hAnsi="Castellar"/>
          <w:b/>
        </w:rPr>
        <w:t>INTERNT CUSTOMER SERVICE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Greeted guests as they enter the hotel and provided them with needed information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reservations are done in a timely and efficient manner.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Directed guest to their rooms and their rooms and other services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conflict resolution when necessary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Checked guest in and out of the hotel</w:t>
      </w:r>
    </w:p>
    <w:p w:rsidR="004803B3" w:rsidRDefault="004803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</w:p>
    <w:p w:rsidR="004803B3" w:rsidRDefault="00814D54">
      <w:pPr>
        <w:pStyle w:val="ListParagraph"/>
        <w:numPr>
          <w:ilvl w:val="0"/>
          <w:numId w:val="12"/>
        </w:numPr>
        <w:rPr>
          <w:rFonts w:ascii="Castellar" w:hAnsi="Castellar"/>
          <w:b/>
        </w:rPr>
      </w:pPr>
      <w:r>
        <w:rPr>
          <w:rFonts w:ascii="Castellar" w:hAnsi="Castellar"/>
          <w:b/>
        </w:rPr>
        <w:t>2013-2015</w:t>
      </w:r>
      <w:r>
        <w:rPr>
          <w:rFonts w:ascii="Castellar" w:hAnsi="Castellar"/>
          <w:b/>
        </w:rPr>
        <w:tab/>
        <w:t>CHARIOTTE HOTEL BUEA CAMEROON</w:t>
      </w:r>
    </w:p>
    <w:p w:rsidR="004803B3" w:rsidRDefault="004803B3">
      <w:pPr>
        <w:rPr>
          <w:rFonts w:ascii="Castellar" w:hAnsi="Castellar" w:cs="Times New Roman"/>
          <w:b/>
          <w:sz w:val="22"/>
          <w:szCs w:val="22"/>
        </w:rPr>
      </w:pPr>
    </w:p>
    <w:p w:rsidR="004803B3" w:rsidRDefault="00814D54">
      <w:pPr>
        <w:ind w:left="360"/>
        <w:rPr>
          <w:rFonts w:ascii="Castellar" w:hAnsi="Castellar"/>
          <w:b/>
        </w:rPr>
      </w:pPr>
      <w:r>
        <w:rPr>
          <w:rFonts w:ascii="Castellar" w:hAnsi="Castellar"/>
          <w:b/>
        </w:rPr>
        <w:t>WAITRESS</w:t>
      </w:r>
    </w:p>
    <w:p w:rsidR="004803B3" w:rsidRDefault="004803B3">
      <w:pPr>
        <w:ind w:left="360"/>
        <w:rPr>
          <w:rFonts w:ascii="Castellar" w:hAnsi="Castellar"/>
          <w:b/>
        </w:rPr>
      </w:pP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>Checking customers' identification in order to ensure that they meet minimum age requirements for consumption of alcoholic beverages,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 checking with customers to ensure that they are enjoying their meals and take action to correct any problems,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escorting customers to their tables, explaining how various menu items are prepared, describing ingredients and cooking methods,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informing customers of daily specials, preparing checks,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presenting menus to patrons and answering questions and making recommendations upon request.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Active in removing dishes and glasses from tables or counters and taking them to kitchen for cleaning,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 xml:space="preserve">serving food and beverages to patrons, preparing and serving specialty dishes at tables as required, </w:t>
      </w:r>
    </w:p>
    <w:p w:rsidR="004803B3" w:rsidRDefault="00814D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31312D"/>
          <w:sz w:val="22"/>
          <w:szCs w:val="22"/>
        </w:rPr>
        <w:t>stocking service areas with supplies such as coffee, food, tableware, and linens.</w:t>
      </w:r>
    </w:p>
    <w:p w:rsidR="004803B3" w:rsidRDefault="004803B3">
      <w:pPr>
        <w:pStyle w:val="ListParagraph"/>
        <w:ind w:left="1080"/>
      </w:pPr>
    </w:p>
    <w:p w:rsidR="004803B3" w:rsidRDefault="00814D54">
      <w:pPr>
        <w:rPr>
          <w:b/>
          <w:bCs/>
          <w:sz w:val="32"/>
          <w:szCs w:val="32"/>
        </w:rPr>
      </w:pPr>
      <w:r>
        <w:t xml:space="preserve">                         </w:t>
      </w:r>
      <w:r>
        <w:rPr>
          <w:b/>
          <w:bCs/>
          <w:sz w:val="32"/>
          <w:szCs w:val="32"/>
        </w:rPr>
        <w:t>Reference upon request</w:t>
      </w:r>
    </w:p>
    <w:p w:rsidR="004803B3" w:rsidRDefault="004803B3"/>
    <w:p w:rsidR="004803B3" w:rsidRDefault="00814D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03B3" w:rsidRDefault="004803B3"/>
    <w:p w:rsidR="004803B3" w:rsidRDefault="00814D54">
      <w:r>
        <w:tab/>
      </w:r>
      <w:r>
        <w:tab/>
      </w:r>
    </w:p>
    <w:p w:rsidR="004803B3" w:rsidRDefault="004803B3">
      <w:pPr>
        <w:rPr>
          <w:rFonts w:ascii="Times New Roman" w:hAnsi="Times New Roman" w:cs="Times New Roman"/>
          <w:sz w:val="22"/>
          <w:szCs w:val="22"/>
        </w:rPr>
      </w:pPr>
    </w:p>
    <w:p w:rsidR="004803B3" w:rsidRDefault="004803B3"/>
    <w:p w:rsidR="004803B3" w:rsidRDefault="004803B3"/>
    <w:p w:rsidR="004803B3" w:rsidRDefault="004803B3"/>
    <w:sectPr w:rsidR="004803B3" w:rsidSect="00B8214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8070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2"/>
    <w:multiLevelType w:val="hybridMultilevel"/>
    <w:tmpl w:val="1D2EF1DA"/>
    <w:lvl w:ilvl="0" w:tplc="3996C05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9A079B4"/>
    <w:lvl w:ilvl="0" w:tplc="74402280">
      <w:start w:val="2"/>
      <w:numFmt w:val="bullet"/>
      <w:lvlText w:val="-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B968B0E"/>
    <w:lvl w:ilvl="0" w:tplc="A006B062">
      <w:start w:val="2"/>
      <w:numFmt w:val="bullet"/>
      <w:lvlText w:val="-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5D8655A6"/>
    <w:lvl w:ilvl="0">
      <w:start w:val="1"/>
      <w:numFmt w:val="bullet"/>
      <w:lvlText w:val=""/>
      <w:lvlJc w:val="left"/>
      <w:pPr>
        <w:tabs>
          <w:tab w:val="left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5">
    <w:nsid w:val="00000006"/>
    <w:multiLevelType w:val="hybridMultilevel"/>
    <w:tmpl w:val="4066F22E"/>
    <w:lvl w:ilvl="0" w:tplc="223824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AA600BE"/>
    <w:lvl w:ilvl="0" w:tplc="FE5E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7E785622"/>
    <w:lvl w:ilvl="0" w:tplc="BFEA1F2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9"/>
    <w:multiLevelType w:val="multilevel"/>
    <w:tmpl w:val="ECC27C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000000A"/>
    <w:multiLevelType w:val="hybridMultilevel"/>
    <w:tmpl w:val="F49CB67C"/>
    <w:lvl w:ilvl="0" w:tplc="9DB6D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0F548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5719D"/>
    <w:multiLevelType w:val="multilevel"/>
    <w:tmpl w:val="01E034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B3"/>
    <w:rsid w:val="00145242"/>
    <w:rsid w:val="004803B3"/>
    <w:rsid w:val="007053AC"/>
    <w:rsid w:val="00814D54"/>
    <w:rsid w:val="00B82146"/>
    <w:rsid w:val="00E35782"/>
    <w:rsid w:val="00E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381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813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813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0AD47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color w:val="70AD47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70AD47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b/>
      <w:bCs/>
      <w:color w:val="70AD47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70AD47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i/>
      <w:iCs/>
      <w:color w:val="70AD47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70AD47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AC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705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3813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53813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3813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0AD47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iCs/>
      <w:color w:val="70AD47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70AD47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b/>
      <w:bCs/>
      <w:color w:val="70AD47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qFormat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70AD47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i/>
      <w:iCs/>
      <w:color w:val="70AD47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70AD47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AC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70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is.32937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7584-4043-4271-AB22-AC5755D6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emmanuela nkambi</dc:creator>
  <cp:lastModifiedBy>602HRDESK</cp:lastModifiedBy>
  <cp:revision>12</cp:revision>
  <dcterms:created xsi:type="dcterms:W3CDTF">2016-05-12T10:30:00Z</dcterms:created>
  <dcterms:modified xsi:type="dcterms:W3CDTF">2017-08-12T12:37:00Z</dcterms:modified>
</cp:coreProperties>
</file>