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FB" w:rsidRDefault="00734CB1" w:rsidP="00CA4C4D">
      <w:pPr>
        <w:ind w:left="80"/>
        <w:rPr>
          <w:rFonts w:eastAsia="Times New Roman"/>
          <w:b/>
          <w:bCs/>
          <w:sz w:val="32"/>
          <w:szCs w:val="32"/>
        </w:rPr>
      </w:pPr>
      <w:r>
        <w:rPr>
          <w:rFonts w:eastAsia="Times New Roman"/>
          <w:b/>
          <w:bCs/>
          <w:noProof/>
          <w:sz w:val="32"/>
          <w:szCs w:val="32"/>
        </w:rPr>
        <w:drawing>
          <wp:anchor distT="0" distB="0" distL="114300" distR="114300" simplePos="0" relativeHeight="251656704" behindDoc="1" locked="0" layoutInCell="0" allowOverlap="1">
            <wp:simplePos x="0" y="0"/>
            <wp:positionH relativeFrom="page">
              <wp:posOffset>5200650</wp:posOffset>
            </wp:positionH>
            <wp:positionV relativeFrom="page">
              <wp:posOffset>299085</wp:posOffset>
            </wp:positionV>
            <wp:extent cx="1976120" cy="196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976120" cy="1965325"/>
                    </a:xfrm>
                    <a:prstGeom prst="rect">
                      <a:avLst/>
                    </a:prstGeom>
                    <a:noFill/>
                  </pic:spPr>
                </pic:pic>
              </a:graphicData>
            </a:graphic>
          </wp:anchor>
        </w:drawing>
      </w:r>
      <w:r>
        <w:rPr>
          <w:rFonts w:eastAsia="Times New Roman"/>
          <w:b/>
          <w:bCs/>
          <w:sz w:val="32"/>
          <w:szCs w:val="32"/>
        </w:rPr>
        <w:t xml:space="preserve">Jennifer </w:t>
      </w:r>
    </w:p>
    <w:p w:rsidR="00CA4C4D" w:rsidRDefault="00CA4C4D" w:rsidP="00CA4C4D">
      <w:pPr>
        <w:ind w:left="80"/>
        <w:rPr>
          <w:rFonts w:eastAsia="Times New Roman"/>
          <w:b/>
          <w:bCs/>
          <w:sz w:val="32"/>
          <w:szCs w:val="32"/>
        </w:rPr>
      </w:pPr>
    </w:p>
    <w:p w:rsidR="00CA4C4D" w:rsidRDefault="00CA4C4D" w:rsidP="00CA4C4D">
      <w:pPr>
        <w:ind w:left="80"/>
        <w:rPr>
          <w:rFonts w:eastAsia="Times New Roman"/>
          <w:b/>
          <w:bCs/>
          <w:sz w:val="32"/>
          <w:szCs w:val="32"/>
        </w:rPr>
      </w:pPr>
      <w:hyperlink r:id="rId7" w:history="1">
        <w:r w:rsidRPr="001D683A">
          <w:rPr>
            <w:rStyle w:val="Hyperlink"/>
            <w:rFonts w:eastAsia="Times New Roman"/>
            <w:b/>
            <w:bCs/>
            <w:sz w:val="32"/>
            <w:szCs w:val="32"/>
          </w:rPr>
          <w:t>Jennifer.331034@2freemail.com</w:t>
        </w:r>
      </w:hyperlink>
    </w:p>
    <w:p w:rsidR="00CA4C4D" w:rsidRDefault="00CA4C4D" w:rsidP="00CA4C4D">
      <w:pPr>
        <w:ind w:left="80"/>
        <w:rPr>
          <w:rFonts w:eastAsia="Times New Roman"/>
          <w:b/>
          <w:bCs/>
          <w:sz w:val="32"/>
          <w:szCs w:val="32"/>
        </w:rPr>
      </w:pPr>
    </w:p>
    <w:p w:rsidR="00CA4C4D" w:rsidRDefault="00CA4C4D" w:rsidP="00CA4C4D">
      <w:pPr>
        <w:ind w:left="80"/>
        <w:rPr>
          <w:sz w:val="20"/>
          <w:szCs w:val="20"/>
        </w:rPr>
      </w:pPr>
    </w:p>
    <w:p w:rsidR="006329FB" w:rsidRDefault="006329FB">
      <w:pPr>
        <w:spacing w:line="3" w:lineRule="exact"/>
        <w:rPr>
          <w:sz w:val="24"/>
          <w:szCs w:val="24"/>
        </w:rPr>
      </w:pPr>
    </w:p>
    <w:p w:rsidR="006329FB" w:rsidRDefault="00734CB1">
      <w:pPr>
        <w:ind w:left="80"/>
        <w:rPr>
          <w:sz w:val="20"/>
          <w:szCs w:val="20"/>
        </w:rPr>
      </w:pPr>
      <w:r>
        <w:rPr>
          <w:rFonts w:eastAsia="Times New Roman"/>
          <w:b/>
          <w:bCs/>
          <w:sz w:val="24"/>
          <w:szCs w:val="24"/>
        </w:rPr>
        <w:t xml:space="preserve">Position Desired: </w:t>
      </w:r>
      <w:r>
        <w:rPr>
          <w:rFonts w:eastAsia="Times New Roman"/>
          <w:b/>
          <w:bCs/>
          <w:sz w:val="24"/>
          <w:szCs w:val="24"/>
        </w:rPr>
        <w:t>Registered Nurse (Maternity/ Nursery Nurse)</w:t>
      </w:r>
    </w:p>
    <w:p w:rsidR="006329FB" w:rsidRDefault="00734CB1">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-838200</wp:posOffset>
            </wp:positionH>
            <wp:positionV relativeFrom="paragraph">
              <wp:posOffset>381000</wp:posOffset>
            </wp:positionV>
            <wp:extent cx="7534910" cy="8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7534910" cy="81280"/>
                    </a:xfrm>
                    <a:prstGeom prst="rect">
                      <a:avLst/>
                    </a:prstGeom>
                    <a:noFill/>
                  </pic:spPr>
                </pic:pic>
              </a:graphicData>
            </a:graphic>
          </wp:anchor>
        </w:drawing>
      </w:r>
    </w:p>
    <w:p w:rsidR="006329FB" w:rsidRDefault="006329FB">
      <w:pPr>
        <w:spacing w:line="200" w:lineRule="exact"/>
        <w:rPr>
          <w:sz w:val="24"/>
          <w:szCs w:val="24"/>
        </w:rPr>
      </w:pPr>
    </w:p>
    <w:p w:rsidR="006329FB" w:rsidRDefault="006329FB">
      <w:pPr>
        <w:spacing w:line="200" w:lineRule="exact"/>
        <w:rPr>
          <w:sz w:val="24"/>
          <w:szCs w:val="24"/>
        </w:rPr>
      </w:pPr>
    </w:p>
    <w:p w:rsidR="006329FB" w:rsidRDefault="006329FB">
      <w:pPr>
        <w:spacing w:line="200" w:lineRule="exact"/>
        <w:rPr>
          <w:sz w:val="24"/>
          <w:szCs w:val="24"/>
        </w:rPr>
      </w:pPr>
    </w:p>
    <w:p w:rsidR="006329FB" w:rsidRDefault="006329FB">
      <w:pPr>
        <w:spacing w:line="208" w:lineRule="exact"/>
        <w:rPr>
          <w:sz w:val="24"/>
          <w:szCs w:val="24"/>
        </w:rPr>
      </w:pPr>
    </w:p>
    <w:p w:rsidR="006329FB" w:rsidRDefault="00734CB1">
      <w:pPr>
        <w:ind w:left="80"/>
        <w:rPr>
          <w:sz w:val="20"/>
          <w:szCs w:val="20"/>
        </w:rPr>
      </w:pPr>
      <w:r>
        <w:rPr>
          <w:rFonts w:eastAsia="Times New Roman"/>
          <w:b/>
          <w:bCs/>
          <w:sz w:val="24"/>
          <w:szCs w:val="24"/>
        </w:rPr>
        <w:t>OBJECTIVES:</w:t>
      </w:r>
    </w:p>
    <w:p w:rsidR="006329FB" w:rsidRDefault="006329FB">
      <w:pPr>
        <w:spacing w:line="180" w:lineRule="exact"/>
        <w:rPr>
          <w:sz w:val="24"/>
          <w:szCs w:val="24"/>
        </w:rPr>
      </w:pPr>
    </w:p>
    <w:p w:rsidR="006329FB" w:rsidRDefault="00734CB1">
      <w:pPr>
        <w:numPr>
          <w:ilvl w:val="0"/>
          <w:numId w:val="1"/>
        </w:numPr>
        <w:tabs>
          <w:tab w:val="left" w:pos="800"/>
        </w:tabs>
        <w:spacing w:line="248" w:lineRule="auto"/>
        <w:ind w:left="800" w:right="5" w:hanging="359"/>
        <w:rPr>
          <w:rFonts w:ascii="Symbol" w:eastAsia="Symbol" w:hAnsi="Symbol" w:cs="Symbol"/>
          <w:b/>
          <w:bCs/>
        </w:rPr>
      </w:pPr>
      <w:r>
        <w:rPr>
          <w:rFonts w:eastAsia="Times New Roman"/>
          <w:b/>
          <w:bCs/>
        </w:rPr>
        <w:t>To be a part of a dynamic company where my education, knowledge and capabilities leads to a responsible employment.</w:t>
      </w:r>
    </w:p>
    <w:p w:rsidR="006329FB" w:rsidRDefault="00734CB1">
      <w:pPr>
        <w:numPr>
          <w:ilvl w:val="0"/>
          <w:numId w:val="1"/>
        </w:numPr>
        <w:tabs>
          <w:tab w:val="left" w:pos="800"/>
        </w:tabs>
        <w:spacing w:line="241" w:lineRule="auto"/>
        <w:ind w:left="800" w:right="5" w:hanging="359"/>
        <w:rPr>
          <w:rFonts w:ascii="Symbol" w:eastAsia="Symbol" w:hAnsi="Symbol" w:cs="Symbol"/>
        </w:rPr>
      </w:pPr>
      <w:r>
        <w:rPr>
          <w:rFonts w:eastAsia="Times New Roman"/>
          <w:b/>
          <w:bCs/>
        </w:rPr>
        <w:t>To undertake task where thoroughness and hard work would be highly appreciate</w:t>
      </w:r>
      <w:r>
        <w:rPr>
          <w:rFonts w:eastAsia="Times New Roman"/>
          <w:b/>
          <w:bCs/>
        </w:rPr>
        <w:t>d and appropriately rewarded.</w:t>
      </w:r>
    </w:p>
    <w:p w:rsidR="006329FB" w:rsidRDefault="00734CB1">
      <w:pPr>
        <w:numPr>
          <w:ilvl w:val="0"/>
          <w:numId w:val="1"/>
        </w:numPr>
        <w:tabs>
          <w:tab w:val="left" w:pos="800"/>
        </w:tabs>
        <w:spacing w:line="239" w:lineRule="auto"/>
        <w:ind w:left="800" w:right="5" w:hanging="359"/>
        <w:rPr>
          <w:rFonts w:ascii="Symbol" w:eastAsia="Symbol" w:hAnsi="Symbol" w:cs="Symbol"/>
          <w:b/>
          <w:bCs/>
        </w:rPr>
      </w:pPr>
      <w:r>
        <w:rPr>
          <w:rFonts w:eastAsia="Times New Roman"/>
          <w:b/>
          <w:bCs/>
        </w:rPr>
        <w:t>To search for a job where my skills and knowledge can be applied in line with my nursing profession</w:t>
      </w:r>
    </w:p>
    <w:p w:rsidR="006329FB" w:rsidRDefault="006329FB">
      <w:pPr>
        <w:spacing w:line="200" w:lineRule="exact"/>
        <w:rPr>
          <w:sz w:val="24"/>
          <w:szCs w:val="24"/>
        </w:rPr>
      </w:pPr>
    </w:p>
    <w:p w:rsidR="006329FB" w:rsidRDefault="006329FB">
      <w:pPr>
        <w:spacing w:line="289" w:lineRule="exact"/>
        <w:rPr>
          <w:sz w:val="24"/>
          <w:szCs w:val="24"/>
        </w:rPr>
      </w:pPr>
    </w:p>
    <w:p w:rsidR="006329FB" w:rsidRDefault="00734CB1">
      <w:pPr>
        <w:rPr>
          <w:sz w:val="20"/>
          <w:szCs w:val="20"/>
        </w:rPr>
      </w:pPr>
      <w:r>
        <w:rPr>
          <w:rFonts w:eastAsia="Times New Roman"/>
          <w:b/>
          <w:bCs/>
          <w:sz w:val="24"/>
          <w:szCs w:val="24"/>
        </w:rPr>
        <w:t>PERSONAL DATA</w:t>
      </w:r>
    </w:p>
    <w:p w:rsidR="006329FB" w:rsidRDefault="006329FB">
      <w:pPr>
        <w:spacing w:line="27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680"/>
        <w:gridCol w:w="980"/>
        <w:gridCol w:w="4180"/>
      </w:tblGrid>
      <w:tr w:rsidR="006329FB">
        <w:trPr>
          <w:trHeight w:val="253"/>
        </w:trPr>
        <w:tc>
          <w:tcPr>
            <w:tcW w:w="2680" w:type="dxa"/>
            <w:vAlign w:val="bottom"/>
          </w:tcPr>
          <w:p w:rsidR="006329FB" w:rsidRDefault="00734CB1">
            <w:pPr>
              <w:ind w:left="360"/>
              <w:rPr>
                <w:sz w:val="20"/>
                <w:szCs w:val="20"/>
              </w:rPr>
            </w:pPr>
            <w:r>
              <w:rPr>
                <w:rFonts w:eastAsia="Times New Roman"/>
                <w:b/>
                <w:bCs/>
              </w:rPr>
              <w:t>Age</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rPr>
              <w:t>32</w:t>
            </w:r>
          </w:p>
        </w:tc>
      </w:tr>
      <w:tr w:rsidR="006329FB">
        <w:trPr>
          <w:trHeight w:val="255"/>
        </w:trPr>
        <w:tc>
          <w:tcPr>
            <w:tcW w:w="2680" w:type="dxa"/>
            <w:vAlign w:val="bottom"/>
          </w:tcPr>
          <w:p w:rsidR="006329FB" w:rsidRDefault="00734CB1">
            <w:pPr>
              <w:ind w:left="360"/>
              <w:rPr>
                <w:sz w:val="20"/>
                <w:szCs w:val="20"/>
              </w:rPr>
            </w:pPr>
            <w:r>
              <w:rPr>
                <w:rFonts w:eastAsia="Times New Roman"/>
                <w:b/>
                <w:bCs/>
              </w:rPr>
              <w:t>Date of Birth</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6329FB">
            <w:pPr>
              <w:ind w:left="300"/>
              <w:rPr>
                <w:sz w:val="20"/>
                <w:szCs w:val="20"/>
              </w:rPr>
            </w:pPr>
          </w:p>
        </w:tc>
      </w:tr>
      <w:tr w:rsidR="006329FB">
        <w:trPr>
          <w:trHeight w:val="255"/>
        </w:trPr>
        <w:tc>
          <w:tcPr>
            <w:tcW w:w="2680" w:type="dxa"/>
            <w:vAlign w:val="bottom"/>
          </w:tcPr>
          <w:p w:rsidR="006329FB" w:rsidRDefault="00734CB1">
            <w:pPr>
              <w:ind w:left="360"/>
              <w:rPr>
                <w:sz w:val="20"/>
                <w:szCs w:val="20"/>
              </w:rPr>
            </w:pPr>
            <w:r>
              <w:rPr>
                <w:rFonts w:eastAsia="Times New Roman"/>
                <w:b/>
                <w:bCs/>
              </w:rPr>
              <w:t>Place of Birth</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rPr>
              <w:t>Dr. Fabella Memorial Hospital, Manila</w:t>
            </w:r>
          </w:p>
        </w:tc>
      </w:tr>
      <w:tr w:rsidR="006329FB">
        <w:trPr>
          <w:trHeight w:val="250"/>
        </w:trPr>
        <w:tc>
          <w:tcPr>
            <w:tcW w:w="2680" w:type="dxa"/>
            <w:vAlign w:val="bottom"/>
          </w:tcPr>
          <w:p w:rsidR="006329FB" w:rsidRDefault="00734CB1">
            <w:pPr>
              <w:spacing w:line="250" w:lineRule="exact"/>
              <w:ind w:left="360"/>
              <w:rPr>
                <w:sz w:val="20"/>
                <w:szCs w:val="20"/>
              </w:rPr>
            </w:pPr>
            <w:r>
              <w:rPr>
                <w:rFonts w:eastAsia="Times New Roman"/>
                <w:b/>
                <w:bCs/>
              </w:rPr>
              <w:t>Nationality</w:t>
            </w:r>
          </w:p>
        </w:tc>
        <w:tc>
          <w:tcPr>
            <w:tcW w:w="980" w:type="dxa"/>
            <w:vAlign w:val="bottom"/>
          </w:tcPr>
          <w:p w:rsidR="006329FB" w:rsidRDefault="00734CB1">
            <w:pPr>
              <w:spacing w:line="250" w:lineRule="exact"/>
              <w:ind w:right="246"/>
              <w:jc w:val="right"/>
              <w:rPr>
                <w:sz w:val="20"/>
                <w:szCs w:val="20"/>
              </w:rPr>
            </w:pPr>
            <w:r>
              <w:rPr>
                <w:rFonts w:eastAsia="Times New Roman"/>
                <w:b/>
                <w:bCs/>
              </w:rPr>
              <w:t>:</w:t>
            </w:r>
          </w:p>
        </w:tc>
        <w:tc>
          <w:tcPr>
            <w:tcW w:w="4180" w:type="dxa"/>
            <w:vAlign w:val="bottom"/>
          </w:tcPr>
          <w:p w:rsidR="006329FB" w:rsidRDefault="00734CB1">
            <w:pPr>
              <w:spacing w:line="250" w:lineRule="exact"/>
              <w:ind w:left="300"/>
              <w:rPr>
                <w:sz w:val="20"/>
                <w:szCs w:val="20"/>
              </w:rPr>
            </w:pPr>
            <w:r>
              <w:rPr>
                <w:rFonts w:eastAsia="Times New Roman"/>
                <w:b/>
                <w:bCs/>
              </w:rPr>
              <w:t>Filipino</w:t>
            </w:r>
          </w:p>
        </w:tc>
      </w:tr>
      <w:tr w:rsidR="006329FB">
        <w:trPr>
          <w:trHeight w:val="255"/>
        </w:trPr>
        <w:tc>
          <w:tcPr>
            <w:tcW w:w="2680" w:type="dxa"/>
            <w:vAlign w:val="bottom"/>
          </w:tcPr>
          <w:p w:rsidR="006329FB" w:rsidRDefault="00734CB1">
            <w:pPr>
              <w:ind w:left="360"/>
              <w:rPr>
                <w:sz w:val="20"/>
                <w:szCs w:val="20"/>
              </w:rPr>
            </w:pPr>
            <w:r>
              <w:rPr>
                <w:rFonts w:eastAsia="Times New Roman"/>
                <w:b/>
                <w:bCs/>
              </w:rPr>
              <w:t>Civil Status</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rPr>
              <w:t>Single</w:t>
            </w:r>
          </w:p>
        </w:tc>
      </w:tr>
      <w:tr w:rsidR="006329FB">
        <w:trPr>
          <w:trHeight w:val="250"/>
        </w:trPr>
        <w:tc>
          <w:tcPr>
            <w:tcW w:w="2680" w:type="dxa"/>
            <w:vAlign w:val="bottom"/>
          </w:tcPr>
          <w:p w:rsidR="006329FB" w:rsidRDefault="00734CB1">
            <w:pPr>
              <w:spacing w:line="250" w:lineRule="exact"/>
              <w:ind w:left="360"/>
              <w:rPr>
                <w:sz w:val="20"/>
                <w:szCs w:val="20"/>
              </w:rPr>
            </w:pPr>
            <w:r>
              <w:rPr>
                <w:rFonts w:eastAsia="Times New Roman"/>
                <w:b/>
                <w:bCs/>
              </w:rPr>
              <w:t>Sex</w:t>
            </w:r>
          </w:p>
        </w:tc>
        <w:tc>
          <w:tcPr>
            <w:tcW w:w="980" w:type="dxa"/>
            <w:vAlign w:val="bottom"/>
          </w:tcPr>
          <w:p w:rsidR="006329FB" w:rsidRDefault="00734CB1">
            <w:pPr>
              <w:spacing w:line="250" w:lineRule="exact"/>
              <w:ind w:right="246"/>
              <w:jc w:val="right"/>
              <w:rPr>
                <w:sz w:val="20"/>
                <w:szCs w:val="20"/>
              </w:rPr>
            </w:pPr>
            <w:r>
              <w:rPr>
                <w:rFonts w:eastAsia="Times New Roman"/>
                <w:b/>
                <w:bCs/>
              </w:rPr>
              <w:t>:</w:t>
            </w:r>
          </w:p>
        </w:tc>
        <w:tc>
          <w:tcPr>
            <w:tcW w:w="4180" w:type="dxa"/>
            <w:vAlign w:val="bottom"/>
          </w:tcPr>
          <w:p w:rsidR="006329FB" w:rsidRDefault="00734CB1">
            <w:pPr>
              <w:spacing w:line="250" w:lineRule="exact"/>
              <w:ind w:left="300"/>
              <w:rPr>
                <w:sz w:val="20"/>
                <w:szCs w:val="20"/>
              </w:rPr>
            </w:pPr>
            <w:r>
              <w:rPr>
                <w:rFonts w:eastAsia="Times New Roman"/>
                <w:b/>
                <w:bCs/>
              </w:rPr>
              <w:t>Female</w:t>
            </w:r>
          </w:p>
        </w:tc>
      </w:tr>
      <w:tr w:rsidR="006329FB">
        <w:trPr>
          <w:trHeight w:val="256"/>
        </w:trPr>
        <w:tc>
          <w:tcPr>
            <w:tcW w:w="2680" w:type="dxa"/>
            <w:vAlign w:val="bottom"/>
          </w:tcPr>
          <w:p w:rsidR="006329FB" w:rsidRDefault="00734CB1">
            <w:pPr>
              <w:ind w:left="360"/>
              <w:rPr>
                <w:sz w:val="20"/>
                <w:szCs w:val="20"/>
              </w:rPr>
            </w:pPr>
            <w:r>
              <w:rPr>
                <w:rFonts w:eastAsia="Times New Roman"/>
                <w:b/>
                <w:bCs/>
              </w:rPr>
              <w:t>Religion</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rPr>
              <w:t>Roman Catholic</w:t>
            </w:r>
          </w:p>
        </w:tc>
      </w:tr>
      <w:tr w:rsidR="006329FB">
        <w:trPr>
          <w:trHeight w:val="255"/>
        </w:trPr>
        <w:tc>
          <w:tcPr>
            <w:tcW w:w="2680" w:type="dxa"/>
            <w:vAlign w:val="bottom"/>
          </w:tcPr>
          <w:p w:rsidR="006329FB" w:rsidRDefault="00734CB1">
            <w:pPr>
              <w:ind w:left="360"/>
              <w:rPr>
                <w:sz w:val="20"/>
                <w:szCs w:val="20"/>
              </w:rPr>
            </w:pPr>
            <w:r>
              <w:rPr>
                <w:rFonts w:eastAsia="Times New Roman"/>
                <w:b/>
                <w:bCs/>
              </w:rPr>
              <w:t>Weight</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rPr>
              <w:t>60 kgs</w:t>
            </w:r>
          </w:p>
        </w:tc>
      </w:tr>
      <w:tr w:rsidR="006329FB">
        <w:trPr>
          <w:trHeight w:val="250"/>
        </w:trPr>
        <w:tc>
          <w:tcPr>
            <w:tcW w:w="2680" w:type="dxa"/>
            <w:vAlign w:val="bottom"/>
          </w:tcPr>
          <w:p w:rsidR="006329FB" w:rsidRDefault="00734CB1">
            <w:pPr>
              <w:spacing w:line="250" w:lineRule="exact"/>
              <w:ind w:left="360"/>
              <w:rPr>
                <w:sz w:val="20"/>
                <w:szCs w:val="20"/>
              </w:rPr>
            </w:pPr>
            <w:r>
              <w:rPr>
                <w:rFonts w:eastAsia="Times New Roman"/>
                <w:b/>
                <w:bCs/>
              </w:rPr>
              <w:t>Height</w:t>
            </w:r>
          </w:p>
        </w:tc>
        <w:tc>
          <w:tcPr>
            <w:tcW w:w="980" w:type="dxa"/>
            <w:vAlign w:val="bottom"/>
          </w:tcPr>
          <w:p w:rsidR="006329FB" w:rsidRDefault="00734CB1">
            <w:pPr>
              <w:spacing w:line="250" w:lineRule="exact"/>
              <w:ind w:right="246"/>
              <w:jc w:val="right"/>
              <w:rPr>
                <w:sz w:val="20"/>
                <w:szCs w:val="20"/>
              </w:rPr>
            </w:pPr>
            <w:r>
              <w:rPr>
                <w:rFonts w:eastAsia="Times New Roman"/>
                <w:b/>
                <w:bCs/>
              </w:rPr>
              <w:t>:</w:t>
            </w:r>
          </w:p>
        </w:tc>
        <w:tc>
          <w:tcPr>
            <w:tcW w:w="4180" w:type="dxa"/>
            <w:vAlign w:val="bottom"/>
          </w:tcPr>
          <w:p w:rsidR="006329FB" w:rsidRDefault="00734CB1">
            <w:pPr>
              <w:spacing w:line="250" w:lineRule="exact"/>
              <w:ind w:left="300"/>
              <w:rPr>
                <w:sz w:val="20"/>
                <w:szCs w:val="20"/>
              </w:rPr>
            </w:pPr>
            <w:r>
              <w:rPr>
                <w:rFonts w:eastAsia="Times New Roman"/>
                <w:b/>
                <w:bCs/>
              </w:rPr>
              <w:t>157.52 cm.</w:t>
            </w:r>
          </w:p>
        </w:tc>
      </w:tr>
      <w:tr w:rsidR="006329FB">
        <w:trPr>
          <w:trHeight w:val="255"/>
        </w:trPr>
        <w:tc>
          <w:tcPr>
            <w:tcW w:w="2680" w:type="dxa"/>
            <w:vAlign w:val="bottom"/>
          </w:tcPr>
          <w:p w:rsidR="006329FB" w:rsidRDefault="00734CB1">
            <w:pPr>
              <w:ind w:left="360"/>
              <w:rPr>
                <w:sz w:val="20"/>
                <w:szCs w:val="20"/>
              </w:rPr>
            </w:pPr>
            <w:r>
              <w:rPr>
                <w:rFonts w:eastAsia="Times New Roman"/>
                <w:b/>
                <w:bCs/>
              </w:rPr>
              <w:t>Father</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rPr>
              <w:t>Napoleon B. Olfindo</w:t>
            </w:r>
          </w:p>
        </w:tc>
      </w:tr>
      <w:tr w:rsidR="006329FB">
        <w:trPr>
          <w:trHeight w:val="244"/>
        </w:trPr>
        <w:tc>
          <w:tcPr>
            <w:tcW w:w="2680" w:type="dxa"/>
            <w:vAlign w:val="bottom"/>
          </w:tcPr>
          <w:p w:rsidR="006329FB" w:rsidRDefault="00734CB1">
            <w:pPr>
              <w:spacing w:line="244" w:lineRule="exact"/>
              <w:ind w:left="360"/>
              <w:rPr>
                <w:sz w:val="20"/>
                <w:szCs w:val="20"/>
              </w:rPr>
            </w:pPr>
            <w:r>
              <w:rPr>
                <w:rFonts w:eastAsia="Times New Roman"/>
                <w:b/>
                <w:bCs/>
              </w:rPr>
              <w:t>Mother</w:t>
            </w:r>
          </w:p>
        </w:tc>
        <w:tc>
          <w:tcPr>
            <w:tcW w:w="980" w:type="dxa"/>
            <w:vAlign w:val="bottom"/>
          </w:tcPr>
          <w:p w:rsidR="006329FB" w:rsidRDefault="00734CB1">
            <w:pPr>
              <w:spacing w:line="244" w:lineRule="exact"/>
              <w:ind w:right="246"/>
              <w:jc w:val="right"/>
              <w:rPr>
                <w:sz w:val="20"/>
                <w:szCs w:val="20"/>
              </w:rPr>
            </w:pPr>
            <w:r>
              <w:rPr>
                <w:rFonts w:eastAsia="Times New Roman"/>
                <w:b/>
                <w:bCs/>
              </w:rPr>
              <w:t>:</w:t>
            </w:r>
          </w:p>
        </w:tc>
        <w:tc>
          <w:tcPr>
            <w:tcW w:w="4180" w:type="dxa"/>
            <w:vAlign w:val="bottom"/>
          </w:tcPr>
          <w:p w:rsidR="006329FB" w:rsidRDefault="00734CB1">
            <w:pPr>
              <w:spacing w:line="244" w:lineRule="exact"/>
              <w:ind w:left="300"/>
              <w:rPr>
                <w:sz w:val="20"/>
                <w:szCs w:val="20"/>
              </w:rPr>
            </w:pPr>
            <w:r>
              <w:rPr>
                <w:rFonts w:eastAsia="Times New Roman"/>
                <w:b/>
                <w:bCs/>
              </w:rPr>
              <w:t>Felma B. Olfindo</w:t>
            </w:r>
          </w:p>
        </w:tc>
      </w:tr>
      <w:tr w:rsidR="006329FB">
        <w:trPr>
          <w:trHeight w:val="261"/>
        </w:trPr>
        <w:tc>
          <w:tcPr>
            <w:tcW w:w="2680" w:type="dxa"/>
            <w:vAlign w:val="bottom"/>
          </w:tcPr>
          <w:p w:rsidR="006329FB" w:rsidRDefault="00734CB1">
            <w:pPr>
              <w:ind w:left="360"/>
              <w:rPr>
                <w:sz w:val="20"/>
                <w:szCs w:val="20"/>
              </w:rPr>
            </w:pPr>
            <w:r>
              <w:rPr>
                <w:rFonts w:eastAsia="Times New Roman"/>
                <w:b/>
                <w:bCs/>
              </w:rPr>
              <w:t>Provincial Address</w:t>
            </w:r>
          </w:p>
        </w:tc>
        <w:tc>
          <w:tcPr>
            <w:tcW w:w="980" w:type="dxa"/>
            <w:vAlign w:val="bottom"/>
          </w:tcPr>
          <w:p w:rsidR="006329FB" w:rsidRDefault="00734CB1">
            <w:pPr>
              <w:ind w:right="246"/>
              <w:jc w:val="right"/>
              <w:rPr>
                <w:sz w:val="20"/>
                <w:szCs w:val="20"/>
              </w:rPr>
            </w:pPr>
            <w:r>
              <w:rPr>
                <w:rFonts w:eastAsia="Times New Roman"/>
                <w:b/>
                <w:bCs/>
              </w:rPr>
              <w:t>:</w:t>
            </w:r>
          </w:p>
        </w:tc>
        <w:tc>
          <w:tcPr>
            <w:tcW w:w="4180" w:type="dxa"/>
            <w:vAlign w:val="bottom"/>
          </w:tcPr>
          <w:p w:rsidR="006329FB" w:rsidRDefault="00734CB1">
            <w:pPr>
              <w:ind w:left="300"/>
              <w:rPr>
                <w:sz w:val="20"/>
                <w:szCs w:val="20"/>
              </w:rPr>
            </w:pPr>
            <w:r>
              <w:rPr>
                <w:rFonts w:eastAsia="Times New Roman"/>
                <w:b/>
                <w:bCs/>
                <w:w w:val="99"/>
              </w:rPr>
              <w:t>Peňafrancia St., Viga, Catanduanes, 4805</w:t>
            </w:r>
          </w:p>
        </w:tc>
      </w:tr>
      <w:tr w:rsidR="006329FB">
        <w:trPr>
          <w:trHeight w:val="291"/>
        </w:trPr>
        <w:tc>
          <w:tcPr>
            <w:tcW w:w="2680" w:type="dxa"/>
            <w:vAlign w:val="bottom"/>
          </w:tcPr>
          <w:p w:rsidR="006329FB" w:rsidRDefault="006329FB">
            <w:pPr>
              <w:rPr>
                <w:sz w:val="24"/>
                <w:szCs w:val="24"/>
              </w:rPr>
            </w:pPr>
          </w:p>
        </w:tc>
        <w:tc>
          <w:tcPr>
            <w:tcW w:w="980" w:type="dxa"/>
            <w:vAlign w:val="bottom"/>
          </w:tcPr>
          <w:p w:rsidR="006329FB" w:rsidRDefault="006329FB">
            <w:pPr>
              <w:rPr>
                <w:sz w:val="24"/>
                <w:szCs w:val="24"/>
              </w:rPr>
            </w:pPr>
          </w:p>
        </w:tc>
        <w:tc>
          <w:tcPr>
            <w:tcW w:w="4180" w:type="dxa"/>
            <w:vAlign w:val="bottom"/>
          </w:tcPr>
          <w:p w:rsidR="006329FB" w:rsidRDefault="00734CB1">
            <w:pPr>
              <w:ind w:left="300"/>
              <w:rPr>
                <w:sz w:val="20"/>
                <w:szCs w:val="20"/>
              </w:rPr>
            </w:pPr>
            <w:r>
              <w:rPr>
                <w:rFonts w:eastAsia="Times New Roman"/>
                <w:b/>
                <w:bCs/>
              </w:rPr>
              <w:t>Philippines</w:t>
            </w:r>
          </w:p>
        </w:tc>
      </w:tr>
      <w:tr w:rsidR="006329FB">
        <w:trPr>
          <w:trHeight w:val="531"/>
        </w:trPr>
        <w:tc>
          <w:tcPr>
            <w:tcW w:w="2680" w:type="dxa"/>
            <w:vAlign w:val="bottom"/>
          </w:tcPr>
          <w:p w:rsidR="006329FB" w:rsidRDefault="00734CB1">
            <w:pPr>
              <w:rPr>
                <w:sz w:val="20"/>
                <w:szCs w:val="20"/>
              </w:rPr>
            </w:pPr>
            <w:r>
              <w:rPr>
                <w:rFonts w:eastAsia="Times New Roman"/>
                <w:b/>
                <w:bCs/>
                <w:sz w:val="24"/>
                <w:szCs w:val="24"/>
              </w:rPr>
              <w:t>EDUCATION:</w:t>
            </w:r>
          </w:p>
        </w:tc>
        <w:tc>
          <w:tcPr>
            <w:tcW w:w="980" w:type="dxa"/>
            <w:vAlign w:val="bottom"/>
          </w:tcPr>
          <w:p w:rsidR="006329FB" w:rsidRDefault="006329FB">
            <w:pPr>
              <w:rPr>
                <w:sz w:val="24"/>
                <w:szCs w:val="24"/>
              </w:rPr>
            </w:pPr>
          </w:p>
        </w:tc>
        <w:tc>
          <w:tcPr>
            <w:tcW w:w="4180" w:type="dxa"/>
            <w:vAlign w:val="bottom"/>
          </w:tcPr>
          <w:p w:rsidR="006329FB" w:rsidRDefault="006329FB">
            <w:pPr>
              <w:rPr>
                <w:sz w:val="24"/>
                <w:szCs w:val="24"/>
              </w:rPr>
            </w:pPr>
          </w:p>
        </w:tc>
      </w:tr>
      <w:tr w:rsidR="006329FB">
        <w:trPr>
          <w:trHeight w:val="512"/>
        </w:trPr>
        <w:tc>
          <w:tcPr>
            <w:tcW w:w="2680" w:type="dxa"/>
            <w:vAlign w:val="bottom"/>
          </w:tcPr>
          <w:p w:rsidR="006329FB" w:rsidRDefault="00734CB1">
            <w:pPr>
              <w:ind w:left="360"/>
              <w:rPr>
                <w:sz w:val="20"/>
                <w:szCs w:val="20"/>
              </w:rPr>
            </w:pPr>
            <w:r>
              <w:rPr>
                <w:rFonts w:eastAsia="Times New Roman"/>
                <w:b/>
                <w:bCs/>
                <w:sz w:val="24"/>
                <w:szCs w:val="24"/>
              </w:rPr>
              <w:t>COLLEGE</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00"/>
              <w:rPr>
                <w:sz w:val="20"/>
                <w:szCs w:val="20"/>
              </w:rPr>
            </w:pPr>
            <w:r>
              <w:rPr>
                <w:rFonts w:eastAsia="Times New Roman"/>
                <w:b/>
                <w:bCs/>
                <w:sz w:val="24"/>
                <w:szCs w:val="24"/>
              </w:rPr>
              <w:t>Arellano University</w:t>
            </w:r>
          </w:p>
        </w:tc>
      </w:tr>
      <w:tr w:rsidR="006329FB">
        <w:trPr>
          <w:trHeight w:val="275"/>
        </w:trPr>
        <w:tc>
          <w:tcPr>
            <w:tcW w:w="2680" w:type="dxa"/>
            <w:vAlign w:val="bottom"/>
          </w:tcPr>
          <w:p w:rsidR="006329FB" w:rsidRDefault="006329FB">
            <w:pPr>
              <w:rPr>
                <w:sz w:val="23"/>
                <w:szCs w:val="23"/>
              </w:rPr>
            </w:pPr>
          </w:p>
        </w:tc>
        <w:tc>
          <w:tcPr>
            <w:tcW w:w="980" w:type="dxa"/>
            <w:vAlign w:val="bottom"/>
          </w:tcPr>
          <w:p w:rsidR="006329FB" w:rsidRDefault="006329FB">
            <w:pPr>
              <w:rPr>
                <w:sz w:val="23"/>
                <w:szCs w:val="23"/>
              </w:rPr>
            </w:pPr>
          </w:p>
        </w:tc>
        <w:tc>
          <w:tcPr>
            <w:tcW w:w="4180" w:type="dxa"/>
            <w:vAlign w:val="bottom"/>
          </w:tcPr>
          <w:p w:rsidR="006329FB" w:rsidRDefault="00734CB1">
            <w:pPr>
              <w:ind w:left="300"/>
              <w:rPr>
                <w:sz w:val="20"/>
                <w:szCs w:val="20"/>
              </w:rPr>
            </w:pPr>
            <w:r>
              <w:rPr>
                <w:rFonts w:eastAsia="Times New Roman"/>
                <w:b/>
                <w:bCs/>
                <w:sz w:val="24"/>
                <w:szCs w:val="24"/>
              </w:rPr>
              <w:t>2600 Legarda st. Sampaloc Manila</w:t>
            </w:r>
          </w:p>
        </w:tc>
      </w:tr>
      <w:tr w:rsidR="006329FB">
        <w:trPr>
          <w:trHeight w:val="275"/>
        </w:trPr>
        <w:tc>
          <w:tcPr>
            <w:tcW w:w="2680" w:type="dxa"/>
            <w:vAlign w:val="bottom"/>
          </w:tcPr>
          <w:p w:rsidR="006329FB" w:rsidRDefault="00734CB1">
            <w:pPr>
              <w:ind w:left="360"/>
              <w:rPr>
                <w:sz w:val="20"/>
                <w:szCs w:val="20"/>
              </w:rPr>
            </w:pPr>
            <w:r>
              <w:rPr>
                <w:rFonts w:eastAsia="Times New Roman"/>
                <w:b/>
                <w:bCs/>
                <w:sz w:val="24"/>
                <w:szCs w:val="24"/>
              </w:rPr>
              <w:t>Course</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00"/>
              <w:rPr>
                <w:sz w:val="20"/>
                <w:szCs w:val="20"/>
              </w:rPr>
            </w:pPr>
            <w:r>
              <w:rPr>
                <w:rFonts w:eastAsia="Times New Roman"/>
                <w:b/>
                <w:bCs/>
                <w:sz w:val="24"/>
                <w:szCs w:val="24"/>
              </w:rPr>
              <w:t>Bachelor of Science in Nursing</w:t>
            </w:r>
          </w:p>
        </w:tc>
      </w:tr>
      <w:tr w:rsidR="006329FB">
        <w:trPr>
          <w:trHeight w:val="318"/>
        </w:trPr>
        <w:tc>
          <w:tcPr>
            <w:tcW w:w="2680" w:type="dxa"/>
            <w:vAlign w:val="bottom"/>
          </w:tcPr>
          <w:p w:rsidR="006329FB" w:rsidRDefault="00734CB1">
            <w:pPr>
              <w:ind w:left="360"/>
              <w:rPr>
                <w:sz w:val="20"/>
                <w:szCs w:val="20"/>
              </w:rPr>
            </w:pPr>
            <w:r>
              <w:rPr>
                <w:rFonts w:eastAsia="Times New Roman"/>
                <w:b/>
                <w:bCs/>
                <w:sz w:val="24"/>
                <w:szCs w:val="24"/>
              </w:rPr>
              <w:t>Year Graduated</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20"/>
              <w:rPr>
                <w:sz w:val="20"/>
                <w:szCs w:val="20"/>
              </w:rPr>
            </w:pPr>
            <w:r>
              <w:rPr>
                <w:rFonts w:eastAsia="Times New Roman"/>
                <w:b/>
                <w:bCs/>
                <w:sz w:val="24"/>
                <w:szCs w:val="24"/>
              </w:rPr>
              <w:t>March 18, 2006</w:t>
            </w:r>
          </w:p>
        </w:tc>
      </w:tr>
      <w:tr w:rsidR="006329FB">
        <w:trPr>
          <w:trHeight w:val="513"/>
        </w:trPr>
        <w:tc>
          <w:tcPr>
            <w:tcW w:w="2680" w:type="dxa"/>
            <w:vAlign w:val="bottom"/>
          </w:tcPr>
          <w:p w:rsidR="006329FB" w:rsidRDefault="00734CB1">
            <w:pPr>
              <w:ind w:left="360"/>
              <w:rPr>
                <w:sz w:val="20"/>
                <w:szCs w:val="20"/>
              </w:rPr>
            </w:pPr>
            <w:r>
              <w:rPr>
                <w:rFonts w:eastAsia="Times New Roman"/>
                <w:b/>
                <w:bCs/>
                <w:sz w:val="24"/>
                <w:szCs w:val="24"/>
              </w:rPr>
              <w:t>COLLEGE</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00"/>
              <w:rPr>
                <w:sz w:val="20"/>
                <w:szCs w:val="20"/>
              </w:rPr>
            </w:pPr>
            <w:r>
              <w:rPr>
                <w:rFonts w:eastAsia="Times New Roman"/>
                <w:b/>
                <w:bCs/>
                <w:sz w:val="24"/>
                <w:szCs w:val="24"/>
              </w:rPr>
              <w:t>Catanduanes State Colleges</w:t>
            </w:r>
          </w:p>
        </w:tc>
      </w:tr>
      <w:tr w:rsidR="006329FB">
        <w:trPr>
          <w:trHeight w:val="318"/>
        </w:trPr>
        <w:tc>
          <w:tcPr>
            <w:tcW w:w="2680" w:type="dxa"/>
            <w:vAlign w:val="bottom"/>
          </w:tcPr>
          <w:p w:rsidR="006329FB" w:rsidRDefault="006329FB">
            <w:pPr>
              <w:rPr>
                <w:sz w:val="24"/>
                <w:szCs w:val="24"/>
              </w:rPr>
            </w:pPr>
          </w:p>
        </w:tc>
        <w:tc>
          <w:tcPr>
            <w:tcW w:w="980" w:type="dxa"/>
            <w:vAlign w:val="bottom"/>
          </w:tcPr>
          <w:p w:rsidR="006329FB" w:rsidRDefault="006329FB">
            <w:pPr>
              <w:rPr>
                <w:sz w:val="24"/>
                <w:szCs w:val="24"/>
              </w:rPr>
            </w:pPr>
          </w:p>
        </w:tc>
        <w:tc>
          <w:tcPr>
            <w:tcW w:w="4180" w:type="dxa"/>
            <w:vAlign w:val="bottom"/>
          </w:tcPr>
          <w:p w:rsidR="006329FB" w:rsidRDefault="00734CB1">
            <w:pPr>
              <w:ind w:left="300"/>
              <w:rPr>
                <w:sz w:val="20"/>
                <w:szCs w:val="20"/>
              </w:rPr>
            </w:pPr>
            <w:r>
              <w:rPr>
                <w:rFonts w:eastAsia="Times New Roman"/>
                <w:b/>
                <w:bCs/>
                <w:sz w:val="24"/>
                <w:szCs w:val="24"/>
              </w:rPr>
              <w:t>Virac, Catanduanes</w:t>
            </w:r>
          </w:p>
        </w:tc>
      </w:tr>
      <w:tr w:rsidR="006329FB">
        <w:trPr>
          <w:trHeight w:val="507"/>
        </w:trPr>
        <w:tc>
          <w:tcPr>
            <w:tcW w:w="2680" w:type="dxa"/>
            <w:vAlign w:val="bottom"/>
          </w:tcPr>
          <w:p w:rsidR="006329FB" w:rsidRDefault="00734CB1">
            <w:pPr>
              <w:ind w:left="360"/>
              <w:rPr>
                <w:sz w:val="20"/>
                <w:szCs w:val="20"/>
              </w:rPr>
            </w:pPr>
            <w:r>
              <w:rPr>
                <w:rFonts w:eastAsia="Times New Roman"/>
                <w:b/>
                <w:bCs/>
                <w:sz w:val="24"/>
                <w:szCs w:val="24"/>
              </w:rPr>
              <w:t>Course</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20"/>
              <w:rPr>
                <w:sz w:val="20"/>
                <w:szCs w:val="20"/>
              </w:rPr>
            </w:pPr>
            <w:r>
              <w:rPr>
                <w:rFonts w:eastAsia="Times New Roman"/>
                <w:b/>
                <w:bCs/>
                <w:sz w:val="24"/>
                <w:szCs w:val="24"/>
              </w:rPr>
              <w:t>Bachelor of Science</w:t>
            </w:r>
            <w:r>
              <w:rPr>
                <w:rFonts w:eastAsia="Times New Roman"/>
                <w:b/>
                <w:bCs/>
                <w:sz w:val="24"/>
                <w:szCs w:val="24"/>
              </w:rPr>
              <w:t xml:space="preserve"> in Nursing</w:t>
            </w:r>
          </w:p>
        </w:tc>
      </w:tr>
      <w:tr w:rsidR="006329FB">
        <w:trPr>
          <w:trHeight w:val="318"/>
        </w:trPr>
        <w:tc>
          <w:tcPr>
            <w:tcW w:w="2680" w:type="dxa"/>
            <w:vAlign w:val="bottom"/>
          </w:tcPr>
          <w:p w:rsidR="006329FB" w:rsidRDefault="00734CB1">
            <w:pPr>
              <w:ind w:left="360"/>
              <w:rPr>
                <w:sz w:val="20"/>
                <w:szCs w:val="20"/>
              </w:rPr>
            </w:pPr>
            <w:r>
              <w:rPr>
                <w:rFonts w:eastAsia="Times New Roman"/>
                <w:b/>
                <w:bCs/>
                <w:sz w:val="24"/>
                <w:szCs w:val="24"/>
              </w:rPr>
              <w:t>Year Attended</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00"/>
              <w:rPr>
                <w:sz w:val="20"/>
                <w:szCs w:val="20"/>
              </w:rPr>
            </w:pPr>
            <w:r>
              <w:rPr>
                <w:rFonts w:eastAsia="Times New Roman"/>
                <w:b/>
                <w:bCs/>
                <w:sz w:val="24"/>
                <w:szCs w:val="24"/>
              </w:rPr>
              <w:t>June 2001 - October 2003</w:t>
            </w:r>
          </w:p>
        </w:tc>
      </w:tr>
      <w:tr w:rsidR="006329FB">
        <w:trPr>
          <w:trHeight w:val="513"/>
        </w:trPr>
        <w:tc>
          <w:tcPr>
            <w:tcW w:w="2680" w:type="dxa"/>
            <w:vAlign w:val="bottom"/>
          </w:tcPr>
          <w:p w:rsidR="006329FB" w:rsidRDefault="00734CB1">
            <w:pPr>
              <w:ind w:left="360"/>
              <w:rPr>
                <w:sz w:val="20"/>
                <w:szCs w:val="20"/>
              </w:rPr>
            </w:pPr>
            <w:r>
              <w:rPr>
                <w:rFonts w:eastAsia="Times New Roman"/>
                <w:b/>
                <w:bCs/>
                <w:sz w:val="24"/>
                <w:szCs w:val="24"/>
              </w:rPr>
              <w:t>HIGH SCHOOL</w:t>
            </w:r>
          </w:p>
        </w:tc>
        <w:tc>
          <w:tcPr>
            <w:tcW w:w="980" w:type="dxa"/>
            <w:vAlign w:val="bottom"/>
          </w:tcPr>
          <w:p w:rsidR="006329FB" w:rsidRDefault="00734CB1">
            <w:pPr>
              <w:ind w:right="166"/>
              <w:jc w:val="right"/>
              <w:rPr>
                <w:sz w:val="20"/>
                <w:szCs w:val="20"/>
              </w:rPr>
            </w:pPr>
            <w:r>
              <w:rPr>
                <w:rFonts w:eastAsia="Times New Roman"/>
                <w:b/>
                <w:bCs/>
                <w:sz w:val="24"/>
                <w:szCs w:val="24"/>
              </w:rPr>
              <w:t>:</w:t>
            </w:r>
          </w:p>
        </w:tc>
        <w:tc>
          <w:tcPr>
            <w:tcW w:w="4180" w:type="dxa"/>
            <w:vAlign w:val="bottom"/>
          </w:tcPr>
          <w:p w:rsidR="006329FB" w:rsidRDefault="00734CB1">
            <w:pPr>
              <w:ind w:left="300"/>
              <w:rPr>
                <w:sz w:val="20"/>
                <w:szCs w:val="20"/>
              </w:rPr>
            </w:pPr>
            <w:r>
              <w:rPr>
                <w:rFonts w:eastAsia="Times New Roman"/>
                <w:b/>
                <w:bCs/>
                <w:sz w:val="24"/>
                <w:szCs w:val="24"/>
              </w:rPr>
              <w:t>Viga Rural Development Highschool</w:t>
            </w:r>
          </w:p>
        </w:tc>
      </w:tr>
      <w:tr w:rsidR="006329FB">
        <w:trPr>
          <w:trHeight w:val="275"/>
        </w:trPr>
        <w:tc>
          <w:tcPr>
            <w:tcW w:w="2680" w:type="dxa"/>
            <w:vAlign w:val="bottom"/>
          </w:tcPr>
          <w:p w:rsidR="006329FB" w:rsidRDefault="006329FB">
            <w:pPr>
              <w:rPr>
                <w:sz w:val="23"/>
                <w:szCs w:val="23"/>
              </w:rPr>
            </w:pPr>
          </w:p>
        </w:tc>
        <w:tc>
          <w:tcPr>
            <w:tcW w:w="980" w:type="dxa"/>
            <w:vAlign w:val="bottom"/>
          </w:tcPr>
          <w:p w:rsidR="006329FB" w:rsidRDefault="006329FB">
            <w:pPr>
              <w:rPr>
                <w:sz w:val="23"/>
                <w:szCs w:val="23"/>
              </w:rPr>
            </w:pPr>
          </w:p>
        </w:tc>
        <w:tc>
          <w:tcPr>
            <w:tcW w:w="4180" w:type="dxa"/>
            <w:vAlign w:val="bottom"/>
          </w:tcPr>
          <w:p w:rsidR="006329FB" w:rsidRDefault="00734CB1">
            <w:pPr>
              <w:ind w:left="300"/>
              <w:rPr>
                <w:sz w:val="20"/>
                <w:szCs w:val="20"/>
              </w:rPr>
            </w:pPr>
            <w:r>
              <w:rPr>
                <w:rFonts w:eastAsia="Times New Roman"/>
                <w:b/>
                <w:bCs/>
                <w:sz w:val="24"/>
                <w:szCs w:val="24"/>
              </w:rPr>
              <w:t>Viga, Catanduanes</w:t>
            </w:r>
          </w:p>
        </w:tc>
      </w:tr>
      <w:tr w:rsidR="006329FB">
        <w:trPr>
          <w:trHeight w:val="318"/>
        </w:trPr>
        <w:tc>
          <w:tcPr>
            <w:tcW w:w="2680" w:type="dxa"/>
            <w:vAlign w:val="bottom"/>
          </w:tcPr>
          <w:p w:rsidR="006329FB" w:rsidRDefault="00734CB1">
            <w:pPr>
              <w:ind w:left="360"/>
              <w:rPr>
                <w:sz w:val="20"/>
                <w:szCs w:val="20"/>
              </w:rPr>
            </w:pPr>
            <w:r>
              <w:rPr>
                <w:rFonts w:eastAsia="Times New Roman"/>
                <w:b/>
                <w:bCs/>
                <w:sz w:val="24"/>
                <w:szCs w:val="24"/>
              </w:rPr>
              <w:t>Year Graduated</w:t>
            </w:r>
          </w:p>
        </w:tc>
        <w:tc>
          <w:tcPr>
            <w:tcW w:w="980" w:type="dxa"/>
            <w:vAlign w:val="bottom"/>
          </w:tcPr>
          <w:p w:rsidR="006329FB" w:rsidRDefault="00734CB1">
            <w:pPr>
              <w:ind w:right="226"/>
              <w:jc w:val="right"/>
              <w:rPr>
                <w:sz w:val="20"/>
                <w:szCs w:val="20"/>
              </w:rPr>
            </w:pPr>
            <w:r>
              <w:rPr>
                <w:rFonts w:eastAsia="Times New Roman"/>
                <w:b/>
                <w:bCs/>
                <w:sz w:val="24"/>
                <w:szCs w:val="24"/>
              </w:rPr>
              <w:t>:</w:t>
            </w:r>
          </w:p>
        </w:tc>
        <w:tc>
          <w:tcPr>
            <w:tcW w:w="4180" w:type="dxa"/>
            <w:vAlign w:val="bottom"/>
          </w:tcPr>
          <w:p w:rsidR="006329FB" w:rsidRDefault="00734CB1">
            <w:pPr>
              <w:ind w:left="360"/>
              <w:rPr>
                <w:sz w:val="20"/>
                <w:szCs w:val="20"/>
              </w:rPr>
            </w:pPr>
            <w:r>
              <w:rPr>
                <w:rFonts w:eastAsia="Times New Roman"/>
                <w:b/>
                <w:bCs/>
                <w:sz w:val="24"/>
                <w:szCs w:val="24"/>
              </w:rPr>
              <w:t>March 29, 2001</w:t>
            </w:r>
          </w:p>
        </w:tc>
      </w:tr>
    </w:tbl>
    <w:p w:rsidR="006329FB" w:rsidRDefault="006329FB">
      <w:pPr>
        <w:sectPr w:rsidR="006329FB">
          <w:pgSz w:w="11900" w:h="16840"/>
          <w:pgMar w:top="1102" w:right="1440" w:bottom="909" w:left="1360" w:header="0" w:footer="0" w:gutter="0"/>
          <w:cols w:space="720" w:equalWidth="0">
            <w:col w:w="9105"/>
          </w:cols>
        </w:sectPr>
      </w:pPr>
    </w:p>
    <w:p w:rsidR="006329FB" w:rsidRDefault="00734CB1">
      <w:pPr>
        <w:spacing w:line="547" w:lineRule="auto"/>
        <w:ind w:left="280" w:right="440"/>
        <w:rPr>
          <w:sz w:val="20"/>
          <w:szCs w:val="20"/>
        </w:rPr>
      </w:pPr>
      <w:r>
        <w:rPr>
          <w:rFonts w:eastAsia="Times New Roman"/>
          <w:b/>
          <w:bCs/>
          <w:sz w:val="23"/>
          <w:szCs w:val="23"/>
        </w:rPr>
        <w:lastRenderedPageBreak/>
        <w:t>ELEMENTARY Year Graduated</w:t>
      </w:r>
    </w:p>
    <w:p w:rsidR="006329FB" w:rsidRDefault="00734CB1">
      <w:pPr>
        <w:spacing w:line="20" w:lineRule="exact"/>
        <w:rPr>
          <w:sz w:val="20"/>
          <w:szCs w:val="20"/>
        </w:rPr>
      </w:pPr>
      <w:r>
        <w:rPr>
          <w:sz w:val="20"/>
          <w:szCs w:val="20"/>
        </w:rPr>
        <w:br w:type="column"/>
      </w:r>
    </w:p>
    <w:p w:rsidR="006329FB" w:rsidRDefault="00734CB1">
      <w:pPr>
        <w:rPr>
          <w:sz w:val="20"/>
          <w:szCs w:val="20"/>
        </w:rPr>
      </w:pPr>
      <w:r>
        <w:rPr>
          <w:rFonts w:eastAsia="Times New Roman"/>
          <w:b/>
          <w:bCs/>
          <w:sz w:val="24"/>
          <w:szCs w:val="24"/>
        </w:rPr>
        <w:t>:</w:t>
      </w:r>
    </w:p>
    <w:p w:rsidR="006329FB" w:rsidRDefault="006329FB">
      <w:pPr>
        <w:spacing w:line="274" w:lineRule="exact"/>
        <w:rPr>
          <w:sz w:val="20"/>
          <w:szCs w:val="20"/>
        </w:rPr>
      </w:pPr>
    </w:p>
    <w:p w:rsidR="006329FB" w:rsidRDefault="00734CB1">
      <w:pPr>
        <w:rPr>
          <w:sz w:val="20"/>
          <w:szCs w:val="20"/>
        </w:rPr>
      </w:pPr>
      <w:r>
        <w:rPr>
          <w:rFonts w:eastAsia="Times New Roman"/>
          <w:b/>
          <w:bCs/>
          <w:sz w:val="24"/>
          <w:szCs w:val="24"/>
        </w:rPr>
        <w:t>:</w:t>
      </w:r>
    </w:p>
    <w:p w:rsidR="006329FB" w:rsidRDefault="00734CB1">
      <w:pPr>
        <w:spacing w:line="20" w:lineRule="exact"/>
        <w:rPr>
          <w:sz w:val="20"/>
          <w:szCs w:val="20"/>
        </w:rPr>
      </w:pPr>
      <w:r>
        <w:rPr>
          <w:sz w:val="20"/>
          <w:szCs w:val="20"/>
        </w:rPr>
        <w:br w:type="column"/>
      </w:r>
    </w:p>
    <w:p w:rsidR="006329FB" w:rsidRDefault="00734CB1">
      <w:pPr>
        <w:spacing w:line="257" w:lineRule="auto"/>
        <w:ind w:right="2200"/>
        <w:rPr>
          <w:sz w:val="20"/>
          <w:szCs w:val="20"/>
        </w:rPr>
      </w:pPr>
      <w:r>
        <w:rPr>
          <w:rFonts w:eastAsia="Times New Roman"/>
          <w:b/>
          <w:bCs/>
          <w:sz w:val="24"/>
          <w:szCs w:val="24"/>
        </w:rPr>
        <w:t xml:space="preserve">Viga Central Elementary School Viga, </w:t>
      </w:r>
      <w:r>
        <w:rPr>
          <w:rFonts w:eastAsia="Times New Roman"/>
          <w:b/>
          <w:bCs/>
          <w:sz w:val="24"/>
          <w:szCs w:val="24"/>
        </w:rPr>
        <w:t>Catanduanes March 31, 1997</w:t>
      </w:r>
    </w:p>
    <w:p w:rsidR="006329FB" w:rsidRDefault="006329FB">
      <w:pPr>
        <w:spacing w:line="494" w:lineRule="exact"/>
        <w:rPr>
          <w:sz w:val="20"/>
          <w:szCs w:val="20"/>
        </w:rPr>
      </w:pPr>
    </w:p>
    <w:p w:rsidR="006329FB" w:rsidRDefault="006329FB">
      <w:pPr>
        <w:sectPr w:rsidR="006329FB">
          <w:pgSz w:w="11900" w:h="16840"/>
          <w:pgMar w:top="1109" w:right="1065" w:bottom="829" w:left="1440" w:header="0" w:footer="0" w:gutter="0"/>
          <w:cols w:num="3" w:space="720" w:equalWidth="0">
            <w:col w:w="2440" w:space="720"/>
            <w:col w:w="80" w:space="640"/>
            <w:col w:w="5520"/>
          </w:cols>
        </w:sectPr>
      </w:pPr>
    </w:p>
    <w:p w:rsidR="006329FB" w:rsidRDefault="00734CB1">
      <w:pPr>
        <w:ind w:left="1000"/>
        <w:rPr>
          <w:sz w:val="20"/>
          <w:szCs w:val="20"/>
        </w:rPr>
      </w:pPr>
      <w:r>
        <w:rPr>
          <w:rFonts w:eastAsia="Times New Roman"/>
          <w:b/>
          <w:bCs/>
          <w:sz w:val="24"/>
          <w:szCs w:val="24"/>
        </w:rPr>
        <w:lastRenderedPageBreak/>
        <w:t>REGISTRATION:</w:t>
      </w:r>
    </w:p>
    <w:p w:rsidR="006329FB" w:rsidRDefault="006329FB">
      <w:pPr>
        <w:spacing w:line="274" w:lineRule="exact"/>
        <w:rPr>
          <w:sz w:val="20"/>
          <w:szCs w:val="20"/>
        </w:rPr>
      </w:pPr>
    </w:p>
    <w:p w:rsidR="006329FB" w:rsidRDefault="00734CB1">
      <w:pPr>
        <w:ind w:left="1000"/>
        <w:rPr>
          <w:sz w:val="20"/>
          <w:szCs w:val="20"/>
        </w:rPr>
      </w:pPr>
      <w:r>
        <w:rPr>
          <w:rFonts w:eastAsia="Times New Roman"/>
          <w:b/>
          <w:bCs/>
          <w:sz w:val="24"/>
          <w:szCs w:val="24"/>
        </w:rPr>
        <w:t>REGISTERED NURSE- PHILIPPINES</w:t>
      </w:r>
    </w:p>
    <w:p w:rsidR="006329FB" w:rsidRDefault="006329FB">
      <w:pPr>
        <w:spacing w:line="42" w:lineRule="exact"/>
        <w:rPr>
          <w:sz w:val="20"/>
          <w:szCs w:val="20"/>
        </w:rPr>
      </w:pPr>
    </w:p>
    <w:p w:rsidR="006329FB" w:rsidRDefault="00734CB1">
      <w:pPr>
        <w:ind w:left="1000"/>
        <w:rPr>
          <w:sz w:val="20"/>
          <w:szCs w:val="20"/>
        </w:rPr>
      </w:pPr>
      <w:r>
        <w:rPr>
          <w:rFonts w:eastAsia="Times New Roman"/>
          <w:b/>
          <w:bCs/>
          <w:sz w:val="24"/>
          <w:szCs w:val="24"/>
        </w:rPr>
        <w:t>Philippine Regulatory Commission (PRC)</w:t>
      </w:r>
    </w:p>
    <w:p w:rsidR="006329FB" w:rsidRDefault="006329FB">
      <w:pPr>
        <w:spacing w:line="2" w:lineRule="exact"/>
        <w:rPr>
          <w:sz w:val="20"/>
          <w:szCs w:val="20"/>
        </w:rPr>
      </w:pPr>
    </w:p>
    <w:p w:rsidR="006329FB" w:rsidRDefault="00734CB1">
      <w:pPr>
        <w:ind w:left="1000"/>
        <w:rPr>
          <w:sz w:val="20"/>
          <w:szCs w:val="20"/>
        </w:rPr>
      </w:pPr>
      <w:r>
        <w:rPr>
          <w:rFonts w:eastAsia="Times New Roman"/>
          <w:b/>
          <w:bCs/>
          <w:sz w:val="24"/>
          <w:szCs w:val="24"/>
        </w:rPr>
        <w:t>Board of Nursing in the Philippines</w:t>
      </w:r>
    </w:p>
    <w:p w:rsidR="006329FB" w:rsidRDefault="00734CB1">
      <w:pPr>
        <w:ind w:left="1000"/>
        <w:rPr>
          <w:sz w:val="20"/>
          <w:szCs w:val="20"/>
        </w:rPr>
      </w:pPr>
      <w:r>
        <w:rPr>
          <w:rFonts w:eastAsia="Times New Roman"/>
          <w:b/>
          <w:bCs/>
          <w:sz w:val="24"/>
          <w:szCs w:val="24"/>
        </w:rPr>
        <w:t>License #</w:t>
      </w:r>
    </w:p>
    <w:p w:rsidR="006329FB" w:rsidRDefault="00734CB1">
      <w:pPr>
        <w:ind w:left="1000"/>
        <w:rPr>
          <w:sz w:val="20"/>
          <w:szCs w:val="20"/>
        </w:rPr>
      </w:pPr>
      <w:r>
        <w:rPr>
          <w:rFonts w:eastAsia="Times New Roman"/>
          <w:b/>
          <w:bCs/>
          <w:sz w:val="24"/>
          <w:szCs w:val="24"/>
        </w:rPr>
        <w:t>Validity: August 31, 2018</w:t>
      </w:r>
    </w:p>
    <w:p w:rsidR="006329FB" w:rsidRDefault="006329FB">
      <w:pPr>
        <w:spacing w:line="237" w:lineRule="exact"/>
        <w:rPr>
          <w:sz w:val="20"/>
          <w:szCs w:val="20"/>
        </w:rPr>
      </w:pPr>
    </w:p>
    <w:p w:rsidR="006329FB" w:rsidRDefault="00734CB1">
      <w:pPr>
        <w:ind w:left="1000"/>
        <w:rPr>
          <w:sz w:val="20"/>
          <w:szCs w:val="20"/>
        </w:rPr>
      </w:pPr>
      <w:r>
        <w:rPr>
          <w:rFonts w:eastAsia="Times New Roman"/>
          <w:b/>
          <w:bCs/>
          <w:sz w:val="24"/>
          <w:szCs w:val="24"/>
        </w:rPr>
        <w:t>PROMETRIC/ SAUDI COUNCIL EXAM</w:t>
      </w:r>
      <w:r>
        <w:rPr>
          <w:rFonts w:eastAsia="Times New Roman"/>
          <w:b/>
          <w:bCs/>
          <w:sz w:val="24"/>
          <w:szCs w:val="24"/>
        </w:rPr>
        <w:t xml:space="preserve"> PASSER</w:t>
      </w:r>
    </w:p>
    <w:p w:rsidR="006329FB" w:rsidRDefault="006329FB">
      <w:pPr>
        <w:spacing w:line="40" w:lineRule="exact"/>
        <w:rPr>
          <w:sz w:val="20"/>
          <w:szCs w:val="20"/>
        </w:rPr>
      </w:pPr>
    </w:p>
    <w:p w:rsidR="006329FB" w:rsidRDefault="00734CB1">
      <w:pPr>
        <w:ind w:left="1000"/>
        <w:rPr>
          <w:sz w:val="20"/>
          <w:szCs w:val="20"/>
        </w:rPr>
      </w:pPr>
      <w:r>
        <w:rPr>
          <w:rFonts w:eastAsia="Times New Roman"/>
          <w:b/>
          <w:bCs/>
          <w:sz w:val="24"/>
          <w:szCs w:val="24"/>
        </w:rPr>
        <w:t>Saudi Commission for Health Specialties (SCHS)</w:t>
      </w:r>
    </w:p>
    <w:p w:rsidR="006329FB" w:rsidRDefault="00734CB1">
      <w:pPr>
        <w:ind w:left="1000"/>
        <w:rPr>
          <w:sz w:val="20"/>
          <w:szCs w:val="20"/>
        </w:rPr>
      </w:pPr>
      <w:r>
        <w:rPr>
          <w:rFonts w:eastAsia="Times New Roman"/>
          <w:b/>
          <w:bCs/>
          <w:sz w:val="24"/>
          <w:szCs w:val="24"/>
        </w:rPr>
        <w:t>License #</w:t>
      </w:r>
    </w:p>
    <w:p w:rsidR="006329FB" w:rsidRDefault="00734CB1">
      <w:pPr>
        <w:ind w:left="1000"/>
        <w:rPr>
          <w:sz w:val="20"/>
          <w:szCs w:val="20"/>
        </w:rPr>
      </w:pPr>
      <w:r>
        <w:rPr>
          <w:rFonts w:eastAsia="Times New Roman"/>
          <w:b/>
          <w:bCs/>
          <w:sz w:val="24"/>
          <w:szCs w:val="24"/>
        </w:rPr>
        <w:t>Validity: April 09, 2019</w:t>
      </w:r>
    </w:p>
    <w:p w:rsidR="006329FB" w:rsidRDefault="006329FB">
      <w:pPr>
        <w:spacing w:line="237" w:lineRule="exact"/>
        <w:rPr>
          <w:sz w:val="20"/>
          <w:szCs w:val="20"/>
        </w:rPr>
      </w:pPr>
    </w:p>
    <w:p w:rsidR="006329FB" w:rsidRDefault="00734CB1">
      <w:pPr>
        <w:ind w:left="1000"/>
        <w:rPr>
          <w:sz w:val="20"/>
          <w:szCs w:val="20"/>
        </w:rPr>
      </w:pPr>
      <w:r>
        <w:rPr>
          <w:rFonts w:eastAsia="Times New Roman"/>
          <w:b/>
          <w:bCs/>
          <w:sz w:val="24"/>
          <w:szCs w:val="24"/>
        </w:rPr>
        <w:t>LICENSED BASIC LIFE SUPPORT PROVIDER (CPR &amp; AED)</w:t>
      </w:r>
    </w:p>
    <w:p w:rsidR="006329FB" w:rsidRDefault="006329FB">
      <w:pPr>
        <w:spacing w:line="40" w:lineRule="exact"/>
        <w:rPr>
          <w:sz w:val="20"/>
          <w:szCs w:val="20"/>
        </w:rPr>
      </w:pPr>
    </w:p>
    <w:p w:rsidR="006329FB" w:rsidRDefault="00734CB1">
      <w:pPr>
        <w:ind w:left="1000"/>
        <w:rPr>
          <w:sz w:val="20"/>
          <w:szCs w:val="20"/>
        </w:rPr>
      </w:pPr>
      <w:r>
        <w:rPr>
          <w:rFonts w:eastAsia="Times New Roman"/>
          <w:b/>
          <w:bCs/>
          <w:sz w:val="24"/>
          <w:szCs w:val="24"/>
        </w:rPr>
        <w:t>American Heart Association</w:t>
      </w:r>
    </w:p>
    <w:p w:rsidR="006329FB" w:rsidRDefault="00734CB1">
      <w:pPr>
        <w:ind w:left="1000"/>
        <w:rPr>
          <w:sz w:val="20"/>
          <w:szCs w:val="20"/>
        </w:rPr>
      </w:pPr>
      <w:r>
        <w:rPr>
          <w:rFonts w:eastAsia="Times New Roman"/>
          <w:b/>
          <w:bCs/>
          <w:sz w:val="24"/>
          <w:szCs w:val="24"/>
        </w:rPr>
        <w:t xml:space="preserve">License # </w:t>
      </w:r>
    </w:p>
    <w:p w:rsidR="006329FB" w:rsidRDefault="00734CB1">
      <w:pPr>
        <w:ind w:left="1000"/>
        <w:rPr>
          <w:sz w:val="20"/>
          <w:szCs w:val="20"/>
        </w:rPr>
      </w:pPr>
      <w:r>
        <w:rPr>
          <w:rFonts w:eastAsia="Times New Roman"/>
          <w:b/>
          <w:bCs/>
          <w:sz w:val="24"/>
          <w:szCs w:val="24"/>
        </w:rPr>
        <w:t>Validity: March, 2018</w:t>
      </w:r>
    </w:p>
    <w:p w:rsidR="006329FB" w:rsidRDefault="006329FB">
      <w:pPr>
        <w:spacing w:line="200" w:lineRule="exact"/>
        <w:rPr>
          <w:sz w:val="20"/>
          <w:szCs w:val="20"/>
        </w:rPr>
      </w:pPr>
    </w:p>
    <w:p w:rsidR="006329FB" w:rsidRDefault="006329FB">
      <w:pPr>
        <w:spacing w:line="312" w:lineRule="exact"/>
        <w:rPr>
          <w:sz w:val="20"/>
          <w:szCs w:val="20"/>
        </w:rPr>
      </w:pPr>
    </w:p>
    <w:p w:rsidR="006329FB" w:rsidRDefault="00734CB1">
      <w:pPr>
        <w:ind w:left="280"/>
        <w:rPr>
          <w:sz w:val="20"/>
          <w:szCs w:val="20"/>
        </w:rPr>
      </w:pPr>
      <w:r>
        <w:rPr>
          <w:rFonts w:eastAsia="Times New Roman"/>
          <w:b/>
          <w:bCs/>
          <w:sz w:val="24"/>
          <w:szCs w:val="24"/>
        </w:rPr>
        <w:t>EMPLOYMENT HIGHLIGHTS:</w:t>
      </w:r>
    </w:p>
    <w:p w:rsidR="006329FB" w:rsidRDefault="006329FB">
      <w:pPr>
        <w:spacing w:line="249" w:lineRule="exact"/>
        <w:rPr>
          <w:sz w:val="20"/>
          <w:szCs w:val="20"/>
        </w:rPr>
      </w:pPr>
    </w:p>
    <w:p w:rsidR="006329FB" w:rsidRDefault="00734CB1">
      <w:pPr>
        <w:ind w:left="1000"/>
        <w:rPr>
          <w:sz w:val="20"/>
          <w:szCs w:val="20"/>
        </w:rPr>
      </w:pPr>
      <w:r>
        <w:rPr>
          <w:rFonts w:eastAsia="Times New Roman"/>
          <w:b/>
          <w:bCs/>
          <w:sz w:val="24"/>
          <w:szCs w:val="24"/>
          <w:u w:val="single"/>
        </w:rPr>
        <w:t>SAAD SPEC</w:t>
      </w:r>
      <w:r>
        <w:rPr>
          <w:rFonts w:eastAsia="Times New Roman"/>
          <w:b/>
          <w:bCs/>
          <w:sz w:val="24"/>
          <w:szCs w:val="24"/>
          <w:u w:val="single"/>
        </w:rPr>
        <w:t>IALIST HOSPITAL</w:t>
      </w:r>
    </w:p>
    <w:p w:rsidR="006329FB" w:rsidRDefault="006329FB">
      <w:pPr>
        <w:spacing w:line="42" w:lineRule="exact"/>
        <w:rPr>
          <w:sz w:val="20"/>
          <w:szCs w:val="20"/>
        </w:rPr>
      </w:pPr>
    </w:p>
    <w:p w:rsidR="006329FB" w:rsidRDefault="00734CB1">
      <w:pPr>
        <w:ind w:left="1000"/>
        <w:rPr>
          <w:sz w:val="20"/>
          <w:szCs w:val="20"/>
        </w:rPr>
      </w:pPr>
      <w:r>
        <w:rPr>
          <w:rFonts w:eastAsia="Times New Roman"/>
          <w:b/>
          <w:bCs/>
          <w:sz w:val="24"/>
          <w:szCs w:val="24"/>
          <w:u w:val="single"/>
        </w:rPr>
        <w:t>(JCIA- ACCREDITED)</w:t>
      </w:r>
    </w:p>
    <w:p w:rsidR="006329FB" w:rsidRDefault="006329FB">
      <w:pPr>
        <w:spacing w:line="3" w:lineRule="exact"/>
        <w:rPr>
          <w:sz w:val="20"/>
          <w:szCs w:val="20"/>
        </w:rPr>
      </w:pPr>
    </w:p>
    <w:p w:rsidR="006329FB" w:rsidRDefault="00734CB1">
      <w:pPr>
        <w:spacing w:line="239" w:lineRule="auto"/>
        <w:ind w:left="1000" w:right="1120"/>
        <w:rPr>
          <w:sz w:val="20"/>
          <w:szCs w:val="20"/>
        </w:rPr>
      </w:pPr>
      <w:r>
        <w:rPr>
          <w:rFonts w:eastAsia="Times New Roman"/>
          <w:b/>
          <w:bCs/>
          <w:sz w:val="24"/>
          <w:szCs w:val="24"/>
          <w:u w:val="single"/>
        </w:rPr>
        <w:t>STAFF NURSE- MATERNITY (POSTPARTUM AND OPERATIVE / NURSERY UNIT)</w:t>
      </w:r>
    </w:p>
    <w:p w:rsidR="006329FB" w:rsidRDefault="006329FB">
      <w:pPr>
        <w:spacing w:line="1" w:lineRule="exact"/>
        <w:rPr>
          <w:sz w:val="20"/>
          <w:szCs w:val="20"/>
        </w:rPr>
      </w:pPr>
    </w:p>
    <w:p w:rsidR="006329FB" w:rsidRDefault="00734CB1">
      <w:pPr>
        <w:ind w:left="1000"/>
        <w:rPr>
          <w:sz w:val="20"/>
          <w:szCs w:val="20"/>
        </w:rPr>
      </w:pPr>
      <w:r>
        <w:rPr>
          <w:rFonts w:eastAsia="Times New Roman"/>
          <w:b/>
          <w:bCs/>
          <w:sz w:val="24"/>
          <w:szCs w:val="24"/>
        </w:rPr>
        <w:t>(March 24, 2010- November 30, 2016)</w:t>
      </w:r>
    </w:p>
    <w:p w:rsidR="006329FB" w:rsidRDefault="006329FB">
      <w:pPr>
        <w:spacing w:line="212" w:lineRule="exact"/>
        <w:rPr>
          <w:sz w:val="20"/>
          <w:szCs w:val="20"/>
        </w:rPr>
      </w:pPr>
    </w:p>
    <w:p w:rsidR="006329FB" w:rsidRDefault="00734CB1">
      <w:pPr>
        <w:spacing w:line="243" w:lineRule="auto"/>
        <w:ind w:left="280" w:firstLine="780"/>
        <w:jc w:val="both"/>
        <w:rPr>
          <w:sz w:val="20"/>
          <w:szCs w:val="20"/>
        </w:rPr>
      </w:pPr>
      <w:r>
        <w:rPr>
          <w:rFonts w:eastAsia="Times New Roman"/>
          <w:b/>
          <w:bCs/>
          <w:sz w:val="24"/>
          <w:szCs w:val="24"/>
        </w:rPr>
        <w:t xml:space="preserve">Saad Specialist Hospital (SSH) is a private tertiary hospital and housed in a modern 600- bed healthcare facility </w:t>
      </w:r>
      <w:r>
        <w:rPr>
          <w:rFonts w:eastAsia="Times New Roman"/>
          <w:b/>
          <w:bCs/>
          <w:sz w:val="24"/>
          <w:szCs w:val="24"/>
        </w:rPr>
        <w:t>and with state of the art equipment’s located in Al khobar, Kingdom of Saudi Arabia. It was an accredited hospital by JCIA (Joint Commission on International Accreditation), CCHSA Canadian Council on Health Accreditation) and ACHSA (Australian Council on H</w:t>
      </w:r>
      <w:r>
        <w:rPr>
          <w:rFonts w:eastAsia="Times New Roman"/>
          <w:b/>
          <w:bCs/>
          <w:sz w:val="24"/>
          <w:szCs w:val="24"/>
        </w:rPr>
        <w:t>ealth Accreditation) conducting Life Support Programs and Continuing Medical Education for healthcare professionals. The wide array of personnel, services and facilities presently available are representative of a fully operational general hospital. Additi</w:t>
      </w:r>
      <w:r>
        <w:rPr>
          <w:rFonts w:eastAsia="Times New Roman"/>
          <w:b/>
          <w:bCs/>
          <w:sz w:val="24"/>
          <w:szCs w:val="24"/>
        </w:rPr>
        <w:t>onal inpatient beds for specialized tertiary services including cardiology, stroke rehabilitation, advanced maternal/child care and hemodialysis are also available and has consistently provided outpatient diagnostic and treatment services in more than 40 s</w:t>
      </w:r>
      <w:r>
        <w:rPr>
          <w:rFonts w:eastAsia="Times New Roman"/>
          <w:b/>
          <w:bCs/>
          <w:sz w:val="24"/>
          <w:szCs w:val="24"/>
        </w:rPr>
        <w:t>pecialties. Today Saad Medical Centre has been integrated into SSH as the Outpatient Services Department, and along with additional outpatient facilities planned in other locales, represents the primary source of inpatient admissions.</w:t>
      </w:r>
    </w:p>
    <w:p w:rsidR="006329FB" w:rsidRDefault="006329FB">
      <w:pPr>
        <w:spacing w:line="200" w:lineRule="exact"/>
        <w:rPr>
          <w:sz w:val="20"/>
          <w:szCs w:val="20"/>
        </w:rPr>
      </w:pPr>
    </w:p>
    <w:p w:rsidR="006329FB" w:rsidRDefault="006329FB">
      <w:pPr>
        <w:spacing w:line="259" w:lineRule="exact"/>
        <w:rPr>
          <w:sz w:val="20"/>
          <w:szCs w:val="20"/>
        </w:rPr>
      </w:pPr>
    </w:p>
    <w:p w:rsidR="006329FB" w:rsidRDefault="00734CB1">
      <w:pPr>
        <w:ind w:left="280"/>
        <w:rPr>
          <w:sz w:val="20"/>
          <w:szCs w:val="20"/>
        </w:rPr>
      </w:pPr>
      <w:r>
        <w:rPr>
          <w:rFonts w:eastAsia="Times New Roman"/>
          <w:b/>
          <w:bCs/>
          <w:sz w:val="24"/>
          <w:szCs w:val="24"/>
        </w:rPr>
        <w:t>JOB SUMMARY</w:t>
      </w:r>
    </w:p>
    <w:p w:rsidR="006329FB" w:rsidRDefault="006329FB">
      <w:pPr>
        <w:spacing w:line="19" w:lineRule="exact"/>
        <w:rPr>
          <w:sz w:val="20"/>
          <w:szCs w:val="20"/>
        </w:rPr>
      </w:pPr>
    </w:p>
    <w:p w:rsidR="006329FB" w:rsidRDefault="00734CB1">
      <w:pPr>
        <w:numPr>
          <w:ilvl w:val="0"/>
          <w:numId w:val="2"/>
        </w:numPr>
        <w:tabs>
          <w:tab w:val="left" w:pos="1000"/>
        </w:tabs>
        <w:ind w:left="1000" w:hanging="369"/>
        <w:rPr>
          <w:rFonts w:ascii="Symbol" w:eastAsia="Symbol" w:hAnsi="Symbol" w:cs="Symbol"/>
          <w:sz w:val="24"/>
          <w:szCs w:val="24"/>
        </w:rPr>
      </w:pPr>
      <w:r>
        <w:rPr>
          <w:rFonts w:eastAsia="Times New Roman"/>
          <w:b/>
          <w:bCs/>
          <w:sz w:val="24"/>
          <w:szCs w:val="24"/>
        </w:rPr>
        <w:t>Provis</w:t>
      </w:r>
      <w:r>
        <w:rPr>
          <w:rFonts w:eastAsia="Times New Roman"/>
          <w:b/>
          <w:bCs/>
          <w:sz w:val="24"/>
          <w:szCs w:val="24"/>
        </w:rPr>
        <w:t>ion of nursing care to postpartum mothers and normal newborn infants.</w:t>
      </w:r>
    </w:p>
    <w:p w:rsidR="006329FB" w:rsidRDefault="006329FB">
      <w:pPr>
        <w:spacing w:line="19" w:lineRule="exact"/>
        <w:rPr>
          <w:rFonts w:ascii="Symbol" w:eastAsia="Symbol" w:hAnsi="Symbol" w:cs="Symbol"/>
          <w:sz w:val="24"/>
          <w:szCs w:val="24"/>
        </w:rPr>
      </w:pPr>
    </w:p>
    <w:p w:rsidR="006329FB" w:rsidRDefault="00734CB1">
      <w:pPr>
        <w:numPr>
          <w:ilvl w:val="0"/>
          <w:numId w:val="2"/>
        </w:numPr>
        <w:tabs>
          <w:tab w:val="left" w:pos="1000"/>
        </w:tabs>
        <w:ind w:left="1000" w:hanging="369"/>
        <w:jc w:val="both"/>
        <w:rPr>
          <w:rFonts w:ascii="Symbol" w:eastAsia="Symbol" w:hAnsi="Symbol" w:cs="Symbol"/>
          <w:sz w:val="24"/>
          <w:szCs w:val="24"/>
        </w:rPr>
      </w:pPr>
      <w:r>
        <w:rPr>
          <w:rFonts w:eastAsia="Times New Roman"/>
          <w:b/>
          <w:bCs/>
          <w:sz w:val="24"/>
          <w:szCs w:val="24"/>
        </w:rPr>
        <w:t>Responsible for the nursing assessment, observation, provision of a safe standard of patient care and evaluation of outcomes; preparing for and supporting the</w:t>
      </w:r>
    </w:p>
    <w:p w:rsidR="006329FB" w:rsidRDefault="006329FB">
      <w:pPr>
        <w:sectPr w:rsidR="006329FB">
          <w:type w:val="continuous"/>
          <w:pgSz w:w="11900" w:h="16840"/>
          <w:pgMar w:top="1109" w:right="1065" w:bottom="829" w:left="1440" w:header="0" w:footer="0" w:gutter="0"/>
          <w:cols w:space="720" w:equalWidth="0">
            <w:col w:w="9400"/>
          </w:cols>
        </w:sectPr>
      </w:pPr>
    </w:p>
    <w:p w:rsidR="006329FB" w:rsidRDefault="00734CB1">
      <w:pPr>
        <w:spacing w:line="247" w:lineRule="auto"/>
        <w:ind w:left="1000"/>
        <w:rPr>
          <w:sz w:val="20"/>
          <w:szCs w:val="20"/>
        </w:rPr>
      </w:pPr>
      <w:r>
        <w:rPr>
          <w:rFonts w:eastAsia="Times New Roman"/>
          <w:b/>
          <w:bCs/>
          <w:sz w:val="24"/>
          <w:szCs w:val="24"/>
        </w:rPr>
        <w:lastRenderedPageBreak/>
        <w:t>patient through procedures or tests, alerting physicians in timely manner of changes in patient status, and timely documentation of actions taken.</w:t>
      </w:r>
    </w:p>
    <w:p w:rsidR="006329FB" w:rsidRDefault="006329FB">
      <w:pPr>
        <w:spacing w:line="2" w:lineRule="exact"/>
        <w:rPr>
          <w:sz w:val="20"/>
          <w:szCs w:val="20"/>
        </w:rPr>
      </w:pPr>
    </w:p>
    <w:p w:rsidR="006329FB" w:rsidRDefault="00734CB1">
      <w:pPr>
        <w:numPr>
          <w:ilvl w:val="0"/>
          <w:numId w:val="3"/>
        </w:numPr>
        <w:tabs>
          <w:tab w:val="left" w:pos="1000"/>
        </w:tabs>
        <w:spacing w:line="247" w:lineRule="auto"/>
        <w:ind w:left="1000" w:hanging="369"/>
        <w:jc w:val="both"/>
        <w:rPr>
          <w:rFonts w:ascii="Symbol" w:eastAsia="Symbol" w:hAnsi="Symbol" w:cs="Symbol"/>
          <w:sz w:val="24"/>
          <w:szCs w:val="24"/>
        </w:rPr>
      </w:pPr>
      <w:r>
        <w:rPr>
          <w:rFonts w:eastAsia="Times New Roman"/>
          <w:b/>
          <w:bCs/>
          <w:sz w:val="24"/>
          <w:szCs w:val="24"/>
        </w:rPr>
        <w:t xml:space="preserve">Responsible for helping establish therapeutic environment, teaching patients about their care, working </w:t>
      </w:r>
      <w:r>
        <w:rPr>
          <w:rFonts w:eastAsia="Times New Roman"/>
          <w:b/>
          <w:bCs/>
          <w:sz w:val="24"/>
          <w:szCs w:val="24"/>
        </w:rPr>
        <w:t>co-effectively with others and for abiding by hospital policy and procedure. Participate in quality improvement projects, journal clubs and nursing practice councils to remain-current in one’s practice.</w:t>
      </w:r>
    </w:p>
    <w:p w:rsidR="006329FB" w:rsidRDefault="006329FB">
      <w:pPr>
        <w:spacing w:line="200" w:lineRule="exact"/>
        <w:rPr>
          <w:sz w:val="20"/>
          <w:szCs w:val="20"/>
        </w:rPr>
      </w:pPr>
    </w:p>
    <w:p w:rsidR="006329FB" w:rsidRDefault="006329FB">
      <w:pPr>
        <w:spacing w:line="276" w:lineRule="exact"/>
        <w:rPr>
          <w:sz w:val="20"/>
          <w:szCs w:val="20"/>
        </w:rPr>
      </w:pPr>
    </w:p>
    <w:p w:rsidR="006329FB" w:rsidRDefault="00734CB1">
      <w:pPr>
        <w:ind w:left="280"/>
        <w:rPr>
          <w:sz w:val="20"/>
          <w:szCs w:val="20"/>
        </w:rPr>
      </w:pPr>
      <w:r>
        <w:rPr>
          <w:rFonts w:eastAsia="Times New Roman"/>
          <w:b/>
          <w:bCs/>
          <w:sz w:val="24"/>
          <w:szCs w:val="24"/>
        </w:rPr>
        <w:t>DUTIES AND RESPONSIBILITIES</w:t>
      </w:r>
    </w:p>
    <w:p w:rsidR="006329FB" w:rsidRDefault="006329FB">
      <w:pPr>
        <w:spacing w:line="269" w:lineRule="exact"/>
        <w:rPr>
          <w:sz w:val="20"/>
          <w:szCs w:val="20"/>
        </w:rPr>
      </w:pP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Physical assessment of</w:t>
      </w:r>
      <w:r>
        <w:rPr>
          <w:rFonts w:eastAsia="Times New Roman"/>
          <w:b/>
          <w:bCs/>
          <w:sz w:val="24"/>
          <w:szCs w:val="24"/>
        </w:rPr>
        <w:t xml:space="preserve"> ante natal and post natal patient</w:t>
      </w:r>
    </w:p>
    <w:p w:rsidR="006329FB" w:rsidRDefault="006329FB">
      <w:pPr>
        <w:spacing w:line="23" w:lineRule="exact"/>
        <w:rPr>
          <w:rFonts w:ascii="Symbol" w:eastAsia="Symbol" w:hAnsi="Symbol" w:cs="Symbol"/>
          <w:sz w:val="24"/>
          <w:szCs w:val="24"/>
        </w:rPr>
      </w:pP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Physical Assessment of normal newborn baby.</w:t>
      </w:r>
    </w:p>
    <w:p w:rsidR="006329FB" w:rsidRDefault="006329FB">
      <w:pPr>
        <w:spacing w:line="1" w:lineRule="exact"/>
        <w:rPr>
          <w:rFonts w:ascii="Symbol" w:eastAsia="Symbol" w:hAnsi="Symbol" w:cs="Symbol"/>
          <w:sz w:val="24"/>
          <w:szCs w:val="24"/>
        </w:rPr>
      </w:pPr>
    </w:p>
    <w:p w:rsidR="006329FB" w:rsidRDefault="00734CB1">
      <w:pPr>
        <w:numPr>
          <w:ilvl w:val="0"/>
          <w:numId w:val="4"/>
        </w:numPr>
        <w:tabs>
          <w:tab w:val="left" w:pos="1000"/>
        </w:tabs>
        <w:spacing w:line="239" w:lineRule="auto"/>
        <w:ind w:left="1000" w:hanging="369"/>
        <w:jc w:val="both"/>
        <w:rPr>
          <w:rFonts w:ascii="Symbol" w:eastAsia="Symbol" w:hAnsi="Symbol" w:cs="Symbol"/>
          <w:sz w:val="24"/>
          <w:szCs w:val="24"/>
        </w:rPr>
      </w:pPr>
      <w:r>
        <w:rPr>
          <w:rFonts w:eastAsia="Times New Roman"/>
          <w:b/>
          <w:bCs/>
          <w:sz w:val="24"/>
          <w:szCs w:val="24"/>
        </w:rPr>
        <w:t>Assisting with and teaching parenting skills, including breastfeeding, perineal care, postnatal exercise, bathing, cord care, diaper change and safety in the home and care.</w:t>
      </w:r>
    </w:p>
    <w:p w:rsidR="006329FB" w:rsidRDefault="006329FB">
      <w:pPr>
        <w:spacing w:line="2" w:lineRule="exact"/>
        <w:rPr>
          <w:rFonts w:ascii="Symbol" w:eastAsia="Symbol" w:hAnsi="Symbol" w:cs="Symbol"/>
          <w:sz w:val="24"/>
          <w:szCs w:val="24"/>
        </w:rPr>
      </w:pP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C</w:t>
      </w:r>
      <w:r>
        <w:rPr>
          <w:rFonts w:eastAsia="Times New Roman"/>
          <w:b/>
          <w:bCs/>
          <w:sz w:val="24"/>
          <w:szCs w:val="24"/>
        </w:rPr>
        <w:t>ross training to care for both mother and baby as a unit.</w:t>
      </w:r>
    </w:p>
    <w:p w:rsidR="006329FB" w:rsidRDefault="006329FB">
      <w:pPr>
        <w:spacing w:line="1" w:lineRule="exact"/>
        <w:rPr>
          <w:rFonts w:ascii="Symbol" w:eastAsia="Symbol" w:hAnsi="Symbol" w:cs="Symbol"/>
          <w:sz w:val="24"/>
          <w:szCs w:val="24"/>
        </w:rPr>
      </w:pPr>
    </w:p>
    <w:p w:rsidR="006329FB" w:rsidRDefault="00734CB1">
      <w:pPr>
        <w:numPr>
          <w:ilvl w:val="0"/>
          <w:numId w:val="4"/>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Assisting with circumcision</w:t>
      </w: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Perform BLS and NRP (if certified)</w:t>
      </w:r>
    </w:p>
    <w:p w:rsidR="006329FB" w:rsidRDefault="006329FB">
      <w:pPr>
        <w:spacing w:line="1" w:lineRule="exact"/>
        <w:rPr>
          <w:rFonts w:ascii="Symbol" w:eastAsia="Symbol" w:hAnsi="Symbol" w:cs="Symbol"/>
          <w:sz w:val="24"/>
          <w:szCs w:val="24"/>
        </w:rPr>
      </w:pPr>
    </w:p>
    <w:p w:rsidR="006329FB" w:rsidRDefault="00734CB1">
      <w:pPr>
        <w:numPr>
          <w:ilvl w:val="0"/>
          <w:numId w:val="4"/>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Maintain current Post Natal and Nursery Competencies</w:t>
      </w:r>
    </w:p>
    <w:p w:rsidR="006329FB" w:rsidRDefault="00734CB1">
      <w:pPr>
        <w:numPr>
          <w:ilvl w:val="0"/>
          <w:numId w:val="4"/>
        </w:numPr>
        <w:tabs>
          <w:tab w:val="left" w:pos="1000"/>
        </w:tabs>
        <w:spacing w:line="242" w:lineRule="auto"/>
        <w:ind w:left="1000" w:hanging="369"/>
        <w:rPr>
          <w:rFonts w:ascii="Symbol" w:eastAsia="Symbol" w:hAnsi="Symbol" w:cs="Symbol"/>
          <w:sz w:val="24"/>
          <w:szCs w:val="24"/>
        </w:rPr>
      </w:pPr>
      <w:r>
        <w:rPr>
          <w:rFonts w:eastAsia="Times New Roman"/>
          <w:b/>
          <w:bCs/>
          <w:sz w:val="24"/>
          <w:szCs w:val="24"/>
        </w:rPr>
        <w:t xml:space="preserve">Provides Nursing Care for infants receiving Photo Therapy and be able to </w:t>
      </w:r>
      <w:r>
        <w:rPr>
          <w:rFonts w:eastAsia="Times New Roman"/>
          <w:b/>
          <w:bCs/>
          <w:sz w:val="24"/>
          <w:szCs w:val="24"/>
        </w:rPr>
        <w:t>interprets Serum bilirubin values and high risk babies.</w:t>
      </w:r>
    </w:p>
    <w:p w:rsidR="006329FB" w:rsidRDefault="00734CB1">
      <w:pPr>
        <w:numPr>
          <w:ilvl w:val="0"/>
          <w:numId w:val="4"/>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Able to perform Hearing Test.</w:t>
      </w: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To be able to admit and prepare elective or emergency C-sections, post normal delivery and new born babies.</w:t>
      </w: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Provides Nursing care for Post natal mothers on pain control a</w:t>
      </w:r>
      <w:r>
        <w:rPr>
          <w:rFonts w:eastAsia="Times New Roman"/>
          <w:b/>
          <w:bCs/>
          <w:sz w:val="24"/>
          <w:szCs w:val="24"/>
        </w:rPr>
        <w:t>nalgesia as per policy and post-epidural anesthesia.</w:t>
      </w: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Administers and document prescribed medications, infusion, narcotics and vaccinations.</w:t>
      </w: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 xml:space="preserve">Facilitates the implementation and maintenance of Baby-Friendly Hospital lnitiative-10 </w:t>
      </w:r>
      <w:r>
        <w:rPr>
          <w:rFonts w:eastAsia="Times New Roman"/>
          <w:b/>
          <w:bCs/>
          <w:i/>
          <w:iCs/>
          <w:sz w:val="24"/>
          <w:szCs w:val="24"/>
        </w:rPr>
        <w:t>Steps</w:t>
      </w:r>
      <w:r>
        <w:rPr>
          <w:rFonts w:eastAsia="Times New Roman"/>
          <w:b/>
          <w:bCs/>
          <w:sz w:val="24"/>
          <w:szCs w:val="24"/>
        </w:rPr>
        <w:t xml:space="preserve"> to </w:t>
      </w:r>
      <w:r>
        <w:rPr>
          <w:rFonts w:eastAsia="Times New Roman"/>
          <w:b/>
          <w:bCs/>
          <w:i/>
          <w:iCs/>
          <w:sz w:val="24"/>
          <w:szCs w:val="24"/>
        </w:rPr>
        <w:t>Successful Breastfee</w:t>
      </w:r>
      <w:r>
        <w:rPr>
          <w:rFonts w:eastAsia="Times New Roman"/>
          <w:b/>
          <w:bCs/>
          <w:i/>
          <w:iCs/>
          <w:sz w:val="24"/>
          <w:szCs w:val="24"/>
        </w:rPr>
        <w:t>ding.</w:t>
      </w:r>
    </w:p>
    <w:p w:rsidR="006329FB" w:rsidRDefault="00734CB1">
      <w:pPr>
        <w:numPr>
          <w:ilvl w:val="0"/>
          <w:numId w:val="4"/>
        </w:numPr>
        <w:tabs>
          <w:tab w:val="left" w:pos="1000"/>
        </w:tabs>
        <w:spacing w:line="239" w:lineRule="auto"/>
        <w:ind w:left="1000" w:hanging="369"/>
        <w:jc w:val="both"/>
        <w:rPr>
          <w:rFonts w:ascii="Symbol" w:eastAsia="Symbol" w:hAnsi="Symbol" w:cs="Symbol"/>
          <w:sz w:val="24"/>
          <w:szCs w:val="24"/>
        </w:rPr>
      </w:pPr>
      <w:r>
        <w:rPr>
          <w:rFonts w:eastAsia="Times New Roman"/>
          <w:b/>
          <w:bCs/>
          <w:sz w:val="24"/>
          <w:szCs w:val="24"/>
        </w:rPr>
        <w:t>Recognizes emergency situations and responds quickly to changes in a mother conditions by initiating appropriate nursing interventions that may include initiating BLS and mobilizing rapid and emergency responses teams and notifying physician.</w:t>
      </w:r>
    </w:p>
    <w:p w:rsidR="006329FB" w:rsidRDefault="006329FB">
      <w:pPr>
        <w:spacing w:line="2" w:lineRule="exact"/>
        <w:rPr>
          <w:rFonts w:ascii="Symbol" w:eastAsia="Symbol" w:hAnsi="Symbol" w:cs="Symbol"/>
          <w:sz w:val="24"/>
          <w:szCs w:val="24"/>
        </w:rPr>
      </w:pP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Provid</w:t>
      </w:r>
      <w:r>
        <w:rPr>
          <w:rFonts w:eastAsia="Times New Roman"/>
          <w:b/>
          <w:bCs/>
          <w:sz w:val="24"/>
          <w:szCs w:val="24"/>
        </w:rPr>
        <w:t>es post-partum care including assisting the mother with breastfeeding and care of her baby.</w:t>
      </w:r>
    </w:p>
    <w:p w:rsidR="006329FB" w:rsidRDefault="00734CB1">
      <w:pPr>
        <w:numPr>
          <w:ilvl w:val="0"/>
          <w:numId w:val="4"/>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Assists mothers in safely caring for themselves and their baby</w:t>
      </w: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Assists in the orientation of new staff, and, if assigned, assuming the preceptor role.</w:t>
      </w:r>
    </w:p>
    <w:p w:rsidR="006329FB" w:rsidRDefault="00734CB1">
      <w:pPr>
        <w:numPr>
          <w:ilvl w:val="0"/>
          <w:numId w:val="4"/>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Assists in th</w:t>
      </w:r>
      <w:r>
        <w:rPr>
          <w:rFonts w:eastAsia="Times New Roman"/>
          <w:b/>
          <w:bCs/>
          <w:sz w:val="24"/>
          <w:szCs w:val="24"/>
        </w:rPr>
        <w:t>e provision of a safe patient and staff-working environment.</w:t>
      </w:r>
    </w:p>
    <w:p w:rsidR="006329FB" w:rsidRDefault="00734CB1">
      <w:pPr>
        <w:numPr>
          <w:ilvl w:val="0"/>
          <w:numId w:val="4"/>
        </w:numPr>
        <w:tabs>
          <w:tab w:val="left" w:pos="1000"/>
        </w:tabs>
        <w:spacing w:line="241" w:lineRule="auto"/>
        <w:ind w:left="1000" w:hanging="369"/>
        <w:jc w:val="both"/>
        <w:rPr>
          <w:rFonts w:ascii="Symbol" w:eastAsia="Symbol" w:hAnsi="Symbol" w:cs="Symbol"/>
          <w:sz w:val="24"/>
          <w:szCs w:val="24"/>
        </w:rPr>
      </w:pPr>
      <w:r>
        <w:rPr>
          <w:rFonts w:eastAsia="Times New Roman"/>
          <w:b/>
          <w:bCs/>
          <w:sz w:val="24"/>
          <w:szCs w:val="24"/>
        </w:rPr>
        <w:t>Provides nursing care , patient and family centered care and patient/family education according to accepted Nursing standards, approved competencies, nursing policies and procedures.</w:t>
      </w:r>
    </w:p>
    <w:p w:rsidR="006329FB" w:rsidRDefault="006329FB">
      <w:pPr>
        <w:spacing w:line="1" w:lineRule="exact"/>
        <w:rPr>
          <w:rFonts w:ascii="Symbol" w:eastAsia="Symbol" w:hAnsi="Symbol" w:cs="Symbol"/>
          <w:sz w:val="24"/>
          <w:szCs w:val="24"/>
        </w:rPr>
      </w:pPr>
    </w:p>
    <w:p w:rsidR="006329FB" w:rsidRDefault="00734CB1">
      <w:pPr>
        <w:numPr>
          <w:ilvl w:val="0"/>
          <w:numId w:val="4"/>
        </w:numPr>
        <w:tabs>
          <w:tab w:val="left" w:pos="1000"/>
        </w:tabs>
        <w:ind w:left="1000" w:hanging="369"/>
        <w:rPr>
          <w:rFonts w:ascii="Symbol" w:eastAsia="Symbol" w:hAnsi="Symbol" w:cs="Symbol"/>
          <w:sz w:val="24"/>
          <w:szCs w:val="24"/>
        </w:rPr>
      </w:pPr>
      <w:r>
        <w:rPr>
          <w:rFonts w:eastAsia="Times New Roman"/>
          <w:b/>
          <w:bCs/>
          <w:sz w:val="24"/>
          <w:szCs w:val="24"/>
        </w:rPr>
        <w:t xml:space="preserve">Encourage </w:t>
      </w:r>
      <w:r>
        <w:rPr>
          <w:rFonts w:eastAsia="Times New Roman"/>
          <w:b/>
          <w:bCs/>
          <w:sz w:val="24"/>
          <w:szCs w:val="24"/>
        </w:rPr>
        <w:t>patient and family empowerment and participation in decision making and plan of care.</w:t>
      </w:r>
    </w:p>
    <w:p w:rsidR="006329FB" w:rsidRDefault="00734CB1">
      <w:pPr>
        <w:numPr>
          <w:ilvl w:val="0"/>
          <w:numId w:val="4"/>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Perform health record documentation audits and participates in tracer activities.</w:t>
      </w:r>
    </w:p>
    <w:p w:rsidR="006329FB" w:rsidRDefault="00734CB1">
      <w:pPr>
        <w:numPr>
          <w:ilvl w:val="0"/>
          <w:numId w:val="4"/>
        </w:numPr>
        <w:tabs>
          <w:tab w:val="left" w:pos="1000"/>
        </w:tabs>
        <w:spacing w:line="239" w:lineRule="auto"/>
        <w:ind w:left="1000" w:hanging="369"/>
        <w:jc w:val="both"/>
        <w:rPr>
          <w:rFonts w:ascii="Symbol" w:eastAsia="Symbol" w:hAnsi="Symbol" w:cs="Symbol"/>
          <w:sz w:val="24"/>
          <w:szCs w:val="24"/>
        </w:rPr>
      </w:pPr>
      <w:r>
        <w:rPr>
          <w:rFonts w:eastAsia="Times New Roman"/>
          <w:b/>
          <w:bCs/>
          <w:sz w:val="24"/>
          <w:szCs w:val="24"/>
        </w:rPr>
        <w:t>Prepares and explains procedures to patients; assembles required equipment, supplies and</w:t>
      </w:r>
      <w:r>
        <w:rPr>
          <w:rFonts w:eastAsia="Times New Roman"/>
          <w:b/>
          <w:bCs/>
          <w:sz w:val="24"/>
          <w:szCs w:val="24"/>
        </w:rPr>
        <w:t xml:space="preserve"> instruments; then assists physicians with a variety of approved procedures.</w:t>
      </w:r>
    </w:p>
    <w:p w:rsidR="006329FB" w:rsidRDefault="006329FB">
      <w:pPr>
        <w:spacing w:line="3" w:lineRule="exact"/>
        <w:rPr>
          <w:rFonts w:ascii="Symbol" w:eastAsia="Symbol" w:hAnsi="Symbol" w:cs="Symbol"/>
          <w:sz w:val="24"/>
          <w:szCs w:val="24"/>
        </w:rPr>
      </w:pPr>
    </w:p>
    <w:p w:rsidR="006329FB" w:rsidRDefault="00734CB1">
      <w:pPr>
        <w:numPr>
          <w:ilvl w:val="0"/>
          <w:numId w:val="4"/>
        </w:numPr>
        <w:tabs>
          <w:tab w:val="left" w:pos="1000"/>
        </w:tabs>
        <w:ind w:left="1000" w:hanging="369"/>
        <w:jc w:val="both"/>
        <w:rPr>
          <w:rFonts w:ascii="Symbol" w:eastAsia="Symbol" w:hAnsi="Symbol" w:cs="Symbol"/>
          <w:sz w:val="24"/>
          <w:szCs w:val="24"/>
        </w:rPr>
      </w:pPr>
      <w:r>
        <w:rPr>
          <w:rFonts w:eastAsia="Times New Roman"/>
          <w:b/>
          <w:bCs/>
          <w:sz w:val="24"/>
          <w:szCs w:val="24"/>
        </w:rPr>
        <w:t>Reports/documents on appropriate form, any hazards, incidents, or unsafe conditions to the appropriate supervisor or department heads through immediate</w:t>
      </w:r>
    </w:p>
    <w:p w:rsidR="006329FB" w:rsidRDefault="006329FB">
      <w:pPr>
        <w:sectPr w:rsidR="006329FB">
          <w:pgSz w:w="11900" w:h="16840"/>
          <w:pgMar w:top="1109" w:right="1065" w:bottom="679" w:left="1440" w:header="0" w:footer="0" w:gutter="0"/>
          <w:cols w:space="720" w:equalWidth="0">
            <w:col w:w="9400"/>
          </w:cols>
        </w:sectPr>
      </w:pPr>
    </w:p>
    <w:p w:rsidR="006329FB" w:rsidRDefault="00734CB1">
      <w:pPr>
        <w:spacing w:line="257" w:lineRule="auto"/>
        <w:ind w:left="1000"/>
        <w:jc w:val="both"/>
        <w:rPr>
          <w:sz w:val="20"/>
          <w:szCs w:val="20"/>
        </w:rPr>
      </w:pPr>
      <w:r>
        <w:rPr>
          <w:rFonts w:eastAsia="Times New Roman"/>
          <w:b/>
          <w:bCs/>
          <w:sz w:val="24"/>
          <w:szCs w:val="24"/>
        </w:rPr>
        <w:lastRenderedPageBreak/>
        <w:t>superv</w:t>
      </w:r>
      <w:r>
        <w:rPr>
          <w:rFonts w:eastAsia="Times New Roman"/>
          <w:b/>
          <w:bCs/>
          <w:sz w:val="24"/>
          <w:szCs w:val="24"/>
        </w:rPr>
        <w:t>isor or Manager. Utilizes equipment, supplies and medications in a cost-effective, responsible manner and reports malfunction, loss or misuse to immediate supervisor.</w:t>
      </w:r>
    </w:p>
    <w:p w:rsidR="006329FB" w:rsidRDefault="006329FB">
      <w:pPr>
        <w:spacing w:line="200" w:lineRule="exact"/>
        <w:rPr>
          <w:sz w:val="20"/>
          <w:szCs w:val="20"/>
        </w:rPr>
      </w:pPr>
    </w:p>
    <w:p w:rsidR="006329FB" w:rsidRDefault="006329FB">
      <w:pPr>
        <w:spacing w:line="294" w:lineRule="exact"/>
        <w:rPr>
          <w:sz w:val="20"/>
          <w:szCs w:val="20"/>
        </w:rPr>
      </w:pPr>
    </w:p>
    <w:p w:rsidR="006329FB" w:rsidRDefault="00734CB1">
      <w:pPr>
        <w:spacing w:line="257" w:lineRule="auto"/>
        <w:ind w:left="1000" w:right="3580"/>
        <w:rPr>
          <w:sz w:val="20"/>
          <w:szCs w:val="20"/>
        </w:rPr>
      </w:pPr>
      <w:r>
        <w:rPr>
          <w:rFonts w:eastAsia="Times New Roman"/>
          <w:b/>
          <w:bCs/>
          <w:sz w:val="24"/>
          <w:szCs w:val="24"/>
          <w:u w:val="single"/>
        </w:rPr>
        <w:t xml:space="preserve">QUIRINO MEMORIAL MEDICAL CENTER STAFF NURSE - OB-GYNE WARD </w:t>
      </w:r>
      <w:r>
        <w:rPr>
          <w:rFonts w:eastAsia="Times New Roman"/>
          <w:b/>
          <w:bCs/>
          <w:sz w:val="24"/>
          <w:szCs w:val="24"/>
        </w:rPr>
        <w:t xml:space="preserve">(May 05, 2007 - June 30, </w:t>
      </w:r>
      <w:r>
        <w:rPr>
          <w:rFonts w:eastAsia="Times New Roman"/>
          <w:b/>
          <w:bCs/>
          <w:sz w:val="24"/>
          <w:szCs w:val="24"/>
        </w:rPr>
        <w:t>2009)</w:t>
      </w:r>
    </w:p>
    <w:p w:rsidR="006329FB" w:rsidRDefault="006329FB">
      <w:pPr>
        <w:spacing w:line="200" w:lineRule="exact"/>
        <w:rPr>
          <w:sz w:val="20"/>
          <w:szCs w:val="20"/>
        </w:rPr>
      </w:pPr>
    </w:p>
    <w:p w:rsidR="006329FB" w:rsidRDefault="006329FB">
      <w:pPr>
        <w:spacing w:line="293" w:lineRule="exact"/>
        <w:rPr>
          <w:sz w:val="20"/>
          <w:szCs w:val="20"/>
        </w:rPr>
      </w:pPr>
    </w:p>
    <w:p w:rsidR="006329FB" w:rsidRDefault="00734CB1">
      <w:pPr>
        <w:ind w:left="280"/>
        <w:rPr>
          <w:sz w:val="20"/>
          <w:szCs w:val="20"/>
        </w:rPr>
      </w:pPr>
      <w:r>
        <w:rPr>
          <w:rFonts w:eastAsia="Times New Roman"/>
          <w:b/>
          <w:bCs/>
          <w:sz w:val="24"/>
          <w:szCs w:val="24"/>
        </w:rPr>
        <w:t>JOB DESCRIPTION:</w:t>
      </w:r>
    </w:p>
    <w:p w:rsidR="006329FB" w:rsidRDefault="006329FB">
      <w:pPr>
        <w:spacing w:line="275" w:lineRule="exact"/>
        <w:rPr>
          <w:sz w:val="20"/>
          <w:szCs w:val="20"/>
        </w:rPr>
      </w:pPr>
    </w:p>
    <w:p w:rsidR="006329FB" w:rsidRDefault="00734CB1">
      <w:pPr>
        <w:numPr>
          <w:ilvl w:val="0"/>
          <w:numId w:val="5"/>
        </w:numPr>
        <w:tabs>
          <w:tab w:val="left" w:pos="970"/>
        </w:tabs>
        <w:spacing w:line="252" w:lineRule="auto"/>
        <w:ind w:left="1000" w:hanging="369"/>
        <w:rPr>
          <w:rFonts w:ascii="PMingLiU" w:eastAsia="PMingLiU" w:hAnsi="PMingLiU" w:cs="PMingLiU"/>
          <w:sz w:val="24"/>
          <w:szCs w:val="24"/>
        </w:rPr>
      </w:pPr>
      <w:r>
        <w:rPr>
          <w:rFonts w:eastAsia="Times New Roman"/>
          <w:b/>
          <w:bCs/>
          <w:sz w:val="24"/>
          <w:szCs w:val="24"/>
        </w:rPr>
        <w:t>Observes, takes, records and reports symptoms and conditions of patients and administers medications as well as noted reactions;</w:t>
      </w:r>
    </w:p>
    <w:p w:rsidR="006329FB" w:rsidRDefault="00734CB1">
      <w:pPr>
        <w:numPr>
          <w:ilvl w:val="0"/>
          <w:numId w:val="5"/>
        </w:numPr>
        <w:tabs>
          <w:tab w:val="left" w:pos="970"/>
        </w:tabs>
        <w:spacing w:line="232" w:lineRule="auto"/>
        <w:ind w:left="1000" w:hanging="369"/>
        <w:rPr>
          <w:rFonts w:ascii="PMingLiU" w:eastAsia="PMingLiU" w:hAnsi="PMingLiU" w:cs="PMingLiU"/>
          <w:sz w:val="24"/>
          <w:szCs w:val="24"/>
        </w:rPr>
      </w:pPr>
      <w:r>
        <w:rPr>
          <w:rFonts w:eastAsia="Times New Roman"/>
          <w:b/>
          <w:bCs/>
          <w:sz w:val="24"/>
          <w:szCs w:val="24"/>
        </w:rPr>
        <w:t xml:space="preserve">Sets up treatment trays, prepares instruments and other highly specialized therapy with complicated </w:t>
      </w:r>
      <w:r>
        <w:rPr>
          <w:rFonts w:eastAsia="Times New Roman"/>
          <w:b/>
          <w:bCs/>
          <w:sz w:val="24"/>
          <w:szCs w:val="24"/>
        </w:rPr>
        <w:t>equipment’s;</w:t>
      </w:r>
    </w:p>
    <w:p w:rsidR="006329FB" w:rsidRDefault="006329FB">
      <w:pPr>
        <w:spacing w:line="1" w:lineRule="exact"/>
        <w:rPr>
          <w:rFonts w:ascii="PMingLiU" w:eastAsia="PMingLiU" w:hAnsi="PMingLiU" w:cs="PMingLiU"/>
          <w:sz w:val="24"/>
          <w:szCs w:val="24"/>
        </w:rPr>
      </w:pPr>
    </w:p>
    <w:p w:rsidR="006329FB" w:rsidRDefault="00734CB1">
      <w:pPr>
        <w:numPr>
          <w:ilvl w:val="0"/>
          <w:numId w:val="5"/>
        </w:numPr>
        <w:tabs>
          <w:tab w:val="left" w:pos="960"/>
        </w:tabs>
        <w:spacing w:line="226" w:lineRule="auto"/>
        <w:ind w:left="960" w:hanging="329"/>
        <w:rPr>
          <w:rFonts w:ascii="PMingLiU" w:eastAsia="PMingLiU" w:hAnsi="PMingLiU" w:cs="PMingLiU"/>
          <w:sz w:val="24"/>
          <w:szCs w:val="24"/>
        </w:rPr>
      </w:pPr>
      <w:r>
        <w:rPr>
          <w:rFonts w:eastAsia="Times New Roman"/>
          <w:b/>
          <w:bCs/>
          <w:sz w:val="24"/>
          <w:szCs w:val="24"/>
        </w:rPr>
        <w:t>Maintains records reflecting patients conditions and treatment;</w:t>
      </w:r>
    </w:p>
    <w:p w:rsidR="006329FB" w:rsidRDefault="00734CB1">
      <w:pPr>
        <w:numPr>
          <w:ilvl w:val="0"/>
          <w:numId w:val="5"/>
        </w:numPr>
        <w:tabs>
          <w:tab w:val="left" w:pos="960"/>
        </w:tabs>
        <w:spacing w:line="226" w:lineRule="auto"/>
        <w:ind w:left="960" w:hanging="329"/>
        <w:rPr>
          <w:rFonts w:ascii="PMingLiU" w:eastAsia="PMingLiU" w:hAnsi="PMingLiU" w:cs="PMingLiU"/>
          <w:sz w:val="24"/>
          <w:szCs w:val="24"/>
        </w:rPr>
      </w:pPr>
      <w:r>
        <w:rPr>
          <w:rFonts w:eastAsia="Times New Roman"/>
          <w:b/>
          <w:bCs/>
          <w:sz w:val="24"/>
          <w:szCs w:val="24"/>
        </w:rPr>
        <w:t>Bathes and feeds critically ill patients;</w:t>
      </w:r>
    </w:p>
    <w:p w:rsidR="006329FB" w:rsidRDefault="00734CB1">
      <w:pPr>
        <w:numPr>
          <w:ilvl w:val="0"/>
          <w:numId w:val="5"/>
        </w:numPr>
        <w:tabs>
          <w:tab w:val="left" w:pos="960"/>
        </w:tabs>
        <w:spacing w:line="229" w:lineRule="auto"/>
        <w:ind w:left="960" w:hanging="329"/>
        <w:rPr>
          <w:rFonts w:ascii="PMingLiU" w:eastAsia="PMingLiU" w:hAnsi="PMingLiU" w:cs="PMingLiU"/>
          <w:sz w:val="24"/>
          <w:szCs w:val="24"/>
        </w:rPr>
      </w:pPr>
      <w:r>
        <w:rPr>
          <w:rFonts w:eastAsia="Times New Roman"/>
          <w:b/>
          <w:bCs/>
          <w:sz w:val="24"/>
          <w:szCs w:val="24"/>
        </w:rPr>
        <w:t>Acts in capacity of the head nurse in the latter's absence;</w:t>
      </w:r>
    </w:p>
    <w:p w:rsidR="006329FB" w:rsidRDefault="00734CB1">
      <w:pPr>
        <w:numPr>
          <w:ilvl w:val="0"/>
          <w:numId w:val="5"/>
        </w:numPr>
        <w:tabs>
          <w:tab w:val="left" w:pos="970"/>
        </w:tabs>
        <w:spacing w:line="232" w:lineRule="auto"/>
        <w:ind w:left="1000" w:hanging="369"/>
        <w:rPr>
          <w:rFonts w:ascii="PMingLiU" w:eastAsia="PMingLiU" w:hAnsi="PMingLiU" w:cs="PMingLiU"/>
          <w:sz w:val="24"/>
          <w:szCs w:val="24"/>
        </w:rPr>
      </w:pPr>
      <w:r>
        <w:rPr>
          <w:rFonts w:eastAsia="Times New Roman"/>
          <w:b/>
          <w:bCs/>
          <w:sz w:val="24"/>
          <w:szCs w:val="24"/>
        </w:rPr>
        <w:t>May assist in the patient's education and rehabilitation including promotion</w:t>
      </w:r>
      <w:r>
        <w:rPr>
          <w:rFonts w:eastAsia="Times New Roman"/>
          <w:b/>
          <w:bCs/>
          <w:sz w:val="24"/>
          <w:szCs w:val="24"/>
        </w:rPr>
        <w:t xml:space="preserve"> of mental and physical health;</w:t>
      </w:r>
    </w:p>
    <w:p w:rsidR="006329FB" w:rsidRDefault="006329FB">
      <w:pPr>
        <w:spacing w:line="1" w:lineRule="exact"/>
        <w:rPr>
          <w:rFonts w:ascii="PMingLiU" w:eastAsia="PMingLiU" w:hAnsi="PMingLiU" w:cs="PMingLiU"/>
          <w:sz w:val="24"/>
          <w:szCs w:val="24"/>
        </w:rPr>
      </w:pPr>
    </w:p>
    <w:p w:rsidR="006329FB" w:rsidRDefault="00734CB1">
      <w:pPr>
        <w:numPr>
          <w:ilvl w:val="0"/>
          <w:numId w:val="5"/>
        </w:numPr>
        <w:tabs>
          <w:tab w:val="left" w:pos="960"/>
        </w:tabs>
        <w:spacing w:line="226" w:lineRule="auto"/>
        <w:ind w:left="960" w:hanging="329"/>
        <w:rPr>
          <w:rFonts w:ascii="PMingLiU" w:eastAsia="PMingLiU" w:hAnsi="PMingLiU" w:cs="PMingLiU"/>
          <w:sz w:val="24"/>
          <w:szCs w:val="24"/>
        </w:rPr>
      </w:pPr>
      <w:r>
        <w:rPr>
          <w:rFonts w:eastAsia="Times New Roman"/>
          <w:b/>
          <w:bCs/>
          <w:sz w:val="24"/>
          <w:szCs w:val="24"/>
        </w:rPr>
        <w:t>Does other duties that may be assigned from time to time.</w:t>
      </w:r>
    </w:p>
    <w:p w:rsidR="006329FB" w:rsidRDefault="006329FB">
      <w:pPr>
        <w:spacing w:line="200" w:lineRule="exact"/>
        <w:rPr>
          <w:sz w:val="20"/>
          <w:szCs w:val="20"/>
        </w:rPr>
      </w:pPr>
    </w:p>
    <w:p w:rsidR="006329FB" w:rsidRDefault="006329FB">
      <w:pPr>
        <w:spacing w:line="314" w:lineRule="exact"/>
        <w:rPr>
          <w:sz w:val="20"/>
          <w:szCs w:val="20"/>
        </w:rPr>
      </w:pPr>
    </w:p>
    <w:p w:rsidR="006329FB" w:rsidRDefault="00734CB1">
      <w:pPr>
        <w:ind w:left="280"/>
        <w:rPr>
          <w:sz w:val="20"/>
          <w:szCs w:val="20"/>
        </w:rPr>
      </w:pPr>
      <w:r>
        <w:rPr>
          <w:rFonts w:eastAsia="Times New Roman"/>
          <w:b/>
          <w:bCs/>
          <w:sz w:val="24"/>
          <w:szCs w:val="24"/>
          <w:u w:val="single"/>
        </w:rPr>
        <w:t>SPECIALIZED KNOWLEDGE:</w:t>
      </w:r>
    </w:p>
    <w:p w:rsidR="006329FB" w:rsidRDefault="006329FB">
      <w:pPr>
        <w:spacing w:line="289" w:lineRule="exact"/>
        <w:rPr>
          <w:sz w:val="20"/>
          <w:szCs w:val="20"/>
        </w:rPr>
      </w:pPr>
    </w:p>
    <w:p w:rsidR="006329FB" w:rsidRDefault="00734CB1">
      <w:pPr>
        <w:numPr>
          <w:ilvl w:val="0"/>
          <w:numId w:val="6"/>
        </w:numPr>
        <w:tabs>
          <w:tab w:val="left" w:pos="999"/>
        </w:tabs>
        <w:spacing w:line="251" w:lineRule="auto"/>
        <w:ind w:left="1720" w:right="660" w:hanging="1089"/>
        <w:rPr>
          <w:rFonts w:ascii="Symbol" w:eastAsia="Symbol" w:hAnsi="Symbol" w:cs="Symbol"/>
          <w:sz w:val="24"/>
          <w:szCs w:val="24"/>
        </w:rPr>
      </w:pPr>
      <w:r>
        <w:rPr>
          <w:rFonts w:eastAsia="Times New Roman"/>
          <w:b/>
          <w:bCs/>
          <w:sz w:val="24"/>
          <w:szCs w:val="24"/>
        </w:rPr>
        <w:t>Experience in a hospital of greater than 200 beds that provides both general and specialty services with a busy emergency room.</w:t>
      </w:r>
    </w:p>
    <w:p w:rsidR="006329FB" w:rsidRDefault="006329FB">
      <w:pPr>
        <w:spacing w:line="1" w:lineRule="exact"/>
        <w:rPr>
          <w:rFonts w:ascii="Symbol" w:eastAsia="Symbol" w:hAnsi="Symbol" w:cs="Symbol"/>
          <w:sz w:val="24"/>
          <w:szCs w:val="24"/>
        </w:rPr>
      </w:pPr>
    </w:p>
    <w:p w:rsidR="006329FB" w:rsidRDefault="00734CB1">
      <w:pPr>
        <w:numPr>
          <w:ilvl w:val="0"/>
          <w:numId w:val="6"/>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 xml:space="preserve">CPR </w:t>
      </w:r>
      <w:r>
        <w:rPr>
          <w:rFonts w:eastAsia="Times New Roman"/>
          <w:b/>
          <w:bCs/>
          <w:sz w:val="24"/>
          <w:szCs w:val="24"/>
        </w:rPr>
        <w:t>certified within last six years preferred.</w:t>
      </w:r>
    </w:p>
    <w:p w:rsidR="006329FB" w:rsidRDefault="00734CB1">
      <w:pPr>
        <w:numPr>
          <w:ilvl w:val="0"/>
          <w:numId w:val="6"/>
        </w:numPr>
        <w:tabs>
          <w:tab w:val="left" w:pos="1000"/>
        </w:tabs>
        <w:ind w:left="1000" w:hanging="369"/>
        <w:rPr>
          <w:rFonts w:ascii="Symbol" w:eastAsia="Symbol" w:hAnsi="Symbol" w:cs="Symbol"/>
          <w:sz w:val="24"/>
          <w:szCs w:val="24"/>
        </w:rPr>
      </w:pPr>
      <w:r>
        <w:rPr>
          <w:rFonts w:eastAsia="Times New Roman"/>
          <w:b/>
          <w:bCs/>
          <w:sz w:val="24"/>
          <w:szCs w:val="24"/>
        </w:rPr>
        <w:t>Demonstrate commitment to ongoing education.</w:t>
      </w:r>
    </w:p>
    <w:p w:rsidR="006329FB" w:rsidRDefault="006329FB">
      <w:pPr>
        <w:spacing w:line="1" w:lineRule="exact"/>
        <w:rPr>
          <w:rFonts w:ascii="Symbol" w:eastAsia="Symbol" w:hAnsi="Symbol" w:cs="Symbol"/>
          <w:sz w:val="24"/>
          <w:szCs w:val="24"/>
        </w:rPr>
      </w:pPr>
    </w:p>
    <w:p w:rsidR="006329FB" w:rsidRDefault="00734CB1">
      <w:pPr>
        <w:numPr>
          <w:ilvl w:val="0"/>
          <w:numId w:val="6"/>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Experience as charge nurse, team leader or orienting new staff is an asset.</w:t>
      </w:r>
    </w:p>
    <w:p w:rsidR="006329FB" w:rsidRDefault="00734CB1">
      <w:pPr>
        <w:numPr>
          <w:ilvl w:val="0"/>
          <w:numId w:val="6"/>
        </w:numPr>
        <w:tabs>
          <w:tab w:val="left" w:pos="1000"/>
        </w:tabs>
        <w:ind w:left="1000" w:hanging="369"/>
        <w:rPr>
          <w:rFonts w:ascii="Symbol" w:eastAsia="Symbol" w:hAnsi="Symbol" w:cs="Symbol"/>
          <w:sz w:val="24"/>
          <w:szCs w:val="24"/>
        </w:rPr>
      </w:pPr>
      <w:r>
        <w:rPr>
          <w:rFonts w:eastAsia="Times New Roman"/>
          <w:b/>
          <w:bCs/>
          <w:sz w:val="24"/>
          <w:szCs w:val="24"/>
        </w:rPr>
        <w:t>Experience in managing untoward and unexpected situations.</w:t>
      </w:r>
    </w:p>
    <w:p w:rsidR="006329FB" w:rsidRDefault="00734CB1">
      <w:pPr>
        <w:numPr>
          <w:ilvl w:val="0"/>
          <w:numId w:val="6"/>
        </w:numPr>
        <w:tabs>
          <w:tab w:val="left" w:pos="1000"/>
        </w:tabs>
        <w:spacing w:line="236" w:lineRule="auto"/>
        <w:ind w:left="1000" w:hanging="369"/>
        <w:rPr>
          <w:rFonts w:ascii="Symbol" w:eastAsia="Symbol" w:hAnsi="Symbol" w:cs="Symbol"/>
          <w:sz w:val="24"/>
          <w:szCs w:val="24"/>
        </w:rPr>
      </w:pPr>
      <w:r>
        <w:rPr>
          <w:rFonts w:eastAsia="Times New Roman"/>
          <w:b/>
          <w:bCs/>
          <w:sz w:val="24"/>
          <w:szCs w:val="24"/>
        </w:rPr>
        <w:t>With Basic knowledge in Arabic.</w:t>
      </w:r>
    </w:p>
    <w:p w:rsidR="006329FB" w:rsidRDefault="006329FB">
      <w:pPr>
        <w:spacing w:line="238" w:lineRule="exact"/>
        <w:rPr>
          <w:sz w:val="20"/>
          <w:szCs w:val="20"/>
        </w:rPr>
      </w:pPr>
    </w:p>
    <w:p w:rsidR="006329FB" w:rsidRDefault="00734CB1">
      <w:pPr>
        <w:ind w:left="280"/>
        <w:rPr>
          <w:sz w:val="20"/>
          <w:szCs w:val="20"/>
        </w:rPr>
      </w:pPr>
      <w:r>
        <w:rPr>
          <w:rFonts w:eastAsia="Times New Roman"/>
          <w:b/>
          <w:bCs/>
          <w:sz w:val="24"/>
          <w:szCs w:val="24"/>
        </w:rPr>
        <w:t>MACHINE OPERATED:</w:t>
      </w:r>
    </w:p>
    <w:p w:rsidR="006329FB" w:rsidRDefault="006329FB">
      <w:pPr>
        <w:spacing w:line="279" w:lineRule="exact"/>
        <w:rPr>
          <w:sz w:val="20"/>
          <w:szCs w:val="20"/>
        </w:rPr>
      </w:pPr>
    </w:p>
    <w:p w:rsidR="006329FB" w:rsidRDefault="00734CB1">
      <w:pPr>
        <w:numPr>
          <w:ilvl w:val="0"/>
          <w:numId w:val="7"/>
        </w:numPr>
        <w:tabs>
          <w:tab w:val="left" w:pos="1000"/>
        </w:tabs>
        <w:ind w:left="1000" w:hanging="369"/>
        <w:rPr>
          <w:rFonts w:ascii="PMingLiU" w:eastAsia="PMingLiU" w:hAnsi="PMingLiU" w:cs="PMingLiU"/>
          <w:sz w:val="24"/>
          <w:szCs w:val="24"/>
        </w:rPr>
      </w:pPr>
      <w:r>
        <w:rPr>
          <w:rFonts w:eastAsia="Times New Roman"/>
          <w:b/>
          <w:bCs/>
          <w:sz w:val="24"/>
          <w:szCs w:val="24"/>
        </w:rPr>
        <w:t>Graseby 3200/3300 Syringe Pump</w:t>
      </w:r>
    </w:p>
    <w:p w:rsidR="006329FB" w:rsidRDefault="006329FB">
      <w:pPr>
        <w:spacing w:line="25" w:lineRule="exact"/>
        <w:rPr>
          <w:rFonts w:ascii="PMingLiU" w:eastAsia="PMingLiU" w:hAnsi="PMingLiU" w:cs="PMingLiU"/>
          <w:sz w:val="24"/>
          <w:szCs w:val="24"/>
        </w:rPr>
      </w:pP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Abaer Hearing Screening Equipment</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SureTemp Thermometer</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Cardiotocograph machine (CTG)</w:t>
      </w:r>
    </w:p>
    <w:p w:rsidR="006329FB" w:rsidRDefault="00734CB1">
      <w:pPr>
        <w:numPr>
          <w:ilvl w:val="0"/>
          <w:numId w:val="7"/>
        </w:numPr>
        <w:tabs>
          <w:tab w:val="left" w:pos="1000"/>
        </w:tabs>
        <w:spacing w:line="230" w:lineRule="auto"/>
        <w:ind w:left="1000" w:hanging="369"/>
        <w:rPr>
          <w:rFonts w:ascii="PMingLiU" w:eastAsia="PMingLiU" w:hAnsi="PMingLiU" w:cs="PMingLiU"/>
          <w:sz w:val="24"/>
          <w:szCs w:val="24"/>
        </w:rPr>
      </w:pPr>
      <w:r>
        <w:rPr>
          <w:rFonts w:eastAsia="Times New Roman"/>
          <w:b/>
          <w:bCs/>
          <w:sz w:val="24"/>
          <w:szCs w:val="24"/>
        </w:rPr>
        <w:t>Nonin 9600 Pulse Oximeter</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Criticon Dynamap 300</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Genius Probe Thermometer</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Surestep Glucometer</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Symphony Breast Pump</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Airshield Resuscitaire Radient Warmer</w:t>
      </w:r>
    </w:p>
    <w:p w:rsidR="006329FB" w:rsidRDefault="00734CB1">
      <w:pPr>
        <w:numPr>
          <w:ilvl w:val="0"/>
          <w:numId w:val="7"/>
        </w:numPr>
        <w:tabs>
          <w:tab w:val="left" w:pos="1000"/>
        </w:tabs>
        <w:spacing w:line="229" w:lineRule="auto"/>
        <w:ind w:left="1000" w:hanging="369"/>
        <w:rPr>
          <w:rFonts w:ascii="PMingLiU" w:eastAsia="PMingLiU" w:hAnsi="PMingLiU" w:cs="PMingLiU"/>
          <w:sz w:val="24"/>
          <w:szCs w:val="24"/>
        </w:rPr>
      </w:pPr>
      <w:r>
        <w:rPr>
          <w:rFonts w:eastAsia="Times New Roman"/>
          <w:b/>
          <w:bCs/>
          <w:sz w:val="24"/>
          <w:szCs w:val="24"/>
        </w:rPr>
        <w:t>Laerdal Portable Suction Machine Unit</w:t>
      </w:r>
    </w:p>
    <w:p w:rsidR="006329FB" w:rsidRDefault="006329FB">
      <w:pPr>
        <w:spacing w:line="1" w:lineRule="exact"/>
        <w:rPr>
          <w:rFonts w:ascii="PMingLiU" w:eastAsia="PMingLiU" w:hAnsi="PMingLiU" w:cs="PMingLiU"/>
          <w:sz w:val="24"/>
          <w:szCs w:val="24"/>
        </w:rPr>
      </w:pP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Heartstream XL Defibrillator</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Phototherapy machine</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lastRenderedPageBreak/>
        <w:t>Bili-light machine</w:t>
      </w:r>
    </w:p>
    <w:p w:rsidR="006329FB" w:rsidRDefault="00734CB1">
      <w:pPr>
        <w:numPr>
          <w:ilvl w:val="0"/>
          <w:numId w:val="7"/>
        </w:numPr>
        <w:tabs>
          <w:tab w:val="left" w:pos="1000"/>
        </w:tabs>
        <w:spacing w:line="226" w:lineRule="auto"/>
        <w:ind w:left="1000" w:hanging="369"/>
        <w:rPr>
          <w:rFonts w:ascii="PMingLiU" w:eastAsia="PMingLiU" w:hAnsi="PMingLiU" w:cs="PMingLiU"/>
          <w:sz w:val="24"/>
          <w:szCs w:val="24"/>
        </w:rPr>
      </w:pPr>
      <w:r>
        <w:rPr>
          <w:rFonts w:eastAsia="Times New Roman"/>
          <w:b/>
          <w:bCs/>
          <w:sz w:val="24"/>
          <w:szCs w:val="24"/>
        </w:rPr>
        <w:t>Fresenius Volumat MC infusion Pump</w:t>
      </w:r>
    </w:p>
    <w:p w:rsidR="006329FB" w:rsidRDefault="00734CB1">
      <w:pPr>
        <w:numPr>
          <w:ilvl w:val="0"/>
          <w:numId w:val="7"/>
        </w:numPr>
        <w:tabs>
          <w:tab w:val="left" w:pos="1000"/>
        </w:tabs>
        <w:spacing w:line="230" w:lineRule="auto"/>
        <w:ind w:left="1000" w:hanging="369"/>
        <w:rPr>
          <w:rFonts w:ascii="PMingLiU" w:eastAsia="PMingLiU" w:hAnsi="PMingLiU" w:cs="PMingLiU"/>
          <w:sz w:val="24"/>
          <w:szCs w:val="24"/>
        </w:rPr>
      </w:pPr>
      <w:r>
        <w:rPr>
          <w:rFonts w:eastAsia="Times New Roman"/>
          <w:b/>
          <w:bCs/>
          <w:sz w:val="24"/>
          <w:szCs w:val="24"/>
        </w:rPr>
        <w:t>Flowtron Universal</w:t>
      </w:r>
    </w:p>
    <w:p w:rsidR="006329FB" w:rsidRDefault="006329FB">
      <w:pPr>
        <w:sectPr w:rsidR="006329FB">
          <w:pgSz w:w="11900" w:h="16840"/>
          <w:pgMar w:top="1109" w:right="1065" w:bottom="664" w:left="1440" w:header="0" w:footer="0" w:gutter="0"/>
          <w:cols w:space="720" w:equalWidth="0">
            <w:col w:w="9400"/>
          </w:cols>
        </w:sectPr>
      </w:pPr>
    </w:p>
    <w:p w:rsidR="006329FB" w:rsidRDefault="006329FB">
      <w:pPr>
        <w:spacing w:line="220" w:lineRule="exact"/>
        <w:rPr>
          <w:sz w:val="20"/>
          <w:szCs w:val="20"/>
        </w:rPr>
      </w:pPr>
    </w:p>
    <w:p w:rsidR="006329FB" w:rsidRDefault="00734CB1">
      <w:pPr>
        <w:ind w:left="280"/>
        <w:rPr>
          <w:sz w:val="20"/>
          <w:szCs w:val="20"/>
        </w:rPr>
      </w:pPr>
      <w:r>
        <w:rPr>
          <w:rFonts w:eastAsia="Times New Roman"/>
          <w:b/>
          <w:bCs/>
          <w:sz w:val="24"/>
          <w:szCs w:val="24"/>
        </w:rPr>
        <w:t>TECHNICAL SKILLS:</w:t>
      </w:r>
    </w:p>
    <w:p w:rsidR="006329FB" w:rsidRDefault="006329FB">
      <w:pPr>
        <w:spacing w:line="279" w:lineRule="exact"/>
        <w:rPr>
          <w:sz w:val="20"/>
          <w:szCs w:val="20"/>
        </w:rPr>
      </w:pPr>
    </w:p>
    <w:p w:rsidR="006329FB" w:rsidRDefault="00734CB1">
      <w:pPr>
        <w:numPr>
          <w:ilvl w:val="0"/>
          <w:numId w:val="8"/>
        </w:numPr>
        <w:tabs>
          <w:tab w:val="left" w:pos="1000"/>
        </w:tabs>
        <w:ind w:left="1000" w:hanging="459"/>
        <w:rPr>
          <w:rFonts w:ascii="PMingLiU" w:eastAsia="PMingLiU" w:hAnsi="PMingLiU" w:cs="PMingLiU"/>
          <w:sz w:val="24"/>
          <w:szCs w:val="24"/>
        </w:rPr>
      </w:pPr>
      <w:r>
        <w:rPr>
          <w:rFonts w:eastAsia="Times New Roman"/>
          <w:b/>
          <w:bCs/>
          <w:sz w:val="24"/>
          <w:szCs w:val="24"/>
        </w:rPr>
        <w:t>Cardio Pulmonary</w:t>
      </w:r>
      <w:r>
        <w:rPr>
          <w:rFonts w:eastAsia="Times New Roman"/>
          <w:b/>
          <w:bCs/>
          <w:sz w:val="24"/>
          <w:szCs w:val="24"/>
        </w:rPr>
        <w:t xml:space="preserve"> Resuscitation</w:t>
      </w:r>
    </w:p>
    <w:p w:rsidR="006329FB" w:rsidRDefault="006329FB">
      <w:pPr>
        <w:spacing w:line="25" w:lineRule="exact"/>
        <w:rPr>
          <w:rFonts w:ascii="PMingLiU" w:eastAsia="PMingLiU" w:hAnsi="PMingLiU" w:cs="PMingLiU"/>
          <w:sz w:val="24"/>
          <w:szCs w:val="24"/>
        </w:rPr>
      </w:pP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Ambu-bagging</w:t>
      </w: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Intravenous Insertion</w:t>
      </w: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Blood transfusion</w:t>
      </w:r>
    </w:p>
    <w:p w:rsidR="006329FB" w:rsidRDefault="00734CB1">
      <w:pPr>
        <w:numPr>
          <w:ilvl w:val="0"/>
          <w:numId w:val="8"/>
        </w:numPr>
        <w:tabs>
          <w:tab w:val="left" w:pos="1000"/>
        </w:tabs>
        <w:spacing w:line="229" w:lineRule="auto"/>
        <w:ind w:left="1000" w:hanging="459"/>
        <w:rPr>
          <w:rFonts w:ascii="PMingLiU" w:eastAsia="PMingLiU" w:hAnsi="PMingLiU" w:cs="PMingLiU"/>
          <w:sz w:val="24"/>
          <w:szCs w:val="24"/>
        </w:rPr>
      </w:pPr>
      <w:r>
        <w:rPr>
          <w:rFonts w:eastAsia="Times New Roman"/>
          <w:b/>
          <w:bCs/>
          <w:sz w:val="24"/>
          <w:szCs w:val="24"/>
        </w:rPr>
        <w:t>NGT/ OGT feeding</w:t>
      </w: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Wound dressing</w:t>
      </w: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Cord dressing</w:t>
      </w: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Suctioning</w:t>
      </w:r>
    </w:p>
    <w:p w:rsidR="006329FB" w:rsidRDefault="00734CB1">
      <w:pPr>
        <w:numPr>
          <w:ilvl w:val="0"/>
          <w:numId w:val="8"/>
        </w:numPr>
        <w:tabs>
          <w:tab w:val="left" w:pos="1000"/>
        </w:tabs>
        <w:spacing w:line="226" w:lineRule="auto"/>
        <w:ind w:left="1000" w:hanging="459"/>
        <w:rPr>
          <w:rFonts w:ascii="PMingLiU" w:eastAsia="PMingLiU" w:hAnsi="PMingLiU" w:cs="PMingLiU"/>
          <w:sz w:val="24"/>
          <w:szCs w:val="24"/>
        </w:rPr>
      </w:pPr>
      <w:r>
        <w:rPr>
          <w:rFonts w:eastAsia="Times New Roman"/>
          <w:b/>
          <w:bCs/>
          <w:sz w:val="24"/>
          <w:szCs w:val="24"/>
        </w:rPr>
        <w:t>Intradermal, Subcutaneous &amp; Intramuscular Injections</w:t>
      </w:r>
    </w:p>
    <w:p w:rsidR="006329FB" w:rsidRDefault="00734CB1">
      <w:pPr>
        <w:numPr>
          <w:ilvl w:val="0"/>
          <w:numId w:val="8"/>
        </w:numPr>
        <w:tabs>
          <w:tab w:val="left" w:pos="1000"/>
        </w:tabs>
        <w:spacing w:line="230" w:lineRule="auto"/>
        <w:ind w:left="1000" w:hanging="459"/>
        <w:rPr>
          <w:rFonts w:ascii="PMingLiU" w:eastAsia="PMingLiU" w:hAnsi="PMingLiU" w:cs="PMingLiU"/>
          <w:sz w:val="24"/>
          <w:szCs w:val="24"/>
        </w:rPr>
      </w:pPr>
      <w:r>
        <w:rPr>
          <w:rFonts w:eastAsia="Times New Roman"/>
          <w:b/>
          <w:bCs/>
          <w:sz w:val="24"/>
          <w:szCs w:val="24"/>
        </w:rPr>
        <w:t>Internal/ Vaginal Examination</w:t>
      </w:r>
    </w:p>
    <w:p w:rsidR="006329FB" w:rsidRDefault="006329FB">
      <w:pPr>
        <w:spacing w:line="200" w:lineRule="exact"/>
        <w:rPr>
          <w:sz w:val="20"/>
          <w:szCs w:val="20"/>
        </w:rPr>
      </w:pPr>
    </w:p>
    <w:p w:rsidR="006329FB" w:rsidRDefault="006329FB">
      <w:pPr>
        <w:spacing w:line="200" w:lineRule="exact"/>
        <w:rPr>
          <w:sz w:val="20"/>
          <w:szCs w:val="20"/>
        </w:rPr>
      </w:pPr>
    </w:p>
    <w:p w:rsidR="006329FB" w:rsidRDefault="006329FB">
      <w:pPr>
        <w:spacing w:line="383" w:lineRule="exact"/>
        <w:rPr>
          <w:sz w:val="20"/>
          <w:szCs w:val="20"/>
        </w:rPr>
      </w:pPr>
    </w:p>
    <w:p w:rsidR="006329FB" w:rsidRDefault="00734CB1">
      <w:pPr>
        <w:ind w:left="520"/>
        <w:rPr>
          <w:sz w:val="20"/>
          <w:szCs w:val="20"/>
        </w:rPr>
      </w:pPr>
      <w:r>
        <w:rPr>
          <w:rFonts w:eastAsia="Times New Roman"/>
          <w:b/>
          <w:bCs/>
          <w:sz w:val="24"/>
          <w:szCs w:val="24"/>
        </w:rPr>
        <w:t>SEMINARS/ TRAININGS ATTENDED:</w:t>
      </w:r>
    </w:p>
    <w:p w:rsidR="006329FB" w:rsidRDefault="006329FB">
      <w:pPr>
        <w:spacing w:line="279" w:lineRule="exact"/>
        <w:rPr>
          <w:sz w:val="20"/>
          <w:szCs w:val="20"/>
        </w:rPr>
      </w:pPr>
    </w:p>
    <w:p w:rsidR="006329FB" w:rsidRDefault="00734CB1">
      <w:pPr>
        <w:ind w:left="1000"/>
        <w:rPr>
          <w:sz w:val="20"/>
          <w:szCs w:val="20"/>
        </w:rPr>
      </w:pPr>
      <w:r>
        <w:rPr>
          <w:rFonts w:eastAsia="Times New Roman"/>
          <w:b/>
          <w:bCs/>
          <w:sz w:val="24"/>
          <w:szCs w:val="24"/>
        </w:rPr>
        <w:t xml:space="preserve">Basic ECG </w:t>
      </w:r>
      <w:r>
        <w:rPr>
          <w:rFonts w:eastAsia="Times New Roman"/>
          <w:b/>
          <w:bCs/>
          <w:sz w:val="24"/>
          <w:szCs w:val="24"/>
        </w:rPr>
        <w:t>Interpretation</w:t>
      </w:r>
    </w:p>
    <w:p w:rsidR="006329FB" w:rsidRDefault="006329FB">
      <w:pPr>
        <w:spacing w:line="40" w:lineRule="exact"/>
        <w:rPr>
          <w:sz w:val="20"/>
          <w:szCs w:val="20"/>
        </w:rPr>
      </w:pPr>
    </w:p>
    <w:p w:rsidR="006329FB" w:rsidRDefault="00734CB1">
      <w:pPr>
        <w:ind w:left="1000"/>
        <w:rPr>
          <w:sz w:val="20"/>
          <w:szCs w:val="20"/>
        </w:rPr>
      </w:pPr>
      <w:r>
        <w:rPr>
          <w:rFonts w:eastAsia="Times New Roman"/>
          <w:b/>
          <w:bCs/>
          <w:sz w:val="24"/>
          <w:szCs w:val="24"/>
        </w:rPr>
        <w:t>Ospital ng Makati</w:t>
      </w:r>
    </w:p>
    <w:p w:rsidR="006329FB" w:rsidRDefault="00734CB1">
      <w:pPr>
        <w:ind w:left="1000"/>
        <w:rPr>
          <w:sz w:val="20"/>
          <w:szCs w:val="20"/>
        </w:rPr>
      </w:pPr>
      <w:r>
        <w:rPr>
          <w:rFonts w:eastAsia="Times New Roman"/>
          <w:b/>
          <w:bCs/>
          <w:sz w:val="24"/>
          <w:szCs w:val="24"/>
        </w:rPr>
        <w:t>September 05, 2005</w:t>
      </w:r>
    </w:p>
    <w:p w:rsidR="006329FB" w:rsidRDefault="00734CB1">
      <w:pPr>
        <w:ind w:left="1000"/>
        <w:rPr>
          <w:sz w:val="20"/>
          <w:szCs w:val="20"/>
        </w:rPr>
      </w:pPr>
      <w:r>
        <w:rPr>
          <w:rFonts w:eastAsia="Times New Roman"/>
          <w:b/>
          <w:bCs/>
          <w:sz w:val="24"/>
          <w:szCs w:val="24"/>
        </w:rPr>
        <w:t>Guest Speaker: Dr. Jonathan James Bernardo, M.D., PDCP</w:t>
      </w:r>
    </w:p>
    <w:p w:rsidR="006329FB" w:rsidRDefault="006329FB">
      <w:pPr>
        <w:spacing w:line="200" w:lineRule="exact"/>
        <w:rPr>
          <w:sz w:val="20"/>
          <w:szCs w:val="20"/>
        </w:rPr>
      </w:pPr>
    </w:p>
    <w:p w:rsidR="006329FB" w:rsidRDefault="006329FB">
      <w:pPr>
        <w:spacing w:line="312" w:lineRule="exact"/>
        <w:rPr>
          <w:sz w:val="20"/>
          <w:szCs w:val="20"/>
        </w:rPr>
      </w:pPr>
    </w:p>
    <w:p w:rsidR="006329FB" w:rsidRDefault="00734CB1">
      <w:pPr>
        <w:ind w:left="1000"/>
        <w:rPr>
          <w:sz w:val="20"/>
          <w:szCs w:val="20"/>
        </w:rPr>
      </w:pPr>
      <w:r>
        <w:rPr>
          <w:rFonts w:eastAsia="Times New Roman"/>
          <w:b/>
          <w:bCs/>
          <w:sz w:val="24"/>
          <w:szCs w:val="24"/>
        </w:rPr>
        <w:t>Transcultural Nursing, "Are We Ready for the Challenge?"</w:t>
      </w:r>
    </w:p>
    <w:p w:rsidR="006329FB" w:rsidRDefault="006329FB">
      <w:pPr>
        <w:spacing w:line="40" w:lineRule="exact"/>
        <w:rPr>
          <w:sz w:val="20"/>
          <w:szCs w:val="20"/>
        </w:rPr>
      </w:pPr>
    </w:p>
    <w:p w:rsidR="006329FB" w:rsidRDefault="00734CB1">
      <w:pPr>
        <w:ind w:left="1000"/>
        <w:rPr>
          <w:sz w:val="20"/>
          <w:szCs w:val="20"/>
        </w:rPr>
      </w:pPr>
      <w:r>
        <w:rPr>
          <w:rFonts w:eastAsia="Times New Roman"/>
          <w:b/>
          <w:bCs/>
          <w:sz w:val="24"/>
          <w:szCs w:val="24"/>
        </w:rPr>
        <w:t>Arellano University Little Theater</w:t>
      </w:r>
    </w:p>
    <w:p w:rsidR="006329FB" w:rsidRDefault="00734CB1">
      <w:pPr>
        <w:ind w:left="1000"/>
        <w:rPr>
          <w:sz w:val="20"/>
          <w:szCs w:val="20"/>
        </w:rPr>
      </w:pPr>
      <w:r>
        <w:rPr>
          <w:rFonts w:eastAsia="Times New Roman"/>
          <w:b/>
          <w:bCs/>
          <w:sz w:val="24"/>
          <w:szCs w:val="24"/>
        </w:rPr>
        <w:t>January 25, 2006</w:t>
      </w:r>
    </w:p>
    <w:p w:rsidR="006329FB" w:rsidRDefault="00734CB1">
      <w:pPr>
        <w:ind w:left="1000"/>
        <w:rPr>
          <w:sz w:val="20"/>
          <w:szCs w:val="20"/>
        </w:rPr>
      </w:pPr>
      <w:r>
        <w:rPr>
          <w:rFonts w:eastAsia="Times New Roman"/>
          <w:b/>
          <w:bCs/>
          <w:sz w:val="24"/>
          <w:szCs w:val="24"/>
        </w:rPr>
        <w:t>Guest Speaker: Dr Rusty Francisco, E</w:t>
      </w:r>
      <w:r>
        <w:rPr>
          <w:rFonts w:eastAsia="Times New Roman"/>
          <w:b/>
          <w:bCs/>
          <w:sz w:val="24"/>
          <w:szCs w:val="24"/>
        </w:rPr>
        <w:t>dD, RNC, CNAA, Chief Training Officer</w:t>
      </w:r>
    </w:p>
    <w:p w:rsidR="006329FB" w:rsidRDefault="006329FB">
      <w:pPr>
        <w:spacing w:line="200" w:lineRule="exact"/>
        <w:rPr>
          <w:sz w:val="20"/>
          <w:szCs w:val="20"/>
        </w:rPr>
      </w:pPr>
    </w:p>
    <w:p w:rsidR="006329FB" w:rsidRDefault="006329FB">
      <w:pPr>
        <w:spacing w:line="313" w:lineRule="exact"/>
        <w:rPr>
          <w:sz w:val="20"/>
          <w:szCs w:val="20"/>
        </w:rPr>
      </w:pPr>
    </w:p>
    <w:p w:rsidR="006329FB" w:rsidRDefault="00734CB1">
      <w:pPr>
        <w:ind w:left="1000"/>
        <w:rPr>
          <w:sz w:val="20"/>
          <w:szCs w:val="20"/>
        </w:rPr>
      </w:pPr>
      <w:r>
        <w:rPr>
          <w:rFonts w:eastAsia="Times New Roman"/>
          <w:b/>
          <w:bCs/>
          <w:sz w:val="24"/>
          <w:szCs w:val="24"/>
        </w:rPr>
        <w:t>Republic Act No. 7305: Magna Carta of Public Health Workers:</w:t>
      </w:r>
    </w:p>
    <w:p w:rsidR="006329FB" w:rsidRDefault="006329FB">
      <w:pPr>
        <w:spacing w:line="41" w:lineRule="exact"/>
        <w:rPr>
          <w:sz w:val="20"/>
          <w:szCs w:val="20"/>
        </w:rPr>
      </w:pPr>
    </w:p>
    <w:p w:rsidR="006329FB" w:rsidRDefault="00734CB1">
      <w:pPr>
        <w:spacing w:line="239" w:lineRule="auto"/>
        <w:ind w:left="1000" w:right="780"/>
        <w:rPr>
          <w:sz w:val="20"/>
          <w:szCs w:val="20"/>
        </w:rPr>
      </w:pPr>
      <w:r>
        <w:rPr>
          <w:rFonts w:eastAsia="Times New Roman"/>
          <w:b/>
          <w:bCs/>
          <w:sz w:val="24"/>
          <w:szCs w:val="24"/>
        </w:rPr>
        <w:t>"The constitutional rights and privileges of the Health Care Practitioners" Arellano University Little Theater</w:t>
      </w:r>
    </w:p>
    <w:p w:rsidR="006329FB" w:rsidRDefault="006329FB">
      <w:pPr>
        <w:spacing w:line="1" w:lineRule="exact"/>
        <w:rPr>
          <w:sz w:val="20"/>
          <w:szCs w:val="20"/>
        </w:rPr>
      </w:pPr>
    </w:p>
    <w:p w:rsidR="006329FB" w:rsidRDefault="00734CB1">
      <w:pPr>
        <w:ind w:left="1000"/>
        <w:rPr>
          <w:sz w:val="20"/>
          <w:szCs w:val="20"/>
        </w:rPr>
      </w:pPr>
      <w:r>
        <w:rPr>
          <w:rFonts w:eastAsia="Times New Roman"/>
          <w:b/>
          <w:bCs/>
          <w:sz w:val="24"/>
          <w:szCs w:val="24"/>
        </w:rPr>
        <w:t>February 01, 2006</w:t>
      </w:r>
    </w:p>
    <w:p w:rsidR="006329FB" w:rsidRDefault="006329FB">
      <w:pPr>
        <w:spacing w:line="3" w:lineRule="exact"/>
        <w:rPr>
          <w:sz w:val="20"/>
          <w:szCs w:val="20"/>
        </w:rPr>
      </w:pPr>
    </w:p>
    <w:p w:rsidR="006329FB" w:rsidRDefault="00734CB1">
      <w:pPr>
        <w:ind w:left="1000"/>
        <w:rPr>
          <w:sz w:val="20"/>
          <w:szCs w:val="20"/>
        </w:rPr>
      </w:pPr>
      <w:r>
        <w:rPr>
          <w:rFonts w:eastAsia="Times New Roman"/>
          <w:b/>
          <w:bCs/>
          <w:sz w:val="24"/>
          <w:szCs w:val="24"/>
        </w:rPr>
        <w:t>Guest Speaker: Mrs. Glo</w:t>
      </w:r>
      <w:r>
        <w:rPr>
          <w:rFonts w:eastAsia="Times New Roman"/>
          <w:b/>
          <w:bCs/>
          <w:sz w:val="24"/>
          <w:szCs w:val="24"/>
        </w:rPr>
        <w:t>ria Almariego R.N, M.A.N Chief Nurse, UP-PGH</w:t>
      </w:r>
    </w:p>
    <w:p w:rsidR="006329FB" w:rsidRDefault="006329FB">
      <w:pPr>
        <w:spacing w:line="200" w:lineRule="exact"/>
        <w:rPr>
          <w:sz w:val="20"/>
          <w:szCs w:val="20"/>
        </w:rPr>
      </w:pPr>
    </w:p>
    <w:p w:rsidR="006329FB" w:rsidRDefault="006329FB">
      <w:pPr>
        <w:spacing w:line="308" w:lineRule="exact"/>
        <w:rPr>
          <w:sz w:val="20"/>
          <w:szCs w:val="20"/>
        </w:rPr>
      </w:pPr>
    </w:p>
    <w:p w:rsidR="006329FB" w:rsidRDefault="00734CB1">
      <w:pPr>
        <w:spacing w:line="259" w:lineRule="auto"/>
        <w:ind w:left="1000" w:right="480"/>
        <w:rPr>
          <w:sz w:val="20"/>
          <w:szCs w:val="20"/>
        </w:rPr>
      </w:pPr>
      <w:r>
        <w:rPr>
          <w:rFonts w:eastAsia="Times New Roman"/>
          <w:b/>
          <w:bCs/>
          <w:sz w:val="24"/>
          <w:szCs w:val="24"/>
        </w:rPr>
        <w:t>Nursing Professionalism: A Career Guide on Legal Issues in Nursing Practice Audio Visual Room 2, Rizal Hall</w:t>
      </w:r>
    </w:p>
    <w:p w:rsidR="006329FB" w:rsidRDefault="00734CB1">
      <w:pPr>
        <w:ind w:left="1000"/>
        <w:rPr>
          <w:sz w:val="20"/>
          <w:szCs w:val="20"/>
        </w:rPr>
      </w:pPr>
      <w:r>
        <w:rPr>
          <w:rFonts w:eastAsia="Times New Roman"/>
          <w:b/>
          <w:bCs/>
          <w:sz w:val="24"/>
          <w:szCs w:val="24"/>
        </w:rPr>
        <w:t>Arellano University</w:t>
      </w:r>
    </w:p>
    <w:p w:rsidR="006329FB" w:rsidRDefault="00734CB1">
      <w:pPr>
        <w:ind w:left="1000"/>
        <w:rPr>
          <w:sz w:val="20"/>
          <w:szCs w:val="20"/>
        </w:rPr>
      </w:pPr>
      <w:r>
        <w:rPr>
          <w:rFonts w:eastAsia="Times New Roman"/>
          <w:b/>
          <w:bCs/>
          <w:sz w:val="24"/>
          <w:szCs w:val="24"/>
        </w:rPr>
        <w:t>February 08, 2006</w:t>
      </w:r>
    </w:p>
    <w:p w:rsidR="006329FB" w:rsidRDefault="00734CB1">
      <w:pPr>
        <w:spacing w:line="239" w:lineRule="auto"/>
        <w:ind w:left="1000"/>
        <w:rPr>
          <w:sz w:val="20"/>
          <w:szCs w:val="20"/>
        </w:rPr>
      </w:pPr>
      <w:r>
        <w:rPr>
          <w:rFonts w:eastAsia="Times New Roman"/>
          <w:b/>
          <w:bCs/>
          <w:sz w:val="24"/>
          <w:szCs w:val="24"/>
        </w:rPr>
        <w:t xml:space="preserve">Guest Speaker: Ms. Marie Therese Pacabis, RN, RM, MAN, Chief </w:t>
      </w:r>
      <w:r>
        <w:rPr>
          <w:rFonts w:eastAsia="Times New Roman"/>
          <w:b/>
          <w:bCs/>
          <w:sz w:val="24"/>
          <w:szCs w:val="24"/>
        </w:rPr>
        <w:t>Nurse, Dr. Fabella Memorial Hospital</w:t>
      </w:r>
    </w:p>
    <w:p w:rsidR="006329FB" w:rsidRDefault="006329FB">
      <w:pPr>
        <w:spacing w:line="200" w:lineRule="exact"/>
        <w:rPr>
          <w:sz w:val="20"/>
          <w:szCs w:val="20"/>
        </w:rPr>
      </w:pPr>
    </w:p>
    <w:p w:rsidR="006329FB" w:rsidRDefault="006329FB">
      <w:pPr>
        <w:spacing w:line="313" w:lineRule="exact"/>
        <w:rPr>
          <w:sz w:val="20"/>
          <w:szCs w:val="20"/>
        </w:rPr>
      </w:pPr>
    </w:p>
    <w:p w:rsidR="006329FB" w:rsidRDefault="00734CB1">
      <w:pPr>
        <w:spacing w:line="257" w:lineRule="auto"/>
        <w:ind w:left="1000" w:right="3600"/>
        <w:rPr>
          <w:sz w:val="20"/>
          <w:szCs w:val="20"/>
        </w:rPr>
      </w:pPr>
      <w:r>
        <w:rPr>
          <w:rFonts w:eastAsia="Times New Roman"/>
          <w:b/>
          <w:bCs/>
          <w:sz w:val="24"/>
          <w:szCs w:val="24"/>
        </w:rPr>
        <w:t>Professional Nurses Training Program (PNTP) Quirino Memorial Medical Center March 05, 2007-May 05, 2007</w:t>
      </w:r>
    </w:p>
    <w:p w:rsidR="006329FB" w:rsidRDefault="006329FB">
      <w:pPr>
        <w:spacing w:line="219" w:lineRule="exact"/>
        <w:rPr>
          <w:sz w:val="20"/>
          <w:szCs w:val="20"/>
        </w:rPr>
      </w:pPr>
    </w:p>
    <w:p w:rsidR="006329FB" w:rsidRDefault="00734CB1">
      <w:pPr>
        <w:ind w:left="1000"/>
        <w:rPr>
          <w:sz w:val="20"/>
          <w:szCs w:val="20"/>
        </w:rPr>
      </w:pPr>
      <w:r>
        <w:rPr>
          <w:rFonts w:eastAsia="Times New Roman"/>
          <w:b/>
          <w:bCs/>
          <w:sz w:val="24"/>
          <w:szCs w:val="24"/>
        </w:rPr>
        <w:t>3 Days Basic IV Therapy</w:t>
      </w:r>
    </w:p>
    <w:p w:rsidR="006329FB" w:rsidRDefault="006329FB">
      <w:pPr>
        <w:spacing w:line="41" w:lineRule="exact"/>
        <w:rPr>
          <w:sz w:val="20"/>
          <w:szCs w:val="20"/>
        </w:rPr>
      </w:pPr>
    </w:p>
    <w:p w:rsidR="006329FB" w:rsidRDefault="00734CB1">
      <w:pPr>
        <w:ind w:left="1000"/>
        <w:rPr>
          <w:sz w:val="20"/>
          <w:szCs w:val="20"/>
        </w:rPr>
      </w:pPr>
      <w:r>
        <w:rPr>
          <w:rFonts w:eastAsia="Times New Roman"/>
          <w:b/>
          <w:bCs/>
          <w:sz w:val="24"/>
          <w:szCs w:val="24"/>
        </w:rPr>
        <w:lastRenderedPageBreak/>
        <w:t>Quirino Memorial Medical Center</w:t>
      </w:r>
    </w:p>
    <w:p w:rsidR="006329FB" w:rsidRDefault="006329FB">
      <w:pPr>
        <w:sectPr w:rsidR="006329FB">
          <w:pgSz w:w="11900" w:h="16840"/>
          <w:pgMar w:top="1440" w:right="1065" w:bottom="769" w:left="1440" w:header="0" w:footer="0" w:gutter="0"/>
          <w:cols w:space="720" w:equalWidth="0">
            <w:col w:w="9400"/>
          </w:cols>
        </w:sectPr>
      </w:pPr>
    </w:p>
    <w:p w:rsidR="006329FB" w:rsidRDefault="00734CB1">
      <w:pPr>
        <w:ind w:left="1000"/>
        <w:rPr>
          <w:sz w:val="20"/>
          <w:szCs w:val="20"/>
        </w:rPr>
      </w:pPr>
      <w:r>
        <w:rPr>
          <w:rFonts w:eastAsia="Times New Roman"/>
          <w:b/>
          <w:bCs/>
          <w:sz w:val="24"/>
          <w:szCs w:val="24"/>
        </w:rPr>
        <w:lastRenderedPageBreak/>
        <w:t>February 11- 13, 2009</w:t>
      </w:r>
    </w:p>
    <w:p w:rsidR="006329FB" w:rsidRDefault="006329FB">
      <w:pPr>
        <w:spacing w:line="274" w:lineRule="exact"/>
        <w:rPr>
          <w:sz w:val="20"/>
          <w:szCs w:val="20"/>
        </w:rPr>
      </w:pPr>
    </w:p>
    <w:p w:rsidR="006329FB" w:rsidRDefault="00734CB1">
      <w:pPr>
        <w:ind w:left="1000"/>
        <w:rPr>
          <w:sz w:val="20"/>
          <w:szCs w:val="20"/>
        </w:rPr>
      </w:pPr>
      <w:r>
        <w:rPr>
          <w:rFonts w:eastAsia="Times New Roman"/>
          <w:b/>
          <w:bCs/>
          <w:sz w:val="24"/>
          <w:szCs w:val="24"/>
        </w:rPr>
        <w:t>Saudi Heart As</w:t>
      </w:r>
      <w:r>
        <w:rPr>
          <w:rFonts w:eastAsia="Times New Roman"/>
          <w:b/>
          <w:bCs/>
          <w:sz w:val="24"/>
          <w:szCs w:val="24"/>
        </w:rPr>
        <w:t>sociation</w:t>
      </w:r>
    </w:p>
    <w:p w:rsidR="006329FB" w:rsidRDefault="006329FB">
      <w:pPr>
        <w:spacing w:line="42" w:lineRule="exact"/>
        <w:rPr>
          <w:sz w:val="20"/>
          <w:szCs w:val="20"/>
        </w:rPr>
      </w:pPr>
    </w:p>
    <w:p w:rsidR="006329FB" w:rsidRDefault="00734CB1">
      <w:pPr>
        <w:ind w:left="1000"/>
        <w:rPr>
          <w:sz w:val="20"/>
          <w:szCs w:val="20"/>
        </w:rPr>
      </w:pPr>
      <w:r>
        <w:rPr>
          <w:rFonts w:eastAsia="Times New Roman"/>
          <w:b/>
          <w:bCs/>
          <w:sz w:val="24"/>
          <w:szCs w:val="24"/>
        </w:rPr>
        <w:t>Basic Life Support Program</w:t>
      </w:r>
    </w:p>
    <w:p w:rsidR="006329FB" w:rsidRDefault="006329FB">
      <w:pPr>
        <w:spacing w:line="3" w:lineRule="exact"/>
        <w:rPr>
          <w:sz w:val="20"/>
          <w:szCs w:val="20"/>
        </w:rPr>
      </w:pPr>
    </w:p>
    <w:p w:rsidR="006329FB" w:rsidRDefault="00734CB1">
      <w:pPr>
        <w:ind w:left="1000"/>
        <w:rPr>
          <w:sz w:val="20"/>
          <w:szCs w:val="20"/>
        </w:rPr>
      </w:pPr>
      <w:r>
        <w:rPr>
          <w:rFonts w:eastAsia="Times New Roman"/>
          <w:b/>
          <w:bCs/>
          <w:sz w:val="24"/>
          <w:szCs w:val="24"/>
        </w:rPr>
        <w:t>SAAD Specialist Hospital</w:t>
      </w:r>
    </w:p>
    <w:p w:rsidR="006329FB" w:rsidRDefault="00734CB1">
      <w:pPr>
        <w:ind w:left="1000"/>
        <w:rPr>
          <w:sz w:val="20"/>
          <w:szCs w:val="20"/>
        </w:rPr>
      </w:pPr>
      <w:r>
        <w:rPr>
          <w:rFonts w:eastAsia="Times New Roman"/>
          <w:b/>
          <w:bCs/>
          <w:sz w:val="24"/>
          <w:szCs w:val="24"/>
        </w:rPr>
        <w:t>Kingdom of Saudi Arabia</w:t>
      </w:r>
    </w:p>
    <w:p w:rsidR="006329FB" w:rsidRDefault="00734CB1">
      <w:pPr>
        <w:ind w:left="1000"/>
        <w:rPr>
          <w:sz w:val="20"/>
          <w:szCs w:val="20"/>
        </w:rPr>
      </w:pPr>
      <w:r>
        <w:rPr>
          <w:rFonts w:eastAsia="Times New Roman"/>
          <w:b/>
          <w:bCs/>
          <w:sz w:val="24"/>
          <w:szCs w:val="24"/>
        </w:rPr>
        <w:t>April 05, 2010</w:t>
      </w:r>
    </w:p>
    <w:p w:rsidR="006329FB" w:rsidRDefault="006329FB">
      <w:pPr>
        <w:spacing w:line="237" w:lineRule="exact"/>
        <w:rPr>
          <w:sz w:val="20"/>
          <w:szCs w:val="20"/>
        </w:rPr>
      </w:pPr>
    </w:p>
    <w:p w:rsidR="006329FB" w:rsidRDefault="00734CB1">
      <w:pPr>
        <w:ind w:left="1000"/>
        <w:rPr>
          <w:sz w:val="20"/>
          <w:szCs w:val="20"/>
        </w:rPr>
      </w:pPr>
      <w:r>
        <w:rPr>
          <w:rFonts w:eastAsia="Times New Roman"/>
          <w:b/>
          <w:bCs/>
          <w:sz w:val="24"/>
          <w:szCs w:val="24"/>
        </w:rPr>
        <w:t>Saudi Heart Association</w:t>
      </w:r>
    </w:p>
    <w:p w:rsidR="006329FB" w:rsidRDefault="006329FB">
      <w:pPr>
        <w:spacing w:line="40" w:lineRule="exact"/>
        <w:rPr>
          <w:sz w:val="20"/>
          <w:szCs w:val="20"/>
        </w:rPr>
      </w:pPr>
    </w:p>
    <w:p w:rsidR="006329FB" w:rsidRDefault="00734CB1">
      <w:pPr>
        <w:ind w:left="1000"/>
        <w:rPr>
          <w:sz w:val="20"/>
          <w:szCs w:val="20"/>
        </w:rPr>
      </w:pPr>
      <w:r>
        <w:rPr>
          <w:rFonts w:eastAsia="Times New Roman"/>
          <w:b/>
          <w:bCs/>
          <w:sz w:val="24"/>
          <w:szCs w:val="24"/>
        </w:rPr>
        <w:t>Basic Life Support Provider Course</w:t>
      </w:r>
    </w:p>
    <w:p w:rsidR="006329FB" w:rsidRDefault="00734CB1">
      <w:pPr>
        <w:ind w:left="1000"/>
        <w:rPr>
          <w:sz w:val="20"/>
          <w:szCs w:val="20"/>
        </w:rPr>
      </w:pPr>
      <w:r>
        <w:rPr>
          <w:rFonts w:eastAsia="Times New Roman"/>
          <w:b/>
          <w:bCs/>
          <w:sz w:val="24"/>
          <w:szCs w:val="24"/>
        </w:rPr>
        <w:t>SAAD Specialist Hospital</w:t>
      </w:r>
    </w:p>
    <w:p w:rsidR="006329FB" w:rsidRDefault="00734CB1">
      <w:pPr>
        <w:ind w:left="1000"/>
        <w:rPr>
          <w:sz w:val="20"/>
          <w:szCs w:val="20"/>
        </w:rPr>
      </w:pPr>
      <w:r>
        <w:rPr>
          <w:rFonts w:eastAsia="Times New Roman"/>
          <w:b/>
          <w:bCs/>
          <w:sz w:val="24"/>
          <w:szCs w:val="24"/>
        </w:rPr>
        <w:t>Kingdom of Saudi Arabia</w:t>
      </w:r>
    </w:p>
    <w:p w:rsidR="006329FB" w:rsidRDefault="00734CB1">
      <w:pPr>
        <w:ind w:left="1000"/>
        <w:rPr>
          <w:sz w:val="20"/>
          <w:szCs w:val="20"/>
        </w:rPr>
      </w:pPr>
      <w:r>
        <w:rPr>
          <w:rFonts w:eastAsia="Times New Roman"/>
          <w:b/>
          <w:bCs/>
          <w:sz w:val="24"/>
          <w:szCs w:val="24"/>
        </w:rPr>
        <w:t>March 12, 2012</w:t>
      </w:r>
    </w:p>
    <w:p w:rsidR="006329FB" w:rsidRDefault="006329FB">
      <w:pPr>
        <w:spacing w:line="237" w:lineRule="exact"/>
        <w:rPr>
          <w:sz w:val="20"/>
          <w:szCs w:val="20"/>
        </w:rPr>
      </w:pPr>
    </w:p>
    <w:p w:rsidR="006329FB" w:rsidRDefault="00734CB1">
      <w:pPr>
        <w:ind w:left="1000"/>
        <w:rPr>
          <w:sz w:val="20"/>
          <w:szCs w:val="20"/>
        </w:rPr>
      </w:pPr>
      <w:r>
        <w:rPr>
          <w:rFonts w:eastAsia="Times New Roman"/>
          <w:b/>
          <w:bCs/>
          <w:sz w:val="23"/>
          <w:szCs w:val="23"/>
        </w:rPr>
        <w:t xml:space="preserve">American Heart Association </w:t>
      </w:r>
      <w:r>
        <w:rPr>
          <w:rFonts w:eastAsia="Times New Roman"/>
          <w:b/>
          <w:bCs/>
          <w:sz w:val="23"/>
          <w:szCs w:val="23"/>
        </w:rPr>
        <w:t>BLS for Healthcare Providers</w:t>
      </w:r>
    </w:p>
    <w:p w:rsidR="006329FB" w:rsidRDefault="006329FB">
      <w:pPr>
        <w:spacing w:line="52" w:lineRule="exact"/>
        <w:rPr>
          <w:sz w:val="20"/>
          <w:szCs w:val="20"/>
        </w:rPr>
      </w:pPr>
    </w:p>
    <w:p w:rsidR="006329FB" w:rsidRDefault="00734CB1">
      <w:pPr>
        <w:ind w:left="1000"/>
        <w:rPr>
          <w:sz w:val="20"/>
          <w:szCs w:val="20"/>
        </w:rPr>
      </w:pPr>
      <w:r>
        <w:rPr>
          <w:rFonts w:eastAsia="Times New Roman"/>
          <w:b/>
          <w:bCs/>
          <w:sz w:val="24"/>
          <w:szCs w:val="24"/>
        </w:rPr>
        <w:t>(CPR and AED) Program</w:t>
      </w:r>
    </w:p>
    <w:p w:rsidR="006329FB" w:rsidRDefault="00734CB1">
      <w:pPr>
        <w:ind w:left="1000"/>
        <w:rPr>
          <w:sz w:val="20"/>
          <w:szCs w:val="20"/>
        </w:rPr>
      </w:pPr>
      <w:r>
        <w:rPr>
          <w:rFonts w:eastAsia="Times New Roman"/>
          <w:b/>
          <w:bCs/>
          <w:sz w:val="24"/>
          <w:szCs w:val="24"/>
        </w:rPr>
        <w:t>SAAD Specialist Hospital</w:t>
      </w:r>
    </w:p>
    <w:p w:rsidR="006329FB" w:rsidRDefault="00734CB1">
      <w:pPr>
        <w:ind w:left="1000"/>
        <w:rPr>
          <w:sz w:val="20"/>
          <w:szCs w:val="20"/>
        </w:rPr>
      </w:pPr>
      <w:r>
        <w:rPr>
          <w:rFonts w:eastAsia="Times New Roman"/>
          <w:b/>
          <w:bCs/>
          <w:sz w:val="24"/>
          <w:szCs w:val="24"/>
        </w:rPr>
        <w:t>Kingdom of Saudi Arabia</w:t>
      </w:r>
    </w:p>
    <w:p w:rsidR="006329FB" w:rsidRDefault="00734CB1">
      <w:pPr>
        <w:ind w:left="1000"/>
        <w:rPr>
          <w:sz w:val="20"/>
          <w:szCs w:val="20"/>
        </w:rPr>
      </w:pPr>
      <w:r>
        <w:rPr>
          <w:rFonts w:eastAsia="Times New Roman"/>
          <w:b/>
          <w:bCs/>
          <w:sz w:val="24"/>
          <w:szCs w:val="24"/>
        </w:rPr>
        <w:t>March 03, 2014</w:t>
      </w:r>
    </w:p>
    <w:p w:rsidR="006329FB" w:rsidRDefault="006329FB">
      <w:pPr>
        <w:spacing w:line="236" w:lineRule="exact"/>
        <w:rPr>
          <w:sz w:val="20"/>
          <w:szCs w:val="20"/>
        </w:rPr>
      </w:pPr>
    </w:p>
    <w:p w:rsidR="006329FB" w:rsidRDefault="00734CB1">
      <w:pPr>
        <w:spacing w:line="230" w:lineRule="auto"/>
        <w:ind w:left="1000" w:right="3425"/>
        <w:rPr>
          <w:sz w:val="20"/>
          <w:szCs w:val="20"/>
        </w:rPr>
      </w:pPr>
      <w:r>
        <w:rPr>
          <w:rFonts w:eastAsia="Times New Roman"/>
          <w:b/>
          <w:bCs/>
          <w:sz w:val="24"/>
          <w:szCs w:val="24"/>
        </w:rPr>
        <w:t>5</w:t>
      </w:r>
      <w:r>
        <w:rPr>
          <w:rFonts w:eastAsia="Times New Roman"/>
          <w:b/>
          <w:bCs/>
          <w:sz w:val="32"/>
          <w:szCs w:val="32"/>
          <w:vertAlign w:val="superscript"/>
        </w:rPr>
        <w:t>th</w:t>
      </w:r>
      <w:r>
        <w:rPr>
          <w:rFonts w:eastAsia="Times New Roman"/>
          <w:b/>
          <w:bCs/>
          <w:sz w:val="24"/>
          <w:szCs w:val="24"/>
        </w:rPr>
        <w:t xml:space="preserve"> Spine Update Conference &amp; Workshop Le Meridien Hotel &amp; University of Dammam Al-khobar, Saudi Arabia December 1-3, 2015</w:t>
      </w:r>
    </w:p>
    <w:p w:rsidR="006329FB" w:rsidRDefault="006329FB">
      <w:pPr>
        <w:spacing w:line="234" w:lineRule="exact"/>
        <w:rPr>
          <w:sz w:val="20"/>
          <w:szCs w:val="20"/>
        </w:rPr>
      </w:pPr>
    </w:p>
    <w:p w:rsidR="006329FB" w:rsidRDefault="00734CB1">
      <w:pPr>
        <w:ind w:left="1000"/>
        <w:rPr>
          <w:sz w:val="20"/>
          <w:szCs w:val="20"/>
        </w:rPr>
      </w:pPr>
      <w:r>
        <w:rPr>
          <w:rFonts w:eastAsia="Times New Roman"/>
          <w:b/>
          <w:bCs/>
          <w:sz w:val="23"/>
          <w:szCs w:val="23"/>
        </w:rPr>
        <w:t xml:space="preserve">American Heart </w:t>
      </w:r>
      <w:r>
        <w:rPr>
          <w:rFonts w:eastAsia="Times New Roman"/>
          <w:b/>
          <w:bCs/>
          <w:sz w:val="23"/>
          <w:szCs w:val="23"/>
        </w:rPr>
        <w:t>Association BLS for Healthcare Providers</w:t>
      </w:r>
    </w:p>
    <w:p w:rsidR="006329FB" w:rsidRDefault="006329FB">
      <w:pPr>
        <w:spacing w:line="52" w:lineRule="exact"/>
        <w:rPr>
          <w:sz w:val="20"/>
          <w:szCs w:val="20"/>
        </w:rPr>
      </w:pPr>
    </w:p>
    <w:p w:rsidR="006329FB" w:rsidRDefault="00734CB1">
      <w:pPr>
        <w:ind w:left="1000"/>
        <w:rPr>
          <w:sz w:val="20"/>
          <w:szCs w:val="20"/>
        </w:rPr>
      </w:pPr>
      <w:r>
        <w:rPr>
          <w:rFonts w:eastAsia="Times New Roman"/>
          <w:b/>
          <w:bCs/>
          <w:sz w:val="24"/>
          <w:szCs w:val="24"/>
        </w:rPr>
        <w:t>(CPR and AED) Program</w:t>
      </w:r>
    </w:p>
    <w:p w:rsidR="006329FB" w:rsidRDefault="00734CB1">
      <w:pPr>
        <w:ind w:left="1000"/>
        <w:rPr>
          <w:sz w:val="20"/>
          <w:szCs w:val="20"/>
        </w:rPr>
      </w:pPr>
      <w:r>
        <w:rPr>
          <w:rFonts w:eastAsia="Times New Roman"/>
          <w:b/>
          <w:bCs/>
          <w:sz w:val="24"/>
          <w:szCs w:val="24"/>
        </w:rPr>
        <w:t>SAAD Specialist Hospital</w:t>
      </w:r>
    </w:p>
    <w:p w:rsidR="006329FB" w:rsidRDefault="00734CB1">
      <w:pPr>
        <w:ind w:left="1000"/>
        <w:rPr>
          <w:sz w:val="20"/>
          <w:szCs w:val="20"/>
        </w:rPr>
      </w:pPr>
      <w:r>
        <w:rPr>
          <w:rFonts w:eastAsia="Times New Roman"/>
          <w:b/>
          <w:bCs/>
          <w:sz w:val="24"/>
          <w:szCs w:val="24"/>
        </w:rPr>
        <w:t>Kingdom of Saudi Arabia</w:t>
      </w:r>
    </w:p>
    <w:p w:rsidR="006329FB" w:rsidRDefault="00734CB1">
      <w:pPr>
        <w:ind w:left="1000"/>
        <w:rPr>
          <w:sz w:val="20"/>
          <w:szCs w:val="20"/>
        </w:rPr>
      </w:pPr>
      <w:r>
        <w:rPr>
          <w:rFonts w:eastAsia="Times New Roman"/>
          <w:b/>
          <w:bCs/>
          <w:sz w:val="24"/>
          <w:szCs w:val="24"/>
        </w:rPr>
        <w:t>March 06, 2016</w:t>
      </w:r>
    </w:p>
    <w:p w:rsidR="006329FB" w:rsidRDefault="006329FB">
      <w:pPr>
        <w:spacing w:line="237" w:lineRule="exact"/>
        <w:rPr>
          <w:sz w:val="20"/>
          <w:szCs w:val="20"/>
        </w:rPr>
      </w:pPr>
    </w:p>
    <w:p w:rsidR="006329FB" w:rsidRDefault="00734CB1">
      <w:pPr>
        <w:ind w:left="1000"/>
        <w:rPr>
          <w:sz w:val="20"/>
          <w:szCs w:val="20"/>
        </w:rPr>
      </w:pPr>
      <w:r>
        <w:rPr>
          <w:rFonts w:eastAsia="Times New Roman"/>
          <w:b/>
          <w:bCs/>
          <w:sz w:val="24"/>
          <w:szCs w:val="24"/>
        </w:rPr>
        <w:t>Continuous Medical Education</w:t>
      </w:r>
    </w:p>
    <w:p w:rsidR="006329FB" w:rsidRDefault="006329FB">
      <w:pPr>
        <w:spacing w:line="40" w:lineRule="exact"/>
        <w:rPr>
          <w:sz w:val="20"/>
          <w:szCs w:val="20"/>
        </w:rPr>
      </w:pPr>
    </w:p>
    <w:p w:rsidR="006329FB" w:rsidRDefault="00734CB1">
      <w:pPr>
        <w:ind w:left="1000"/>
        <w:rPr>
          <w:sz w:val="20"/>
          <w:szCs w:val="20"/>
        </w:rPr>
      </w:pPr>
      <w:r>
        <w:rPr>
          <w:rFonts w:eastAsia="Times New Roman"/>
          <w:b/>
          <w:bCs/>
          <w:sz w:val="24"/>
          <w:szCs w:val="24"/>
        </w:rPr>
        <w:t>Saad Specialist Hospital</w:t>
      </w:r>
    </w:p>
    <w:p w:rsidR="006329FB" w:rsidRDefault="00734CB1">
      <w:pPr>
        <w:ind w:left="1000"/>
        <w:rPr>
          <w:sz w:val="20"/>
          <w:szCs w:val="20"/>
        </w:rPr>
      </w:pPr>
      <w:r>
        <w:rPr>
          <w:rFonts w:eastAsia="Times New Roman"/>
          <w:b/>
          <w:bCs/>
          <w:sz w:val="24"/>
          <w:szCs w:val="24"/>
        </w:rPr>
        <w:t>(Transcript of Records of CME is available upon request)</w:t>
      </w:r>
    </w:p>
    <w:p w:rsidR="006329FB" w:rsidRDefault="006329FB">
      <w:pPr>
        <w:spacing w:line="200" w:lineRule="exact"/>
        <w:rPr>
          <w:sz w:val="20"/>
          <w:szCs w:val="20"/>
        </w:rPr>
      </w:pPr>
    </w:p>
    <w:p w:rsidR="006329FB" w:rsidRDefault="006329FB">
      <w:pPr>
        <w:spacing w:line="200" w:lineRule="exact"/>
        <w:rPr>
          <w:sz w:val="20"/>
          <w:szCs w:val="20"/>
        </w:rPr>
      </w:pPr>
    </w:p>
    <w:p w:rsidR="006329FB" w:rsidRDefault="006329FB">
      <w:pPr>
        <w:spacing w:line="200" w:lineRule="exact"/>
        <w:rPr>
          <w:sz w:val="20"/>
          <w:szCs w:val="20"/>
        </w:rPr>
      </w:pPr>
    </w:p>
    <w:p w:rsidR="006329FB" w:rsidRDefault="006329FB">
      <w:pPr>
        <w:spacing w:line="200" w:lineRule="exact"/>
        <w:rPr>
          <w:sz w:val="20"/>
          <w:szCs w:val="20"/>
        </w:rPr>
      </w:pPr>
    </w:p>
    <w:p w:rsidR="006329FB" w:rsidRDefault="006329FB">
      <w:pPr>
        <w:spacing w:line="263" w:lineRule="exact"/>
        <w:rPr>
          <w:sz w:val="20"/>
          <w:szCs w:val="20"/>
        </w:rPr>
      </w:pPr>
    </w:p>
    <w:p w:rsidR="006329FB" w:rsidRDefault="006329FB">
      <w:pPr>
        <w:sectPr w:rsidR="006329FB">
          <w:pgSz w:w="11900" w:h="16840"/>
          <w:pgMar w:top="1109" w:right="1440" w:bottom="769" w:left="1440" w:header="0" w:footer="0" w:gutter="0"/>
          <w:cols w:space="720" w:equalWidth="0">
            <w:col w:w="9025"/>
          </w:cols>
        </w:sectPr>
      </w:pPr>
    </w:p>
    <w:p w:rsidR="006329FB" w:rsidRDefault="00734CB1" w:rsidP="00CA4C4D">
      <w:pPr>
        <w:spacing w:line="220" w:lineRule="exact"/>
        <w:rPr>
          <w:sz w:val="20"/>
          <w:szCs w:val="20"/>
        </w:rPr>
      </w:pPr>
      <w:bookmarkStart w:id="0" w:name="_GoBack"/>
      <w:r>
        <w:rPr>
          <w:noProof/>
          <w:sz w:val="20"/>
          <w:szCs w:val="20"/>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7559675"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59675" cy="10693400"/>
                    </a:xfrm>
                    <a:prstGeom prst="rect">
                      <a:avLst/>
                    </a:prstGeom>
                    <a:noFill/>
                  </pic:spPr>
                </pic:pic>
              </a:graphicData>
            </a:graphic>
          </wp:anchor>
        </w:drawing>
      </w:r>
      <w:bookmarkEnd w:id="0"/>
    </w:p>
    <w:p w:rsidR="006329FB" w:rsidRDefault="006329FB">
      <w:pPr>
        <w:sectPr w:rsidR="006329FB">
          <w:pgSz w:w="11900" w:h="16840"/>
          <w:pgMar w:top="1440" w:right="1065" w:bottom="1440" w:left="1440" w:header="0" w:footer="0" w:gutter="0"/>
          <w:cols w:space="720" w:equalWidth="0">
            <w:col w:w="9400"/>
          </w:cols>
        </w:sectPr>
      </w:pPr>
    </w:p>
    <w:p w:rsidR="00734CB1" w:rsidRDefault="00734CB1"/>
    <w:sectPr w:rsidR="00734CB1">
      <w:pgSz w:w="11905" w:h="16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7A2D2A0"/>
    <w:lvl w:ilvl="0" w:tplc="D6EE0AF4">
      <w:start w:val="1"/>
      <w:numFmt w:val="bullet"/>
      <w:lvlText w:val=""/>
      <w:lvlJc w:val="left"/>
    </w:lvl>
    <w:lvl w:ilvl="1" w:tplc="B6882AD8">
      <w:numFmt w:val="decimal"/>
      <w:lvlText w:val=""/>
      <w:lvlJc w:val="left"/>
    </w:lvl>
    <w:lvl w:ilvl="2" w:tplc="E8D24B0E">
      <w:numFmt w:val="decimal"/>
      <w:lvlText w:val=""/>
      <w:lvlJc w:val="left"/>
    </w:lvl>
    <w:lvl w:ilvl="3" w:tplc="B7166CD4">
      <w:numFmt w:val="decimal"/>
      <w:lvlText w:val=""/>
      <w:lvlJc w:val="left"/>
    </w:lvl>
    <w:lvl w:ilvl="4" w:tplc="84E4928C">
      <w:numFmt w:val="decimal"/>
      <w:lvlText w:val=""/>
      <w:lvlJc w:val="left"/>
    </w:lvl>
    <w:lvl w:ilvl="5" w:tplc="968055F2">
      <w:numFmt w:val="decimal"/>
      <w:lvlText w:val=""/>
      <w:lvlJc w:val="left"/>
    </w:lvl>
    <w:lvl w:ilvl="6" w:tplc="83C0CA96">
      <w:numFmt w:val="decimal"/>
      <w:lvlText w:val=""/>
      <w:lvlJc w:val="left"/>
    </w:lvl>
    <w:lvl w:ilvl="7" w:tplc="9A563FCA">
      <w:numFmt w:val="decimal"/>
      <w:lvlText w:val=""/>
      <w:lvlJc w:val="left"/>
    </w:lvl>
    <w:lvl w:ilvl="8" w:tplc="9920D506">
      <w:numFmt w:val="decimal"/>
      <w:lvlText w:val=""/>
      <w:lvlJc w:val="left"/>
    </w:lvl>
  </w:abstractNum>
  <w:abstractNum w:abstractNumId="1">
    <w:nsid w:val="00001649"/>
    <w:multiLevelType w:val="hybridMultilevel"/>
    <w:tmpl w:val="820C74D2"/>
    <w:lvl w:ilvl="0" w:tplc="3FE20FB8">
      <w:start w:val="1"/>
      <w:numFmt w:val="bullet"/>
      <w:lvlText w:val="x"/>
      <w:lvlJc w:val="left"/>
    </w:lvl>
    <w:lvl w:ilvl="1" w:tplc="57B668EA">
      <w:numFmt w:val="decimal"/>
      <w:lvlText w:val=""/>
      <w:lvlJc w:val="left"/>
    </w:lvl>
    <w:lvl w:ilvl="2" w:tplc="329AC700">
      <w:numFmt w:val="decimal"/>
      <w:lvlText w:val=""/>
      <w:lvlJc w:val="left"/>
    </w:lvl>
    <w:lvl w:ilvl="3" w:tplc="DB3C469C">
      <w:numFmt w:val="decimal"/>
      <w:lvlText w:val=""/>
      <w:lvlJc w:val="left"/>
    </w:lvl>
    <w:lvl w:ilvl="4" w:tplc="62220B96">
      <w:numFmt w:val="decimal"/>
      <w:lvlText w:val=""/>
      <w:lvlJc w:val="left"/>
    </w:lvl>
    <w:lvl w:ilvl="5" w:tplc="BD48FFDC">
      <w:numFmt w:val="decimal"/>
      <w:lvlText w:val=""/>
      <w:lvlJc w:val="left"/>
    </w:lvl>
    <w:lvl w:ilvl="6" w:tplc="41DC07BE">
      <w:numFmt w:val="decimal"/>
      <w:lvlText w:val=""/>
      <w:lvlJc w:val="left"/>
    </w:lvl>
    <w:lvl w:ilvl="7" w:tplc="493AAC6A">
      <w:numFmt w:val="decimal"/>
      <w:lvlText w:val=""/>
      <w:lvlJc w:val="left"/>
    </w:lvl>
    <w:lvl w:ilvl="8" w:tplc="035C6428">
      <w:numFmt w:val="decimal"/>
      <w:lvlText w:val=""/>
      <w:lvlJc w:val="left"/>
    </w:lvl>
  </w:abstractNum>
  <w:abstractNum w:abstractNumId="2">
    <w:nsid w:val="000026E9"/>
    <w:multiLevelType w:val="hybridMultilevel"/>
    <w:tmpl w:val="F348D932"/>
    <w:lvl w:ilvl="0" w:tplc="00B2E934">
      <w:start w:val="1"/>
      <w:numFmt w:val="bullet"/>
      <w:lvlText w:val=""/>
      <w:lvlJc w:val="left"/>
    </w:lvl>
    <w:lvl w:ilvl="1" w:tplc="1388B28E">
      <w:numFmt w:val="decimal"/>
      <w:lvlText w:val=""/>
      <w:lvlJc w:val="left"/>
    </w:lvl>
    <w:lvl w:ilvl="2" w:tplc="A98C1188">
      <w:numFmt w:val="decimal"/>
      <w:lvlText w:val=""/>
      <w:lvlJc w:val="left"/>
    </w:lvl>
    <w:lvl w:ilvl="3" w:tplc="E818631A">
      <w:numFmt w:val="decimal"/>
      <w:lvlText w:val=""/>
      <w:lvlJc w:val="left"/>
    </w:lvl>
    <w:lvl w:ilvl="4" w:tplc="54C44010">
      <w:numFmt w:val="decimal"/>
      <w:lvlText w:val=""/>
      <w:lvlJc w:val="left"/>
    </w:lvl>
    <w:lvl w:ilvl="5" w:tplc="11F8CF18">
      <w:numFmt w:val="decimal"/>
      <w:lvlText w:val=""/>
      <w:lvlJc w:val="left"/>
    </w:lvl>
    <w:lvl w:ilvl="6" w:tplc="5F5231FE">
      <w:numFmt w:val="decimal"/>
      <w:lvlText w:val=""/>
      <w:lvlJc w:val="left"/>
    </w:lvl>
    <w:lvl w:ilvl="7" w:tplc="53EAA86C">
      <w:numFmt w:val="decimal"/>
      <w:lvlText w:val=""/>
      <w:lvlJc w:val="left"/>
    </w:lvl>
    <w:lvl w:ilvl="8" w:tplc="E85CB240">
      <w:numFmt w:val="decimal"/>
      <w:lvlText w:val=""/>
      <w:lvlJc w:val="left"/>
    </w:lvl>
  </w:abstractNum>
  <w:abstractNum w:abstractNumId="3">
    <w:nsid w:val="000041BB"/>
    <w:multiLevelType w:val="hybridMultilevel"/>
    <w:tmpl w:val="B142E6BA"/>
    <w:lvl w:ilvl="0" w:tplc="0382D554">
      <w:start w:val="1"/>
      <w:numFmt w:val="bullet"/>
      <w:lvlText w:val="x"/>
      <w:lvlJc w:val="left"/>
    </w:lvl>
    <w:lvl w:ilvl="1" w:tplc="737E0410">
      <w:numFmt w:val="decimal"/>
      <w:lvlText w:val=""/>
      <w:lvlJc w:val="left"/>
    </w:lvl>
    <w:lvl w:ilvl="2" w:tplc="44C6C110">
      <w:numFmt w:val="decimal"/>
      <w:lvlText w:val=""/>
      <w:lvlJc w:val="left"/>
    </w:lvl>
    <w:lvl w:ilvl="3" w:tplc="30A0E1A0">
      <w:numFmt w:val="decimal"/>
      <w:lvlText w:val=""/>
      <w:lvlJc w:val="left"/>
    </w:lvl>
    <w:lvl w:ilvl="4" w:tplc="40E04E62">
      <w:numFmt w:val="decimal"/>
      <w:lvlText w:val=""/>
      <w:lvlJc w:val="left"/>
    </w:lvl>
    <w:lvl w:ilvl="5" w:tplc="81A052C2">
      <w:numFmt w:val="decimal"/>
      <w:lvlText w:val=""/>
      <w:lvlJc w:val="left"/>
    </w:lvl>
    <w:lvl w:ilvl="6" w:tplc="607C0B32">
      <w:numFmt w:val="decimal"/>
      <w:lvlText w:val=""/>
      <w:lvlJc w:val="left"/>
    </w:lvl>
    <w:lvl w:ilvl="7" w:tplc="C2C0DF90">
      <w:numFmt w:val="decimal"/>
      <w:lvlText w:val=""/>
      <w:lvlJc w:val="left"/>
    </w:lvl>
    <w:lvl w:ilvl="8" w:tplc="3BA81A44">
      <w:numFmt w:val="decimal"/>
      <w:lvlText w:val=""/>
      <w:lvlJc w:val="left"/>
    </w:lvl>
  </w:abstractNum>
  <w:abstractNum w:abstractNumId="4">
    <w:nsid w:val="00005AF1"/>
    <w:multiLevelType w:val="hybridMultilevel"/>
    <w:tmpl w:val="A75E33B8"/>
    <w:lvl w:ilvl="0" w:tplc="A3CA1424">
      <w:start w:val="1"/>
      <w:numFmt w:val="bullet"/>
      <w:lvlText w:val=""/>
      <w:lvlJc w:val="left"/>
    </w:lvl>
    <w:lvl w:ilvl="1" w:tplc="FE92CD8A">
      <w:numFmt w:val="decimal"/>
      <w:lvlText w:val=""/>
      <w:lvlJc w:val="left"/>
    </w:lvl>
    <w:lvl w:ilvl="2" w:tplc="B63C9C08">
      <w:numFmt w:val="decimal"/>
      <w:lvlText w:val=""/>
      <w:lvlJc w:val="left"/>
    </w:lvl>
    <w:lvl w:ilvl="3" w:tplc="6DBAFD1A">
      <w:numFmt w:val="decimal"/>
      <w:lvlText w:val=""/>
      <w:lvlJc w:val="left"/>
    </w:lvl>
    <w:lvl w:ilvl="4" w:tplc="99CEFF54">
      <w:numFmt w:val="decimal"/>
      <w:lvlText w:val=""/>
      <w:lvlJc w:val="left"/>
    </w:lvl>
    <w:lvl w:ilvl="5" w:tplc="F9D4C668">
      <w:numFmt w:val="decimal"/>
      <w:lvlText w:val=""/>
      <w:lvlJc w:val="left"/>
    </w:lvl>
    <w:lvl w:ilvl="6" w:tplc="2A28C0FA">
      <w:numFmt w:val="decimal"/>
      <w:lvlText w:val=""/>
      <w:lvlJc w:val="left"/>
    </w:lvl>
    <w:lvl w:ilvl="7" w:tplc="EC64786E">
      <w:numFmt w:val="decimal"/>
      <w:lvlText w:val=""/>
      <w:lvlJc w:val="left"/>
    </w:lvl>
    <w:lvl w:ilvl="8" w:tplc="908CEDF6">
      <w:numFmt w:val="decimal"/>
      <w:lvlText w:val=""/>
      <w:lvlJc w:val="left"/>
    </w:lvl>
  </w:abstractNum>
  <w:abstractNum w:abstractNumId="5">
    <w:nsid w:val="00005F90"/>
    <w:multiLevelType w:val="hybridMultilevel"/>
    <w:tmpl w:val="BB367648"/>
    <w:lvl w:ilvl="0" w:tplc="2168F66E">
      <w:start w:val="1"/>
      <w:numFmt w:val="bullet"/>
      <w:lvlText w:val="x"/>
      <w:lvlJc w:val="left"/>
    </w:lvl>
    <w:lvl w:ilvl="1" w:tplc="7C1CC156">
      <w:numFmt w:val="decimal"/>
      <w:lvlText w:val=""/>
      <w:lvlJc w:val="left"/>
    </w:lvl>
    <w:lvl w:ilvl="2" w:tplc="78A6F3B6">
      <w:numFmt w:val="decimal"/>
      <w:lvlText w:val=""/>
      <w:lvlJc w:val="left"/>
    </w:lvl>
    <w:lvl w:ilvl="3" w:tplc="1BF04DCE">
      <w:numFmt w:val="decimal"/>
      <w:lvlText w:val=""/>
      <w:lvlJc w:val="left"/>
    </w:lvl>
    <w:lvl w:ilvl="4" w:tplc="47921E12">
      <w:numFmt w:val="decimal"/>
      <w:lvlText w:val=""/>
      <w:lvlJc w:val="left"/>
    </w:lvl>
    <w:lvl w:ilvl="5" w:tplc="060C574E">
      <w:numFmt w:val="decimal"/>
      <w:lvlText w:val=""/>
      <w:lvlJc w:val="left"/>
    </w:lvl>
    <w:lvl w:ilvl="6" w:tplc="C30AFEE8">
      <w:numFmt w:val="decimal"/>
      <w:lvlText w:val=""/>
      <w:lvlJc w:val="left"/>
    </w:lvl>
    <w:lvl w:ilvl="7" w:tplc="B9547A2C">
      <w:numFmt w:val="decimal"/>
      <w:lvlText w:val=""/>
      <w:lvlJc w:val="left"/>
    </w:lvl>
    <w:lvl w:ilvl="8" w:tplc="815623B6">
      <w:numFmt w:val="decimal"/>
      <w:lvlText w:val=""/>
      <w:lvlJc w:val="left"/>
    </w:lvl>
  </w:abstractNum>
  <w:abstractNum w:abstractNumId="6">
    <w:nsid w:val="00006952"/>
    <w:multiLevelType w:val="hybridMultilevel"/>
    <w:tmpl w:val="6972C344"/>
    <w:lvl w:ilvl="0" w:tplc="ABA0C436">
      <w:start w:val="1"/>
      <w:numFmt w:val="bullet"/>
      <w:lvlText w:val="x"/>
      <w:lvlJc w:val="left"/>
    </w:lvl>
    <w:lvl w:ilvl="1" w:tplc="C7EAD3B0">
      <w:numFmt w:val="decimal"/>
      <w:lvlText w:val=""/>
      <w:lvlJc w:val="left"/>
    </w:lvl>
    <w:lvl w:ilvl="2" w:tplc="8F182C3E">
      <w:numFmt w:val="decimal"/>
      <w:lvlText w:val=""/>
      <w:lvlJc w:val="left"/>
    </w:lvl>
    <w:lvl w:ilvl="3" w:tplc="BD1093EE">
      <w:numFmt w:val="decimal"/>
      <w:lvlText w:val=""/>
      <w:lvlJc w:val="left"/>
    </w:lvl>
    <w:lvl w:ilvl="4" w:tplc="AD48117E">
      <w:numFmt w:val="decimal"/>
      <w:lvlText w:val=""/>
      <w:lvlJc w:val="left"/>
    </w:lvl>
    <w:lvl w:ilvl="5" w:tplc="4F8626C0">
      <w:numFmt w:val="decimal"/>
      <w:lvlText w:val=""/>
      <w:lvlJc w:val="left"/>
    </w:lvl>
    <w:lvl w:ilvl="6" w:tplc="D618CD7C">
      <w:numFmt w:val="decimal"/>
      <w:lvlText w:val=""/>
      <w:lvlJc w:val="left"/>
    </w:lvl>
    <w:lvl w:ilvl="7" w:tplc="A5D8BD54">
      <w:numFmt w:val="decimal"/>
      <w:lvlText w:val=""/>
      <w:lvlJc w:val="left"/>
    </w:lvl>
    <w:lvl w:ilvl="8" w:tplc="D85A7E46">
      <w:numFmt w:val="decimal"/>
      <w:lvlText w:val=""/>
      <w:lvlJc w:val="left"/>
    </w:lvl>
  </w:abstractNum>
  <w:abstractNum w:abstractNumId="7">
    <w:nsid w:val="00006DF1"/>
    <w:multiLevelType w:val="hybridMultilevel"/>
    <w:tmpl w:val="B16E4A36"/>
    <w:lvl w:ilvl="0" w:tplc="7BA299BE">
      <w:start w:val="1"/>
      <w:numFmt w:val="bullet"/>
      <w:lvlText w:val="x"/>
      <w:lvlJc w:val="left"/>
    </w:lvl>
    <w:lvl w:ilvl="1" w:tplc="75BACD1E">
      <w:numFmt w:val="decimal"/>
      <w:lvlText w:val=""/>
      <w:lvlJc w:val="left"/>
    </w:lvl>
    <w:lvl w:ilvl="2" w:tplc="B79A32D4">
      <w:numFmt w:val="decimal"/>
      <w:lvlText w:val=""/>
      <w:lvlJc w:val="left"/>
    </w:lvl>
    <w:lvl w:ilvl="3" w:tplc="59E05ED2">
      <w:numFmt w:val="decimal"/>
      <w:lvlText w:val=""/>
      <w:lvlJc w:val="left"/>
    </w:lvl>
    <w:lvl w:ilvl="4" w:tplc="0BF032E4">
      <w:numFmt w:val="decimal"/>
      <w:lvlText w:val=""/>
      <w:lvlJc w:val="left"/>
    </w:lvl>
    <w:lvl w:ilvl="5" w:tplc="BBD6B714">
      <w:numFmt w:val="decimal"/>
      <w:lvlText w:val=""/>
      <w:lvlJc w:val="left"/>
    </w:lvl>
    <w:lvl w:ilvl="6" w:tplc="E9B43162">
      <w:numFmt w:val="decimal"/>
      <w:lvlText w:val=""/>
      <w:lvlJc w:val="left"/>
    </w:lvl>
    <w:lvl w:ilvl="7" w:tplc="FB16FFC8">
      <w:numFmt w:val="decimal"/>
      <w:lvlText w:val=""/>
      <w:lvlJc w:val="left"/>
    </w:lvl>
    <w:lvl w:ilvl="8" w:tplc="44886CA0">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FB"/>
    <w:rsid w:val="006329FB"/>
    <w:rsid w:val="00734CB1"/>
    <w:rsid w:val="00CA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Jennifer.33103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2017-06-19T06:00:00Z</dcterms:created>
  <dcterms:modified xsi:type="dcterms:W3CDTF">2017-06-19T06:00:00Z</dcterms:modified>
</cp:coreProperties>
</file>