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40" w:rsidRDefault="00584140" w:rsidP="00584140">
      <w:pPr>
        <w:spacing w:line="240" w:lineRule="auto"/>
        <w:rPr>
          <w:color w:val="C0504D" w:themeColor="accent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180975</wp:posOffset>
            </wp:positionV>
            <wp:extent cx="126682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858000" cy="1447800"/>
                <wp:effectExtent l="0" t="0" r="0" b="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40" w:rsidRDefault="00A9332D" w:rsidP="0058414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ind w:left="3600" w:right="-132" w:hanging="360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Jessel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  <w:p w:rsidR="00A9332D" w:rsidRDefault="00A9332D" w:rsidP="00A9332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ind w:left="3600" w:right="-132" w:hanging="3600"/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 xml:space="preserve">                     </w:t>
                            </w:r>
                            <w:hyperlink r:id="rId7" w:history="1">
                              <w:r w:rsidRPr="00035735">
                                <w:rPr>
                                  <w:rStyle w:val="Hyperlink"/>
                                  <w:i/>
                                  <w:iCs/>
                                  <w:sz w:val="32"/>
                                  <w:szCs w:val="32"/>
                                  <w:lang w:val="en-CA"/>
                                </w:rPr>
                                <w:t>Jessel.331399@2freemail.com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A9332D">
                              <w:rPr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  <w:p w:rsidR="00A9332D" w:rsidRDefault="00A9332D" w:rsidP="0058414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ind w:left="3600" w:right="-132" w:hanging="3600"/>
                              <w:jc w:val="center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88.8pt;margin-top:5.25pt;width:540pt;height:114pt;z-index:25166028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" filled="f" stroked="f">
                <v:textbox>
                  <w:txbxContent>
                    <w:p w:rsidR="00584140" w:rsidRDefault="00A9332D" w:rsidP="0058414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ind w:left="3600" w:right="-132" w:hanging="3600"/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n-CA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32"/>
                          <w:szCs w:val="32"/>
                          <w:lang w:val="en-CA"/>
                        </w:rPr>
                        <w:t>Jessel</w:t>
                      </w:r>
                      <w:proofErr w:type="spellEnd"/>
                      <w:r>
                        <w:rPr>
                          <w:i/>
                          <w:iCs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  <w:p w:rsidR="00A9332D" w:rsidRDefault="00A9332D" w:rsidP="00A9332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ind w:left="3600" w:right="-132" w:hanging="3600"/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:lang w:val="en-CA"/>
                        </w:rPr>
                        <w:t xml:space="preserve">                     </w:t>
                      </w:r>
                      <w:hyperlink r:id="rId8" w:history="1">
                        <w:r w:rsidRPr="00035735">
                          <w:rPr>
                            <w:rStyle w:val="Hyperlink"/>
                            <w:i/>
                            <w:iCs/>
                            <w:sz w:val="32"/>
                            <w:szCs w:val="32"/>
                            <w:lang w:val="en-CA"/>
                          </w:rPr>
                          <w:t>Jessel.331399@2freemail.com</w:t>
                        </w:r>
                      </w:hyperlink>
                      <w:r>
                        <w:rPr>
                          <w:i/>
                          <w:iCs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A9332D">
                        <w:rPr>
                          <w:i/>
                          <w:iCs/>
                          <w:sz w:val="32"/>
                          <w:szCs w:val="32"/>
                          <w:lang w:val="en-CA"/>
                        </w:rPr>
                        <w:tab/>
                      </w:r>
                      <w:r>
                        <w:rPr>
                          <w:i/>
                          <w:iCs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  <w:p w:rsidR="00A9332D" w:rsidRDefault="00A9332D" w:rsidP="0058414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ind w:left="3600" w:right="-132" w:hanging="3600"/>
                        <w:jc w:val="center"/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C0504D" w:themeColor="accent2"/>
          <w:sz w:val="20"/>
          <w:szCs w:val="20"/>
        </w:rPr>
        <w:t>PERSONAL PROFILE</w:t>
      </w:r>
    </w:p>
    <w:p w:rsidR="00584140" w:rsidRDefault="00584140" w:rsidP="00584140">
      <w:pPr>
        <w:spacing w:line="240" w:lineRule="auto"/>
        <w:rPr>
          <w:color w:val="C0504D" w:themeColor="accent2"/>
          <w:sz w:val="20"/>
          <w:szCs w:val="20"/>
        </w:rPr>
      </w:pPr>
      <w:proofErr w:type="gramStart"/>
      <w:r>
        <w:rPr>
          <w:sz w:val="20"/>
          <w:szCs w:val="20"/>
        </w:rPr>
        <w:t>An enthusiastic, energetic and hardworking IT professional who has a successful and consistent track record academically.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With all the knowledge and skills which I applied to the working environment upon achieving high returns for clients.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Possessing extensive knowledge in computer software management and applications.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Generating initiative in any situation with maximum quality of service.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Currently looking for a suitable position with an exciting and expanding company.</w:t>
      </w:r>
      <w:proofErr w:type="gramEnd"/>
    </w:p>
    <w:p w:rsidR="00584140" w:rsidRDefault="00584140" w:rsidP="00584140">
      <w:pPr>
        <w:spacing w:line="240" w:lineRule="auto"/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ACADEMIC QUALIFICATIONS</w:t>
      </w:r>
    </w:p>
    <w:p w:rsidR="00584140" w:rsidRDefault="00584140" w:rsidP="0058414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BSc in Information Technology </w:t>
      </w:r>
    </w:p>
    <w:p w:rsidR="00584140" w:rsidRDefault="00584140" w:rsidP="00584140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AMA Computer Learning Center (AMA College) – SY: June 2011 to March 2015</w:t>
      </w:r>
    </w:p>
    <w:p w:rsidR="00584140" w:rsidRDefault="00584140" w:rsidP="00584140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Valencia City, </w:t>
      </w:r>
      <w:proofErr w:type="spellStart"/>
      <w:r>
        <w:rPr>
          <w:sz w:val="20"/>
          <w:szCs w:val="20"/>
        </w:rPr>
        <w:t>Bukidnon</w:t>
      </w:r>
      <w:proofErr w:type="spellEnd"/>
      <w:r>
        <w:rPr>
          <w:sz w:val="20"/>
          <w:szCs w:val="20"/>
        </w:rPr>
        <w:t xml:space="preserve"> Philippines</w:t>
      </w:r>
    </w:p>
    <w:p w:rsidR="00584140" w:rsidRDefault="00584140" w:rsidP="00584140">
      <w:pPr>
        <w:spacing w:line="240" w:lineRule="auto"/>
        <w:jc w:val="both"/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ACADEMIC AWARDS</w:t>
      </w:r>
    </w:p>
    <w:p w:rsidR="00584140" w:rsidRDefault="00584140" w:rsidP="005841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CUMLAUDE</w:t>
      </w:r>
    </w:p>
    <w:p w:rsidR="00584140" w:rsidRDefault="00584140" w:rsidP="005841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PRESIDENT’S LIST</w:t>
      </w:r>
    </w:p>
    <w:p w:rsidR="00584140" w:rsidRDefault="00584140" w:rsidP="005841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DEAN’S LIST</w:t>
      </w:r>
    </w:p>
    <w:p w:rsidR="00584140" w:rsidRDefault="00584140" w:rsidP="00584140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SERVICE AWARDEE</w:t>
      </w:r>
    </w:p>
    <w:p w:rsidR="00584140" w:rsidRDefault="00584140" w:rsidP="00584140">
      <w:pPr>
        <w:spacing w:line="240" w:lineRule="auto"/>
        <w:jc w:val="both"/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TEAMWORK AND MEMBERSHIP</w:t>
      </w:r>
    </w:p>
    <w:p w:rsidR="00584140" w:rsidRDefault="00584140" w:rsidP="00584140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SUPREME STUDENT COUNCIL – SECRETARY (AMA COMPUTER LEARNING CENTER – ACLC COLLEGE OF BUKIDNON) S.Y 2014-2015</w:t>
      </w:r>
    </w:p>
    <w:p w:rsidR="00584140" w:rsidRDefault="00584140" w:rsidP="00584140">
      <w:pPr>
        <w:spacing w:line="240" w:lineRule="auto"/>
        <w:jc w:val="both"/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TRAINING AND SEMINARS</w:t>
      </w:r>
    </w:p>
    <w:p w:rsidR="00584140" w:rsidRDefault="00584140" w:rsidP="0058414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SEMINAR WORKSHOP ON BASIC STATISTICAL TESTS USING SPSS</w:t>
      </w:r>
    </w:p>
    <w:p w:rsidR="00584140" w:rsidRDefault="00584140" w:rsidP="00584140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July 22, 2014, ACLC building Valencia City </w:t>
      </w:r>
      <w:proofErr w:type="spellStart"/>
      <w:r>
        <w:rPr>
          <w:sz w:val="20"/>
          <w:szCs w:val="20"/>
        </w:rPr>
        <w:t>Bukidnon</w:t>
      </w:r>
      <w:proofErr w:type="spellEnd"/>
      <w:r>
        <w:rPr>
          <w:sz w:val="20"/>
          <w:szCs w:val="20"/>
        </w:rPr>
        <w:t xml:space="preserve"> Philippines</w:t>
      </w:r>
    </w:p>
    <w:p w:rsidR="00584140" w:rsidRDefault="00584140" w:rsidP="00584140">
      <w:pPr>
        <w:spacing w:line="240" w:lineRule="auto"/>
        <w:jc w:val="both"/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CAREER HISTORY</w:t>
      </w:r>
    </w:p>
    <w:p w:rsidR="00584140" w:rsidRDefault="00584140" w:rsidP="00584140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Encoder cum Clerk </w:t>
      </w:r>
    </w:p>
    <w:p w:rsidR="00584140" w:rsidRDefault="00584140" w:rsidP="00584140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(Land bank of the Philippines, Valencia City)</w:t>
      </w:r>
    </w:p>
    <w:p w:rsidR="00584140" w:rsidRDefault="00584140" w:rsidP="00584140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April 2014 to March 2015</w:t>
      </w:r>
    </w:p>
    <w:p w:rsidR="00584140" w:rsidRDefault="00584140" w:rsidP="00584140">
      <w:pPr>
        <w:pStyle w:val="ListParagraph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 &amp; Filing Clerk cum Secretary </w:t>
      </w:r>
    </w:p>
    <w:p w:rsidR="00584140" w:rsidRDefault="00584140" w:rsidP="00584140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(Al </w:t>
      </w:r>
      <w:proofErr w:type="spellStart"/>
      <w:r>
        <w:rPr>
          <w:sz w:val="20"/>
          <w:szCs w:val="20"/>
        </w:rPr>
        <w:t>Saqer</w:t>
      </w:r>
      <w:proofErr w:type="spellEnd"/>
      <w:r>
        <w:rPr>
          <w:sz w:val="20"/>
          <w:szCs w:val="20"/>
        </w:rPr>
        <w:t xml:space="preserve"> Property Management- Abu </w:t>
      </w:r>
      <w:proofErr w:type="gramStart"/>
      <w:r>
        <w:rPr>
          <w:sz w:val="20"/>
          <w:szCs w:val="20"/>
        </w:rPr>
        <w:t>Dhabi ,</w:t>
      </w:r>
      <w:proofErr w:type="gramEnd"/>
      <w:r>
        <w:rPr>
          <w:sz w:val="20"/>
          <w:szCs w:val="20"/>
        </w:rPr>
        <w:t xml:space="preserve"> U.A.E)</w:t>
      </w:r>
    </w:p>
    <w:p w:rsidR="00584140" w:rsidRDefault="00584140" w:rsidP="00584140">
      <w:pPr>
        <w:spacing w:line="240" w:lineRule="auto"/>
        <w:jc w:val="both"/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DUTIES AND RENPOSIBILTIES</w:t>
      </w:r>
    </w:p>
    <w:p w:rsidR="00584140" w:rsidRDefault="00584140" w:rsidP="00584140">
      <w:pPr>
        <w:pStyle w:val="ListParagraph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Ensures that the all the files needed must done before the deadline of submission.</w:t>
      </w:r>
    </w:p>
    <w:p w:rsidR="00584140" w:rsidRDefault="00584140" w:rsidP="00584140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Answer Customer Service phone line and assist caller with their request or route calls of moderate to substantial complexity to the Customer Service Manager.</w:t>
      </w:r>
    </w:p>
    <w:p w:rsidR="00584140" w:rsidRDefault="00584140" w:rsidP="00584140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Serves a liaison between the customer and various departments.</w:t>
      </w:r>
    </w:p>
    <w:p w:rsidR="00584140" w:rsidRDefault="00584140" w:rsidP="00584140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Resolves customer requests, question and complaints frequently requiring analysis of situations to determine best use of resources.</w:t>
      </w:r>
    </w:p>
    <w:p w:rsidR="00584140" w:rsidRDefault="00584140" w:rsidP="00584140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Provides pricing and delivery information, processes orders, and prepares reports.</w:t>
      </w:r>
    </w:p>
    <w:p w:rsidR="00584140" w:rsidRDefault="00584140" w:rsidP="00584140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Offered and ensures customer satisfaction.</w:t>
      </w:r>
    </w:p>
    <w:p w:rsidR="00584140" w:rsidRDefault="00584140" w:rsidP="00584140">
      <w:pPr>
        <w:pStyle w:val="ListParagraph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Tactfully handles confrontational or stressful interactions with the public.</w:t>
      </w:r>
    </w:p>
    <w:p w:rsidR="00584140" w:rsidRDefault="00584140" w:rsidP="00584140">
      <w:pPr>
        <w:pStyle w:val="ListParagraph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Assists customers effectively by solving customer disputes.</w:t>
      </w:r>
    </w:p>
    <w:p w:rsidR="00584140" w:rsidRDefault="00584140" w:rsidP="00584140">
      <w:pPr>
        <w:spacing w:line="240" w:lineRule="auto"/>
        <w:jc w:val="both"/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KEY SKILLS AND COMPETENCIES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Time Management.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Product research through web tools.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maintenance &amp; accuracy. 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Responsible for project progress documentation &amp; schedule updates.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Can communicate effectively and build relationships with high net worth individuals.</w:t>
      </w:r>
    </w:p>
    <w:p w:rsidR="00584140" w:rsidRDefault="00584140" w:rsidP="0058414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eastAsia="Times New Roman" w:cs="Arial"/>
          <w:sz w:val="20"/>
          <w:szCs w:val="20"/>
          <w:lang w:val="en-CA" w:eastAsia="en-CA"/>
        </w:rPr>
      </w:pPr>
      <w:r>
        <w:rPr>
          <w:rFonts w:eastAsia="Times New Roman" w:cs="Arial"/>
          <w:sz w:val="20"/>
          <w:szCs w:val="20"/>
          <w:lang w:val="en-CA" w:eastAsia="en-CA"/>
        </w:rPr>
        <w:t>Proficient in Microsoft Office Suite (Word, Excel, Outlook, PowerPoint) and managing, arranging, and coordinating executive calendars, travel, contacts, conference bridges, appointments, and luncheons/events.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Knowledge in using graphics editing tools like Adobe Photoshop.</w:t>
      </w:r>
    </w:p>
    <w:p w:rsidR="00584140" w:rsidRDefault="00584140" w:rsidP="00584140">
      <w:pPr>
        <w:spacing w:line="240" w:lineRule="auto"/>
        <w:jc w:val="both"/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CHARACTER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Able to work well under pressure, prioritize workload and work to deadlines. 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Can work on own initiative. Reliable and punctual.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Excellent written and verbal skills. 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Highly motivated with a positive attitude. 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Passionate about the world of technology. 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Having a high level of intellectual curiosity. 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Willing and able to assign within the emirates.</w:t>
      </w:r>
    </w:p>
    <w:p w:rsidR="00584140" w:rsidRDefault="00584140" w:rsidP="00584140">
      <w:pPr>
        <w:spacing w:line="240" w:lineRule="auto"/>
        <w:jc w:val="both"/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PERSONAL INFORMATION</w:t>
      </w:r>
    </w:p>
    <w:p w:rsidR="00584140" w:rsidRDefault="00584140" w:rsidP="00584140">
      <w:pPr>
        <w:pStyle w:val="ListParagraph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EXPIRY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19, 2020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27, 1994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Nationality: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Filipino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Gender: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Marital Status: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Single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Language Spoken:</w:t>
      </w:r>
      <w:r>
        <w:rPr>
          <w:sz w:val="20"/>
          <w:szCs w:val="20"/>
        </w:rPr>
        <w:tab/>
        <w:t xml:space="preserve">English, </w:t>
      </w:r>
      <w:proofErr w:type="spellStart"/>
      <w:r>
        <w:rPr>
          <w:sz w:val="20"/>
          <w:szCs w:val="20"/>
        </w:rPr>
        <w:t>Visaya</w:t>
      </w:r>
      <w:proofErr w:type="spellEnd"/>
      <w:r>
        <w:rPr>
          <w:sz w:val="20"/>
          <w:szCs w:val="20"/>
        </w:rPr>
        <w:t xml:space="preserve"> &amp; Tagalog</w:t>
      </w:r>
    </w:p>
    <w:p w:rsidR="00584140" w:rsidRDefault="00584140" w:rsidP="00584140">
      <w:pPr>
        <w:pStyle w:val="ListParagraph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Religion: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</w:t>
      </w:r>
    </w:p>
    <w:p w:rsidR="00584140" w:rsidRDefault="00584140" w:rsidP="00584140">
      <w:pPr>
        <w:spacing w:line="240" w:lineRule="auto"/>
        <w:jc w:val="both"/>
        <w:rPr>
          <w:sz w:val="20"/>
          <w:szCs w:val="20"/>
        </w:rPr>
      </w:pPr>
    </w:p>
    <w:p w:rsidR="00584140" w:rsidRDefault="00584140" w:rsidP="00584140">
      <w:pPr>
        <w:spacing w:line="240" w:lineRule="auto"/>
        <w:jc w:val="both"/>
        <w:rPr>
          <w:sz w:val="20"/>
          <w:szCs w:val="20"/>
        </w:rPr>
      </w:pPr>
    </w:p>
    <w:p w:rsidR="00584140" w:rsidRDefault="00584140" w:rsidP="00584140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CE4EE2" w:rsidRDefault="00CE4EE2"/>
    <w:sectPr w:rsidR="00CE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F66"/>
    <w:multiLevelType w:val="hybridMultilevel"/>
    <w:tmpl w:val="1FA6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391C"/>
    <w:multiLevelType w:val="hybridMultilevel"/>
    <w:tmpl w:val="29843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0168"/>
    <w:multiLevelType w:val="hybridMultilevel"/>
    <w:tmpl w:val="83283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24C66"/>
    <w:multiLevelType w:val="hybridMultilevel"/>
    <w:tmpl w:val="3CA4A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542F6"/>
    <w:multiLevelType w:val="hybridMultilevel"/>
    <w:tmpl w:val="3146A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819C7"/>
    <w:multiLevelType w:val="hybridMultilevel"/>
    <w:tmpl w:val="7EE6D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52B12"/>
    <w:multiLevelType w:val="hybridMultilevel"/>
    <w:tmpl w:val="FBD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40"/>
    <w:rsid w:val="00584140"/>
    <w:rsid w:val="00A9332D"/>
    <w:rsid w:val="00C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4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41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4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41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l.331399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ssel.3313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2017-08-13T10:03:00Z</dcterms:created>
  <dcterms:modified xsi:type="dcterms:W3CDTF">2017-08-13T10:04:00Z</dcterms:modified>
</cp:coreProperties>
</file>