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5F" w:rsidRDefault="008A5D5F" w:rsidP="008A5D5F">
      <w:pPr>
        <w:rPr>
          <w:noProof/>
          <w:lang w:val="en-IN" w:eastAsia="en-IN"/>
        </w:rPr>
      </w:pP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D5F" w:rsidRDefault="008A5D5F" w:rsidP="008A5D5F">
      <w:pPr>
        <w:rPr>
          <w:noProof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331608</w:t>
      </w:r>
    </w:p>
    <w:p w:rsidR="008A5D5F" w:rsidRDefault="008A5D5F" w:rsidP="008A5D5F">
      <w:pPr>
        <w:rPr>
          <w:noProof/>
          <w:sz w:val="22"/>
          <w:szCs w:val="22"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8A5D5F" w:rsidRDefault="008A5D5F" w:rsidP="008A5D5F">
      <w:pPr>
        <w:tabs>
          <w:tab w:val="left" w:pos="3255"/>
        </w:tabs>
        <w:spacing w:line="360" w:lineRule="auto"/>
        <w:rPr>
          <w:rFonts w:ascii="Verdana" w:hAnsi="Verdana" w:cs="Arial"/>
          <w:color w:val="000000"/>
          <w:sz w:val="18"/>
          <w:szCs w:val="20"/>
          <w:lang w:val="en-US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80581C" w:rsidRDefault="0080581C">
      <w:pPr>
        <w:pStyle w:val="Heading5"/>
        <w:pBdr>
          <w:bottom w:val="single" w:sz="12" w:space="6" w:color="auto"/>
        </w:pBdr>
        <w:rPr>
          <w:sz w:val="20"/>
        </w:rPr>
      </w:pPr>
    </w:p>
    <w:p w:rsidR="0080581C" w:rsidRDefault="0080581C">
      <w:pPr>
        <w:rPr>
          <w:rFonts w:ascii="Arial" w:hAnsi="Arial" w:cs="Arial"/>
          <w:color w:val="800080"/>
          <w:sz w:val="10"/>
        </w:rPr>
      </w:pPr>
    </w:p>
    <w:p w:rsidR="0080581C" w:rsidRDefault="003E65EE">
      <w:pPr>
        <w:ind w:left="1440" w:right="-432" w:hanging="1440"/>
        <w:rPr>
          <w:rFonts w:ascii="Arial" w:hAnsi="Arial" w:cs="Arial"/>
          <w:b/>
          <w:bCs/>
          <w:color w:val="800080"/>
          <w:sz w:val="20"/>
          <w:u w:val="single"/>
        </w:rPr>
      </w:pPr>
      <w:r>
        <w:rPr>
          <w:rFonts w:ascii="Arial" w:hAnsi="Arial" w:cs="Arial"/>
          <w:b/>
          <w:bCs/>
          <w:color w:val="800080"/>
          <w:sz w:val="20"/>
          <w:u w:val="single"/>
        </w:rPr>
        <w:t xml:space="preserve">Career </w:t>
      </w:r>
      <w:r w:rsidR="0080581C">
        <w:rPr>
          <w:rFonts w:ascii="Arial" w:hAnsi="Arial" w:cs="Arial"/>
          <w:b/>
          <w:bCs/>
          <w:color w:val="800080"/>
          <w:sz w:val="20"/>
          <w:u w:val="single"/>
        </w:rPr>
        <w:t>Objective</w:t>
      </w:r>
    </w:p>
    <w:p w:rsidR="0080581C" w:rsidRDefault="0080581C">
      <w:pPr>
        <w:ind w:left="1440" w:right="-432" w:hanging="1440"/>
        <w:jc w:val="center"/>
        <w:rPr>
          <w:rFonts w:ascii="Arial" w:hAnsi="Arial" w:cs="Arial"/>
          <w:b/>
          <w:bCs/>
          <w:sz w:val="10"/>
        </w:rPr>
      </w:pPr>
    </w:p>
    <w:p w:rsidR="0080581C" w:rsidRPr="00CD5169" w:rsidRDefault="00CD5169" w:rsidP="00CD5169">
      <w:pPr>
        <w:tabs>
          <w:tab w:val="left" w:pos="9648"/>
        </w:tabs>
        <w:ind w:right="-432"/>
        <w:jc w:val="both"/>
        <w:rPr>
          <w:rFonts w:ascii="Arial" w:hAnsi="Arial" w:cs="Arial"/>
          <w:color w:val="000080"/>
          <w:sz w:val="20"/>
        </w:rPr>
      </w:pPr>
      <w:r w:rsidRPr="00CD5169">
        <w:rPr>
          <w:rFonts w:ascii="Arial" w:hAnsi="Arial" w:cs="Arial"/>
          <w:color w:val="000080"/>
          <w:sz w:val="20"/>
        </w:rPr>
        <w:t>I desire to join an organization that has vision for growth and advancement. In the long term, I aim to reach Senior Management level and further my growth with your team that will contribu</w:t>
      </w:r>
      <w:r w:rsidR="006A403C">
        <w:rPr>
          <w:rFonts w:ascii="Arial" w:hAnsi="Arial" w:cs="Arial"/>
          <w:color w:val="000080"/>
          <w:sz w:val="20"/>
        </w:rPr>
        <w:t>te to the company’s advancement &amp; growth.</w:t>
      </w:r>
    </w:p>
    <w:p w:rsidR="0026789B" w:rsidRDefault="0026789B">
      <w:pPr>
        <w:ind w:right="-432"/>
        <w:jc w:val="center"/>
        <w:rPr>
          <w:rFonts w:ascii="Arial" w:hAnsi="Arial" w:cs="Arial"/>
          <w:b/>
          <w:bCs/>
          <w:sz w:val="10"/>
        </w:rPr>
      </w:pPr>
    </w:p>
    <w:p w:rsidR="00A21925" w:rsidRDefault="00A21925" w:rsidP="00CD5169">
      <w:pPr>
        <w:ind w:right="-432"/>
        <w:rPr>
          <w:rFonts w:ascii="Arial" w:hAnsi="Arial" w:cs="Arial"/>
          <w:b/>
          <w:bCs/>
          <w:color w:val="800080"/>
          <w:sz w:val="20"/>
          <w:u w:val="single"/>
        </w:rPr>
      </w:pPr>
    </w:p>
    <w:p w:rsidR="002450A8" w:rsidRDefault="00E64E1A" w:rsidP="00CD5169">
      <w:pPr>
        <w:ind w:right="-432"/>
        <w:rPr>
          <w:rFonts w:ascii="Arial" w:hAnsi="Arial" w:cs="Arial"/>
          <w:b/>
          <w:bCs/>
          <w:color w:val="800080"/>
          <w:sz w:val="20"/>
          <w:u w:val="single"/>
        </w:rPr>
      </w:pPr>
      <w:r>
        <w:rPr>
          <w:rFonts w:ascii="Arial" w:hAnsi="Arial" w:cs="Arial"/>
          <w:b/>
          <w:bCs/>
          <w:color w:val="800080"/>
          <w:sz w:val="20"/>
          <w:u w:val="single"/>
        </w:rPr>
        <w:t xml:space="preserve">Career </w:t>
      </w:r>
      <w:r w:rsidR="0080581C">
        <w:rPr>
          <w:rFonts w:ascii="Arial" w:hAnsi="Arial" w:cs="Arial"/>
          <w:b/>
          <w:bCs/>
          <w:color w:val="800080"/>
          <w:sz w:val="20"/>
          <w:u w:val="single"/>
        </w:rPr>
        <w:t xml:space="preserve">Professional </w:t>
      </w:r>
      <w:r>
        <w:rPr>
          <w:rFonts w:ascii="Arial" w:hAnsi="Arial" w:cs="Arial"/>
          <w:b/>
          <w:bCs/>
          <w:color w:val="800080"/>
          <w:sz w:val="20"/>
          <w:u w:val="single"/>
        </w:rPr>
        <w:t>&amp; personal P</w:t>
      </w:r>
      <w:r w:rsidR="0080581C">
        <w:rPr>
          <w:rFonts w:ascii="Arial" w:hAnsi="Arial" w:cs="Arial"/>
          <w:b/>
          <w:bCs/>
          <w:color w:val="800080"/>
          <w:sz w:val="20"/>
          <w:u w:val="single"/>
        </w:rPr>
        <w:t>rofile</w:t>
      </w:r>
    </w:p>
    <w:p w:rsidR="002450A8" w:rsidRPr="00CD5169" w:rsidRDefault="002450A8" w:rsidP="00F7537F">
      <w:pPr>
        <w:ind w:left="360" w:right="-432"/>
      </w:pPr>
    </w:p>
    <w:p w:rsidR="00CD5169" w:rsidRPr="006A403C" w:rsidRDefault="00CD5169" w:rsidP="00CD5169">
      <w:pPr>
        <w:numPr>
          <w:ilvl w:val="0"/>
          <w:numId w:val="8"/>
        </w:numPr>
        <w:tabs>
          <w:tab w:val="clear" w:pos="1800"/>
          <w:tab w:val="num" w:pos="360"/>
        </w:tabs>
        <w:ind w:left="360" w:right="-432"/>
      </w:pPr>
      <w:r>
        <w:rPr>
          <w:rFonts w:ascii="Arial" w:hAnsi="Arial" w:cs="Arial"/>
          <w:color w:val="000080"/>
          <w:sz w:val="20"/>
        </w:rPr>
        <w:t xml:space="preserve">Bachelors of Commerce </w:t>
      </w:r>
      <w:r w:rsidRPr="0075149C">
        <w:rPr>
          <w:color w:val="000080"/>
        </w:rPr>
        <w:t>(</w:t>
      </w:r>
      <w:r w:rsidRPr="0075149C">
        <w:rPr>
          <w:rFonts w:ascii="Arial" w:hAnsi="Arial" w:cs="Arial"/>
          <w:color w:val="000080"/>
          <w:sz w:val="20"/>
          <w:szCs w:val="20"/>
        </w:rPr>
        <w:t>B. Com.)</w:t>
      </w:r>
    </w:p>
    <w:p w:rsidR="006A403C" w:rsidRDefault="006A403C" w:rsidP="00CD5169">
      <w:pPr>
        <w:numPr>
          <w:ilvl w:val="0"/>
          <w:numId w:val="8"/>
        </w:numPr>
        <w:tabs>
          <w:tab w:val="clear" w:pos="1800"/>
          <w:tab w:val="num" w:pos="360"/>
        </w:tabs>
        <w:ind w:left="360" w:right="-432"/>
      </w:pPr>
      <w:r>
        <w:rPr>
          <w:rFonts w:ascii="Arial" w:hAnsi="Arial" w:cs="Arial"/>
          <w:color w:val="000080"/>
          <w:sz w:val="20"/>
          <w:szCs w:val="20"/>
        </w:rPr>
        <w:t>25 years of enriched experience in Purchase Accounts ,Inventory &amp; Financial Accounts</w:t>
      </w:r>
      <w:r w:rsidR="003A4B1A">
        <w:rPr>
          <w:rFonts w:ascii="Arial" w:hAnsi="Arial" w:cs="Arial"/>
          <w:color w:val="000080"/>
          <w:sz w:val="20"/>
          <w:szCs w:val="20"/>
        </w:rPr>
        <w:t xml:space="preserve"> &amp; 12 years on SAP R3 &amp; 4 years on SAP - B1</w:t>
      </w:r>
    </w:p>
    <w:p w:rsidR="002450A8" w:rsidRDefault="002450A8" w:rsidP="002450A8">
      <w:pPr>
        <w:numPr>
          <w:ilvl w:val="0"/>
          <w:numId w:val="8"/>
        </w:numPr>
        <w:tabs>
          <w:tab w:val="clear" w:pos="1800"/>
          <w:tab w:val="num" w:pos="360"/>
        </w:tabs>
        <w:ind w:left="360" w:right="-432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Good personal relations, communication and coordination skills</w:t>
      </w:r>
    </w:p>
    <w:p w:rsidR="002450A8" w:rsidRPr="006A36F1" w:rsidRDefault="002450A8" w:rsidP="002450A8">
      <w:pPr>
        <w:numPr>
          <w:ilvl w:val="0"/>
          <w:numId w:val="8"/>
        </w:numPr>
        <w:tabs>
          <w:tab w:val="clear" w:pos="1800"/>
          <w:tab w:val="num" w:pos="360"/>
        </w:tabs>
        <w:ind w:left="360" w:right="-432"/>
        <w:rPr>
          <w:rFonts w:ascii="Arial" w:hAnsi="Arial" w:cs="Arial"/>
          <w:color w:val="000080"/>
          <w:sz w:val="20"/>
        </w:rPr>
      </w:pPr>
      <w:r w:rsidRPr="006A36F1">
        <w:rPr>
          <w:rFonts w:ascii="Arial" w:hAnsi="Arial" w:cs="Arial"/>
          <w:color w:val="000080"/>
          <w:sz w:val="20"/>
        </w:rPr>
        <w:t>Strong managerial, administrative and organizational skills</w:t>
      </w:r>
    </w:p>
    <w:p w:rsidR="002450A8" w:rsidRPr="00910345" w:rsidRDefault="00CB1D38" w:rsidP="002450A8">
      <w:pPr>
        <w:numPr>
          <w:ilvl w:val="0"/>
          <w:numId w:val="8"/>
        </w:numPr>
        <w:tabs>
          <w:tab w:val="clear" w:pos="1800"/>
          <w:tab w:val="num" w:pos="360"/>
        </w:tabs>
        <w:ind w:left="360" w:right="-612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Enriched </w:t>
      </w:r>
      <w:r w:rsidR="002450A8">
        <w:rPr>
          <w:rFonts w:ascii="Arial" w:hAnsi="Arial" w:cs="Arial"/>
          <w:color w:val="000080"/>
          <w:sz w:val="20"/>
        </w:rPr>
        <w:t xml:space="preserve">Knowledge and </w:t>
      </w:r>
      <w:r w:rsidR="00595472">
        <w:rPr>
          <w:rFonts w:ascii="Arial" w:hAnsi="Arial" w:cs="Arial"/>
          <w:color w:val="000080"/>
          <w:sz w:val="20"/>
        </w:rPr>
        <w:t xml:space="preserve">working </w:t>
      </w:r>
      <w:r w:rsidR="002450A8">
        <w:rPr>
          <w:rFonts w:ascii="Arial" w:hAnsi="Arial" w:cs="Arial"/>
          <w:color w:val="000080"/>
          <w:sz w:val="20"/>
        </w:rPr>
        <w:t xml:space="preserve">experience in </w:t>
      </w:r>
      <w:r w:rsidR="004F1630" w:rsidRPr="00CB1D38">
        <w:rPr>
          <w:rFonts w:ascii="Arial" w:hAnsi="Arial" w:cs="Arial"/>
          <w:b/>
          <w:color w:val="000080"/>
          <w:sz w:val="20"/>
          <w:highlight w:val="yellow"/>
        </w:rPr>
        <w:t>SAP R/3 , SAP B1 &amp; TALLY 9</w:t>
      </w:r>
      <w:r w:rsidR="00910345">
        <w:rPr>
          <w:rFonts w:ascii="Arial" w:hAnsi="Arial" w:cs="Arial"/>
          <w:color w:val="000080"/>
          <w:sz w:val="20"/>
        </w:rPr>
        <w:t xml:space="preserve"> </w:t>
      </w:r>
    </w:p>
    <w:p w:rsidR="00910345" w:rsidRPr="00AD7BAA" w:rsidRDefault="00910345" w:rsidP="002450A8">
      <w:pPr>
        <w:numPr>
          <w:ilvl w:val="0"/>
          <w:numId w:val="8"/>
        </w:numPr>
        <w:tabs>
          <w:tab w:val="clear" w:pos="1800"/>
          <w:tab w:val="num" w:pos="360"/>
        </w:tabs>
        <w:ind w:left="360" w:right="-612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Well versed with SAP FI-CO &amp; MM modules &amp; SAP B-1 complete implementation experience.</w:t>
      </w:r>
    </w:p>
    <w:p w:rsidR="002450A8" w:rsidRDefault="002450A8" w:rsidP="002450A8">
      <w:pPr>
        <w:ind w:right="-612"/>
        <w:rPr>
          <w:rFonts w:ascii="Arial" w:hAnsi="Arial" w:cs="Arial"/>
          <w:color w:val="000080"/>
          <w:sz w:val="20"/>
        </w:rPr>
      </w:pPr>
    </w:p>
    <w:p w:rsidR="002450A8" w:rsidRDefault="002450A8" w:rsidP="002450A8">
      <w:pPr>
        <w:pStyle w:val="BodyText"/>
        <w:tabs>
          <w:tab w:val="clear" w:pos="2520"/>
          <w:tab w:val="left" w:pos="1440"/>
        </w:tabs>
        <w:ind w:right="-432"/>
        <w:rPr>
          <w:rFonts w:ascii="Arial" w:hAnsi="Arial" w:cs="Arial"/>
          <w:b w:val="0"/>
          <w:bCs w:val="0"/>
          <w:color w:val="800080"/>
          <w:sz w:val="10"/>
          <w:u w:val="single"/>
        </w:rPr>
      </w:pPr>
    </w:p>
    <w:p w:rsidR="002450A8" w:rsidRDefault="002450A8" w:rsidP="002450A8">
      <w:pPr>
        <w:pStyle w:val="BodyText"/>
        <w:tabs>
          <w:tab w:val="clear" w:pos="2520"/>
          <w:tab w:val="left" w:pos="1440"/>
        </w:tabs>
        <w:ind w:right="-432"/>
        <w:rPr>
          <w:rFonts w:ascii="Arial" w:hAnsi="Arial" w:cs="Arial"/>
          <w:color w:val="800080"/>
          <w:sz w:val="20"/>
          <w:u w:val="single"/>
        </w:rPr>
      </w:pPr>
      <w:r>
        <w:rPr>
          <w:rFonts w:ascii="Arial" w:hAnsi="Arial" w:cs="Arial"/>
          <w:color w:val="800080"/>
          <w:sz w:val="20"/>
          <w:u w:val="single"/>
        </w:rPr>
        <w:t>Professional Experience</w:t>
      </w:r>
    </w:p>
    <w:p w:rsidR="00AF45FE" w:rsidRDefault="00AF45FE" w:rsidP="00AF45FE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AF45FE" w:rsidRDefault="00596822" w:rsidP="00AF45FE">
      <w:pPr>
        <w:ind w:right="-432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noProof/>
          <w:color w:val="000080"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-.15pt;margin-top:3.45pt;width:7in;height:7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" strokecolor="navy" strokeweight="3pt">
            <v:stroke linestyle="thinThin"/>
            <v:textbox>
              <w:txbxContent>
                <w:p w:rsidR="00F7537F" w:rsidRDefault="00CB1D38" w:rsidP="00920FA2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Organization 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F7537F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Petron Emirates Contracting &amp; Mfg. Co LLC</w:t>
                  </w:r>
                  <w:r w:rsidR="00F017DE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- Dubai</w:t>
                  </w:r>
                </w:p>
                <w:p w:rsidR="00F7537F" w:rsidRDefault="00F7537F" w:rsidP="00920FA2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</w:p>
                <w:p w:rsidR="00453F3D" w:rsidRDefault="00CB1D38" w:rsidP="00453F3D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Period  -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 </w:t>
                  </w:r>
                  <w:r w:rsidR="00F7537F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January 2007</w:t>
                  </w:r>
                  <w:r w:rsidR="00182A34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r w:rsidR="00F7537F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till date       </w:t>
                  </w:r>
                  <w:r w:rsidR="00853A58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Position -</w:t>
                  </w:r>
                  <w:r w:rsidR="00F7537F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r w:rsidR="004C5BF9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Project Accountant &amp; SAP Co-ordinator</w:t>
                  </w:r>
                  <w:r w:rsidR="00EF3B90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</w:t>
                  </w:r>
                </w:p>
                <w:p w:rsidR="00CB1D38" w:rsidRDefault="00CB1D38" w:rsidP="00453F3D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</w:p>
                <w:p w:rsidR="00A708F4" w:rsidRDefault="00CB1D38" w:rsidP="00920FA2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Reporting to 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910345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Project Manager &amp; Director (Operations) </w:t>
                  </w:r>
                </w:p>
              </w:txbxContent>
            </v:textbox>
          </v:shape>
        </w:pict>
      </w:r>
    </w:p>
    <w:p w:rsidR="00AF45FE" w:rsidRDefault="00AF45FE" w:rsidP="00AF45FE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AF45FE" w:rsidRDefault="00AF45FE" w:rsidP="00AF45FE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AF45FE" w:rsidRDefault="00AF45FE" w:rsidP="00AF45FE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A708F4" w:rsidRDefault="00A708F4" w:rsidP="00AF45FE">
      <w:pPr>
        <w:ind w:right="-432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417D0B" w:rsidRDefault="00417D0B" w:rsidP="000D45B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800080"/>
          <w:sz w:val="20"/>
          <w:szCs w:val="20"/>
        </w:rPr>
      </w:pPr>
    </w:p>
    <w:p w:rsidR="00CB1D38" w:rsidRDefault="00CB1D38" w:rsidP="000D45B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800080"/>
          <w:sz w:val="20"/>
          <w:szCs w:val="20"/>
        </w:rPr>
      </w:pPr>
    </w:p>
    <w:p w:rsidR="000D45BE" w:rsidRPr="000D45BE" w:rsidRDefault="000D45BE" w:rsidP="000D45B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800080"/>
          <w:sz w:val="20"/>
          <w:szCs w:val="20"/>
        </w:rPr>
      </w:pPr>
      <w:r w:rsidRPr="000D45BE">
        <w:rPr>
          <w:rFonts w:ascii="Arial" w:hAnsi="Arial" w:cs="Arial"/>
          <w:b/>
          <w:bCs/>
          <w:color w:val="800080"/>
          <w:sz w:val="20"/>
          <w:szCs w:val="20"/>
        </w:rPr>
        <w:t xml:space="preserve">An ISO </w:t>
      </w:r>
      <w:proofErr w:type="gramStart"/>
      <w:r w:rsidRPr="000D45BE">
        <w:rPr>
          <w:rFonts w:ascii="Arial" w:hAnsi="Arial" w:cs="Arial"/>
          <w:b/>
          <w:bCs/>
          <w:color w:val="800080"/>
          <w:sz w:val="20"/>
          <w:szCs w:val="20"/>
        </w:rPr>
        <w:t>9001:2008 ,</w:t>
      </w:r>
      <w:proofErr w:type="gramEnd"/>
      <w:r w:rsidRPr="000D45BE">
        <w:rPr>
          <w:rFonts w:ascii="Arial" w:hAnsi="Arial" w:cs="Arial"/>
          <w:b/>
          <w:bCs/>
          <w:color w:val="800080"/>
          <w:sz w:val="20"/>
          <w:szCs w:val="20"/>
        </w:rPr>
        <w:t xml:space="preserve"> BS-EN-ISO 9001-2000, ISO 14001-2004 &amp; OHSAS 18001-2007 certified company having business in Designing, Engineering, and also Construction for Power Plants,  Smelter, Chemical, Petrochemical Plant, and Cement Plant etc. </w:t>
      </w:r>
    </w:p>
    <w:p w:rsidR="00742717" w:rsidRDefault="00742717" w:rsidP="00742717">
      <w:pPr>
        <w:tabs>
          <w:tab w:val="num" w:pos="1800"/>
        </w:tabs>
        <w:ind w:right="-432"/>
        <w:rPr>
          <w:rFonts w:ascii="Arial" w:eastAsiaTheme="minorHAnsi" w:hAnsi="Arial" w:cs="Arial"/>
          <w:color w:val="000080"/>
          <w:sz w:val="20"/>
          <w:szCs w:val="22"/>
        </w:rPr>
      </w:pPr>
    </w:p>
    <w:p w:rsidR="00742717" w:rsidRDefault="00742717" w:rsidP="00742717">
      <w:pPr>
        <w:ind w:right="-432"/>
        <w:jc w:val="both"/>
        <w:rPr>
          <w:rFonts w:ascii="Arial" w:hAnsi="Arial" w:cs="Arial"/>
          <w:b/>
          <w:bCs/>
          <w:color w:val="800080"/>
          <w:sz w:val="20"/>
        </w:rPr>
      </w:pPr>
      <w:r w:rsidRPr="000C6F5C">
        <w:rPr>
          <w:rFonts w:ascii="Arial" w:hAnsi="Arial" w:cs="Arial"/>
          <w:b/>
          <w:bCs/>
          <w:color w:val="800080"/>
          <w:sz w:val="20"/>
        </w:rPr>
        <w:t>Job Profile:</w:t>
      </w:r>
      <w:r>
        <w:rPr>
          <w:rFonts w:ascii="Arial" w:hAnsi="Arial" w:cs="Arial"/>
          <w:b/>
          <w:bCs/>
          <w:color w:val="800080"/>
          <w:sz w:val="20"/>
        </w:rPr>
        <w:t xml:space="preserve"> </w:t>
      </w:r>
      <w:proofErr w:type="gramStart"/>
      <w:r w:rsidR="00182A34">
        <w:rPr>
          <w:rFonts w:ascii="Arial" w:hAnsi="Arial" w:cs="Arial"/>
          <w:b/>
          <w:bCs/>
          <w:color w:val="800080"/>
          <w:sz w:val="20"/>
        </w:rPr>
        <w:t xml:space="preserve">Project </w:t>
      </w:r>
      <w:r>
        <w:rPr>
          <w:rFonts w:ascii="Arial" w:hAnsi="Arial" w:cs="Arial"/>
          <w:b/>
          <w:bCs/>
          <w:color w:val="800080"/>
          <w:sz w:val="20"/>
        </w:rPr>
        <w:t xml:space="preserve"> Accountant</w:t>
      </w:r>
      <w:proofErr w:type="gramEnd"/>
      <w:r w:rsidR="000E7146">
        <w:rPr>
          <w:rFonts w:ascii="Arial" w:hAnsi="Arial" w:cs="Arial"/>
          <w:b/>
          <w:bCs/>
          <w:color w:val="800080"/>
          <w:sz w:val="20"/>
        </w:rPr>
        <w:t xml:space="preserve"> &amp; SAP Coordinator </w:t>
      </w:r>
    </w:p>
    <w:p w:rsidR="00417D0B" w:rsidRDefault="00417D0B" w:rsidP="00742717">
      <w:pPr>
        <w:ind w:right="-432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742717" w:rsidRPr="007E4E3C" w:rsidRDefault="00742717" w:rsidP="00742717">
      <w:pPr>
        <w:tabs>
          <w:tab w:val="num" w:pos="1800"/>
        </w:tabs>
        <w:ind w:right="-432"/>
        <w:rPr>
          <w:rFonts w:ascii="Arial" w:eastAsiaTheme="minorHAnsi" w:hAnsi="Arial" w:cs="Arial"/>
          <w:color w:val="000080"/>
          <w:sz w:val="20"/>
          <w:szCs w:val="22"/>
        </w:rPr>
      </w:pPr>
      <w:r w:rsidRPr="00667387">
        <w:rPr>
          <w:rFonts w:ascii="Arial" w:hAnsi="Arial" w:cs="Arial"/>
          <w:b/>
          <w:bCs/>
          <w:color w:val="800080"/>
          <w:sz w:val="20"/>
          <w:szCs w:val="20"/>
          <w:u w:val="single"/>
        </w:rPr>
        <w:t xml:space="preserve">Responsible </w:t>
      </w:r>
      <w:r>
        <w:rPr>
          <w:rFonts w:ascii="Arial" w:hAnsi="Arial" w:cs="Arial"/>
          <w:b/>
          <w:bCs/>
          <w:color w:val="800080"/>
          <w:sz w:val="20"/>
          <w:szCs w:val="20"/>
          <w:u w:val="single"/>
        </w:rPr>
        <w:t xml:space="preserve">for </w:t>
      </w:r>
      <w:r w:rsidR="001F3A17">
        <w:rPr>
          <w:rFonts w:ascii="Arial" w:hAnsi="Arial" w:cs="Arial"/>
          <w:b/>
          <w:bCs/>
          <w:color w:val="800080"/>
          <w:sz w:val="20"/>
          <w:szCs w:val="20"/>
          <w:u w:val="single"/>
        </w:rPr>
        <w:t>GL</w:t>
      </w:r>
      <w:r>
        <w:rPr>
          <w:rFonts w:ascii="Arial" w:hAnsi="Arial" w:cs="Arial"/>
          <w:b/>
          <w:bCs/>
          <w:color w:val="800080"/>
          <w:sz w:val="20"/>
          <w:szCs w:val="20"/>
          <w:u w:val="single"/>
        </w:rPr>
        <w:t xml:space="preserve">, </w:t>
      </w:r>
      <w:r w:rsidRPr="00667387">
        <w:rPr>
          <w:rFonts w:ascii="Arial" w:hAnsi="Arial" w:cs="Arial"/>
          <w:b/>
          <w:bCs/>
          <w:color w:val="800080"/>
          <w:sz w:val="20"/>
          <w:szCs w:val="20"/>
          <w:u w:val="single"/>
        </w:rPr>
        <w:t xml:space="preserve">AP, AR, </w:t>
      </w:r>
      <w:r w:rsidR="00182A34">
        <w:rPr>
          <w:rFonts w:ascii="Arial" w:hAnsi="Arial" w:cs="Arial"/>
          <w:b/>
          <w:bCs/>
          <w:color w:val="800080"/>
          <w:sz w:val="20"/>
          <w:szCs w:val="20"/>
          <w:u w:val="single"/>
        </w:rPr>
        <w:t xml:space="preserve">Purchase </w:t>
      </w:r>
      <w:proofErr w:type="gramStart"/>
      <w:r w:rsidR="00182A34">
        <w:rPr>
          <w:rFonts w:ascii="Arial" w:hAnsi="Arial" w:cs="Arial"/>
          <w:b/>
          <w:bCs/>
          <w:color w:val="800080"/>
          <w:sz w:val="20"/>
          <w:szCs w:val="20"/>
          <w:u w:val="single"/>
        </w:rPr>
        <w:t>Accounts ,</w:t>
      </w:r>
      <w:proofErr w:type="gramEnd"/>
      <w:r w:rsidR="00182A34">
        <w:rPr>
          <w:rFonts w:ascii="Arial" w:hAnsi="Arial" w:cs="Arial"/>
          <w:b/>
          <w:bCs/>
          <w:color w:val="800080"/>
          <w:sz w:val="20"/>
          <w:szCs w:val="20"/>
          <w:u w:val="single"/>
        </w:rPr>
        <w:t xml:space="preserve"> Inventory Control &amp; </w:t>
      </w:r>
      <w:r w:rsidRPr="00667387">
        <w:rPr>
          <w:rFonts w:ascii="Arial" w:hAnsi="Arial" w:cs="Arial"/>
          <w:b/>
          <w:bCs/>
          <w:color w:val="800080"/>
          <w:sz w:val="20"/>
          <w:szCs w:val="20"/>
          <w:u w:val="single"/>
        </w:rPr>
        <w:t>month end closing and financial reports</w:t>
      </w:r>
    </w:p>
    <w:p w:rsidR="002450A8" w:rsidRDefault="002450A8" w:rsidP="007E4E3C">
      <w:pPr>
        <w:tabs>
          <w:tab w:val="num" w:pos="1800"/>
        </w:tabs>
        <w:ind w:left="360" w:right="-432"/>
        <w:rPr>
          <w:rFonts w:ascii="Arial" w:hAnsi="Arial" w:cs="Arial"/>
          <w:color w:val="000080"/>
          <w:sz w:val="20"/>
          <w:szCs w:val="22"/>
          <w:lang w:val="en-US"/>
        </w:rPr>
      </w:pPr>
    </w:p>
    <w:p w:rsidR="00417D0B" w:rsidRDefault="00417D0B" w:rsidP="007E4E3C">
      <w:pPr>
        <w:tabs>
          <w:tab w:val="num" w:pos="1800"/>
        </w:tabs>
        <w:ind w:left="360" w:right="-432"/>
        <w:rPr>
          <w:rFonts w:ascii="Arial" w:hAnsi="Arial" w:cs="Arial"/>
          <w:color w:val="000080"/>
          <w:sz w:val="20"/>
          <w:szCs w:val="22"/>
          <w:lang w:val="en-US"/>
        </w:rPr>
      </w:pPr>
    </w:p>
    <w:p w:rsidR="00CB1D38" w:rsidRDefault="00EF3B90" w:rsidP="00AF76EC">
      <w:pPr>
        <w:numPr>
          <w:ilvl w:val="0"/>
          <w:numId w:val="8"/>
        </w:numPr>
        <w:tabs>
          <w:tab w:val="clear" w:pos="1800"/>
          <w:tab w:val="num" w:pos="360"/>
        </w:tabs>
        <w:ind w:left="360" w:right="-432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Represent</w:t>
      </w:r>
      <w:r w:rsidR="00CB1D38">
        <w:rPr>
          <w:rFonts w:ascii="Arial" w:hAnsi="Arial" w:cs="Arial"/>
          <w:color w:val="000080"/>
          <w:sz w:val="20"/>
        </w:rPr>
        <w:t>ed</w:t>
      </w:r>
      <w:r>
        <w:rPr>
          <w:rFonts w:ascii="Arial" w:hAnsi="Arial" w:cs="Arial"/>
          <w:color w:val="000080"/>
          <w:sz w:val="20"/>
        </w:rPr>
        <w:t xml:space="preserve"> my organization during implementation of </w:t>
      </w:r>
      <w:r w:rsidRPr="00F017DE">
        <w:rPr>
          <w:rFonts w:ascii="Arial" w:hAnsi="Arial" w:cs="Arial"/>
          <w:b/>
          <w:color w:val="000080"/>
          <w:sz w:val="20"/>
          <w:highlight w:val="yellow"/>
        </w:rPr>
        <w:t xml:space="preserve">SAP B-1 </w:t>
      </w:r>
      <w:r w:rsidR="00F017DE" w:rsidRPr="00F017DE">
        <w:rPr>
          <w:rFonts w:ascii="Arial" w:hAnsi="Arial" w:cs="Arial"/>
          <w:b/>
          <w:color w:val="000080"/>
          <w:sz w:val="20"/>
          <w:highlight w:val="yellow"/>
        </w:rPr>
        <w:t>all modules - Accounts/Finance, Procurement , Inventory , Fixed Asset &amp; Human resources,</w:t>
      </w:r>
      <w:r w:rsidR="00F017DE">
        <w:rPr>
          <w:rFonts w:ascii="Arial" w:hAnsi="Arial" w:cs="Arial"/>
          <w:color w:val="000080"/>
          <w:sz w:val="20"/>
        </w:rPr>
        <w:t xml:space="preserve"> modules are functional since Jan-2012 </w:t>
      </w:r>
    </w:p>
    <w:p w:rsidR="00F017DE" w:rsidRDefault="00F017DE" w:rsidP="00F017DE">
      <w:pPr>
        <w:ind w:left="360" w:right="-432"/>
        <w:rPr>
          <w:rFonts w:ascii="Arial" w:hAnsi="Arial" w:cs="Arial"/>
          <w:color w:val="000080"/>
          <w:sz w:val="20"/>
        </w:rPr>
      </w:pPr>
    </w:p>
    <w:p w:rsidR="00CB1D38" w:rsidRDefault="00CB1D38" w:rsidP="00182A34">
      <w:pPr>
        <w:numPr>
          <w:ilvl w:val="0"/>
          <w:numId w:val="8"/>
        </w:numPr>
        <w:tabs>
          <w:tab w:val="clear" w:pos="1800"/>
          <w:tab w:val="num" w:pos="360"/>
        </w:tabs>
        <w:ind w:left="360" w:right="-432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Preparation of Trial Balance &amp; P/L &amp;  Balance sheet, </w:t>
      </w:r>
    </w:p>
    <w:p w:rsidR="000E7146" w:rsidRDefault="000E7146" w:rsidP="00742717">
      <w:pPr>
        <w:numPr>
          <w:ilvl w:val="0"/>
          <w:numId w:val="8"/>
        </w:numPr>
        <w:tabs>
          <w:tab w:val="clear" w:pos="1800"/>
          <w:tab w:val="num" w:pos="360"/>
        </w:tabs>
        <w:ind w:left="360" w:right="-432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Exposure in A</w:t>
      </w:r>
      <w:r w:rsidR="004C5BF9">
        <w:rPr>
          <w:rFonts w:ascii="Arial" w:hAnsi="Arial" w:cs="Arial"/>
          <w:color w:val="000080"/>
          <w:sz w:val="20"/>
        </w:rPr>
        <w:t xml:space="preserve">ccounts </w:t>
      </w:r>
      <w:r>
        <w:rPr>
          <w:rFonts w:ascii="Arial" w:hAnsi="Arial" w:cs="Arial"/>
          <w:color w:val="000080"/>
          <w:sz w:val="20"/>
        </w:rPr>
        <w:t>P</w:t>
      </w:r>
      <w:r w:rsidR="004C5BF9">
        <w:rPr>
          <w:rFonts w:ascii="Arial" w:hAnsi="Arial" w:cs="Arial"/>
          <w:color w:val="000080"/>
          <w:sz w:val="20"/>
        </w:rPr>
        <w:t xml:space="preserve">ayable </w:t>
      </w:r>
      <w:r>
        <w:rPr>
          <w:rFonts w:ascii="Arial" w:hAnsi="Arial" w:cs="Arial"/>
          <w:color w:val="000080"/>
          <w:sz w:val="20"/>
        </w:rPr>
        <w:t xml:space="preserve"> - Right from creating Material Requisition till Payment Proposals </w:t>
      </w:r>
    </w:p>
    <w:p w:rsidR="000E7146" w:rsidRDefault="000E7146" w:rsidP="00742717">
      <w:pPr>
        <w:numPr>
          <w:ilvl w:val="0"/>
          <w:numId w:val="8"/>
        </w:numPr>
        <w:tabs>
          <w:tab w:val="clear" w:pos="1800"/>
          <w:tab w:val="num" w:pos="360"/>
        </w:tabs>
        <w:ind w:left="360" w:right="-432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Exposure in A</w:t>
      </w:r>
      <w:r w:rsidR="004C5BF9">
        <w:rPr>
          <w:rFonts w:ascii="Arial" w:hAnsi="Arial" w:cs="Arial"/>
          <w:color w:val="000080"/>
          <w:sz w:val="20"/>
        </w:rPr>
        <w:t xml:space="preserve">ccounts </w:t>
      </w:r>
      <w:r>
        <w:rPr>
          <w:rFonts w:ascii="Arial" w:hAnsi="Arial" w:cs="Arial"/>
          <w:color w:val="000080"/>
          <w:sz w:val="20"/>
        </w:rPr>
        <w:t>R</w:t>
      </w:r>
      <w:r w:rsidR="004C5BF9">
        <w:rPr>
          <w:rFonts w:ascii="Arial" w:hAnsi="Arial" w:cs="Arial"/>
          <w:color w:val="000080"/>
          <w:sz w:val="20"/>
        </w:rPr>
        <w:t xml:space="preserve">eceivable </w:t>
      </w:r>
      <w:r>
        <w:rPr>
          <w:rFonts w:ascii="Arial" w:hAnsi="Arial" w:cs="Arial"/>
          <w:color w:val="000080"/>
          <w:sz w:val="20"/>
        </w:rPr>
        <w:t xml:space="preserve"> - Right from creation Sales Order till receipt of Payment</w:t>
      </w:r>
    </w:p>
    <w:p w:rsidR="00742717" w:rsidRDefault="00742717" w:rsidP="00742717">
      <w:pPr>
        <w:numPr>
          <w:ilvl w:val="0"/>
          <w:numId w:val="8"/>
        </w:numPr>
        <w:tabs>
          <w:tab w:val="clear" w:pos="1800"/>
          <w:tab w:val="num" w:pos="360"/>
        </w:tabs>
        <w:ind w:left="360" w:right="-432"/>
        <w:rPr>
          <w:rFonts w:ascii="Arial" w:hAnsi="Arial" w:cs="Arial"/>
          <w:color w:val="000080"/>
          <w:sz w:val="20"/>
        </w:rPr>
      </w:pPr>
      <w:r w:rsidRPr="00E174BE">
        <w:rPr>
          <w:rFonts w:ascii="Arial" w:hAnsi="Arial" w:cs="Arial"/>
          <w:color w:val="000080"/>
          <w:sz w:val="20"/>
        </w:rPr>
        <w:t xml:space="preserve">Preparation of </w:t>
      </w:r>
      <w:r w:rsidR="00182A34">
        <w:rPr>
          <w:rFonts w:ascii="Arial" w:hAnsi="Arial" w:cs="Arial"/>
          <w:color w:val="000080"/>
          <w:sz w:val="20"/>
        </w:rPr>
        <w:t xml:space="preserve"> Stock Reports as per Management directives &amp; </w:t>
      </w:r>
      <w:r w:rsidRPr="00E174BE">
        <w:rPr>
          <w:rFonts w:ascii="Arial" w:hAnsi="Arial" w:cs="Arial"/>
          <w:color w:val="000080"/>
          <w:sz w:val="20"/>
        </w:rPr>
        <w:t xml:space="preserve">financial statements </w:t>
      </w:r>
    </w:p>
    <w:p w:rsidR="00742717" w:rsidRPr="00920FA2" w:rsidRDefault="00EF3B90" w:rsidP="00742717">
      <w:pPr>
        <w:numPr>
          <w:ilvl w:val="0"/>
          <w:numId w:val="8"/>
        </w:numPr>
        <w:tabs>
          <w:tab w:val="clear" w:pos="1800"/>
          <w:tab w:val="num" w:pos="360"/>
        </w:tabs>
        <w:ind w:left="360" w:right="-432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Re</w:t>
      </w:r>
      <w:r w:rsidR="000E7146">
        <w:rPr>
          <w:rFonts w:ascii="Arial" w:hAnsi="Arial" w:cs="Arial"/>
          <w:color w:val="000080"/>
          <w:sz w:val="20"/>
        </w:rPr>
        <w:t>viewing Project Costing reports &amp; Cost booking based on the consumption reports</w:t>
      </w:r>
    </w:p>
    <w:p w:rsidR="00742717" w:rsidRPr="004E171D" w:rsidRDefault="00742717" w:rsidP="00742717">
      <w:pPr>
        <w:numPr>
          <w:ilvl w:val="0"/>
          <w:numId w:val="8"/>
        </w:numPr>
        <w:tabs>
          <w:tab w:val="clear" w:pos="1800"/>
          <w:tab w:val="num" w:pos="360"/>
          <w:tab w:val="num" w:pos="8640"/>
        </w:tabs>
        <w:ind w:left="360" w:right="-432"/>
        <w:rPr>
          <w:rFonts w:ascii="Arial" w:hAnsi="Arial" w:cs="Arial"/>
          <w:color w:val="000080"/>
          <w:sz w:val="20"/>
        </w:rPr>
      </w:pPr>
      <w:r w:rsidRPr="004D68A0">
        <w:rPr>
          <w:rFonts w:ascii="Arial" w:hAnsi="Arial" w:cs="Arial"/>
          <w:color w:val="000080"/>
          <w:sz w:val="20"/>
        </w:rPr>
        <w:t>Reconcile vendor statements, research and correct discrepancies</w:t>
      </w:r>
    </w:p>
    <w:p w:rsidR="00742717" w:rsidRPr="004D68A0" w:rsidRDefault="00742717" w:rsidP="00742717">
      <w:pPr>
        <w:numPr>
          <w:ilvl w:val="0"/>
          <w:numId w:val="8"/>
        </w:numPr>
        <w:tabs>
          <w:tab w:val="clear" w:pos="1800"/>
          <w:tab w:val="num" w:pos="360"/>
          <w:tab w:val="num" w:pos="450"/>
        </w:tabs>
        <w:ind w:left="360" w:right="-432"/>
        <w:rPr>
          <w:rFonts w:ascii="Arial" w:hAnsi="Arial" w:cs="Arial"/>
          <w:color w:val="000080"/>
          <w:sz w:val="20"/>
        </w:rPr>
      </w:pPr>
      <w:r w:rsidRPr="004D68A0">
        <w:rPr>
          <w:rFonts w:ascii="Arial" w:eastAsiaTheme="minorHAnsi" w:hAnsi="Arial" w:cs="Arial"/>
          <w:color w:val="000080"/>
          <w:sz w:val="20"/>
        </w:rPr>
        <w:t xml:space="preserve">Set </w:t>
      </w:r>
      <w:r>
        <w:rPr>
          <w:rFonts w:ascii="Arial" w:eastAsiaTheme="minorHAnsi" w:hAnsi="Arial" w:cs="Arial"/>
          <w:color w:val="000080"/>
          <w:sz w:val="20"/>
        </w:rPr>
        <w:t xml:space="preserve">up </w:t>
      </w:r>
      <w:r w:rsidRPr="004D68A0">
        <w:rPr>
          <w:rFonts w:ascii="Arial" w:eastAsiaTheme="minorHAnsi" w:hAnsi="Arial" w:cs="Arial"/>
          <w:color w:val="000080"/>
          <w:sz w:val="20"/>
        </w:rPr>
        <w:t xml:space="preserve">invoices for </w:t>
      </w:r>
      <w:r>
        <w:rPr>
          <w:rFonts w:ascii="Arial" w:eastAsiaTheme="minorHAnsi" w:hAnsi="Arial" w:cs="Arial"/>
          <w:color w:val="000080"/>
          <w:sz w:val="20"/>
        </w:rPr>
        <w:t xml:space="preserve">online </w:t>
      </w:r>
      <w:r w:rsidRPr="004D68A0">
        <w:rPr>
          <w:rFonts w:ascii="Arial" w:eastAsiaTheme="minorHAnsi" w:hAnsi="Arial" w:cs="Arial"/>
          <w:color w:val="000080"/>
          <w:sz w:val="20"/>
        </w:rPr>
        <w:t>payment</w:t>
      </w:r>
    </w:p>
    <w:p w:rsidR="00742717" w:rsidRPr="004D68A0" w:rsidRDefault="00742717" w:rsidP="00742717">
      <w:pPr>
        <w:numPr>
          <w:ilvl w:val="0"/>
          <w:numId w:val="8"/>
        </w:numPr>
        <w:tabs>
          <w:tab w:val="clear" w:pos="1800"/>
          <w:tab w:val="num" w:pos="360"/>
          <w:tab w:val="num" w:pos="450"/>
        </w:tabs>
        <w:ind w:left="360" w:right="-432"/>
        <w:rPr>
          <w:rFonts w:ascii="Arial" w:hAnsi="Arial" w:cs="Arial"/>
          <w:color w:val="000080"/>
          <w:sz w:val="20"/>
        </w:rPr>
      </w:pPr>
      <w:r w:rsidRPr="004D68A0">
        <w:rPr>
          <w:rFonts w:ascii="Arial" w:eastAsiaTheme="minorHAnsi" w:hAnsi="Arial" w:cs="Arial"/>
          <w:color w:val="000080"/>
          <w:sz w:val="20"/>
        </w:rPr>
        <w:t>Prepare and process electronic transfers and payments on a timely basis</w:t>
      </w:r>
    </w:p>
    <w:p w:rsidR="00742717" w:rsidRPr="00F37D9A" w:rsidRDefault="00742717" w:rsidP="00742717">
      <w:pPr>
        <w:numPr>
          <w:ilvl w:val="0"/>
          <w:numId w:val="8"/>
        </w:numPr>
        <w:tabs>
          <w:tab w:val="clear" w:pos="1800"/>
          <w:tab w:val="num" w:pos="360"/>
          <w:tab w:val="num" w:pos="450"/>
        </w:tabs>
        <w:ind w:left="360" w:right="-432"/>
        <w:rPr>
          <w:rFonts w:ascii="Arial" w:hAnsi="Arial" w:cs="Arial"/>
          <w:color w:val="000080"/>
          <w:sz w:val="20"/>
        </w:rPr>
      </w:pPr>
      <w:r w:rsidRPr="004D68A0">
        <w:rPr>
          <w:rFonts w:ascii="Arial" w:eastAsiaTheme="minorHAnsi" w:hAnsi="Arial" w:cs="Arial"/>
          <w:color w:val="000080"/>
          <w:sz w:val="20"/>
        </w:rPr>
        <w:t>Correspond with vendors and respond to inquiries</w:t>
      </w:r>
    </w:p>
    <w:p w:rsidR="00742717" w:rsidRDefault="00742717" w:rsidP="00742717">
      <w:pPr>
        <w:numPr>
          <w:ilvl w:val="0"/>
          <w:numId w:val="8"/>
        </w:numPr>
        <w:tabs>
          <w:tab w:val="clear" w:pos="1800"/>
          <w:tab w:val="num" w:pos="360"/>
          <w:tab w:val="num" w:pos="450"/>
        </w:tabs>
        <w:ind w:left="360" w:right="-432"/>
        <w:rPr>
          <w:rFonts w:ascii="Arial" w:eastAsiaTheme="minorHAnsi" w:hAnsi="Arial" w:cs="Arial"/>
          <w:color w:val="000080"/>
          <w:sz w:val="20"/>
        </w:rPr>
      </w:pPr>
      <w:r w:rsidRPr="00F37D9A">
        <w:rPr>
          <w:rFonts w:ascii="Arial" w:eastAsiaTheme="minorHAnsi" w:hAnsi="Arial" w:cs="Arial"/>
          <w:color w:val="000080"/>
          <w:sz w:val="20"/>
        </w:rPr>
        <w:lastRenderedPageBreak/>
        <w:t>Prepare sales invoices as per sales agreement and recording of all sales invoices</w:t>
      </w:r>
    </w:p>
    <w:p w:rsidR="00742717" w:rsidRDefault="00742717" w:rsidP="00742717">
      <w:pPr>
        <w:numPr>
          <w:ilvl w:val="0"/>
          <w:numId w:val="8"/>
        </w:numPr>
        <w:tabs>
          <w:tab w:val="clear" w:pos="1800"/>
          <w:tab w:val="num" w:pos="360"/>
          <w:tab w:val="num" w:pos="450"/>
        </w:tabs>
        <w:ind w:left="360" w:right="-432"/>
        <w:rPr>
          <w:rFonts w:ascii="Arial" w:eastAsiaTheme="minorHAnsi" w:hAnsi="Arial" w:cs="Arial"/>
          <w:color w:val="000080"/>
          <w:sz w:val="20"/>
        </w:rPr>
      </w:pPr>
      <w:r>
        <w:rPr>
          <w:rFonts w:ascii="Arial" w:eastAsiaTheme="minorHAnsi" w:hAnsi="Arial" w:cs="Arial"/>
          <w:color w:val="000080"/>
          <w:sz w:val="20"/>
        </w:rPr>
        <w:t>Email sales invoices and statement of account to customer</w:t>
      </w:r>
    </w:p>
    <w:p w:rsidR="00742717" w:rsidRDefault="00742717" w:rsidP="00742717">
      <w:pPr>
        <w:numPr>
          <w:ilvl w:val="0"/>
          <w:numId w:val="8"/>
        </w:numPr>
        <w:tabs>
          <w:tab w:val="clear" w:pos="1800"/>
          <w:tab w:val="num" w:pos="360"/>
          <w:tab w:val="num" w:pos="450"/>
        </w:tabs>
        <w:ind w:left="360" w:right="-432"/>
        <w:rPr>
          <w:rFonts w:ascii="Arial" w:eastAsiaTheme="minorHAnsi" w:hAnsi="Arial" w:cs="Arial"/>
          <w:color w:val="000080"/>
          <w:sz w:val="20"/>
        </w:rPr>
      </w:pPr>
      <w:r w:rsidRPr="00F37D9A">
        <w:rPr>
          <w:rFonts w:ascii="Arial" w:eastAsiaTheme="minorHAnsi" w:hAnsi="Arial" w:cs="Arial"/>
          <w:color w:val="000080"/>
          <w:sz w:val="20"/>
        </w:rPr>
        <w:t>Ensure accurate payments allocation</w:t>
      </w:r>
      <w:r w:rsidR="005541A6">
        <w:rPr>
          <w:rFonts w:ascii="Arial" w:eastAsiaTheme="minorHAnsi" w:hAnsi="Arial" w:cs="Arial"/>
          <w:color w:val="000080"/>
          <w:sz w:val="20"/>
        </w:rPr>
        <w:t xml:space="preserve"> while booking AP &amp; AR</w:t>
      </w:r>
    </w:p>
    <w:p w:rsidR="00742717" w:rsidRPr="00CB1D38" w:rsidRDefault="00742717" w:rsidP="00742717">
      <w:pPr>
        <w:numPr>
          <w:ilvl w:val="0"/>
          <w:numId w:val="8"/>
        </w:numPr>
        <w:tabs>
          <w:tab w:val="clear" w:pos="1800"/>
          <w:tab w:val="num" w:pos="360"/>
          <w:tab w:val="num" w:pos="450"/>
        </w:tabs>
        <w:ind w:left="360" w:right="-432"/>
        <w:rPr>
          <w:rFonts w:ascii="Arial" w:eastAsiaTheme="minorHAnsi" w:hAnsi="Arial" w:cs="Arial"/>
          <w:color w:val="000080"/>
          <w:sz w:val="20"/>
        </w:rPr>
      </w:pPr>
      <w:r w:rsidRPr="00742717">
        <w:rPr>
          <w:rFonts w:ascii="Arial" w:hAnsi="Arial" w:cs="Arial"/>
          <w:color w:val="000080"/>
          <w:sz w:val="20"/>
        </w:rPr>
        <w:t xml:space="preserve">Handling requirements of </w:t>
      </w:r>
      <w:r w:rsidR="000E7146">
        <w:rPr>
          <w:rFonts w:ascii="Arial" w:hAnsi="Arial" w:cs="Arial"/>
          <w:color w:val="000080"/>
          <w:sz w:val="20"/>
        </w:rPr>
        <w:t xml:space="preserve"> Internal &amp; </w:t>
      </w:r>
      <w:r w:rsidRPr="00742717">
        <w:rPr>
          <w:rFonts w:ascii="Arial" w:hAnsi="Arial" w:cs="Arial"/>
          <w:color w:val="000080"/>
          <w:sz w:val="20"/>
        </w:rPr>
        <w:t>external audit</w:t>
      </w:r>
    </w:p>
    <w:p w:rsidR="00CB1D38" w:rsidRDefault="00CB1D38" w:rsidP="00CB1D38">
      <w:pPr>
        <w:tabs>
          <w:tab w:val="num" w:pos="1800"/>
        </w:tabs>
        <w:ind w:left="360" w:right="-432"/>
        <w:rPr>
          <w:rFonts w:ascii="Arial" w:hAnsi="Arial" w:cs="Arial"/>
          <w:color w:val="000080"/>
          <w:sz w:val="20"/>
        </w:rPr>
      </w:pPr>
    </w:p>
    <w:p w:rsidR="005541A6" w:rsidRPr="00742717" w:rsidRDefault="005541A6" w:rsidP="00742717">
      <w:pPr>
        <w:tabs>
          <w:tab w:val="num" w:pos="450"/>
        </w:tabs>
        <w:ind w:right="-432"/>
        <w:rPr>
          <w:rFonts w:ascii="Arial" w:eastAsiaTheme="minorHAnsi" w:hAnsi="Arial" w:cs="Arial"/>
          <w:color w:val="000080"/>
          <w:sz w:val="20"/>
        </w:rPr>
      </w:pPr>
    </w:p>
    <w:p w:rsidR="002450A8" w:rsidRDefault="00596822" w:rsidP="002450A8">
      <w:pPr>
        <w:ind w:right="-432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noProof/>
          <w:color w:val="000080"/>
          <w:sz w:val="20"/>
          <w:lang w:val="en-US"/>
        </w:rPr>
        <w:pict>
          <v:shape id="Text Box 9" o:spid="_x0000_s1028" type="#_x0000_t202" style="position:absolute;left:0;text-align:left;margin-left:-.15pt;margin-top:3.55pt;width:7in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" strokecolor="navy" strokeweight="3pt">
            <v:stroke linestyle="thinThin"/>
            <v:textbox style="mso-next-textbox:#Text Box 9">
              <w:txbxContent>
                <w:p w:rsidR="00CB1D38" w:rsidRDefault="00CB1D38" w:rsidP="00CB1D38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Organization 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Dodsal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PTE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Ltd </w:t>
                  </w:r>
                  <w:r w:rsidR="00F017DE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-</w:t>
                  </w:r>
                  <w:proofErr w:type="gramEnd"/>
                  <w:r w:rsidR="00F017DE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Dubai</w:t>
                  </w:r>
                </w:p>
                <w:p w:rsidR="00CB1D38" w:rsidRDefault="00CB1D38" w:rsidP="00CB1D38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</w:p>
                <w:p w:rsidR="00CB1D38" w:rsidRDefault="00CB1D38" w:rsidP="00CB1D38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Duration   June 2005 to December 2006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  <w:t>Position - Project Accountant</w:t>
                  </w:r>
                </w:p>
                <w:p w:rsidR="00CB1D38" w:rsidRDefault="00CB1D38" w:rsidP="00CB1D38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</w:p>
                <w:p w:rsidR="00DD32B2" w:rsidRPr="00CB1D38" w:rsidRDefault="00CB1D38" w:rsidP="00CB1D38"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Reporting to 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  <w:t xml:space="preserve">General Manager </w:t>
                  </w:r>
                  <w:r w:rsidR="00910345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(Finance) </w:t>
                  </w:r>
                </w:p>
              </w:txbxContent>
            </v:textbox>
          </v:shape>
        </w:pict>
      </w:r>
    </w:p>
    <w:p w:rsidR="002450A8" w:rsidRDefault="002450A8" w:rsidP="002450A8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2450A8" w:rsidRDefault="002450A8" w:rsidP="002450A8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2450A8" w:rsidRDefault="002450A8" w:rsidP="002450A8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FC3BA8" w:rsidRDefault="00FC3BA8" w:rsidP="00FC3BA8">
      <w:pPr>
        <w:tabs>
          <w:tab w:val="left" w:pos="1440"/>
          <w:tab w:val="left" w:pos="3600"/>
        </w:tabs>
        <w:ind w:right="-432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CB1D38" w:rsidRDefault="00CB1D38" w:rsidP="00FC3BA8">
      <w:pPr>
        <w:tabs>
          <w:tab w:val="left" w:pos="1440"/>
          <w:tab w:val="left" w:pos="3600"/>
        </w:tabs>
        <w:ind w:right="-432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CB1D38" w:rsidRDefault="00CB1D38" w:rsidP="00FC3BA8">
      <w:pPr>
        <w:tabs>
          <w:tab w:val="left" w:pos="1440"/>
          <w:tab w:val="left" w:pos="3600"/>
        </w:tabs>
        <w:ind w:right="-432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CB1D38" w:rsidRDefault="00CB1D38" w:rsidP="00FC3BA8">
      <w:pPr>
        <w:tabs>
          <w:tab w:val="left" w:pos="1440"/>
          <w:tab w:val="left" w:pos="3600"/>
        </w:tabs>
        <w:ind w:right="-432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DD32B2" w:rsidRPr="00DD32B2" w:rsidRDefault="00DD32B2" w:rsidP="00FC3BA8">
      <w:pPr>
        <w:tabs>
          <w:tab w:val="left" w:pos="1440"/>
          <w:tab w:val="left" w:pos="3600"/>
        </w:tabs>
        <w:ind w:right="-432"/>
        <w:jc w:val="both"/>
        <w:rPr>
          <w:rFonts w:ascii="Arial" w:hAnsi="Arial" w:cs="Arial"/>
          <w:b/>
          <w:bCs/>
          <w:color w:val="800080"/>
          <w:sz w:val="20"/>
          <w:szCs w:val="20"/>
        </w:rPr>
      </w:pPr>
      <w:r w:rsidRPr="00DD32B2">
        <w:rPr>
          <w:rFonts w:ascii="Arial" w:hAnsi="Arial" w:cs="Arial"/>
          <w:b/>
          <w:bCs/>
          <w:color w:val="800080"/>
          <w:sz w:val="20"/>
          <w:szCs w:val="20"/>
        </w:rPr>
        <w:t>Dubai based diversified multinational conglomerate which operates in the areas of</w:t>
      </w:r>
      <w:r w:rsidR="00CB1D38">
        <w:rPr>
          <w:rFonts w:ascii="Arial" w:hAnsi="Arial" w:cs="Arial"/>
          <w:b/>
          <w:bCs/>
          <w:color w:val="800080"/>
          <w:sz w:val="20"/>
          <w:szCs w:val="20"/>
        </w:rPr>
        <w:t xml:space="preserve"> Engineering, Construction EPCM &amp; Turn key Projects.</w:t>
      </w:r>
    </w:p>
    <w:p w:rsidR="00DD32B2" w:rsidRPr="00DD32B2" w:rsidRDefault="00CB1D38" w:rsidP="00CB1D38">
      <w:pPr>
        <w:tabs>
          <w:tab w:val="left" w:pos="7635"/>
        </w:tabs>
        <w:ind w:right="-432"/>
        <w:jc w:val="both"/>
        <w:rPr>
          <w:rFonts w:ascii="Arial" w:hAnsi="Arial" w:cs="Arial"/>
          <w:b/>
          <w:bCs/>
          <w:color w:val="800080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ab/>
      </w:r>
    </w:p>
    <w:p w:rsidR="002450A8" w:rsidRPr="000C6F5C" w:rsidRDefault="002450A8" w:rsidP="00FC3BA8">
      <w:pPr>
        <w:tabs>
          <w:tab w:val="left" w:pos="1440"/>
          <w:tab w:val="left" w:pos="3600"/>
        </w:tabs>
        <w:ind w:right="-432"/>
        <w:jc w:val="both"/>
        <w:rPr>
          <w:rFonts w:ascii="Arial" w:hAnsi="Arial" w:cs="Arial"/>
          <w:b/>
          <w:bCs/>
          <w:color w:val="800080"/>
          <w:sz w:val="20"/>
        </w:rPr>
      </w:pPr>
      <w:r w:rsidRPr="000C6F5C">
        <w:rPr>
          <w:rFonts w:ascii="Arial" w:hAnsi="Arial" w:cs="Arial"/>
          <w:b/>
          <w:bCs/>
          <w:color w:val="800080"/>
          <w:sz w:val="20"/>
        </w:rPr>
        <w:t>Job Profile:</w:t>
      </w:r>
    </w:p>
    <w:p w:rsidR="002450A8" w:rsidRDefault="002450A8" w:rsidP="002450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</w:rPr>
      </w:pPr>
    </w:p>
    <w:p w:rsidR="00324B3A" w:rsidRDefault="00DD32B2" w:rsidP="00DE0A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8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800080"/>
          <w:sz w:val="20"/>
          <w:szCs w:val="20"/>
          <w:u w:val="single"/>
        </w:rPr>
        <w:t>G/</w:t>
      </w:r>
      <w:proofErr w:type="gramStart"/>
      <w:r>
        <w:rPr>
          <w:rFonts w:ascii="Arial" w:hAnsi="Arial" w:cs="Arial"/>
          <w:b/>
          <w:bCs/>
          <w:color w:val="800080"/>
          <w:sz w:val="20"/>
          <w:szCs w:val="20"/>
          <w:u w:val="single"/>
        </w:rPr>
        <w:t>L ,</w:t>
      </w:r>
      <w:proofErr w:type="gramEnd"/>
      <w:r>
        <w:rPr>
          <w:rFonts w:ascii="Arial" w:hAnsi="Arial" w:cs="Arial"/>
          <w:b/>
          <w:bCs/>
          <w:color w:val="800080"/>
          <w:sz w:val="20"/>
          <w:szCs w:val="20"/>
          <w:u w:val="single"/>
        </w:rPr>
        <w:t xml:space="preserve"> AP - AR  , Payroll &amp; Site administration</w:t>
      </w:r>
    </w:p>
    <w:p w:rsidR="00324B3A" w:rsidRDefault="00324B3A" w:rsidP="003961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396113" w:rsidRDefault="00182A34" w:rsidP="0039611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AP Invoice verification </w:t>
      </w:r>
      <w:r w:rsidR="00396113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="00A21925">
        <w:rPr>
          <w:rFonts w:ascii="Arial" w:hAnsi="Arial" w:cs="Arial"/>
          <w:bCs/>
          <w:color w:val="000080"/>
          <w:sz w:val="20"/>
          <w:szCs w:val="20"/>
        </w:rPr>
        <w:t xml:space="preserve">on SAP R/3 </w:t>
      </w:r>
    </w:p>
    <w:p w:rsidR="00396113" w:rsidRDefault="004F1630" w:rsidP="00396113">
      <w:pPr>
        <w:widowControl w:val="0"/>
        <w:numPr>
          <w:ilvl w:val="0"/>
          <w:numId w:val="20"/>
        </w:num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   </w:t>
      </w:r>
      <w:r w:rsidR="00396113" w:rsidRPr="004F547D">
        <w:rPr>
          <w:rFonts w:ascii="Arial" w:hAnsi="Arial" w:cs="Arial"/>
          <w:bCs/>
          <w:color w:val="000080"/>
          <w:sz w:val="20"/>
          <w:szCs w:val="20"/>
        </w:rPr>
        <w:t xml:space="preserve">Booking of </w:t>
      </w:r>
      <w:r w:rsidR="00AD684F">
        <w:rPr>
          <w:rFonts w:ascii="Arial" w:hAnsi="Arial" w:cs="Arial"/>
          <w:bCs/>
          <w:color w:val="000080"/>
          <w:sz w:val="20"/>
          <w:szCs w:val="20"/>
        </w:rPr>
        <w:t xml:space="preserve">Customer invoices and keeping track of PDC received </w:t>
      </w:r>
    </w:p>
    <w:p w:rsidR="00396113" w:rsidRDefault="00396113" w:rsidP="00396113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 w:rsidRPr="0039734B">
        <w:rPr>
          <w:rFonts w:ascii="Arial" w:hAnsi="Arial" w:cs="Arial"/>
          <w:bCs/>
          <w:color w:val="000080"/>
          <w:sz w:val="20"/>
          <w:szCs w:val="20"/>
        </w:rPr>
        <w:t xml:space="preserve">Processing of </w:t>
      </w:r>
      <w:r w:rsidR="00A21925">
        <w:rPr>
          <w:rFonts w:ascii="Arial" w:hAnsi="Arial" w:cs="Arial"/>
          <w:bCs/>
          <w:color w:val="000080"/>
          <w:sz w:val="20"/>
          <w:szCs w:val="20"/>
        </w:rPr>
        <w:t xml:space="preserve">Purchase Orders &amp; </w:t>
      </w:r>
      <w:r w:rsidR="00BA6E93">
        <w:rPr>
          <w:rFonts w:ascii="Arial" w:hAnsi="Arial" w:cs="Arial"/>
          <w:bCs/>
          <w:color w:val="000080"/>
          <w:sz w:val="20"/>
          <w:szCs w:val="20"/>
        </w:rPr>
        <w:t>v</w:t>
      </w:r>
      <w:r w:rsidRPr="0039734B">
        <w:rPr>
          <w:rFonts w:ascii="Arial" w:hAnsi="Arial" w:cs="Arial"/>
          <w:bCs/>
          <w:color w:val="000080"/>
          <w:sz w:val="20"/>
          <w:szCs w:val="20"/>
        </w:rPr>
        <w:t>endor payments as per payment terms</w:t>
      </w:r>
    </w:p>
    <w:p w:rsidR="00754A0C" w:rsidRDefault="00754A0C" w:rsidP="0039611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Inventory reconciliations, Stock Transfers within location and projects  </w:t>
      </w:r>
    </w:p>
    <w:p w:rsidR="00396113" w:rsidRPr="004F547D" w:rsidRDefault="00396113" w:rsidP="0039611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  <w:r w:rsidRPr="00A21925">
        <w:rPr>
          <w:rFonts w:ascii="Arial" w:hAnsi="Arial" w:cs="Arial"/>
          <w:bCs/>
          <w:color w:val="000080"/>
          <w:sz w:val="20"/>
          <w:szCs w:val="20"/>
        </w:rPr>
        <w:t xml:space="preserve">Reconciliation of vendor </w:t>
      </w:r>
      <w:r w:rsidR="00AD684F" w:rsidRPr="00A21925">
        <w:rPr>
          <w:rFonts w:ascii="Arial" w:hAnsi="Arial" w:cs="Arial"/>
          <w:bCs/>
          <w:color w:val="000080"/>
          <w:sz w:val="20"/>
          <w:szCs w:val="20"/>
        </w:rPr>
        <w:t xml:space="preserve">&amp; Customer accounts </w:t>
      </w:r>
    </w:p>
    <w:p w:rsidR="00396113" w:rsidRDefault="00396113" w:rsidP="00396113">
      <w:pPr>
        <w:numPr>
          <w:ilvl w:val="0"/>
          <w:numId w:val="20"/>
        </w:numPr>
        <w:ind w:right="-432"/>
        <w:jc w:val="both"/>
        <w:rPr>
          <w:rFonts w:ascii="Arial" w:hAnsi="Arial" w:cs="Arial"/>
          <w:color w:val="000080"/>
          <w:sz w:val="20"/>
          <w:szCs w:val="20"/>
        </w:rPr>
      </w:pPr>
      <w:r w:rsidRPr="006E0C1C">
        <w:rPr>
          <w:rFonts w:ascii="Arial" w:hAnsi="Arial" w:cs="Arial"/>
          <w:color w:val="000080"/>
          <w:sz w:val="20"/>
          <w:szCs w:val="20"/>
        </w:rPr>
        <w:t>Liais</w:t>
      </w:r>
      <w:r w:rsidR="00BA6E93">
        <w:rPr>
          <w:rFonts w:ascii="Arial" w:hAnsi="Arial" w:cs="Arial"/>
          <w:color w:val="000080"/>
          <w:sz w:val="20"/>
          <w:szCs w:val="20"/>
        </w:rPr>
        <w:t>e</w:t>
      </w:r>
      <w:r>
        <w:rPr>
          <w:rFonts w:ascii="Arial" w:hAnsi="Arial" w:cs="Arial"/>
          <w:color w:val="000080"/>
          <w:sz w:val="20"/>
          <w:szCs w:val="20"/>
        </w:rPr>
        <w:t xml:space="preserve"> with treasury for foreign exchange deal for overseas payments</w:t>
      </w:r>
      <w:r w:rsidRPr="006E0C1C">
        <w:rPr>
          <w:rFonts w:ascii="Arial" w:hAnsi="Arial" w:cs="Arial"/>
          <w:color w:val="000080"/>
          <w:sz w:val="20"/>
          <w:szCs w:val="20"/>
        </w:rPr>
        <w:t>.</w:t>
      </w:r>
    </w:p>
    <w:p w:rsidR="00396113" w:rsidRDefault="00396113" w:rsidP="00396113">
      <w:pPr>
        <w:numPr>
          <w:ilvl w:val="0"/>
          <w:numId w:val="20"/>
        </w:numPr>
        <w:ind w:right="-432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Handling requirements of </w:t>
      </w:r>
      <w:r w:rsidR="00754A0C">
        <w:rPr>
          <w:rFonts w:ascii="Arial" w:hAnsi="Arial" w:cs="Arial"/>
          <w:bCs/>
          <w:color w:val="000080"/>
          <w:sz w:val="20"/>
          <w:szCs w:val="20"/>
        </w:rPr>
        <w:t xml:space="preserve">Internal &amp; </w:t>
      </w:r>
      <w:r>
        <w:rPr>
          <w:rFonts w:ascii="Arial" w:hAnsi="Arial" w:cs="Arial"/>
          <w:bCs/>
          <w:color w:val="000080"/>
          <w:sz w:val="20"/>
          <w:szCs w:val="20"/>
        </w:rPr>
        <w:t>external audit</w:t>
      </w:r>
    </w:p>
    <w:p w:rsidR="00396113" w:rsidRDefault="00396113" w:rsidP="002450A8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2450A8" w:rsidRDefault="00596822" w:rsidP="002450A8">
      <w:pPr>
        <w:ind w:right="-432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noProof/>
          <w:sz w:val="20"/>
          <w:lang w:val="en-US"/>
        </w:rPr>
        <w:pict>
          <v:shape id="Text Box 8" o:spid="_x0000_s1029" type="#_x0000_t202" style="position:absolute;left:0;text-align:left;margin-left:-.15pt;margin-top:10.55pt;width:512.2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" strokecolor="navy" strokeweight="3pt">
            <v:stroke linestyle="thinThin"/>
            <v:textbox style="mso-next-textbox:#Text Box 8">
              <w:txbxContent>
                <w:p w:rsidR="00EF3B90" w:rsidRDefault="002450A8" w:rsidP="00B46B14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April </w:t>
                  </w:r>
                  <w:r w:rsidR="00AD684F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1994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till </w:t>
                  </w:r>
                  <w:r w:rsidR="00AD684F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May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200</w:t>
                  </w:r>
                  <w:r w:rsidR="00AD684F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910345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B46B14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ISPAT GROUP, Now JSW STEELS </w:t>
                  </w:r>
                  <w:proofErr w:type="gramStart"/>
                  <w:r w:rsidR="00B46B14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LTD ,</w:t>
                  </w:r>
                  <w:proofErr w:type="gramEnd"/>
                  <w:r w:rsidR="00B46B14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</w:t>
                  </w:r>
                  <w:r w:rsidR="00417D0B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Mumbai</w:t>
                  </w:r>
                  <w:r w:rsidR="00F017DE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, India</w:t>
                  </w:r>
                  <w:r w:rsidR="00417D0B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 </w:t>
                  </w:r>
                  <w:r w:rsidR="00417D0B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 w:rsidR="00417D0B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</w:p>
                <w:p w:rsidR="002450A8" w:rsidRDefault="00910345" w:rsidP="00B46B14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Duration   June 2005 to December 2006          Position - Senior</w:t>
                  </w:r>
                  <w:r w:rsidR="00EF3B90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Accounts 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Officer</w:t>
                  </w:r>
                </w:p>
                <w:p w:rsidR="00910345" w:rsidRDefault="00910345" w:rsidP="00B46B14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</w:p>
                <w:p w:rsidR="00910345" w:rsidRDefault="00910345" w:rsidP="00B46B14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Reporting to 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  <w:t>CFO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</w:p>
                <w:p w:rsidR="00910345" w:rsidRDefault="00910345" w:rsidP="00B46B14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</w:p>
                <w:p w:rsidR="00910345" w:rsidRDefault="00910345" w:rsidP="00B46B14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</w:p>
                <w:p w:rsidR="00910345" w:rsidRDefault="00910345" w:rsidP="00B46B14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</w:p>
              </w:txbxContent>
            </v:textbox>
          </v:shape>
        </w:pict>
      </w:r>
    </w:p>
    <w:p w:rsidR="002450A8" w:rsidRDefault="002450A8" w:rsidP="002450A8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2450A8" w:rsidRDefault="002450A8" w:rsidP="002450A8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2450A8" w:rsidRDefault="002450A8" w:rsidP="002450A8">
      <w:pPr>
        <w:tabs>
          <w:tab w:val="left" w:pos="1440"/>
          <w:tab w:val="left" w:pos="3600"/>
        </w:tabs>
        <w:ind w:left="1620" w:right="-432" w:hanging="1620"/>
        <w:jc w:val="both"/>
        <w:rPr>
          <w:rFonts w:ascii="Arial" w:hAnsi="Arial" w:cs="Arial"/>
          <w:b/>
          <w:bCs/>
          <w:color w:val="000080"/>
          <w:sz w:val="10"/>
        </w:rPr>
      </w:pPr>
      <w:r>
        <w:rPr>
          <w:rFonts w:ascii="Arial" w:hAnsi="Arial" w:cs="Arial"/>
          <w:b/>
          <w:bCs/>
          <w:color w:val="000080"/>
          <w:sz w:val="20"/>
        </w:rPr>
        <w:tab/>
      </w:r>
    </w:p>
    <w:p w:rsidR="002450A8" w:rsidRDefault="002450A8" w:rsidP="002450A8">
      <w:pPr>
        <w:tabs>
          <w:tab w:val="left" w:pos="0"/>
          <w:tab w:val="left" w:pos="3600"/>
        </w:tabs>
        <w:ind w:left="1620" w:right="-432" w:hanging="1620"/>
        <w:jc w:val="both"/>
        <w:rPr>
          <w:rFonts w:ascii="Arial" w:hAnsi="Arial" w:cs="Arial"/>
          <w:b/>
          <w:bCs/>
          <w:color w:val="000080"/>
          <w:sz w:val="20"/>
        </w:rPr>
      </w:pPr>
    </w:p>
    <w:p w:rsidR="00842A45" w:rsidRDefault="00842A45" w:rsidP="002450A8">
      <w:pPr>
        <w:tabs>
          <w:tab w:val="left" w:pos="0"/>
          <w:tab w:val="left" w:pos="3600"/>
        </w:tabs>
        <w:ind w:left="1620" w:right="-432" w:hanging="1620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E80E91" w:rsidRDefault="00E80E91" w:rsidP="00D60D08">
      <w:pPr>
        <w:tabs>
          <w:tab w:val="left" w:pos="0"/>
          <w:tab w:val="left" w:pos="3600"/>
        </w:tabs>
        <w:ind w:right="-432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910345" w:rsidRDefault="00910345" w:rsidP="00AD684F">
      <w:pPr>
        <w:widowControl w:val="0"/>
        <w:autoSpaceDE w:val="0"/>
        <w:autoSpaceDN w:val="0"/>
        <w:adjustRightInd w:val="0"/>
        <w:spacing w:after="120"/>
        <w:ind w:right="204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AD684F" w:rsidRPr="00F52150" w:rsidRDefault="00AD684F" w:rsidP="00AD684F">
      <w:pPr>
        <w:widowControl w:val="0"/>
        <w:autoSpaceDE w:val="0"/>
        <w:autoSpaceDN w:val="0"/>
        <w:adjustRightInd w:val="0"/>
        <w:spacing w:after="120"/>
        <w:ind w:right="204"/>
        <w:jc w:val="both"/>
        <w:rPr>
          <w:rFonts w:ascii="Arial" w:hAnsi="Arial" w:cs="Arial"/>
          <w:iCs/>
          <w:sz w:val="20"/>
          <w:szCs w:val="20"/>
        </w:rPr>
      </w:pPr>
      <w:r w:rsidRPr="00AD684F">
        <w:rPr>
          <w:rFonts w:ascii="Arial" w:hAnsi="Arial" w:cs="Arial"/>
          <w:b/>
          <w:bCs/>
          <w:color w:val="800080"/>
          <w:sz w:val="20"/>
        </w:rPr>
        <w:t xml:space="preserve">An ISO 9001:2000 &amp; 14000 certified company having business in Manufacturing HOT Roll coils &amp; Sponge </w:t>
      </w:r>
      <w:proofErr w:type="gramStart"/>
      <w:r w:rsidRPr="00AD684F">
        <w:rPr>
          <w:rFonts w:ascii="Arial" w:hAnsi="Arial" w:cs="Arial"/>
          <w:b/>
          <w:bCs/>
          <w:color w:val="800080"/>
          <w:sz w:val="20"/>
        </w:rPr>
        <w:t>Iron  with</w:t>
      </w:r>
      <w:proofErr w:type="gramEnd"/>
      <w:r w:rsidRPr="00AD684F">
        <w:rPr>
          <w:rFonts w:ascii="Arial" w:hAnsi="Arial" w:cs="Arial"/>
          <w:b/>
          <w:bCs/>
          <w:color w:val="800080"/>
          <w:sz w:val="20"/>
        </w:rPr>
        <w:t xml:space="preserve"> having a capacity to produce the overall capacity of producing 3.5 MTPA . The Group is 3rd largest Business House in producing Steel </w:t>
      </w:r>
      <w:proofErr w:type="gramStart"/>
      <w:r w:rsidRPr="00AD684F">
        <w:rPr>
          <w:rFonts w:ascii="Arial" w:hAnsi="Arial" w:cs="Arial"/>
          <w:b/>
          <w:bCs/>
          <w:color w:val="800080"/>
          <w:sz w:val="20"/>
        </w:rPr>
        <w:t>In</w:t>
      </w:r>
      <w:proofErr w:type="gramEnd"/>
      <w:r w:rsidRPr="00AD684F">
        <w:rPr>
          <w:rFonts w:ascii="Arial" w:hAnsi="Arial" w:cs="Arial"/>
          <w:b/>
          <w:bCs/>
          <w:color w:val="800080"/>
          <w:sz w:val="20"/>
        </w:rPr>
        <w:t xml:space="preserve"> India</w:t>
      </w:r>
      <w:r>
        <w:rPr>
          <w:rFonts w:ascii="Arial" w:hAnsi="Arial" w:cs="Arial"/>
          <w:iCs/>
          <w:sz w:val="20"/>
          <w:szCs w:val="20"/>
        </w:rPr>
        <w:t>.</w:t>
      </w:r>
    </w:p>
    <w:p w:rsidR="00B46B14" w:rsidRDefault="00B46B14" w:rsidP="002450A8">
      <w:pPr>
        <w:tabs>
          <w:tab w:val="left" w:pos="0"/>
          <w:tab w:val="left" w:pos="3600"/>
        </w:tabs>
        <w:ind w:left="1620" w:right="-432" w:hanging="1620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2450A8" w:rsidRDefault="002450A8" w:rsidP="002450A8">
      <w:pPr>
        <w:tabs>
          <w:tab w:val="left" w:pos="0"/>
          <w:tab w:val="left" w:pos="3600"/>
        </w:tabs>
        <w:ind w:left="1620" w:right="-432" w:hanging="1620"/>
        <w:jc w:val="both"/>
        <w:rPr>
          <w:rFonts w:ascii="Arial" w:hAnsi="Arial" w:cs="Arial"/>
          <w:b/>
          <w:bCs/>
          <w:color w:val="800080"/>
          <w:sz w:val="20"/>
        </w:rPr>
      </w:pPr>
      <w:r w:rsidRPr="00A23348">
        <w:rPr>
          <w:rFonts w:ascii="Arial" w:hAnsi="Arial" w:cs="Arial"/>
          <w:b/>
          <w:bCs/>
          <w:color w:val="800080"/>
          <w:sz w:val="20"/>
        </w:rPr>
        <w:t>Job Profile</w:t>
      </w:r>
      <w:r>
        <w:rPr>
          <w:rFonts w:ascii="Arial" w:hAnsi="Arial" w:cs="Arial"/>
          <w:b/>
          <w:bCs/>
          <w:color w:val="800080"/>
          <w:sz w:val="20"/>
        </w:rPr>
        <w:t>:</w:t>
      </w:r>
    </w:p>
    <w:p w:rsidR="00B46B14" w:rsidRDefault="00B46B14" w:rsidP="002450A8">
      <w:pPr>
        <w:tabs>
          <w:tab w:val="left" w:pos="0"/>
          <w:tab w:val="left" w:pos="3600"/>
        </w:tabs>
        <w:ind w:left="1620" w:right="-432" w:hanging="1620"/>
        <w:jc w:val="both"/>
        <w:rPr>
          <w:rFonts w:ascii="Arial" w:hAnsi="Arial" w:cs="Arial"/>
          <w:b/>
          <w:bCs/>
          <w:color w:val="800080"/>
          <w:sz w:val="20"/>
        </w:rPr>
      </w:pPr>
    </w:p>
    <w:p w:rsidR="000535AB" w:rsidRDefault="002450A8" w:rsidP="00D60D08">
      <w:pPr>
        <w:tabs>
          <w:tab w:val="left" w:pos="0"/>
          <w:tab w:val="left" w:pos="3600"/>
        </w:tabs>
        <w:ind w:left="1620" w:right="-432" w:hanging="1620"/>
        <w:jc w:val="both"/>
        <w:rPr>
          <w:rFonts w:ascii="Arial" w:hAnsi="Arial" w:cs="Arial"/>
          <w:b/>
          <w:bCs/>
          <w:color w:val="800080"/>
          <w:sz w:val="20"/>
          <w:u w:val="single"/>
        </w:rPr>
      </w:pPr>
      <w:r w:rsidRPr="00A23348">
        <w:rPr>
          <w:rFonts w:ascii="Arial" w:hAnsi="Arial" w:cs="Arial"/>
          <w:b/>
          <w:bCs/>
          <w:color w:val="800080"/>
          <w:sz w:val="20"/>
          <w:u w:val="single"/>
        </w:rPr>
        <w:t xml:space="preserve">Accounts Payable &amp; </w:t>
      </w:r>
      <w:r w:rsidR="00AD684F">
        <w:rPr>
          <w:rFonts w:ascii="Arial" w:hAnsi="Arial" w:cs="Arial"/>
          <w:b/>
          <w:bCs/>
          <w:color w:val="800080"/>
          <w:sz w:val="20"/>
          <w:u w:val="single"/>
        </w:rPr>
        <w:t xml:space="preserve">Accounts receivable &amp; Payroll </w:t>
      </w:r>
    </w:p>
    <w:p w:rsidR="006D1583" w:rsidRDefault="006D1583" w:rsidP="00D60D08">
      <w:pPr>
        <w:tabs>
          <w:tab w:val="left" w:pos="0"/>
          <w:tab w:val="left" w:pos="3600"/>
        </w:tabs>
        <w:ind w:left="1620" w:right="-432" w:hanging="1620"/>
        <w:jc w:val="both"/>
        <w:rPr>
          <w:rFonts w:ascii="Arial" w:hAnsi="Arial" w:cs="Arial"/>
          <w:b/>
          <w:bCs/>
          <w:color w:val="800080"/>
          <w:sz w:val="20"/>
          <w:u w:val="single"/>
        </w:rPr>
      </w:pPr>
    </w:p>
    <w:p w:rsidR="00AF76EC" w:rsidRDefault="00AF76EC" w:rsidP="002450A8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Vendor Automate Invoice Verification by simulating Purchase Order &amp;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GRN.</w:t>
      </w:r>
      <w:r w:rsidR="00F017DE">
        <w:rPr>
          <w:rFonts w:ascii="Arial" w:hAnsi="Arial" w:cs="Arial"/>
          <w:bCs/>
          <w:color w:val="000080"/>
          <w:sz w:val="20"/>
          <w:szCs w:val="20"/>
        </w:rPr>
        <w:t>on</w:t>
      </w:r>
      <w:proofErr w:type="spellEnd"/>
      <w:r w:rsidR="00F017DE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="00F017DE" w:rsidRPr="00F017DE">
        <w:rPr>
          <w:rFonts w:ascii="Arial" w:hAnsi="Arial" w:cs="Arial"/>
          <w:bCs/>
          <w:color w:val="000080"/>
          <w:sz w:val="20"/>
          <w:szCs w:val="20"/>
          <w:highlight w:val="yellow"/>
        </w:rPr>
        <w:t>SAP R/3</w:t>
      </w:r>
      <w:r w:rsidR="00F017DE">
        <w:rPr>
          <w:rFonts w:ascii="Arial" w:hAnsi="Arial" w:cs="Arial"/>
          <w:bCs/>
          <w:color w:val="000080"/>
          <w:sz w:val="20"/>
          <w:szCs w:val="20"/>
        </w:rPr>
        <w:t xml:space="preserve"> </w:t>
      </w:r>
    </w:p>
    <w:p w:rsidR="004C5BF9" w:rsidRDefault="004C5BF9" w:rsidP="002450A8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Monitoring Purchase Orders</w:t>
      </w:r>
      <w:r w:rsidR="006A403C">
        <w:rPr>
          <w:rFonts w:ascii="Arial" w:hAnsi="Arial" w:cs="Arial"/>
          <w:bCs/>
          <w:color w:val="000080"/>
          <w:sz w:val="20"/>
          <w:szCs w:val="20"/>
        </w:rPr>
        <w:t xml:space="preserve">, </w:t>
      </w:r>
      <w:proofErr w:type="gramStart"/>
      <w:r w:rsidR="006A403C">
        <w:rPr>
          <w:rFonts w:ascii="Arial" w:hAnsi="Arial" w:cs="Arial"/>
          <w:bCs/>
          <w:color w:val="000080"/>
          <w:sz w:val="20"/>
          <w:szCs w:val="20"/>
        </w:rPr>
        <w:t xml:space="preserve">GRN's 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in</w:t>
      </w:r>
      <w:proofErr w:type="gramEnd"/>
      <w:r>
        <w:rPr>
          <w:rFonts w:ascii="Arial" w:hAnsi="Arial" w:cs="Arial"/>
          <w:bCs/>
          <w:color w:val="000080"/>
          <w:sz w:val="20"/>
          <w:szCs w:val="20"/>
        </w:rPr>
        <w:t xml:space="preserve"> terms of accuracy from accounting point of view.</w:t>
      </w:r>
    </w:p>
    <w:p w:rsidR="00F017DE" w:rsidRDefault="00F017DE" w:rsidP="002450A8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Monitoring the Open document list for GRN , Purchase Orders &amp; Material Requisitions</w:t>
      </w:r>
    </w:p>
    <w:p w:rsidR="00794188" w:rsidRDefault="00794188" w:rsidP="002450A8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Preparing Work Orders &amp; Agreement </w:t>
      </w:r>
      <w:r w:rsidR="00F017DE">
        <w:rPr>
          <w:rFonts w:ascii="Arial" w:hAnsi="Arial" w:cs="Arial"/>
          <w:bCs/>
          <w:color w:val="000080"/>
          <w:sz w:val="20"/>
          <w:szCs w:val="20"/>
        </w:rPr>
        <w:t xml:space="preserve">&amp; allocate appropriate GL account 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for the given scope of work  </w:t>
      </w:r>
    </w:p>
    <w:p w:rsidR="002450A8" w:rsidRDefault="002450A8" w:rsidP="002450A8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Month end processing</w:t>
      </w:r>
      <w:r w:rsidR="00AF76EC">
        <w:rPr>
          <w:rFonts w:ascii="Arial" w:hAnsi="Arial" w:cs="Arial"/>
          <w:bCs/>
          <w:color w:val="000080"/>
          <w:sz w:val="20"/>
          <w:szCs w:val="20"/>
        </w:rPr>
        <w:t xml:space="preserve"> like creating L</w:t>
      </w:r>
      <w:r w:rsidR="00F017DE">
        <w:rPr>
          <w:rFonts w:ascii="Arial" w:hAnsi="Arial" w:cs="Arial"/>
          <w:bCs/>
          <w:color w:val="000080"/>
          <w:sz w:val="20"/>
          <w:szCs w:val="20"/>
        </w:rPr>
        <w:t xml:space="preserve">iability Statement &amp; squaring off unadjusted vendor debit balances </w:t>
      </w:r>
    </w:p>
    <w:p w:rsidR="002450A8" w:rsidRDefault="00F017DE" w:rsidP="002450A8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Monitoring Vendor &amp; customers Trial balances </w:t>
      </w:r>
    </w:p>
    <w:p w:rsidR="00F017DE" w:rsidRDefault="00F017DE" w:rsidP="002450A8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Preparation of Payment proposal on SAP R-3 for all due payments</w:t>
      </w:r>
    </w:p>
    <w:p w:rsidR="00F017DE" w:rsidRDefault="00F017DE" w:rsidP="002450A8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Bank reconciliation  , LC Monitoring </w:t>
      </w:r>
    </w:p>
    <w:p w:rsidR="002450A8" w:rsidRDefault="002450A8" w:rsidP="002450A8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Coordinating with government auditors &amp; internal auditors</w:t>
      </w:r>
    </w:p>
    <w:p w:rsidR="00AF76EC" w:rsidRDefault="00AF76EC" w:rsidP="00AF76EC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Maintaining &amp; reconciling vendor accounts, ensuring accuracy and integrity of the accounts payable.</w:t>
      </w:r>
    </w:p>
    <w:p w:rsidR="00AF76EC" w:rsidRDefault="00AF76EC" w:rsidP="00F017DE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F017DE" w:rsidRDefault="00F017DE" w:rsidP="00F017DE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8A5D5F" w:rsidRDefault="008A5D5F" w:rsidP="00F017DE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8A5D5F" w:rsidRDefault="008A5D5F" w:rsidP="00F017DE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  <w:bookmarkStart w:id="0" w:name="_GoBack"/>
      <w:bookmarkEnd w:id="0"/>
    </w:p>
    <w:p w:rsidR="00F017DE" w:rsidRDefault="00F017DE" w:rsidP="00F017DE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6D1583" w:rsidRDefault="00596822" w:rsidP="006D1583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noProof/>
          <w:color w:val="000080"/>
          <w:sz w:val="20"/>
          <w:szCs w:val="20"/>
          <w:lang w:val="en-US"/>
        </w:rPr>
        <w:pict>
          <v:shape id="_x0000_s1031" type="#_x0000_t202" style="position:absolute;left:0;text-align:left;margin-left:-.15pt;margin-top:6.8pt;width:512.25pt;height:5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" strokecolor="navy" strokeweight="3pt">
            <v:stroke linestyle="thinThin"/>
            <v:textbox style="mso-next-textbox:#_x0000_s1031">
              <w:txbxContent>
                <w:p w:rsidR="006D1583" w:rsidRDefault="006D1583" w:rsidP="006D1583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April 199</w:t>
                  </w:r>
                  <w:r w:rsidR="00EF3B90"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0 till Mar 1994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ab/>
                    <w:t xml:space="preserve">Jenson &amp; Nicholson (I)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pvt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ltd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,  Maharashtra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 </w:t>
                  </w:r>
                </w:p>
                <w:p w:rsidR="006D1583" w:rsidRDefault="006D1583" w:rsidP="006D1583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</w:p>
                <w:p w:rsidR="006D1583" w:rsidRDefault="006D1583" w:rsidP="006D1583">
                  <w:pPr>
                    <w:tabs>
                      <w:tab w:val="left" w:pos="1620"/>
                      <w:tab w:val="left" w:pos="2700"/>
                    </w:tabs>
                    <w:ind w:left="3600" w:hanging="3600"/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 xml:space="preserve">Accounts Assistant </w:t>
                  </w:r>
                </w:p>
                <w:p w:rsidR="006D1583" w:rsidRDefault="006D1583"/>
              </w:txbxContent>
            </v:textbox>
          </v:shape>
        </w:pict>
      </w:r>
    </w:p>
    <w:p w:rsidR="006D1583" w:rsidRDefault="006D1583" w:rsidP="006D1583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B46B14" w:rsidRDefault="00B46B14" w:rsidP="00B46B14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B46B14" w:rsidRDefault="00B46B14" w:rsidP="00B46B14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B46B14" w:rsidRDefault="00B46B14" w:rsidP="00B46B14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B46B14" w:rsidRDefault="00B46B14" w:rsidP="00B46B14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417D0B" w:rsidRDefault="00417D0B" w:rsidP="00B46B14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417D0B" w:rsidRDefault="00417D0B" w:rsidP="00417D0B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Vendor Invoices verification</w:t>
      </w:r>
    </w:p>
    <w:p w:rsidR="00417D0B" w:rsidRDefault="00417D0B" w:rsidP="00417D0B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Cash &amp; Bank Payments.</w:t>
      </w:r>
    </w:p>
    <w:p w:rsidR="00417D0B" w:rsidRDefault="00417D0B" w:rsidP="00417D0B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Payroll - Manual - for Staff &amp; Workmen </w:t>
      </w:r>
    </w:p>
    <w:p w:rsidR="00417D0B" w:rsidRDefault="00417D0B" w:rsidP="00417D0B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Stores Inward &amp; Outward </w:t>
      </w:r>
      <w:proofErr w:type="gramStart"/>
      <w:r>
        <w:rPr>
          <w:rFonts w:ascii="Arial" w:hAnsi="Arial" w:cs="Arial"/>
          <w:bCs/>
          <w:color w:val="000080"/>
          <w:sz w:val="20"/>
          <w:szCs w:val="20"/>
        </w:rPr>
        <w:t>register .</w:t>
      </w:r>
      <w:proofErr w:type="gramEnd"/>
    </w:p>
    <w:p w:rsidR="00417D0B" w:rsidRDefault="00417D0B" w:rsidP="00417D0B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Updating gate pass register for scrap </w:t>
      </w:r>
      <w:proofErr w:type="gramStart"/>
      <w:r>
        <w:rPr>
          <w:rFonts w:ascii="Arial" w:hAnsi="Arial" w:cs="Arial"/>
          <w:bCs/>
          <w:color w:val="000080"/>
          <w:sz w:val="20"/>
          <w:szCs w:val="20"/>
        </w:rPr>
        <w:t>sale .</w:t>
      </w:r>
      <w:proofErr w:type="gramEnd"/>
    </w:p>
    <w:p w:rsidR="00417D0B" w:rsidRDefault="00417D0B" w:rsidP="00B46B14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A24EC2" w:rsidRPr="00A24EC2" w:rsidRDefault="00A24EC2" w:rsidP="00A24EC2">
      <w:pPr>
        <w:pStyle w:val="BodyText"/>
        <w:tabs>
          <w:tab w:val="clear" w:pos="2520"/>
        </w:tabs>
        <w:outlineLvl w:val="0"/>
        <w:rPr>
          <w:rFonts w:ascii="Arial" w:hAnsi="Arial" w:cs="Arial"/>
          <w:b w:val="0"/>
          <w:bCs w:val="0"/>
          <w:sz w:val="20"/>
        </w:rPr>
      </w:pPr>
    </w:p>
    <w:p w:rsidR="001D4C5D" w:rsidRDefault="002450A8" w:rsidP="002450A8">
      <w:pPr>
        <w:pStyle w:val="BodyText"/>
        <w:tabs>
          <w:tab w:val="clear" w:pos="2520"/>
          <w:tab w:val="left" w:pos="1440"/>
        </w:tabs>
        <w:ind w:right="-432"/>
        <w:rPr>
          <w:rFonts w:ascii="Arial" w:hAnsi="Arial" w:cs="Arial"/>
          <w:color w:val="800080"/>
          <w:sz w:val="20"/>
          <w:szCs w:val="20"/>
          <w:u w:val="single"/>
        </w:rPr>
      </w:pPr>
      <w:r w:rsidRPr="00315E1E">
        <w:rPr>
          <w:rFonts w:ascii="Arial" w:hAnsi="Arial" w:cs="Arial"/>
          <w:color w:val="800080"/>
          <w:sz w:val="20"/>
          <w:szCs w:val="20"/>
          <w:u w:val="single"/>
        </w:rPr>
        <w:t>Educational Qualification</w:t>
      </w:r>
      <w:r>
        <w:rPr>
          <w:rFonts w:ascii="Arial" w:hAnsi="Arial" w:cs="Arial"/>
          <w:color w:val="800080"/>
          <w:sz w:val="20"/>
          <w:szCs w:val="20"/>
          <w:u w:val="single"/>
        </w:rPr>
        <w:t>:</w:t>
      </w:r>
    </w:p>
    <w:p w:rsidR="000535AB" w:rsidRDefault="000535AB" w:rsidP="002450A8">
      <w:pPr>
        <w:pStyle w:val="BodyText"/>
        <w:tabs>
          <w:tab w:val="clear" w:pos="2520"/>
          <w:tab w:val="left" w:pos="1440"/>
        </w:tabs>
        <w:ind w:right="-432"/>
        <w:rPr>
          <w:rFonts w:ascii="Arial" w:hAnsi="Arial" w:cs="Arial"/>
          <w:color w:val="800080"/>
          <w:sz w:val="20"/>
          <w:szCs w:val="20"/>
          <w:u w:val="single"/>
        </w:rPr>
      </w:pPr>
    </w:p>
    <w:p w:rsidR="002450A8" w:rsidRPr="00752779" w:rsidRDefault="002450A8" w:rsidP="002450A8">
      <w:pPr>
        <w:numPr>
          <w:ilvl w:val="3"/>
          <w:numId w:val="20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b/>
          <w:bCs/>
          <w:color w:val="000080"/>
          <w:sz w:val="20"/>
        </w:rPr>
      </w:pPr>
      <w:r>
        <w:rPr>
          <w:rFonts w:ascii="Arial" w:hAnsi="Arial" w:cs="Arial"/>
          <w:b/>
          <w:bCs/>
          <w:color w:val="000080"/>
          <w:sz w:val="20"/>
        </w:rPr>
        <w:t xml:space="preserve">Bachelor of Commerce </w:t>
      </w:r>
      <w:r>
        <w:rPr>
          <w:rFonts w:ascii="Arial" w:hAnsi="Arial" w:cs="Arial"/>
          <w:color w:val="000080"/>
          <w:sz w:val="20"/>
        </w:rPr>
        <w:t xml:space="preserve">from </w:t>
      </w:r>
      <w:r w:rsidR="00B46B14">
        <w:rPr>
          <w:rFonts w:ascii="Arial" w:hAnsi="Arial" w:cs="Arial"/>
          <w:color w:val="000080"/>
          <w:sz w:val="20"/>
        </w:rPr>
        <w:t xml:space="preserve">Mumbai </w:t>
      </w:r>
      <w:r>
        <w:rPr>
          <w:rFonts w:ascii="Arial" w:hAnsi="Arial" w:cs="Arial"/>
          <w:color w:val="000080"/>
          <w:sz w:val="20"/>
        </w:rPr>
        <w:t>University,</w:t>
      </w:r>
      <w:r w:rsidR="00421317">
        <w:rPr>
          <w:rFonts w:ascii="Arial" w:hAnsi="Arial" w:cs="Arial"/>
          <w:color w:val="000080"/>
          <w:sz w:val="20"/>
        </w:rPr>
        <w:t xml:space="preserve"> </w:t>
      </w:r>
      <w:proofErr w:type="gramStart"/>
      <w:r w:rsidR="00421317">
        <w:rPr>
          <w:rFonts w:ascii="Arial" w:hAnsi="Arial" w:cs="Arial"/>
          <w:color w:val="000080"/>
          <w:sz w:val="20"/>
        </w:rPr>
        <w:t>India ..</w:t>
      </w:r>
      <w:proofErr w:type="gramEnd"/>
      <w:r>
        <w:rPr>
          <w:rFonts w:ascii="Arial" w:hAnsi="Arial" w:cs="Arial"/>
          <w:color w:val="000080"/>
          <w:sz w:val="20"/>
        </w:rPr>
        <w:t xml:space="preserve"> in </w:t>
      </w:r>
      <w:r w:rsidR="00B46B14">
        <w:rPr>
          <w:rFonts w:ascii="Arial" w:hAnsi="Arial" w:cs="Arial"/>
          <w:color w:val="000080"/>
          <w:sz w:val="20"/>
        </w:rPr>
        <w:t>1989</w:t>
      </w:r>
    </w:p>
    <w:p w:rsidR="00691916" w:rsidRDefault="00691916" w:rsidP="002450A8">
      <w:pPr>
        <w:ind w:right="-432"/>
        <w:rPr>
          <w:rFonts w:ascii="Arial" w:hAnsi="Arial" w:cs="Arial"/>
          <w:b/>
          <w:bCs/>
          <w:color w:val="800080"/>
          <w:sz w:val="20"/>
          <w:u w:val="single"/>
        </w:rPr>
      </w:pPr>
    </w:p>
    <w:p w:rsidR="006A403C" w:rsidRDefault="006A403C" w:rsidP="002450A8">
      <w:pPr>
        <w:ind w:right="-432"/>
        <w:rPr>
          <w:rFonts w:ascii="Arial" w:hAnsi="Arial" w:cs="Arial"/>
          <w:b/>
          <w:bCs/>
          <w:color w:val="800080"/>
          <w:sz w:val="20"/>
          <w:u w:val="single"/>
        </w:rPr>
      </w:pPr>
    </w:p>
    <w:p w:rsidR="000535AB" w:rsidRDefault="006A403C" w:rsidP="002450A8">
      <w:pPr>
        <w:ind w:right="-432"/>
        <w:rPr>
          <w:rFonts w:ascii="Arial" w:hAnsi="Arial" w:cs="Arial"/>
          <w:b/>
          <w:bCs/>
          <w:color w:val="800080"/>
          <w:sz w:val="20"/>
          <w:u w:val="single"/>
        </w:rPr>
      </w:pPr>
      <w:r>
        <w:rPr>
          <w:rFonts w:ascii="Arial" w:hAnsi="Arial" w:cs="Arial"/>
          <w:b/>
          <w:bCs/>
          <w:color w:val="800080"/>
          <w:sz w:val="20"/>
          <w:u w:val="single"/>
        </w:rPr>
        <w:t xml:space="preserve">Hands On Software &amp; </w:t>
      </w:r>
      <w:r w:rsidR="002450A8">
        <w:rPr>
          <w:rFonts w:ascii="Arial" w:hAnsi="Arial" w:cs="Arial"/>
          <w:b/>
          <w:bCs/>
          <w:color w:val="800080"/>
          <w:sz w:val="20"/>
          <w:u w:val="single"/>
        </w:rPr>
        <w:t>Computer Skills</w:t>
      </w:r>
    </w:p>
    <w:p w:rsidR="000535AB" w:rsidRDefault="000535AB" w:rsidP="002450A8">
      <w:pPr>
        <w:ind w:right="-432"/>
        <w:rPr>
          <w:rFonts w:ascii="Arial" w:hAnsi="Arial" w:cs="Arial"/>
          <w:b/>
          <w:bCs/>
          <w:color w:val="800080"/>
          <w:sz w:val="20"/>
          <w:u w:val="single"/>
        </w:rPr>
      </w:pPr>
    </w:p>
    <w:p w:rsidR="006A403C" w:rsidRDefault="006A403C" w:rsidP="00D4320B">
      <w:pPr>
        <w:numPr>
          <w:ilvl w:val="3"/>
          <w:numId w:val="20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color w:val="000080"/>
          <w:sz w:val="20"/>
        </w:rPr>
      </w:pPr>
      <w:r w:rsidRPr="006A403C">
        <w:rPr>
          <w:rFonts w:ascii="Arial" w:hAnsi="Arial" w:cs="Arial"/>
          <w:color w:val="000080"/>
          <w:sz w:val="20"/>
        </w:rPr>
        <w:t>Well versed with SAP B1 &amp; R3 architecture , Procurement , Inventory &amp; Accounts Module</w:t>
      </w:r>
    </w:p>
    <w:p w:rsidR="006A403C" w:rsidRDefault="006A403C" w:rsidP="00D4320B">
      <w:pPr>
        <w:numPr>
          <w:ilvl w:val="3"/>
          <w:numId w:val="20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Well versed with TALLY 9.0 ERP </w:t>
      </w:r>
    </w:p>
    <w:p w:rsidR="00D4320B" w:rsidRDefault="00D4320B" w:rsidP="00D4320B">
      <w:pPr>
        <w:numPr>
          <w:ilvl w:val="3"/>
          <w:numId w:val="20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color w:val="000080"/>
          <w:sz w:val="20"/>
        </w:rPr>
      </w:pPr>
      <w:r w:rsidRPr="00D4320B">
        <w:rPr>
          <w:rFonts w:ascii="Arial" w:hAnsi="Arial" w:cs="Arial"/>
          <w:color w:val="000080"/>
          <w:sz w:val="20"/>
        </w:rPr>
        <w:t>Efficient in Microsoft Excel, Word and PowerPoint</w:t>
      </w:r>
    </w:p>
    <w:p w:rsidR="00910345" w:rsidRPr="00D4320B" w:rsidRDefault="00910345" w:rsidP="00D4320B">
      <w:pPr>
        <w:numPr>
          <w:ilvl w:val="3"/>
          <w:numId w:val="20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Also having experience in handling EDMS system like Share Point &amp; e ROOM.</w:t>
      </w:r>
    </w:p>
    <w:p w:rsidR="00D4320B" w:rsidRPr="000535AB" w:rsidRDefault="00D4320B" w:rsidP="000535AB">
      <w:pPr>
        <w:numPr>
          <w:ilvl w:val="3"/>
          <w:numId w:val="20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color w:val="000080"/>
          <w:sz w:val="20"/>
        </w:rPr>
      </w:pPr>
      <w:r w:rsidRPr="00D4320B">
        <w:rPr>
          <w:rFonts w:ascii="Arial" w:hAnsi="Arial" w:cs="Arial"/>
          <w:color w:val="000080"/>
          <w:sz w:val="20"/>
        </w:rPr>
        <w:t>Well acquainted with Internet and E-mail operations</w:t>
      </w:r>
    </w:p>
    <w:p w:rsidR="00BA6E93" w:rsidRDefault="00BA6E93" w:rsidP="002450A8">
      <w:pPr>
        <w:pStyle w:val="Heading3"/>
        <w:ind w:right="-432"/>
        <w:jc w:val="left"/>
        <w:rPr>
          <w:rFonts w:ascii="Arial" w:hAnsi="Arial" w:cs="Arial"/>
          <w:color w:val="800080"/>
          <w:sz w:val="20"/>
          <w:u w:val="single"/>
        </w:rPr>
      </w:pPr>
    </w:p>
    <w:p w:rsidR="002450A8" w:rsidRDefault="002450A8" w:rsidP="002450A8">
      <w:pPr>
        <w:pStyle w:val="Heading3"/>
        <w:ind w:right="-432"/>
        <w:jc w:val="left"/>
        <w:rPr>
          <w:rFonts w:ascii="Arial" w:hAnsi="Arial" w:cs="Arial"/>
          <w:color w:val="800080"/>
          <w:sz w:val="20"/>
          <w:u w:val="single"/>
        </w:rPr>
      </w:pPr>
      <w:r>
        <w:rPr>
          <w:rFonts w:ascii="Arial" w:hAnsi="Arial" w:cs="Arial"/>
          <w:color w:val="800080"/>
          <w:sz w:val="20"/>
          <w:u w:val="single"/>
        </w:rPr>
        <w:t>Languages Skills</w:t>
      </w:r>
    </w:p>
    <w:p w:rsidR="000535AB" w:rsidRPr="000535AB" w:rsidRDefault="000535AB" w:rsidP="000535AB"/>
    <w:p w:rsidR="002450A8" w:rsidRDefault="002450A8" w:rsidP="002450A8">
      <w:pPr>
        <w:numPr>
          <w:ilvl w:val="3"/>
          <w:numId w:val="20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b/>
          <w:bCs/>
          <w:color w:val="800080"/>
          <w:sz w:val="10"/>
          <w:u w:val="single"/>
        </w:rPr>
      </w:pPr>
      <w:r>
        <w:rPr>
          <w:rFonts w:ascii="Arial" w:hAnsi="Arial" w:cs="Arial"/>
          <w:color w:val="000080"/>
          <w:sz w:val="20"/>
        </w:rPr>
        <w:t xml:space="preserve">English, Hindi, </w:t>
      </w:r>
      <w:r w:rsidR="00B46B14">
        <w:rPr>
          <w:rFonts w:ascii="Arial" w:hAnsi="Arial" w:cs="Arial"/>
          <w:color w:val="000080"/>
          <w:sz w:val="20"/>
        </w:rPr>
        <w:t xml:space="preserve">Marathi </w:t>
      </w:r>
    </w:p>
    <w:p w:rsidR="002450A8" w:rsidRDefault="002450A8" w:rsidP="002450A8">
      <w:pPr>
        <w:ind w:right="-432"/>
        <w:jc w:val="both"/>
        <w:rPr>
          <w:rFonts w:ascii="Arial" w:hAnsi="Arial" w:cs="Arial"/>
          <w:b/>
          <w:bCs/>
          <w:color w:val="800080"/>
          <w:sz w:val="10"/>
          <w:u w:val="single"/>
        </w:rPr>
      </w:pPr>
    </w:p>
    <w:p w:rsidR="002450A8" w:rsidRPr="000A6D86" w:rsidRDefault="002450A8" w:rsidP="002450A8">
      <w:pPr>
        <w:ind w:right="-432"/>
        <w:jc w:val="both"/>
        <w:rPr>
          <w:rFonts w:ascii="Arial" w:hAnsi="Arial" w:cs="Arial"/>
          <w:b/>
          <w:bCs/>
          <w:color w:val="800080"/>
          <w:sz w:val="10"/>
          <w:u w:val="single"/>
        </w:rPr>
      </w:pPr>
    </w:p>
    <w:p w:rsidR="002450A8" w:rsidRDefault="002450A8" w:rsidP="002450A8">
      <w:pPr>
        <w:ind w:left="1620" w:right="-432" w:hanging="1620"/>
        <w:jc w:val="both"/>
        <w:rPr>
          <w:rFonts w:ascii="Arial" w:hAnsi="Arial" w:cs="Arial"/>
          <w:b/>
          <w:bCs/>
          <w:color w:val="800080"/>
          <w:sz w:val="10"/>
        </w:rPr>
      </w:pPr>
    </w:p>
    <w:p w:rsidR="002450A8" w:rsidRDefault="002450A8" w:rsidP="002450A8">
      <w:pPr>
        <w:ind w:left="1620" w:right="-432" w:hanging="1620"/>
        <w:rPr>
          <w:rFonts w:ascii="Arial" w:hAnsi="Arial" w:cs="Arial"/>
          <w:b/>
          <w:bCs/>
          <w:color w:val="800080"/>
          <w:sz w:val="20"/>
          <w:u w:val="single"/>
        </w:rPr>
      </w:pPr>
      <w:r>
        <w:rPr>
          <w:rFonts w:ascii="Arial" w:hAnsi="Arial" w:cs="Arial"/>
          <w:b/>
          <w:bCs/>
          <w:color w:val="800080"/>
          <w:sz w:val="20"/>
          <w:u w:val="single"/>
        </w:rPr>
        <w:t>References</w:t>
      </w:r>
    </w:p>
    <w:p w:rsidR="000535AB" w:rsidRDefault="000535AB" w:rsidP="002450A8">
      <w:pPr>
        <w:ind w:left="1620" w:right="-432" w:hanging="1620"/>
        <w:rPr>
          <w:rFonts w:ascii="Arial" w:hAnsi="Arial" w:cs="Arial"/>
          <w:color w:val="800080"/>
          <w:sz w:val="20"/>
        </w:rPr>
      </w:pPr>
    </w:p>
    <w:p w:rsidR="002450A8" w:rsidRDefault="002450A8" w:rsidP="002450A8">
      <w:pPr>
        <w:numPr>
          <w:ilvl w:val="3"/>
          <w:numId w:val="20"/>
        </w:numPr>
        <w:tabs>
          <w:tab w:val="clear" w:pos="2880"/>
          <w:tab w:val="left" w:pos="360"/>
        </w:tabs>
        <w:ind w:left="360" w:right="-432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Will be readily furnished on request</w:t>
      </w:r>
    </w:p>
    <w:p w:rsidR="00421317" w:rsidRDefault="00421317" w:rsidP="00421317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421317" w:rsidRDefault="00421317" w:rsidP="00421317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421317" w:rsidRDefault="00421317" w:rsidP="00421317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421317" w:rsidRDefault="00421317" w:rsidP="00421317">
      <w:pPr>
        <w:ind w:right="-432"/>
        <w:jc w:val="both"/>
        <w:rPr>
          <w:rFonts w:ascii="Arial" w:hAnsi="Arial" w:cs="Arial"/>
          <w:color w:val="000080"/>
          <w:sz w:val="20"/>
        </w:rPr>
      </w:pPr>
    </w:p>
    <w:p w:rsidR="00421317" w:rsidRDefault="00421317" w:rsidP="00421317">
      <w:pPr>
        <w:ind w:left="2160" w:right="-432"/>
        <w:jc w:val="both"/>
        <w:rPr>
          <w:rFonts w:ascii="Arial" w:hAnsi="Arial" w:cs="Arial"/>
          <w:color w:val="000080"/>
          <w:sz w:val="20"/>
        </w:rPr>
      </w:pPr>
    </w:p>
    <w:p w:rsidR="00421317" w:rsidRDefault="00421317" w:rsidP="00421317">
      <w:pPr>
        <w:ind w:left="2160" w:right="-432"/>
        <w:jc w:val="both"/>
        <w:rPr>
          <w:rFonts w:ascii="Arial" w:hAnsi="Arial" w:cs="Arial"/>
          <w:color w:val="000080"/>
          <w:sz w:val="20"/>
        </w:rPr>
      </w:pPr>
    </w:p>
    <w:p w:rsidR="00421317" w:rsidRDefault="00421317" w:rsidP="00421317">
      <w:pPr>
        <w:ind w:right="-432"/>
        <w:rPr>
          <w:rFonts w:ascii="Arial" w:hAnsi="Arial" w:cs="Arial"/>
          <w:color w:val="000080"/>
          <w:sz w:val="20"/>
        </w:rPr>
      </w:pPr>
    </w:p>
    <w:p w:rsidR="002450A8" w:rsidRDefault="002450A8" w:rsidP="002450A8">
      <w:pPr>
        <w:ind w:right="-432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</w:p>
    <w:p w:rsidR="002450A8" w:rsidRDefault="002450A8" w:rsidP="002450A8">
      <w:pPr>
        <w:ind w:left="3600" w:right="-432" w:firstLine="720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* * * *</w:t>
      </w:r>
    </w:p>
    <w:p w:rsidR="0080581C" w:rsidRDefault="0080581C">
      <w:pPr>
        <w:ind w:right="-432"/>
        <w:jc w:val="center"/>
        <w:rPr>
          <w:rFonts w:ascii="Arial" w:hAnsi="Arial" w:cs="Arial"/>
          <w:b/>
          <w:bCs/>
          <w:color w:val="800080"/>
          <w:sz w:val="10"/>
          <w:u w:val="single"/>
        </w:rPr>
      </w:pPr>
    </w:p>
    <w:sectPr w:rsidR="0080581C" w:rsidSect="005C7349">
      <w:footerReference w:type="default" r:id="rId11"/>
      <w:pgSz w:w="12240" w:h="15840"/>
      <w:pgMar w:top="1080" w:right="1584" w:bottom="85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22" w:rsidRDefault="00596822">
      <w:r>
        <w:separator/>
      </w:r>
    </w:p>
  </w:endnote>
  <w:endnote w:type="continuationSeparator" w:id="0">
    <w:p w:rsidR="00596822" w:rsidRDefault="0059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1C" w:rsidRDefault="0080581C">
    <w:pPr>
      <w:pStyle w:val="Footer"/>
      <w:jc w:val="right"/>
      <w:rPr>
        <w:rFonts w:ascii="Arial" w:hAnsi="Arial" w:cs="Arial"/>
        <w:b/>
        <w:bCs/>
        <w:color w:val="000080"/>
        <w:sz w:val="16"/>
      </w:rPr>
    </w:pPr>
    <w:r>
      <w:rPr>
        <w:rFonts w:ascii="Arial" w:hAnsi="Arial" w:cs="Arial"/>
        <w:b/>
        <w:bCs/>
        <w:color w:val="000080"/>
        <w:sz w:val="16"/>
      </w:rPr>
      <w:t xml:space="preserve">Page </w:t>
    </w:r>
    <w:r w:rsidR="00063344">
      <w:rPr>
        <w:rFonts w:ascii="Arial" w:hAnsi="Arial" w:cs="Arial"/>
        <w:b/>
        <w:bCs/>
        <w:color w:val="000080"/>
        <w:sz w:val="16"/>
      </w:rPr>
      <w:fldChar w:fldCharType="begin"/>
    </w:r>
    <w:r>
      <w:rPr>
        <w:rFonts w:ascii="Arial" w:hAnsi="Arial" w:cs="Arial"/>
        <w:b/>
        <w:bCs/>
        <w:color w:val="000080"/>
        <w:sz w:val="16"/>
      </w:rPr>
      <w:instrText xml:space="preserve"> PAGE </w:instrText>
    </w:r>
    <w:r w:rsidR="00063344">
      <w:rPr>
        <w:rFonts w:ascii="Arial" w:hAnsi="Arial" w:cs="Arial"/>
        <w:b/>
        <w:bCs/>
        <w:color w:val="000080"/>
        <w:sz w:val="16"/>
      </w:rPr>
      <w:fldChar w:fldCharType="separate"/>
    </w:r>
    <w:r w:rsidR="008A5D5F">
      <w:rPr>
        <w:rFonts w:ascii="Arial" w:hAnsi="Arial" w:cs="Arial"/>
        <w:b/>
        <w:bCs/>
        <w:noProof/>
        <w:color w:val="000080"/>
        <w:sz w:val="16"/>
      </w:rPr>
      <w:t>1</w:t>
    </w:r>
    <w:r w:rsidR="00063344">
      <w:rPr>
        <w:rFonts w:ascii="Arial" w:hAnsi="Arial" w:cs="Arial"/>
        <w:b/>
        <w:bCs/>
        <w:color w:val="000080"/>
        <w:sz w:val="16"/>
      </w:rPr>
      <w:fldChar w:fldCharType="end"/>
    </w:r>
    <w:r>
      <w:rPr>
        <w:rFonts w:ascii="Arial" w:hAnsi="Arial" w:cs="Arial"/>
        <w:b/>
        <w:bCs/>
        <w:color w:val="000080"/>
        <w:sz w:val="16"/>
      </w:rPr>
      <w:t xml:space="preserve"> of </w:t>
    </w:r>
    <w:r w:rsidR="00063344">
      <w:rPr>
        <w:rFonts w:ascii="Arial" w:hAnsi="Arial" w:cs="Arial"/>
        <w:b/>
        <w:bCs/>
        <w:color w:val="000080"/>
        <w:sz w:val="16"/>
      </w:rPr>
      <w:fldChar w:fldCharType="begin"/>
    </w:r>
    <w:r>
      <w:rPr>
        <w:rFonts w:ascii="Arial" w:hAnsi="Arial" w:cs="Arial"/>
        <w:b/>
        <w:bCs/>
        <w:color w:val="000080"/>
        <w:sz w:val="16"/>
      </w:rPr>
      <w:instrText xml:space="preserve"> NUMPAGES </w:instrText>
    </w:r>
    <w:r w:rsidR="00063344">
      <w:rPr>
        <w:rFonts w:ascii="Arial" w:hAnsi="Arial" w:cs="Arial"/>
        <w:b/>
        <w:bCs/>
        <w:color w:val="000080"/>
        <w:sz w:val="16"/>
      </w:rPr>
      <w:fldChar w:fldCharType="separate"/>
    </w:r>
    <w:r w:rsidR="008A5D5F">
      <w:rPr>
        <w:rFonts w:ascii="Arial" w:hAnsi="Arial" w:cs="Arial"/>
        <w:b/>
        <w:bCs/>
        <w:noProof/>
        <w:color w:val="000080"/>
        <w:sz w:val="16"/>
      </w:rPr>
      <w:t>3</w:t>
    </w:r>
    <w:r w:rsidR="00063344">
      <w:rPr>
        <w:rFonts w:ascii="Arial" w:hAnsi="Arial" w:cs="Arial"/>
        <w:b/>
        <w:bCs/>
        <w:color w:val="000080"/>
        <w:sz w:val="16"/>
      </w:rPr>
      <w:fldChar w:fldCharType="end"/>
    </w:r>
  </w:p>
  <w:p w:rsidR="0080581C" w:rsidRDefault="0080581C">
    <w:pPr>
      <w:pStyle w:val="Footer"/>
      <w:jc w:val="right"/>
      <w:rPr>
        <w:rFonts w:ascii="Arial" w:hAnsi="Arial" w:cs="Arial"/>
        <w:b/>
        <w:bCs/>
        <w:color w:val="000080"/>
        <w:sz w:val="16"/>
      </w:rPr>
    </w:pPr>
    <w:r>
      <w:rPr>
        <w:rFonts w:ascii="Arial" w:hAnsi="Arial" w:cs="Arial"/>
        <w:b/>
        <w:bCs/>
        <w:color w:val="000080"/>
        <w:sz w:val="16"/>
      </w:rPr>
      <w:t>Curriculum Vitae</w:t>
    </w:r>
  </w:p>
  <w:p w:rsidR="0080581C" w:rsidRDefault="0080581C">
    <w:pPr>
      <w:pStyle w:val="Footer"/>
      <w:jc w:val="right"/>
      <w:rPr>
        <w:rFonts w:ascii="Arial" w:hAnsi="Arial" w:cs="Arial"/>
        <w:color w:val="000080"/>
        <w:sz w:val="16"/>
      </w:rPr>
    </w:pPr>
  </w:p>
  <w:p w:rsidR="0080581C" w:rsidRDefault="0080581C">
    <w:pPr>
      <w:pStyle w:val="Footer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22" w:rsidRDefault="00596822">
      <w:r>
        <w:separator/>
      </w:r>
    </w:p>
  </w:footnote>
  <w:footnote w:type="continuationSeparator" w:id="0">
    <w:p w:rsidR="00596822" w:rsidRDefault="0059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F6"/>
    <w:multiLevelType w:val="hybridMultilevel"/>
    <w:tmpl w:val="AE661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76F9B"/>
    <w:multiLevelType w:val="hybridMultilevel"/>
    <w:tmpl w:val="E37211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5291"/>
    <w:multiLevelType w:val="hybridMultilevel"/>
    <w:tmpl w:val="8D486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866EC"/>
    <w:multiLevelType w:val="hybridMultilevel"/>
    <w:tmpl w:val="EECA770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F3F1DED"/>
    <w:multiLevelType w:val="hybridMultilevel"/>
    <w:tmpl w:val="8C028AD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F7101BA"/>
    <w:multiLevelType w:val="hybridMultilevel"/>
    <w:tmpl w:val="EABEF9AE"/>
    <w:lvl w:ilvl="0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0455CB5"/>
    <w:multiLevelType w:val="hybridMultilevel"/>
    <w:tmpl w:val="938290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77972"/>
    <w:multiLevelType w:val="hybridMultilevel"/>
    <w:tmpl w:val="B40E19E8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1CE53B48"/>
    <w:multiLevelType w:val="hybridMultilevel"/>
    <w:tmpl w:val="EDC42498"/>
    <w:lvl w:ilvl="0" w:tplc="96B2A2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1F6B79D4"/>
    <w:multiLevelType w:val="hybridMultilevel"/>
    <w:tmpl w:val="45BE0762"/>
    <w:lvl w:ilvl="0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220C6D41"/>
    <w:multiLevelType w:val="hybridMultilevel"/>
    <w:tmpl w:val="6EC26172"/>
    <w:lvl w:ilvl="0" w:tplc="B716355C">
      <w:start w:val="13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1">
    <w:nsid w:val="22E60931"/>
    <w:multiLevelType w:val="hybridMultilevel"/>
    <w:tmpl w:val="B278175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23617983"/>
    <w:multiLevelType w:val="hybridMultilevel"/>
    <w:tmpl w:val="C436F73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712248B"/>
    <w:multiLevelType w:val="hybridMultilevel"/>
    <w:tmpl w:val="566ABAA8"/>
    <w:lvl w:ilvl="0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272B4C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3E4D88"/>
    <w:multiLevelType w:val="hybridMultilevel"/>
    <w:tmpl w:val="4EA43F02"/>
    <w:lvl w:ilvl="0" w:tplc="FFFFFFFF">
      <w:start w:val="5"/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  <w:b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43A6D"/>
    <w:multiLevelType w:val="hybridMultilevel"/>
    <w:tmpl w:val="45BE0762"/>
    <w:lvl w:ilvl="0" w:tplc="04090007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7">
    <w:nsid w:val="31AC44DE"/>
    <w:multiLevelType w:val="hybridMultilevel"/>
    <w:tmpl w:val="81D66CD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7F3A41"/>
    <w:multiLevelType w:val="hybridMultilevel"/>
    <w:tmpl w:val="0FC424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24E10"/>
    <w:multiLevelType w:val="hybridMultilevel"/>
    <w:tmpl w:val="04CC634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9431E"/>
    <w:multiLevelType w:val="hybridMultilevel"/>
    <w:tmpl w:val="416C2ECC"/>
    <w:lvl w:ilvl="0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3C7D58E9"/>
    <w:multiLevelType w:val="hybridMultilevel"/>
    <w:tmpl w:val="4DECD834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3F3B7130"/>
    <w:multiLevelType w:val="hybridMultilevel"/>
    <w:tmpl w:val="3D7C365E"/>
    <w:lvl w:ilvl="0" w:tplc="5BB498C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40147901"/>
    <w:multiLevelType w:val="hybridMultilevel"/>
    <w:tmpl w:val="E37211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9D1B56"/>
    <w:multiLevelType w:val="hybridMultilevel"/>
    <w:tmpl w:val="C06A47C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59B0199"/>
    <w:multiLevelType w:val="hybridMultilevel"/>
    <w:tmpl w:val="C06A47CE"/>
    <w:lvl w:ilvl="0" w:tplc="E4120CA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6266B5D"/>
    <w:multiLevelType w:val="singleLevel"/>
    <w:tmpl w:val="95A0AC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49724E3A"/>
    <w:multiLevelType w:val="hybridMultilevel"/>
    <w:tmpl w:val="2CFC38F8"/>
    <w:lvl w:ilvl="0" w:tplc="DE423B3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8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095209D"/>
    <w:multiLevelType w:val="hybridMultilevel"/>
    <w:tmpl w:val="A8CC26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57339"/>
    <w:multiLevelType w:val="hybridMultilevel"/>
    <w:tmpl w:val="5B9CE0AE"/>
    <w:lvl w:ilvl="0" w:tplc="FFFFFFFF">
      <w:start w:val="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3165"/>
        </w:tabs>
        <w:ind w:left="316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0">
    <w:nsid w:val="57313F8C"/>
    <w:multiLevelType w:val="hybridMultilevel"/>
    <w:tmpl w:val="BB8C8DF4"/>
    <w:lvl w:ilvl="0" w:tplc="4AE821F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17497"/>
    <w:multiLevelType w:val="hybridMultilevel"/>
    <w:tmpl w:val="D6921590"/>
    <w:lvl w:ilvl="0" w:tplc="40AA1D92">
      <w:start w:val="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2">
    <w:nsid w:val="5ADA1EE3"/>
    <w:multiLevelType w:val="hybridMultilevel"/>
    <w:tmpl w:val="EECA7702"/>
    <w:lvl w:ilvl="0" w:tplc="0409000F">
      <w:start w:val="1"/>
      <w:numFmt w:val="decimal"/>
      <w:lvlText w:val="%1."/>
      <w:lvlJc w:val="left"/>
      <w:pPr>
        <w:tabs>
          <w:tab w:val="num" w:pos="9000"/>
        </w:tabs>
        <w:ind w:left="9000" w:hanging="360"/>
      </w:pPr>
    </w:lvl>
    <w:lvl w:ilvl="1" w:tplc="0409000B">
      <w:start w:val="1"/>
      <w:numFmt w:val="bullet"/>
      <w:lvlText w:val="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33">
    <w:nsid w:val="5B220196"/>
    <w:multiLevelType w:val="hybridMultilevel"/>
    <w:tmpl w:val="2D0810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76E55"/>
    <w:multiLevelType w:val="hybridMultilevel"/>
    <w:tmpl w:val="289C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46632"/>
    <w:multiLevelType w:val="hybridMultilevel"/>
    <w:tmpl w:val="9400364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9FC26DC"/>
    <w:multiLevelType w:val="hybridMultilevel"/>
    <w:tmpl w:val="FD74E7FE"/>
    <w:lvl w:ilvl="0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A8541E1"/>
    <w:multiLevelType w:val="hybridMultilevel"/>
    <w:tmpl w:val="04CC634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26CBC"/>
    <w:multiLevelType w:val="hybridMultilevel"/>
    <w:tmpl w:val="78D275C8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B586E9A"/>
    <w:multiLevelType w:val="hybridMultilevel"/>
    <w:tmpl w:val="A63487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286B8F"/>
    <w:multiLevelType w:val="hybridMultilevel"/>
    <w:tmpl w:val="F8047B5E"/>
    <w:lvl w:ilvl="0" w:tplc="CDC212D6">
      <w:start w:val="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1">
    <w:nsid w:val="6ED65A70"/>
    <w:multiLevelType w:val="hybridMultilevel"/>
    <w:tmpl w:val="7DA8163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5C6D9A"/>
    <w:multiLevelType w:val="hybridMultilevel"/>
    <w:tmpl w:val="5B9CE0A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D">
      <w:start w:val="1"/>
      <w:numFmt w:val="bullet"/>
      <w:lvlText w:val="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43">
    <w:nsid w:val="70473659"/>
    <w:multiLevelType w:val="hybridMultilevel"/>
    <w:tmpl w:val="78D275C8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180069E"/>
    <w:multiLevelType w:val="hybridMultilevel"/>
    <w:tmpl w:val="9E88706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3956481"/>
    <w:multiLevelType w:val="hybridMultilevel"/>
    <w:tmpl w:val="C518BD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3A1843"/>
    <w:multiLevelType w:val="hybridMultilevel"/>
    <w:tmpl w:val="EECA7702"/>
    <w:lvl w:ilvl="0" w:tplc="04090007">
      <w:start w:val="1"/>
      <w:numFmt w:val="bulle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47">
    <w:nsid w:val="7624033E"/>
    <w:multiLevelType w:val="hybridMultilevel"/>
    <w:tmpl w:val="BB52EC08"/>
    <w:lvl w:ilvl="0" w:tplc="099E37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A24305"/>
    <w:multiLevelType w:val="hybridMultilevel"/>
    <w:tmpl w:val="A538DE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6"/>
  </w:num>
  <w:num w:numId="2">
    <w:abstractNumId w:val="3"/>
  </w:num>
  <w:num w:numId="3">
    <w:abstractNumId w:val="26"/>
  </w:num>
  <w:num w:numId="4">
    <w:abstractNumId w:val="29"/>
  </w:num>
  <w:num w:numId="5">
    <w:abstractNumId w:val="15"/>
  </w:num>
  <w:num w:numId="6">
    <w:abstractNumId w:val="13"/>
  </w:num>
  <w:num w:numId="7">
    <w:abstractNumId w:val="14"/>
  </w:num>
  <w:num w:numId="8">
    <w:abstractNumId w:val="27"/>
  </w:num>
  <w:num w:numId="9">
    <w:abstractNumId w:val="41"/>
  </w:num>
  <w:num w:numId="10">
    <w:abstractNumId w:val="20"/>
  </w:num>
  <w:num w:numId="11">
    <w:abstractNumId w:val="36"/>
  </w:num>
  <w:num w:numId="12">
    <w:abstractNumId w:val="44"/>
  </w:num>
  <w:num w:numId="13">
    <w:abstractNumId w:val="7"/>
  </w:num>
  <w:num w:numId="14">
    <w:abstractNumId w:val="16"/>
  </w:num>
  <w:num w:numId="15">
    <w:abstractNumId w:val="32"/>
  </w:num>
  <w:num w:numId="16">
    <w:abstractNumId w:val="5"/>
  </w:num>
  <w:num w:numId="17">
    <w:abstractNumId w:val="9"/>
  </w:num>
  <w:num w:numId="18">
    <w:abstractNumId w:val="48"/>
  </w:num>
  <w:num w:numId="19">
    <w:abstractNumId w:val="33"/>
  </w:num>
  <w:num w:numId="20">
    <w:abstractNumId w:val="19"/>
  </w:num>
  <w:num w:numId="21">
    <w:abstractNumId w:val="37"/>
  </w:num>
  <w:num w:numId="22">
    <w:abstractNumId w:val="4"/>
  </w:num>
  <w:num w:numId="23">
    <w:abstractNumId w:val="40"/>
  </w:num>
  <w:num w:numId="24">
    <w:abstractNumId w:val="10"/>
  </w:num>
  <w:num w:numId="25">
    <w:abstractNumId w:val="31"/>
  </w:num>
  <w:num w:numId="26">
    <w:abstractNumId w:val="23"/>
  </w:num>
  <w:num w:numId="27">
    <w:abstractNumId w:val="1"/>
  </w:num>
  <w:num w:numId="28">
    <w:abstractNumId w:val="34"/>
  </w:num>
  <w:num w:numId="29">
    <w:abstractNumId w:val="42"/>
  </w:num>
  <w:num w:numId="30">
    <w:abstractNumId w:val="8"/>
  </w:num>
  <w:num w:numId="31">
    <w:abstractNumId w:val="12"/>
  </w:num>
  <w:num w:numId="32">
    <w:abstractNumId w:val="11"/>
  </w:num>
  <w:num w:numId="33">
    <w:abstractNumId w:val="24"/>
  </w:num>
  <w:num w:numId="34">
    <w:abstractNumId w:val="6"/>
  </w:num>
  <w:num w:numId="35">
    <w:abstractNumId w:val="17"/>
  </w:num>
  <w:num w:numId="36">
    <w:abstractNumId w:val="43"/>
  </w:num>
  <w:num w:numId="37">
    <w:abstractNumId w:val="38"/>
  </w:num>
  <w:num w:numId="38">
    <w:abstractNumId w:val="30"/>
  </w:num>
  <w:num w:numId="39">
    <w:abstractNumId w:val="22"/>
  </w:num>
  <w:num w:numId="40">
    <w:abstractNumId w:val="39"/>
  </w:num>
  <w:num w:numId="41">
    <w:abstractNumId w:val="28"/>
  </w:num>
  <w:num w:numId="42">
    <w:abstractNumId w:val="18"/>
  </w:num>
  <w:num w:numId="43">
    <w:abstractNumId w:val="35"/>
  </w:num>
  <w:num w:numId="44">
    <w:abstractNumId w:val="25"/>
  </w:num>
  <w:num w:numId="45">
    <w:abstractNumId w:val="21"/>
  </w:num>
  <w:num w:numId="46">
    <w:abstractNumId w:val="47"/>
  </w:num>
  <w:num w:numId="47">
    <w:abstractNumId w:val="45"/>
  </w:num>
  <w:num w:numId="48">
    <w:abstractNumId w:val="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C6"/>
    <w:rsid w:val="00012488"/>
    <w:rsid w:val="00024085"/>
    <w:rsid w:val="000356EC"/>
    <w:rsid w:val="000379DA"/>
    <w:rsid w:val="000402D7"/>
    <w:rsid w:val="00044DC6"/>
    <w:rsid w:val="000535AB"/>
    <w:rsid w:val="00063344"/>
    <w:rsid w:val="00090672"/>
    <w:rsid w:val="00094968"/>
    <w:rsid w:val="000A0B65"/>
    <w:rsid w:val="000A6D86"/>
    <w:rsid w:val="000A75FA"/>
    <w:rsid w:val="000C30EE"/>
    <w:rsid w:val="000C6F5C"/>
    <w:rsid w:val="000D45BE"/>
    <w:rsid w:val="000E7146"/>
    <w:rsid w:val="000F5B63"/>
    <w:rsid w:val="000F6DBC"/>
    <w:rsid w:val="00107DA8"/>
    <w:rsid w:val="0012227A"/>
    <w:rsid w:val="00124C9A"/>
    <w:rsid w:val="00130CF8"/>
    <w:rsid w:val="00131BF7"/>
    <w:rsid w:val="001349F3"/>
    <w:rsid w:val="00135020"/>
    <w:rsid w:val="001352A3"/>
    <w:rsid w:val="00146E5A"/>
    <w:rsid w:val="00164BB5"/>
    <w:rsid w:val="00176EE3"/>
    <w:rsid w:val="00182A34"/>
    <w:rsid w:val="001847CD"/>
    <w:rsid w:val="001938C2"/>
    <w:rsid w:val="001B686E"/>
    <w:rsid w:val="001B7C68"/>
    <w:rsid w:val="001C23AA"/>
    <w:rsid w:val="001D4C5D"/>
    <w:rsid w:val="001E7C1B"/>
    <w:rsid w:val="001F2392"/>
    <w:rsid w:val="001F3A17"/>
    <w:rsid w:val="00200654"/>
    <w:rsid w:val="002057A1"/>
    <w:rsid w:val="002173B5"/>
    <w:rsid w:val="00221713"/>
    <w:rsid w:val="00234894"/>
    <w:rsid w:val="002450A8"/>
    <w:rsid w:val="0026789B"/>
    <w:rsid w:val="00277AFA"/>
    <w:rsid w:val="00284005"/>
    <w:rsid w:val="00291D3A"/>
    <w:rsid w:val="0029622E"/>
    <w:rsid w:val="002A655E"/>
    <w:rsid w:val="002A7D9B"/>
    <w:rsid w:val="002B4476"/>
    <w:rsid w:val="002C052E"/>
    <w:rsid w:val="002D24B2"/>
    <w:rsid w:val="002D75EE"/>
    <w:rsid w:val="003038AB"/>
    <w:rsid w:val="00311A87"/>
    <w:rsid w:val="00315E1E"/>
    <w:rsid w:val="00324B3A"/>
    <w:rsid w:val="0034450B"/>
    <w:rsid w:val="00357550"/>
    <w:rsid w:val="00367C80"/>
    <w:rsid w:val="00381671"/>
    <w:rsid w:val="003838E8"/>
    <w:rsid w:val="003853B5"/>
    <w:rsid w:val="00394087"/>
    <w:rsid w:val="00396113"/>
    <w:rsid w:val="003A4B1A"/>
    <w:rsid w:val="003A50A8"/>
    <w:rsid w:val="003D77EF"/>
    <w:rsid w:val="003E65EE"/>
    <w:rsid w:val="003E7FA8"/>
    <w:rsid w:val="003F62FE"/>
    <w:rsid w:val="003F720F"/>
    <w:rsid w:val="00405097"/>
    <w:rsid w:val="004079B7"/>
    <w:rsid w:val="00417D0B"/>
    <w:rsid w:val="00421317"/>
    <w:rsid w:val="00421AA1"/>
    <w:rsid w:val="0042537A"/>
    <w:rsid w:val="00425A2F"/>
    <w:rsid w:val="004302D0"/>
    <w:rsid w:val="00443B4D"/>
    <w:rsid w:val="00453F3D"/>
    <w:rsid w:val="00472242"/>
    <w:rsid w:val="004731BD"/>
    <w:rsid w:val="004745D3"/>
    <w:rsid w:val="004914D2"/>
    <w:rsid w:val="004A14D1"/>
    <w:rsid w:val="004B1562"/>
    <w:rsid w:val="004C22DB"/>
    <w:rsid w:val="004C5BF9"/>
    <w:rsid w:val="004F1630"/>
    <w:rsid w:val="004F547D"/>
    <w:rsid w:val="004F6772"/>
    <w:rsid w:val="00500DF1"/>
    <w:rsid w:val="0050445D"/>
    <w:rsid w:val="0051749B"/>
    <w:rsid w:val="005304CC"/>
    <w:rsid w:val="00534447"/>
    <w:rsid w:val="00540307"/>
    <w:rsid w:val="00545D5A"/>
    <w:rsid w:val="00550D15"/>
    <w:rsid w:val="005541A6"/>
    <w:rsid w:val="005606CF"/>
    <w:rsid w:val="005750A3"/>
    <w:rsid w:val="00582490"/>
    <w:rsid w:val="00585AA8"/>
    <w:rsid w:val="00590181"/>
    <w:rsid w:val="005938CB"/>
    <w:rsid w:val="00595472"/>
    <w:rsid w:val="00596822"/>
    <w:rsid w:val="005A1E7A"/>
    <w:rsid w:val="005C0009"/>
    <w:rsid w:val="005C43AE"/>
    <w:rsid w:val="005C7349"/>
    <w:rsid w:val="005D139B"/>
    <w:rsid w:val="005F1199"/>
    <w:rsid w:val="005F3554"/>
    <w:rsid w:val="00602E08"/>
    <w:rsid w:val="00607DAC"/>
    <w:rsid w:val="006235D4"/>
    <w:rsid w:val="006254E3"/>
    <w:rsid w:val="00626F85"/>
    <w:rsid w:val="00627581"/>
    <w:rsid w:val="006361CA"/>
    <w:rsid w:val="00653EA7"/>
    <w:rsid w:val="00674B70"/>
    <w:rsid w:val="00677CC9"/>
    <w:rsid w:val="006831C8"/>
    <w:rsid w:val="00691916"/>
    <w:rsid w:val="00693971"/>
    <w:rsid w:val="006A36F1"/>
    <w:rsid w:val="006A403C"/>
    <w:rsid w:val="006B4F53"/>
    <w:rsid w:val="006C48C1"/>
    <w:rsid w:val="006D1583"/>
    <w:rsid w:val="006E0C1C"/>
    <w:rsid w:val="006E5EFE"/>
    <w:rsid w:val="006E64AB"/>
    <w:rsid w:val="006F0E9B"/>
    <w:rsid w:val="006F1066"/>
    <w:rsid w:val="00732176"/>
    <w:rsid w:val="00742717"/>
    <w:rsid w:val="0075149C"/>
    <w:rsid w:val="00754A0C"/>
    <w:rsid w:val="00757D6F"/>
    <w:rsid w:val="007756BF"/>
    <w:rsid w:val="00776630"/>
    <w:rsid w:val="00777D7E"/>
    <w:rsid w:val="007842B3"/>
    <w:rsid w:val="0079224A"/>
    <w:rsid w:val="00794188"/>
    <w:rsid w:val="007D4420"/>
    <w:rsid w:val="007E4E3C"/>
    <w:rsid w:val="007E4F23"/>
    <w:rsid w:val="00800675"/>
    <w:rsid w:val="0080581C"/>
    <w:rsid w:val="00835B0C"/>
    <w:rsid w:val="00835CE0"/>
    <w:rsid w:val="00842A45"/>
    <w:rsid w:val="008435EB"/>
    <w:rsid w:val="008453B4"/>
    <w:rsid w:val="00846729"/>
    <w:rsid w:val="00851E0D"/>
    <w:rsid w:val="00853A58"/>
    <w:rsid w:val="0088754E"/>
    <w:rsid w:val="008948E6"/>
    <w:rsid w:val="008A0595"/>
    <w:rsid w:val="008A5D5F"/>
    <w:rsid w:val="008B32F7"/>
    <w:rsid w:val="008B553A"/>
    <w:rsid w:val="008B6960"/>
    <w:rsid w:val="008C130B"/>
    <w:rsid w:val="008D029F"/>
    <w:rsid w:val="00906064"/>
    <w:rsid w:val="00910345"/>
    <w:rsid w:val="00913E4A"/>
    <w:rsid w:val="00920FA2"/>
    <w:rsid w:val="009377DE"/>
    <w:rsid w:val="009745CB"/>
    <w:rsid w:val="009844EF"/>
    <w:rsid w:val="00985DEF"/>
    <w:rsid w:val="009954AF"/>
    <w:rsid w:val="009B160E"/>
    <w:rsid w:val="009C4FC8"/>
    <w:rsid w:val="009F62F8"/>
    <w:rsid w:val="00A2106D"/>
    <w:rsid w:val="00A21925"/>
    <w:rsid w:val="00A22FD2"/>
    <w:rsid w:val="00A23D1A"/>
    <w:rsid w:val="00A24EC2"/>
    <w:rsid w:val="00A409BF"/>
    <w:rsid w:val="00A5546C"/>
    <w:rsid w:val="00A602DC"/>
    <w:rsid w:val="00A708F4"/>
    <w:rsid w:val="00A95CE1"/>
    <w:rsid w:val="00AB3599"/>
    <w:rsid w:val="00AB7794"/>
    <w:rsid w:val="00AD08DA"/>
    <w:rsid w:val="00AD684F"/>
    <w:rsid w:val="00AD7BAA"/>
    <w:rsid w:val="00AE577D"/>
    <w:rsid w:val="00AF400C"/>
    <w:rsid w:val="00AF4436"/>
    <w:rsid w:val="00AF45FE"/>
    <w:rsid w:val="00AF76EC"/>
    <w:rsid w:val="00B03053"/>
    <w:rsid w:val="00B13A47"/>
    <w:rsid w:val="00B221E3"/>
    <w:rsid w:val="00B268B1"/>
    <w:rsid w:val="00B3429E"/>
    <w:rsid w:val="00B362DD"/>
    <w:rsid w:val="00B4125C"/>
    <w:rsid w:val="00B43F52"/>
    <w:rsid w:val="00B46B14"/>
    <w:rsid w:val="00B56353"/>
    <w:rsid w:val="00B6051D"/>
    <w:rsid w:val="00B64CC4"/>
    <w:rsid w:val="00B70281"/>
    <w:rsid w:val="00B77323"/>
    <w:rsid w:val="00BA0E19"/>
    <w:rsid w:val="00BA6E93"/>
    <w:rsid w:val="00BC5357"/>
    <w:rsid w:val="00BC5681"/>
    <w:rsid w:val="00BD021A"/>
    <w:rsid w:val="00BE32F4"/>
    <w:rsid w:val="00C22C4B"/>
    <w:rsid w:val="00C3062B"/>
    <w:rsid w:val="00C33F6A"/>
    <w:rsid w:val="00C72633"/>
    <w:rsid w:val="00C932C2"/>
    <w:rsid w:val="00CA76DD"/>
    <w:rsid w:val="00CB007A"/>
    <w:rsid w:val="00CB1D38"/>
    <w:rsid w:val="00CC1CEE"/>
    <w:rsid w:val="00CC2283"/>
    <w:rsid w:val="00CC2BCA"/>
    <w:rsid w:val="00CC5267"/>
    <w:rsid w:val="00CD383F"/>
    <w:rsid w:val="00CD5169"/>
    <w:rsid w:val="00CF25DC"/>
    <w:rsid w:val="00D21350"/>
    <w:rsid w:val="00D42A41"/>
    <w:rsid w:val="00D4320B"/>
    <w:rsid w:val="00D5611B"/>
    <w:rsid w:val="00D60D08"/>
    <w:rsid w:val="00D66CE9"/>
    <w:rsid w:val="00D66FA7"/>
    <w:rsid w:val="00D70EC4"/>
    <w:rsid w:val="00D868A5"/>
    <w:rsid w:val="00D9140F"/>
    <w:rsid w:val="00DA3B01"/>
    <w:rsid w:val="00DC0211"/>
    <w:rsid w:val="00DC7C50"/>
    <w:rsid w:val="00DD32B2"/>
    <w:rsid w:val="00DE0A9F"/>
    <w:rsid w:val="00E248B6"/>
    <w:rsid w:val="00E64E1A"/>
    <w:rsid w:val="00E72237"/>
    <w:rsid w:val="00E80E91"/>
    <w:rsid w:val="00E848C5"/>
    <w:rsid w:val="00E87784"/>
    <w:rsid w:val="00EA2144"/>
    <w:rsid w:val="00EB5DB5"/>
    <w:rsid w:val="00EB7403"/>
    <w:rsid w:val="00EE4A4E"/>
    <w:rsid w:val="00EF32CF"/>
    <w:rsid w:val="00EF3B90"/>
    <w:rsid w:val="00EF3DDC"/>
    <w:rsid w:val="00F00ECC"/>
    <w:rsid w:val="00F017DE"/>
    <w:rsid w:val="00F15ED1"/>
    <w:rsid w:val="00F310C6"/>
    <w:rsid w:val="00F34279"/>
    <w:rsid w:val="00F361AC"/>
    <w:rsid w:val="00F36673"/>
    <w:rsid w:val="00F43E3F"/>
    <w:rsid w:val="00F636F2"/>
    <w:rsid w:val="00F65526"/>
    <w:rsid w:val="00F7537F"/>
    <w:rsid w:val="00F90DE3"/>
    <w:rsid w:val="00F9158F"/>
    <w:rsid w:val="00FA27B9"/>
    <w:rsid w:val="00FA4087"/>
    <w:rsid w:val="00FC3BA8"/>
    <w:rsid w:val="18D975CD"/>
    <w:rsid w:val="6B849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3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C7349"/>
    <w:pPr>
      <w:keepNext/>
      <w:tabs>
        <w:tab w:val="left" w:pos="1620"/>
      </w:tabs>
      <w:ind w:left="1620" w:hanging="1620"/>
      <w:outlineLvl w:val="0"/>
    </w:pPr>
    <w:rPr>
      <w:rFonts w:ascii="Garamond" w:hAnsi="Garamond" w:cs="Arial"/>
      <w:b/>
      <w:bCs/>
    </w:rPr>
  </w:style>
  <w:style w:type="paragraph" w:styleId="Heading2">
    <w:name w:val="heading 2"/>
    <w:basedOn w:val="Normal"/>
    <w:next w:val="Normal"/>
    <w:qFormat/>
    <w:rsid w:val="005C7349"/>
    <w:pPr>
      <w:keepNext/>
      <w:tabs>
        <w:tab w:val="left" w:pos="1620"/>
      </w:tabs>
      <w:outlineLvl w:val="1"/>
    </w:pPr>
    <w:rPr>
      <w:rFonts w:ascii="Garamond" w:hAnsi="Garamond" w:cs="Arial"/>
      <w:b/>
      <w:bCs/>
    </w:rPr>
  </w:style>
  <w:style w:type="paragraph" w:styleId="Heading3">
    <w:name w:val="heading 3"/>
    <w:basedOn w:val="Normal"/>
    <w:next w:val="Normal"/>
    <w:qFormat/>
    <w:rsid w:val="005C7349"/>
    <w:pPr>
      <w:keepNext/>
      <w:jc w:val="both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5C7349"/>
    <w:pPr>
      <w:keepNext/>
      <w:tabs>
        <w:tab w:val="left" w:pos="1620"/>
      </w:tabs>
      <w:jc w:val="both"/>
      <w:outlineLvl w:val="3"/>
    </w:pPr>
    <w:rPr>
      <w:rFonts w:ascii="Garamond" w:hAnsi="Garamond"/>
      <w:b/>
      <w:bCs/>
      <w:color w:val="FF0000"/>
      <w:u w:val="single"/>
    </w:rPr>
  </w:style>
  <w:style w:type="paragraph" w:styleId="Heading5">
    <w:name w:val="heading 5"/>
    <w:basedOn w:val="Normal"/>
    <w:next w:val="Normal"/>
    <w:qFormat/>
    <w:rsid w:val="005C7349"/>
    <w:pPr>
      <w:keepNext/>
      <w:pBdr>
        <w:bottom w:val="single" w:sz="12" w:space="1" w:color="auto"/>
      </w:pBdr>
      <w:outlineLvl w:val="4"/>
    </w:pPr>
    <w:rPr>
      <w:rFonts w:ascii="Arial" w:hAnsi="Arial" w:cs="Arial"/>
      <w:b/>
      <w:color w:val="000080"/>
      <w:sz w:val="28"/>
    </w:rPr>
  </w:style>
  <w:style w:type="paragraph" w:styleId="Heading6">
    <w:name w:val="heading 6"/>
    <w:basedOn w:val="Normal"/>
    <w:next w:val="Normal"/>
    <w:qFormat/>
    <w:rsid w:val="005C7349"/>
    <w:pPr>
      <w:keepNext/>
      <w:ind w:left="1620"/>
      <w:jc w:val="both"/>
      <w:outlineLvl w:val="5"/>
    </w:pPr>
    <w:rPr>
      <w:rFonts w:ascii="Arial" w:hAnsi="Arial" w:cs="Arial"/>
      <w:b/>
      <w:bCs/>
      <w:color w:val="000080"/>
      <w:sz w:val="22"/>
    </w:rPr>
  </w:style>
  <w:style w:type="paragraph" w:styleId="Heading7">
    <w:name w:val="heading 7"/>
    <w:basedOn w:val="Normal"/>
    <w:next w:val="Normal"/>
    <w:qFormat/>
    <w:rsid w:val="005C7349"/>
    <w:pPr>
      <w:keepNext/>
      <w:tabs>
        <w:tab w:val="left" w:pos="3060"/>
      </w:tabs>
      <w:outlineLvl w:val="6"/>
    </w:pPr>
    <w:rPr>
      <w:rFonts w:ascii="Arial" w:hAnsi="Arial" w:cs="Arial"/>
      <w:b/>
      <w:bCs/>
      <w:color w:val="000080"/>
      <w:sz w:val="22"/>
    </w:rPr>
  </w:style>
  <w:style w:type="paragraph" w:styleId="Heading8">
    <w:name w:val="heading 8"/>
    <w:basedOn w:val="Normal"/>
    <w:next w:val="Normal"/>
    <w:qFormat/>
    <w:rsid w:val="005C7349"/>
    <w:pPr>
      <w:keepNext/>
      <w:tabs>
        <w:tab w:val="left" w:pos="3060"/>
      </w:tabs>
      <w:ind w:left="720" w:firstLine="720"/>
      <w:outlineLvl w:val="7"/>
    </w:pPr>
    <w:rPr>
      <w:rFonts w:ascii="Arial" w:hAnsi="Arial" w:cs="Arial"/>
      <w:b/>
      <w:bCs/>
      <w:color w:val="000080"/>
      <w:sz w:val="22"/>
    </w:rPr>
  </w:style>
  <w:style w:type="paragraph" w:styleId="Heading9">
    <w:name w:val="heading 9"/>
    <w:basedOn w:val="Normal"/>
    <w:next w:val="Normal"/>
    <w:qFormat/>
    <w:rsid w:val="005C7349"/>
    <w:pPr>
      <w:keepNext/>
      <w:ind w:left="3060"/>
      <w:outlineLvl w:val="8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C7349"/>
    <w:pPr>
      <w:ind w:left="1620"/>
    </w:pPr>
    <w:rPr>
      <w:rFonts w:ascii="Arial" w:hAnsi="Arial" w:cs="Arial"/>
      <w:b/>
      <w:sz w:val="28"/>
    </w:rPr>
  </w:style>
  <w:style w:type="character" w:styleId="Hyperlink">
    <w:name w:val="Hyperlink"/>
    <w:basedOn w:val="DefaultParagraphFont"/>
    <w:rsid w:val="005C7349"/>
    <w:rPr>
      <w:color w:val="0000FF"/>
      <w:u w:val="single"/>
    </w:rPr>
  </w:style>
  <w:style w:type="paragraph" w:styleId="Header">
    <w:name w:val="header"/>
    <w:basedOn w:val="Normal"/>
    <w:rsid w:val="005C7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3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C7349"/>
    <w:pPr>
      <w:tabs>
        <w:tab w:val="left" w:pos="2520"/>
      </w:tabs>
    </w:pPr>
    <w:rPr>
      <w:b/>
      <w:bCs/>
      <w:color w:val="000080"/>
    </w:rPr>
  </w:style>
  <w:style w:type="paragraph" w:styleId="BodyTextIndent2">
    <w:name w:val="Body Text Indent 2"/>
    <w:basedOn w:val="Normal"/>
    <w:rsid w:val="005C7349"/>
    <w:pPr>
      <w:ind w:left="1080"/>
    </w:pPr>
    <w:rPr>
      <w:rFonts w:ascii="Garamond" w:hAnsi="Garamond"/>
      <w:color w:val="000080"/>
    </w:rPr>
  </w:style>
  <w:style w:type="paragraph" w:styleId="BodyTextIndent3">
    <w:name w:val="Body Text Indent 3"/>
    <w:basedOn w:val="Normal"/>
    <w:rsid w:val="005C7349"/>
    <w:pPr>
      <w:tabs>
        <w:tab w:val="left" w:pos="1620"/>
      </w:tabs>
      <w:ind w:left="1620"/>
      <w:jc w:val="both"/>
    </w:pPr>
    <w:rPr>
      <w:rFonts w:ascii="Garamond" w:hAnsi="Garamond" w:cs="Arial"/>
      <w:color w:val="000080"/>
    </w:rPr>
  </w:style>
  <w:style w:type="paragraph" w:styleId="BodyText2">
    <w:name w:val="Body Text 2"/>
    <w:basedOn w:val="Normal"/>
    <w:rsid w:val="005C7349"/>
    <w:pPr>
      <w:tabs>
        <w:tab w:val="left" w:pos="1620"/>
        <w:tab w:val="left" w:pos="3240"/>
        <w:tab w:val="left" w:pos="6300"/>
      </w:tabs>
      <w:jc w:val="both"/>
    </w:pPr>
    <w:rPr>
      <w:color w:val="000080"/>
      <w:sz w:val="20"/>
    </w:rPr>
  </w:style>
  <w:style w:type="character" w:styleId="FollowedHyperlink">
    <w:name w:val="FollowedHyperlink"/>
    <w:basedOn w:val="DefaultParagraphFont"/>
    <w:rsid w:val="005C7349"/>
    <w:rPr>
      <w:color w:val="800080"/>
      <w:u w:val="single"/>
    </w:rPr>
  </w:style>
  <w:style w:type="paragraph" w:styleId="BodyText3">
    <w:name w:val="Body Text 3"/>
    <w:basedOn w:val="Normal"/>
    <w:rsid w:val="005C7349"/>
    <w:pPr>
      <w:tabs>
        <w:tab w:val="left" w:pos="3060"/>
      </w:tabs>
    </w:pPr>
    <w:rPr>
      <w:rFonts w:ascii="Arial" w:hAnsi="Arial" w:cs="Arial"/>
      <w:b/>
      <w:bCs/>
      <w:color w:val="000080"/>
      <w:sz w:val="22"/>
    </w:rPr>
  </w:style>
  <w:style w:type="paragraph" w:customStyle="1" w:styleId="bulletedpoints">
    <w:name w:val="bulleted points"/>
    <w:basedOn w:val="Normal"/>
    <w:autoRedefine/>
    <w:rsid w:val="005C7349"/>
    <w:pPr>
      <w:spacing w:before="120" w:after="60"/>
      <w:ind w:left="360"/>
      <w:jc w:val="both"/>
    </w:pPr>
    <w:rPr>
      <w:rFonts w:ascii="Arial" w:hAnsi="Arial"/>
      <w:i/>
      <w:sz w:val="20"/>
      <w:szCs w:val="20"/>
      <w:lang w:val="en-US"/>
    </w:rPr>
  </w:style>
  <w:style w:type="paragraph" w:customStyle="1" w:styleId="description">
    <w:name w:val="description"/>
    <w:basedOn w:val="Normal"/>
    <w:rsid w:val="005C7349"/>
    <w:pPr>
      <w:spacing w:before="120" w:after="120"/>
      <w:jc w:val="both"/>
    </w:pPr>
    <w:rPr>
      <w:rFonts w:ascii="Arial" w:hAnsi="Arial"/>
      <w:i/>
      <w:sz w:val="20"/>
      <w:szCs w:val="20"/>
      <w:lang w:val="en-US"/>
    </w:rPr>
  </w:style>
  <w:style w:type="paragraph" w:styleId="BlockText">
    <w:name w:val="Block Text"/>
    <w:basedOn w:val="Normal"/>
    <w:rsid w:val="005C7349"/>
    <w:pPr>
      <w:ind w:left="360" w:right="-432"/>
    </w:pPr>
    <w:rPr>
      <w:rFonts w:ascii="Arial" w:hAnsi="Arial" w:cs="Arial"/>
      <w:b/>
      <w:bCs/>
      <w:color w:val="000080"/>
      <w:sz w:val="20"/>
    </w:rPr>
  </w:style>
  <w:style w:type="paragraph" w:styleId="BalloonText">
    <w:name w:val="Balloon Text"/>
    <w:basedOn w:val="Normal"/>
    <w:semiHidden/>
    <w:rsid w:val="00146E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FA2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Zahid Kothari</vt:lpstr>
    </vt:vector>
  </TitlesOfParts>
  <Company>DNATA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Zahid Kothari</dc:title>
  <dc:creator>Priya</dc:creator>
  <cp:lastModifiedBy>602HRDESK</cp:lastModifiedBy>
  <cp:revision>4</cp:revision>
  <cp:lastPrinted>2015-08-10T06:38:00Z</cp:lastPrinted>
  <dcterms:created xsi:type="dcterms:W3CDTF">2017-01-04T10:13:00Z</dcterms:created>
  <dcterms:modified xsi:type="dcterms:W3CDTF">2017-02-20T09:46:00Z</dcterms:modified>
</cp:coreProperties>
</file>