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6B" w:rsidRDefault="00B5300B">
      <w:pPr>
        <w:ind w:left="3380"/>
        <w:rPr>
          <w:sz w:val="20"/>
          <w:szCs w:val="20"/>
        </w:rPr>
      </w:pPr>
      <w:r>
        <w:rPr>
          <w:rFonts w:ascii="Calibri" w:eastAsia="Calibri" w:hAnsi="Calibri" w:cs="Calibri"/>
          <w:b/>
          <w:bCs/>
          <w:i/>
          <w:iCs/>
          <w:noProof/>
          <w:color w:val="365F91"/>
        </w:rPr>
        <w:drawing>
          <wp:anchor distT="0" distB="0" distL="114300" distR="114300" simplePos="0" relativeHeight="251651584" behindDoc="1" locked="0" layoutInCell="0" allowOverlap="1">
            <wp:simplePos x="0" y="0"/>
            <wp:positionH relativeFrom="page">
              <wp:posOffset>676910</wp:posOffset>
            </wp:positionH>
            <wp:positionV relativeFrom="page">
              <wp:posOffset>313690</wp:posOffset>
            </wp:positionV>
            <wp:extent cx="6699250" cy="1100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6699250" cy="1100455"/>
                    </a:xfrm>
                    <a:prstGeom prst="rect">
                      <a:avLst/>
                    </a:prstGeom>
                    <a:noFill/>
                  </pic:spPr>
                </pic:pic>
              </a:graphicData>
            </a:graphic>
          </wp:anchor>
        </w:drawing>
      </w:r>
      <w:r>
        <w:rPr>
          <w:rFonts w:ascii="Calibri" w:eastAsia="Calibri" w:hAnsi="Calibri" w:cs="Calibri"/>
          <w:b/>
          <w:bCs/>
          <w:i/>
          <w:iCs/>
          <w:color w:val="365F91"/>
        </w:rPr>
        <w:t>Curriculum Vitae</w:t>
      </w:r>
    </w:p>
    <w:p w:rsidR="00D83E6B" w:rsidRDefault="00D83E6B">
      <w:pPr>
        <w:spacing w:line="20" w:lineRule="exact"/>
        <w:rPr>
          <w:sz w:val="24"/>
          <w:szCs w:val="24"/>
        </w:rPr>
      </w:pPr>
    </w:p>
    <w:p w:rsidR="00601EE6" w:rsidRDefault="00601EE6">
      <w:pPr>
        <w:spacing w:line="20" w:lineRule="exact"/>
        <w:rPr>
          <w:sz w:val="24"/>
          <w:szCs w:val="24"/>
        </w:rPr>
      </w:pPr>
    </w:p>
    <w:p w:rsidR="00601EE6" w:rsidRDefault="00601EE6">
      <w:pPr>
        <w:spacing w:line="20" w:lineRule="exact"/>
        <w:rPr>
          <w:sz w:val="24"/>
          <w:szCs w:val="24"/>
        </w:rPr>
      </w:pPr>
    </w:p>
    <w:p w:rsidR="00601EE6" w:rsidRDefault="00601EE6">
      <w:pPr>
        <w:spacing w:line="20" w:lineRule="exact"/>
        <w:rPr>
          <w:sz w:val="24"/>
          <w:szCs w:val="24"/>
        </w:rPr>
      </w:pPr>
    </w:p>
    <w:p w:rsidR="00601EE6" w:rsidRDefault="00601EE6">
      <w:pPr>
        <w:spacing w:line="20" w:lineRule="exact"/>
        <w:rPr>
          <w:sz w:val="24"/>
          <w:szCs w:val="24"/>
        </w:rPr>
      </w:pPr>
    </w:p>
    <w:p w:rsidR="00601EE6" w:rsidRDefault="00601EE6">
      <w:pPr>
        <w:spacing w:line="20" w:lineRule="exact"/>
        <w:rPr>
          <w:sz w:val="24"/>
          <w:szCs w:val="24"/>
        </w:rPr>
      </w:pPr>
    </w:p>
    <w:p w:rsidR="00601EE6" w:rsidRDefault="00601EE6">
      <w:pPr>
        <w:spacing w:line="20" w:lineRule="exact"/>
        <w:rPr>
          <w:sz w:val="24"/>
          <w:szCs w:val="24"/>
        </w:rPr>
      </w:pPr>
    </w:p>
    <w:p w:rsidR="00601EE6" w:rsidRDefault="00601EE6">
      <w:pPr>
        <w:spacing w:line="20" w:lineRule="exact"/>
        <w:rPr>
          <w:sz w:val="24"/>
          <w:szCs w:val="24"/>
        </w:rPr>
      </w:pPr>
    </w:p>
    <w:p w:rsidR="00601EE6" w:rsidRDefault="00601EE6">
      <w:pPr>
        <w:spacing w:line="20" w:lineRule="exact"/>
        <w:rPr>
          <w:sz w:val="24"/>
          <w:szCs w:val="24"/>
        </w:rPr>
      </w:pPr>
    </w:p>
    <w:p w:rsidR="00601EE6" w:rsidRDefault="00601EE6">
      <w:pPr>
        <w:spacing w:line="20" w:lineRule="exact"/>
        <w:rPr>
          <w:sz w:val="24"/>
          <w:szCs w:val="24"/>
        </w:rPr>
      </w:pPr>
    </w:p>
    <w:p w:rsidR="00601EE6" w:rsidRDefault="00601EE6">
      <w:pPr>
        <w:spacing w:line="20" w:lineRule="exact"/>
        <w:rPr>
          <w:sz w:val="24"/>
          <w:szCs w:val="24"/>
        </w:rPr>
      </w:pPr>
    </w:p>
    <w:p w:rsidR="00601EE6" w:rsidRDefault="00601EE6">
      <w:pPr>
        <w:spacing w:line="20" w:lineRule="exact"/>
        <w:rPr>
          <w:sz w:val="24"/>
          <w:szCs w:val="24"/>
        </w:rPr>
      </w:pPr>
    </w:p>
    <w:p w:rsidR="00601EE6" w:rsidRDefault="00601EE6">
      <w:pPr>
        <w:spacing w:line="20" w:lineRule="exact"/>
        <w:rPr>
          <w:sz w:val="24"/>
          <w:szCs w:val="24"/>
        </w:rPr>
      </w:pPr>
    </w:p>
    <w:tbl>
      <w:tblPr>
        <w:tblW w:w="0" w:type="auto"/>
        <w:tblLayout w:type="fixed"/>
        <w:tblCellMar>
          <w:left w:w="0" w:type="dxa"/>
          <w:right w:w="0" w:type="dxa"/>
        </w:tblCellMar>
        <w:tblLook w:val="04A0"/>
      </w:tblPr>
      <w:tblGrid>
        <w:gridCol w:w="80"/>
        <w:gridCol w:w="40"/>
        <w:gridCol w:w="120"/>
        <w:gridCol w:w="1880"/>
        <w:gridCol w:w="520"/>
        <w:gridCol w:w="6160"/>
        <w:gridCol w:w="20"/>
        <w:gridCol w:w="20"/>
      </w:tblGrid>
      <w:tr w:rsidR="00D83E6B">
        <w:trPr>
          <w:trHeight w:val="478"/>
        </w:trPr>
        <w:tc>
          <w:tcPr>
            <w:tcW w:w="80" w:type="dxa"/>
            <w:vAlign w:val="bottom"/>
          </w:tcPr>
          <w:p w:rsidR="00D83E6B" w:rsidRDefault="00D83E6B">
            <w:pPr>
              <w:rPr>
                <w:sz w:val="24"/>
                <w:szCs w:val="24"/>
              </w:rPr>
            </w:pPr>
          </w:p>
        </w:tc>
        <w:tc>
          <w:tcPr>
            <w:tcW w:w="40" w:type="dxa"/>
            <w:tcBorders>
              <w:bottom w:val="single" w:sz="8" w:space="0" w:color="auto"/>
            </w:tcBorders>
            <w:vAlign w:val="bottom"/>
          </w:tcPr>
          <w:p w:rsidR="00D83E6B" w:rsidRDefault="00D83E6B">
            <w:pPr>
              <w:rPr>
                <w:sz w:val="24"/>
                <w:szCs w:val="24"/>
              </w:rPr>
            </w:pPr>
          </w:p>
        </w:tc>
        <w:tc>
          <w:tcPr>
            <w:tcW w:w="120" w:type="dxa"/>
            <w:tcBorders>
              <w:bottom w:val="single" w:sz="8" w:space="0" w:color="auto"/>
            </w:tcBorders>
            <w:shd w:val="clear" w:color="auto" w:fill="DFD8E8"/>
            <w:vAlign w:val="bottom"/>
          </w:tcPr>
          <w:p w:rsidR="00D83E6B" w:rsidRDefault="00D83E6B">
            <w:pPr>
              <w:rPr>
                <w:sz w:val="24"/>
                <w:szCs w:val="24"/>
              </w:rPr>
            </w:pPr>
          </w:p>
        </w:tc>
        <w:tc>
          <w:tcPr>
            <w:tcW w:w="1880" w:type="dxa"/>
            <w:tcBorders>
              <w:bottom w:val="single" w:sz="8" w:space="0" w:color="auto"/>
            </w:tcBorders>
            <w:shd w:val="clear" w:color="auto" w:fill="DFD8E8"/>
            <w:vAlign w:val="bottom"/>
          </w:tcPr>
          <w:p w:rsidR="00D83E6B" w:rsidRDefault="00D83E6B">
            <w:pPr>
              <w:rPr>
                <w:sz w:val="24"/>
                <w:szCs w:val="24"/>
              </w:rPr>
            </w:pPr>
          </w:p>
        </w:tc>
        <w:tc>
          <w:tcPr>
            <w:tcW w:w="520" w:type="dxa"/>
            <w:tcBorders>
              <w:bottom w:val="single" w:sz="8" w:space="0" w:color="auto"/>
            </w:tcBorders>
            <w:shd w:val="clear" w:color="auto" w:fill="DFD8E8"/>
            <w:vAlign w:val="bottom"/>
          </w:tcPr>
          <w:p w:rsidR="00D83E6B" w:rsidRDefault="00D83E6B">
            <w:pPr>
              <w:rPr>
                <w:sz w:val="24"/>
                <w:szCs w:val="24"/>
              </w:rPr>
            </w:pPr>
          </w:p>
        </w:tc>
        <w:tc>
          <w:tcPr>
            <w:tcW w:w="6160" w:type="dxa"/>
            <w:tcBorders>
              <w:bottom w:val="single" w:sz="8" w:space="0" w:color="auto"/>
            </w:tcBorders>
            <w:shd w:val="clear" w:color="auto" w:fill="DFD8E8"/>
            <w:vAlign w:val="bottom"/>
          </w:tcPr>
          <w:p w:rsidR="00D83E6B" w:rsidRDefault="00D83E6B">
            <w:pPr>
              <w:rPr>
                <w:sz w:val="24"/>
                <w:szCs w:val="24"/>
              </w:rPr>
            </w:pPr>
          </w:p>
        </w:tc>
        <w:tc>
          <w:tcPr>
            <w:tcW w:w="20" w:type="dxa"/>
            <w:tcBorders>
              <w:bottom w:val="single" w:sz="8" w:space="0" w:color="auto"/>
            </w:tcBorders>
            <w:vAlign w:val="bottom"/>
          </w:tcPr>
          <w:p w:rsidR="00D83E6B" w:rsidRDefault="00D83E6B">
            <w:pPr>
              <w:rPr>
                <w:sz w:val="24"/>
                <w:szCs w:val="24"/>
              </w:rPr>
            </w:pPr>
          </w:p>
        </w:tc>
        <w:tc>
          <w:tcPr>
            <w:tcW w:w="0" w:type="dxa"/>
            <w:vAlign w:val="bottom"/>
          </w:tcPr>
          <w:p w:rsidR="00D83E6B" w:rsidRDefault="00D83E6B">
            <w:pPr>
              <w:rPr>
                <w:sz w:val="1"/>
                <w:szCs w:val="1"/>
              </w:rPr>
            </w:pPr>
          </w:p>
        </w:tc>
      </w:tr>
      <w:tr w:rsidR="00D83E6B">
        <w:trPr>
          <w:trHeight w:val="395"/>
        </w:trPr>
        <w:tc>
          <w:tcPr>
            <w:tcW w:w="80" w:type="dxa"/>
            <w:vAlign w:val="bottom"/>
          </w:tcPr>
          <w:p w:rsidR="00D83E6B" w:rsidRDefault="00D83E6B">
            <w:pPr>
              <w:rPr>
                <w:sz w:val="24"/>
                <w:szCs w:val="24"/>
              </w:rPr>
            </w:pPr>
          </w:p>
        </w:tc>
        <w:tc>
          <w:tcPr>
            <w:tcW w:w="40" w:type="dxa"/>
            <w:vAlign w:val="bottom"/>
          </w:tcPr>
          <w:p w:rsidR="00D83E6B" w:rsidRDefault="00D83E6B">
            <w:pPr>
              <w:rPr>
                <w:sz w:val="24"/>
                <w:szCs w:val="24"/>
              </w:rPr>
            </w:pPr>
          </w:p>
        </w:tc>
        <w:tc>
          <w:tcPr>
            <w:tcW w:w="120" w:type="dxa"/>
            <w:vAlign w:val="bottom"/>
          </w:tcPr>
          <w:p w:rsidR="00D83E6B" w:rsidRDefault="00D83E6B">
            <w:pPr>
              <w:rPr>
                <w:sz w:val="24"/>
                <w:szCs w:val="24"/>
              </w:rPr>
            </w:pPr>
          </w:p>
        </w:tc>
        <w:tc>
          <w:tcPr>
            <w:tcW w:w="1880" w:type="dxa"/>
            <w:vMerge w:val="restart"/>
            <w:vAlign w:val="bottom"/>
          </w:tcPr>
          <w:p w:rsidR="00D83E6B" w:rsidRDefault="00B5300B">
            <w:pPr>
              <w:ind w:left="200"/>
              <w:rPr>
                <w:sz w:val="20"/>
                <w:szCs w:val="20"/>
              </w:rPr>
            </w:pPr>
            <w:r>
              <w:rPr>
                <w:rFonts w:ascii="Garamond" w:eastAsia="Garamond" w:hAnsi="Garamond" w:cs="Garamond"/>
              </w:rPr>
              <w:t>Name</w:t>
            </w:r>
          </w:p>
        </w:tc>
        <w:tc>
          <w:tcPr>
            <w:tcW w:w="520" w:type="dxa"/>
            <w:vMerge w:val="restart"/>
            <w:vAlign w:val="bottom"/>
          </w:tcPr>
          <w:p w:rsidR="00D83E6B" w:rsidRDefault="00B5300B">
            <w:pPr>
              <w:jc w:val="right"/>
              <w:rPr>
                <w:sz w:val="20"/>
                <w:szCs w:val="20"/>
              </w:rPr>
            </w:pPr>
            <w:r>
              <w:rPr>
                <w:rFonts w:ascii="Garamond" w:eastAsia="Garamond" w:hAnsi="Garamond" w:cs="Garamond"/>
              </w:rPr>
              <w:t>:</w:t>
            </w:r>
          </w:p>
        </w:tc>
        <w:tc>
          <w:tcPr>
            <w:tcW w:w="6160" w:type="dxa"/>
            <w:vMerge w:val="restart"/>
            <w:vAlign w:val="bottom"/>
          </w:tcPr>
          <w:p w:rsidR="00D83E6B" w:rsidRDefault="00B5300B">
            <w:pPr>
              <w:ind w:left="180"/>
              <w:rPr>
                <w:sz w:val="20"/>
                <w:szCs w:val="20"/>
              </w:rPr>
            </w:pPr>
            <w:proofErr w:type="spellStart"/>
            <w:r>
              <w:rPr>
                <w:rFonts w:ascii="Garamond" w:eastAsia="Garamond" w:hAnsi="Garamond" w:cs="Garamond"/>
              </w:rPr>
              <w:t>Rabia</w:t>
            </w:r>
            <w:proofErr w:type="spellEnd"/>
            <w:r>
              <w:rPr>
                <w:rFonts w:ascii="Garamond" w:eastAsia="Garamond" w:hAnsi="Garamond" w:cs="Garamond"/>
              </w:rPr>
              <w:t xml:space="preserve"> </w:t>
            </w:r>
            <w:proofErr w:type="spellStart"/>
            <w:r>
              <w:rPr>
                <w:rFonts w:ascii="Garamond" w:eastAsia="Garamond" w:hAnsi="Garamond" w:cs="Garamond"/>
              </w:rPr>
              <w:t>Lelafi</w:t>
            </w:r>
            <w:proofErr w:type="spellEnd"/>
            <w:r w:rsidR="00601EE6">
              <w:rPr>
                <w:rFonts w:ascii="Garamond" w:eastAsia="Garamond" w:hAnsi="Garamond" w:cs="Garamond"/>
              </w:rPr>
              <w:t xml:space="preserve"> – CV No. </w:t>
            </w:r>
            <w:r w:rsidR="00601EE6" w:rsidRPr="00601EE6">
              <w:rPr>
                <w:rFonts w:ascii="Garamond" w:eastAsia="Garamond" w:hAnsi="Garamond" w:cs="Garamond"/>
              </w:rPr>
              <w:t>1989738</w:t>
            </w:r>
          </w:p>
        </w:tc>
        <w:tc>
          <w:tcPr>
            <w:tcW w:w="20" w:type="dxa"/>
            <w:vAlign w:val="bottom"/>
          </w:tcPr>
          <w:p w:rsidR="00D83E6B" w:rsidRDefault="00D83E6B">
            <w:pPr>
              <w:rPr>
                <w:sz w:val="24"/>
                <w:szCs w:val="24"/>
              </w:rPr>
            </w:pPr>
          </w:p>
        </w:tc>
        <w:tc>
          <w:tcPr>
            <w:tcW w:w="0" w:type="dxa"/>
            <w:vAlign w:val="bottom"/>
          </w:tcPr>
          <w:p w:rsidR="00D83E6B" w:rsidRDefault="00D83E6B">
            <w:pPr>
              <w:rPr>
                <w:sz w:val="1"/>
                <w:szCs w:val="1"/>
              </w:rPr>
            </w:pPr>
          </w:p>
        </w:tc>
      </w:tr>
      <w:tr w:rsidR="00D83E6B">
        <w:trPr>
          <w:trHeight w:val="494"/>
        </w:trPr>
        <w:tc>
          <w:tcPr>
            <w:tcW w:w="80" w:type="dxa"/>
            <w:shd w:val="clear" w:color="auto" w:fill="DFD8E8"/>
            <w:vAlign w:val="bottom"/>
          </w:tcPr>
          <w:p w:rsidR="00D83E6B" w:rsidRDefault="00D83E6B">
            <w:pPr>
              <w:rPr>
                <w:sz w:val="24"/>
                <w:szCs w:val="24"/>
              </w:rPr>
            </w:pPr>
          </w:p>
        </w:tc>
        <w:tc>
          <w:tcPr>
            <w:tcW w:w="40" w:type="dxa"/>
            <w:shd w:val="clear" w:color="auto" w:fill="DFD8E8"/>
            <w:vAlign w:val="bottom"/>
          </w:tcPr>
          <w:p w:rsidR="00D83E6B" w:rsidRDefault="00D83E6B">
            <w:pPr>
              <w:rPr>
                <w:sz w:val="24"/>
                <w:szCs w:val="24"/>
              </w:rPr>
            </w:pPr>
          </w:p>
        </w:tc>
        <w:tc>
          <w:tcPr>
            <w:tcW w:w="120" w:type="dxa"/>
            <w:shd w:val="clear" w:color="auto" w:fill="DFD8E8"/>
            <w:vAlign w:val="bottom"/>
          </w:tcPr>
          <w:p w:rsidR="00D83E6B" w:rsidRDefault="00D83E6B">
            <w:pPr>
              <w:rPr>
                <w:sz w:val="24"/>
                <w:szCs w:val="24"/>
              </w:rPr>
            </w:pPr>
          </w:p>
        </w:tc>
        <w:tc>
          <w:tcPr>
            <w:tcW w:w="1880" w:type="dxa"/>
            <w:vMerge/>
            <w:vAlign w:val="bottom"/>
          </w:tcPr>
          <w:p w:rsidR="00D83E6B" w:rsidRDefault="00D83E6B">
            <w:pPr>
              <w:rPr>
                <w:sz w:val="24"/>
                <w:szCs w:val="24"/>
              </w:rPr>
            </w:pPr>
          </w:p>
        </w:tc>
        <w:tc>
          <w:tcPr>
            <w:tcW w:w="520" w:type="dxa"/>
            <w:vMerge/>
            <w:vAlign w:val="bottom"/>
          </w:tcPr>
          <w:p w:rsidR="00D83E6B" w:rsidRDefault="00D83E6B">
            <w:pPr>
              <w:rPr>
                <w:sz w:val="24"/>
                <w:szCs w:val="24"/>
              </w:rPr>
            </w:pPr>
          </w:p>
        </w:tc>
        <w:tc>
          <w:tcPr>
            <w:tcW w:w="6160" w:type="dxa"/>
            <w:vMerge/>
            <w:vAlign w:val="bottom"/>
          </w:tcPr>
          <w:p w:rsidR="00D83E6B" w:rsidRDefault="00D83E6B">
            <w:pPr>
              <w:rPr>
                <w:sz w:val="24"/>
                <w:szCs w:val="24"/>
              </w:rPr>
            </w:pPr>
          </w:p>
        </w:tc>
        <w:tc>
          <w:tcPr>
            <w:tcW w:w="20" w:type="dxa"/>
            <w:vAlign w:val="bottom"/>
          </w:tcPr>
          <w:p w:rsidR="00D83E6B" w:rsidRDefault="00D83E6B">
            <w:pPr>
              <w:rPr>
                <w:sz w:val="24"/>
                <w:szCs w:val="24"/>
              </w:rPr>
            </w:pPr>
          </w:p>
        </w:tc>
        <w:tc>
          <w:tcPr>
            <w:tcW w:w="0" w:type="dxa"/>
            <w:vAlign w:val="bottom"/>
          </w:tcPr>
          <w:p w:rsidR="00D83E6B" w:rsidRDefault="00D83E6B">
            <w:pPr>
              <w:rPr>
                <w:sz w:val="1"/>
                <w:szCs w:val="1"/>
              </w:rPr>
            </w:pPr>
          </w:p>
        </w:tc>
      </w:tr>
      <w:tr w:rsidR="00D83E6B">
        <w:trPr>
          <w:trHeight w:val="247"/>
        </w:trPr>
        <w:tc>
          <w:tcPr>
            <w:tcW w:w="80" w:type="dxa"/>
            <w:shd w:val="clear" w:color="auto" w:fill="DFD8E8"/>
            <w:vAlign w:val="bottom"/>
          </w:tcPr>
          <w:p w:rsidR="00D83E6B" w:rsidRDefault="00D83E6B">
            <w:pPr>
              <w:rPr>
                <w:sz w:val="21"/>
                <w:szCs w:val="21"/>
              </w:rPr>
            </w:pPr>
          </w:p>
        </w:tc>
        <w:tc>
          <w:tcPr>
            <w:tcW w:w="40" w:type="dxa"/>
            <w:shd w:val="clear" w:color="auto" w:fill="DFD8E8"/>
            <w:vAlign w:val="bottom"/>
          </w:tcPr>
          <w:p w:rsidR="00D83E6B" w:rsidRDefault="00D83E6B">
            <w:pPr>
              <w:rPr>
                <w:sz w:val="21"/>
                <w:szCs w:val="21"/>
              </w:rPr>
            </w:pPr>
          </w:p>
        </w:tc>
        <w:tc>
          <w:tcPr>
            <w:tcW w:w="120" w:type="dxa"/>
            <w:shd w:val="clear" w:color="auto" w:fill="DFD8E8"/>
            <w:vAlign w:val="bottom"/>
          </w:tcPr>
          <w:p w:rsidR="00D83E6B" w:rsidRDefault="00D83E6B">
            <w:pPr>
              <w:rPr>
                <w:sz w:val="21"/>
                <w:szCs w:val="21"/>
              </w:rPr>
            </w:pPr>
          </w:p>
        </w:tc>
        <w:tc>
          <w:tcPr>
            <w:tcW w:w="1880" w:type="dxa"/>
            <w:vAlign w:val="bottom"/>
          </w:tcPr>
          <w:p w:rsidR="00D83E6B" w:rsidRDefault="00B5300B">
            <w:pPr>
              <w:ind w:left="100"/>
              <w:rPr>
                <w:sz w:val="20"/>
                <w:szCs w:val="20"/>
              </w:rPr>
            </w:pPr>
            <w:r>
              <w:rPr>
                <w:rFonts w:ascii="Garamond" w:eastAsia="Garamond" w:hAnsi="Garamond" w:cs="Garamond"/>
              </w:rPr>
              <w:t>Nationality</w:t>
            </w:r>
          </w:p>
        </w:tc>
        <w:tc>
          <w:tcPr>
            <w:tcW w:w="520" w:type="dxa"/>
            <w:vAlign w:val="bottom"/>
          </w:tcPr>
          <w:p w:rsidR="00D83E6B" w:rsidRDefault="00B5300B">
            <w:pPr>
              <w:jc w:val="right"/>
              <w:rPr>
                <w:sz w:val="20"/>
                <w:szCs w:val="20"/>
              </w:rPr>
            </w:pPr>
            <w:r>
              <w:rPr>
                <w:rFonts w:ascii="Garamond" w:eastAsia="Garamond" w:hAnsi="Garamond" w:cs="Garamond"/>
              </w:rPr>
              <w:t>:</w:t>
            </w:r>
          </w:p>
        </w:tc>
        <w:tc>
          <w:tcPr>
            <w:tcW w:w="6160" w:type="dxa"/>
            <w:vAlign w:val="bottom"/>
          </w:tcPr>
          <w:p w:rsidR="00D83E6B" w:rsidRDefault="00B5300B">
            <w:pPr>
              <w:ind w:left="180"/>
              <w:rPr>
                <w:sz w:val="20"/>
                <w:szCs w:val="20"/>
              </w:rPr>
            </w:pPr>
            <w:r>
              <w:rPr>
                <w:rFonts w:ascii="Garamond" w:eastAsia="Garamond" w:hAnsi="Garamond" w:cs="Garamond"/>
              </w:rPr>
              <w:t>Algerian</w:t>
            </w:r>
          </w:p>
        </w:tc>
        <w:tc>
          <w:tcPr>
            <w:tcW w:w="20" w:type="dxa"/>
            <w:vAlign w:val="bottom"/>
          </w:tcPr>
          <w:p w:rsidR="00D83E6B" w:rsidRDefault="00D83E6B">
            <w:pPr>
              <w:rPr>
                <w:sz w:val="21"/>
                <w:szCs w:val="21"/>
              </w:rPr>
            </w:pPr>
          </w:p>
        </w:tc>
        <w:tc>
          <w:tcPr>
            <w:tcW w:w="0" w:type="dxa"/>
            <w:vAlign w:val="bottom"/>
          </w:tcPr>
          <w:p w:rsidR="00D83E6B" w:rsidRDefault="00D83E6B">
            <w:pPr>
              <w:rPr>
                <w:sz w:val="1"/>
                <w:szCs w:val="1"/>
              </w:rPr>
            </w:pPr>
          </w:p>
        </w:tc>
      </w:tr>
      <w:tr w:rsidR="00D83E6B">
        <w:trPr>
          <w:trHeight w:val="248"/>
        </w:trPr>
        <w:tc>
          <w:tcPr>
            <w:tcW w:w="80" w:type="dxa"/>
            <w:shd w:val="clear" w:color="auto" w:fill="DFD8E8"/>
            <w:vAlign w:val="bottom"/>
          </w:tcPr>
          <w:p w:rsidR="00D83E6B" w:rsidRDefault="00D83E6B">
            <w:pPr>
              <w:rPr>
                <w:sz w:val="21"/>
                <w:szCs w:val="21"/>
              </w:rPr>
            </w:pPr>
          </w:p>
        </w:tc>
        <w:tc>
          <w:tcPr>
            <w:tcW w:w="40" w:type="dxa"/>
            <w:shd w:val="clear" w:color="auto" w:fill="DFD8E8"/>
            <w:vAlign w:val="bottom"/>
          </w:tcPr>
          <w:p w:rsidR="00D83E6B" w:rsidRDefault="00D83E6B">
            <w:pPr>
              <w:rPr>
                <w:sz w:val="21"/>
                <w:szCs w:val="21"/>
              </w:rPr>
            </w:pPr>
          </w:p>
        </w:tc>
        <w:tc>
          <w:tcPr>
            <w:tcW w:w="120" w:type="dxa"/>
            <w:shd w:val="clear" w:color="auto" w:fill="DFD8E8"/>
            <w:vAlign w:val="bottom"/>
          </w:tcPr>
          <w:p w:rsidR="00D83E6B" w:rsidRDefault="00D83E6B">
            <w:pPr>
              <w:rPr>
                <w:sz w:val="21"/>
                <w:szCs w:val="21"/>
              </w:rPr>
            </w:pPr>
          </w:p>
        </w:tc>
        <w:tc>
          <w:tcPr>
            <w:tcW w:w="1880" w:type="dxa"/>
            <w:vAlign w:val="bottom"/>
          </w:tcPr>
          <w:p w:rsidR="00D83E6B" w:rsidRDefault="00B5300B">
            <w:pPr>
              <w:ind w:left="100"/>
              <w:rPr>
                <w:sz w:val="20"/>
                <w:szCs w:val="20"/>
              </w:rPr>
            </w:pPr>
            <w:r>
              <w:rPr>
                <w:rFonts w:ascii="Garamond" w:eastAsia="Garamond" w:hAnsi="Garamond" w:cs="Garamond"/>
              </w:rPr>
              <w:t>Marital Status</w:t>
            </w:r>
          </w:p>
        </w:tc>
        <w:tc>
          <w:tcPr>
            <w:tcW w:w="520" w:type="dxa"/>
            <w:vAlign w:val="bottom"/>
          </w:tcPr>
          <w:p w:rsidR="00D83E6B" w:rsidRDefault="00B5300B">
            <w:pPr>
              <w:jc w:val="right"/>
              <w:rPr>
                <w:sz w:val="20"/>
                <w:szCs w:val="20"/>
              </w:rPr>
            </w:pPr>
            <w:r>
              <w:rPr>
                <w:rFonts w:ascii="Garamond" w:eastAsia="Garamond" w:hAnsi="Garamond" w:cs="Garamond"/>
              </w:rPr>
              <w:t>:</w:t>
            </w:r>
          </w:p>
        </w:tc>
        <w:tc>
          <w:tcPr>
            <w:tcW w:w="6160" w:type="dxa"/>
            <w:vAlign w:val="bottom"/>
          </w:tcPr>
          <w:p w:rsidR="00D83E6B" w:rsidRDefault="00B5300B">
            <w:pPr>
              <w:ind w:left="180"/>
              <w:rPr>
                <w:sz w:val="20"/>
                <w:szCs w:val="20"/>
              </w:rPr>
            </w:pPr>
            <w:r>
              <w:rPr>
                <w:rFonts w:ascii="Garamond" w:eastAsia="Garamond" w:hAnsi="Garamond" w:cs="Garamond"/>
              </w:rPr>
              <w:t>Single</w:t>
            </w:r>
          </w:p>
        </w:tc>
        <w:tc>
          <w:tcPr>
            <w:tcW w:w="20" w:type="dxa"/>
            <w:vAlign w:val="bottom"/>
          </w:tcPr>
          <w:p w:rsidR="00D83E6B" w:rsidRDefault="00D83E6B">
            <w:pPr>
              <w:rPr>
                <w:sz w:val="21"/>
                <w:szCs w:val="21"/>
              </w:rPr>
            </w:pPr>
          </w:p>
        </w:tc>
        <w:tc>
          <w:tcPr>
            <w:tcW w:w="0" w:type="dxa"/>
            <w:vAlign w:val="bottom"/>
          </w:tcPr>
          <w:p w:rsidR="00D83E6B" w:rsidRDefault="00D83E6B">
            <w:pPr>
              <w:rPr>
                <w:sz w:val="1"/>
                <w:szCs w:val="1"/>
              </w:rPr>
            </w:pPr>
          </w:p>
        </w:tc>
      </w:tr>
      <w:tr w:rsidR="00D83E6B">
        <w:trPr>
          <w:trHeight w:val="248"/>
        </w:trPr>
        <w:tc>
          <w:tcPr>
            <w:tcW w:w="80" w:type="dxa"/>
            <w:shd w:val="clear" w:color="auto" w:fill="DFD8E8"/>
            <w:vAlign w:val="bottom"/>
          </w:tcPr>
          <w:p w:rsidR="00D83E6B" w:rsidRDefault="00D83E6B">
            <w:pPr>
              <w:rPr>
                <w:sz w:val="21"/>
                <w:szCs w:val="21"/>
              </w:rPr>
            </w:pPr>
          </w:p>
        </w:tc>
        <w:tc>
          <w:tcPr>
            <w:tcW w:w="40" w:type="dxa"/>
            <w:shd w:val="clear" w:color="auto" w:fill="DFD8E8"/>
            <w:vAlign w:val="bottom"/>
          </w:tcPr>
          <w:p w:rsidR="00D83E6B" w:rsidRDefault="00D83E6B">
            <w:pPr>
              <w:rPr>
                <w:sz w:val="21"/>
                <w:szCs w:val="21"/>
              </w:rPr>
            </w:pPr>
          </w:p>
        </w:tc>
        <w:tc>
          <w:tcPr>
            <w:tcW w:w="120" w:type="dxa"/>
            <w:shd w:val="clear" w:color="auto" w:fill="DFD8E8"/>
            <w:vAlign w:val="bottom"/>
          </w:tcPr>
          <w:p w:rsidR="00D83E6B" w:rsidRDefault="00D83E6B">
            <w:pPr>
              <w:rPr>
                <w:sz w:val="21"/>
                <w:szCs w:val="21"/>
              </w:rPr>
            </w:pPr>
          </w:p>
        </w:tc>
        <w:tc>
          <w:tcPr>
            <w:tcW w:w="1880" w:type="dxa"/>
            <w:vAlign w:val="bottom"/>
          </w:tcPr>
          <w:p w:rsidR="00D83E6B" w:rsidRDefault="00B5300B">
            <w:pPr>
              <w:ind w:left="100"/>
              <w:rPr>
                <w:sz w:val="20"/>
                <w:szCs w:val="20"/>
              </w:rPr>
            </w:pPr>
            <w:r>
              <w:rPr>
                <w:rFonts w:ascii="Garamond" w:eastAsia="Garamond" w:hAnsi="Garamond" w:cs="Garamond"/>
              </w:rPr>
              <w:t>Visa Status</w:t>
            </w:r>
          </w:p>
        </w:tc>
        <w:tc>
          <w:tcPr>
            <w:tcW w:w="520" w:type="dxa"/>
            <w:vAlign w:val="bottom"/>
          </w:tcPr>
          <w:p w:rsidR="00D83E6B" w:rsidRDefault="00B5300B">
            <w:pPr>
              <w:jc w:val="right"/>
              <w:rPr>
                <w:sz w:val="20"/>
                <w:szCs w:val="20"/>
              </w:rPr>
            </w:pPr>
            <w:r>
              <w:rPr>
                <w:rFonts w:ascii="Garamond" w:eastAsia="Garamond" w:hAnsi="Garamond" w:cs="Garamond"/>
              </w:rPr>
              <w:t>:</w:t>
            </w:r>
          </w:p>
        </w:tc>
        <w:tc>
          <w:tcPr>
            <w:tcW w:w="6160" w:type="dxa"/>
            <w:vAlign w:val="bottom"/>
          </w:tcPr>
          <w:p w:rsidR="00D83E6B" w:rsidRDefault="00B5300B">
            <w:pPr>
              <w:ind w:left="180"/>
              <w:rPr>
                <w:sz w:val="20"/>
                <w:szCs w:val="20"/>
              </w:rPr>
            </w:pPr>
            <w:r>
              <w:rPr>
                <w:rFonts w:ascii="Garamond" w:eastAsia="Garamond" w:hAnsi="Garamond" w:cs="Garamond"/>
              </w:rPr>
              <w:t>Employment / transferable</w:t>
            </w:r>
          </w:p>
        </w:tc>
        <w:tc>
          <w:tcPr>
            <w:tcW w:w="20" w:type="dxa"/>
            <w:vAlign w:val="bottom"/>
          </w:tcPr>
          <w:p w:rsidR="00D83E6B" w:rsidRDefault="00D83E6B">
            <w:pPr>
              <w:rPr>
                <w:sz w:val="21"/>
                <w:szCs w:val="21"/>
              </w:rPr>
            </w:pPr>
          </w:p>
        </w:tc>
        <w:tc>
          <w:tcPr>
            <w:tcW w:w="0" w:type="dxa"/>
            <w:vAlign w:val="bottom"/>
          </w:tcPr>
          <w:p w:rsidR="00D83E6B" w:rsidRDefault="00D83E6B">
            <w:pPr>
              <w:rPr>
                <w:sz w:val="1"/>
                <w:szCs w:val="1"/>
              </w:rPr>
            </w:pPr>
          </w:p>
        </w:tc>
      </w:tr>
      <w:tr w:rsidR="00D83E6B">
        <w:trPr>
          <w:trHeight w:val="247"/>
        </w:trPr>
        <w:tc>
          <w:tcPr>
            <w:tcW w:w="80" w:type="dxa"/>
            <w:shd w:val="clear" w:color="auto" w:fill="DFD8E8"/>
            <w:vAlign w:val="bottom"/>
          </w:tcPr>
          <w:p w:rsidR="00D83E6B" w:rsidRDefault="00D83E6B">
            <w:pPr>
              <w:rPr>
                <w:sz w:val="21"/>
                <w:szCs w:val="21"/>
              </w:rPr>
            </w:pPr>
          </w:p>
        </w:tc>
        <w:tc>
          <w:tcPr>
            <w:tcW w:w="40" w:type="dxa"/>
            <w:shd w:val="clear" w:color="auto" w:fill="DFD8E8"/>
            <w:vAlign w:val="bottom"/>
          </w:tcPr>
          <w:p w:rsidR="00D83E6B" w:rsidRDefault="00D83E6B">
            <w:pPr>
              <w:rPr>
                <w:sz w:val="21"/>
                <w:szCs w:val="21"/>
              </w:rPr>
            </w:pPr>
          </w:p>
        </w:tc>
        <w:tc>
          <w:tcPr>
            <w:tcW w:w="120" w:type="dxa"/>
            <w:shd w:val="clear" w:color="auto" w:fill="DFD8E8"/>
            <w:vAlign w:val="bottom"/>
          </w:tcPr>
          <w:p w:rsidR="00D83E6B" w:rsidRDefault="00D83E6B">
            <w:pPr>
              <w:rPr>
                <w:sz w:val="21"/>
                <w:szCs w:val="21"/>
              </w:rPr>
            </w:pPr>
          </w:p>
        </w:tc>
        <w:tc>
          <w:tcPr>
            <w:tcW w:w="1880" w:type="dxa"/>
            <w:vAlign w:val="bottom"/>
          </w:tcPr>
          <w:p w:rsidR="00D83E6B" w:rsidRDefault="00B5300B">
            <w:pPr>
              <w:ind w:left="100"/>
              <w:rPr>
                <w:sz w:val="20"/>
                <w:szCs w:val="20"/>
              </w:rPr>
            </w:pPr>
            <w:r>
              <w:rPr>
                <w:rFonts w:ascii="Garamond" w:eastAsia="Garamond" w:hAnsi="Garamond" w:cs="Garamond"/>
              </w:rPr>
              <w:t>Driving License</w:t>
            </w:r>
          </w:p>
        </w:tc>
        <w:tc>
          <w:tcPr>
            <w:tcW w:w="520" w:type="dxa"/>
            <w:vAlign w:val="bottom"/>
          </w:tcPr>
          <w:p w:rsidR="00D83E6B" w:rsidRDefault="00B5300B">
            <w:pPr>
              <w:ind w:left="360"/>
              <w:rPr>
                <w:sz w:val="20"/>
                <w:szCs w:val="20"/>
              </w:rPr>
            </w:pPr>
            <w:r>
              <w:rPr>
                <w:rFonts w:ascii="Garamond" w:eastAsia="Garamond" w:hAnsi="Garamond" w:cs="Garamond"/>
              </w:rPr>
              <w:t>:</w:t>
            </w:r>
          </w:p>
        </w:tc>
        <w:tc>
          <w:tcPr>
            <w:tcW w:w="6160" w:type="dxa"/>
            <w:vAlign w:val="bottom"/>
          </w:tcPr>
          <w:p w:rsidR="00D83E6B" w:rsidRDefault="00B5300B">
            <w:pPr>
              <w:ind w:left="140"/>
              <w:rPr>
                <w:sz w:val="20"/>
                <w:szCs w:val="20"/>
              </w:rPr>
            </w:pPr>
            <w:r>
              <w:rPr>
                <w:rFonts w:ascii="Garamond" w:eastAsia="Garamond" w:hAnsi="Garamond" w:cs="Garamond"/>
              </w:rPr>
              <w:t>U.A.E Valid License</w:t>
            </w:r>
          </w:p>
        </w:tc>
        <w:tc>
          <w:tcPr>
            <w:tcW w:w="20" w:type="dxa"/>
            <w:vAlign w:val="bottom"/>
          </w:tcPr>
          <w:p w:rsidR="00D83E6B" w:rsidRDefault="00D83E6B">
            <w:pPr>
              <w:rPr>
                <w:sz w:val="21"/>
                <w:szCs w:val="21"/>
              </w:rPr>
            </w:pPr>
          </w:p>
        </w:tc>
        <w:tc>
          <w:tcPr>
            <w:tcW w:w="0" w:type="dxa"/>
            <w:vAlign w:val="bottom"/>
          </w:tcPr>
          <w:p w:rsidR="00D83E6B" w:rsidRDefault="00D83E6B">
            <w:pPr>
              <w:rPr>
                <w:sz w:val="1"/>
                <w:szCs w:val="1"/>
              </w:rPr>
            </w:pPr>
          </w:p>
        </w:tc>
      </w:tr>
      <w:tr w:rsidR="00D83E6B">
        <w:trPr>
          <w:trHeight w:val="247"/>
        </w:trPr>
        <w:tc>
          <w:tcPr>
            <w:tcW w:w="80" w:type="dxa"/>
            <w:shd w:val="clear" w:color="auto" w:fill="DFD8E8"/>
            <w:vAlign w:val="bottom"/>
          </w:tcPr>
          <w:p w:rsidR="00D83E6B" w:rsidRDefault="00D83E6B">
            <w:pPr>
              <w:rPr>
                <w:sz w:val="21"/>
                <w:szCs w:val="21"/>
              </w:rPr>
            </w:pPr>
          </w:p>
        </w:tc>
        <w:tc>
          <w:tcPr>
            <w:tcW w:w="40" w:type="dxa"/>
            <w:shd w:val="clear" w:color="auto" w:fill="DFD8E8"/>
            <w:vAlign w:val="bottom"/>
          </w:tcPr>
          <w:p w:rsidR="00D83E6B" w:rsidRDefault="00D83E6B">
            <w:pPr>
              <w:rPr>
                <w:sz w:val="21"/>
                <w:szCs w:val="21"/>
              </w:rPr>
            </w:pPr>
          </w:p>
        </w:tc>
        <w:tc>
          <w:tcPr>
            <w:tcW w:w="120" w:type="dxa"/>
            <w:shd w:val="clear" w:color="auto" w:fill="DFD8E8"/>
            <w:vAlign w:val="bottom"/>
          </w:tcPr>
          <w:p w:rsidR="00D83E6B" w:rsidRDefault="00D83E6B">
            <w:pPr>
              <w:rPr>
                <w:sz w:val="21"/>
                <w:szCs w:val="21"/>
              </w:rPr>
            </w:pPr>
          </w:p>
        </w:tc>
        <w:tc>
          <w:tcPr>
            <w:tcW w:w="1880" w:type="dxa"/>
            <w:vAlign w:val="bottom"/>
          </w:tcPr>
          <w:p w:rsidR="00D83E6B" w:rsidRDefault="00B5300B">
            <w:pPr>
              <w:ind w:left="100"/>
              <w:rPr>
                <w:sz w:val="20"/>
                <w:szCs w:val="20"/>
              </w:rPr>
            </w:pPr>
            <w:r>
              <w:rPr>
                <w:rFonts w:ascii="Garamond" w:eastAsia="Garamond" w:hAnsi="Garamond" w:cs="Garamond"/>
              </w:rPr>
              <w:t>Qualifications</w:t>
            </w:r>
          </w:p>
        </w:tc>
        <w:tc>
          <w:tcPr>
            <w:tcW w:w="6680" w:type="dxa"/>
            <w:gridSpan w:val="2"/>
            <w:vAlign w:val="bottom"/>
          </w:tcPr>
          <w:p w:rsidR="00D83E6B" w:rsidRDefault="00B5300B">
            <w:pPr>
              <w:ind w:left="360"/>
              <w:rPr>
                <w:sz w:val="20"/>
                <w:szCs w:val="20"/>
              </w:rPr>
            </w:pPr>
            <w:r>
              <w:rPr>
                <w:rFonts w:ascii="Garamond" w:eastAsia="Garamond" w:hAnsi="Garamond" w:cs="Garamond"/>
              </w:rPr>
              <w:t>:   Licentiate from Farahat Abbas Univeity Algeria</w:t>
            </w:r>
          </w:p>
        </w:tc>
        <w:tc>
          <w:tcPr>
            <w:tcW w:w="20" w:type="dxa"/>
            <w:vAlign w:val="bottom"/>
          </w:tcPr>
          <w:p w:rsidR="00D83E6B" w:rsidRDefault="00D83E6B">
            <w:pPr>
              <w:rPr>
                <w:sz w:val="21"/>
                <w:szCs w:val="21"/>
              </w:rPr>
            </w:pPr>
          </w:p>
        </w:tc>
        <w:tc>
          <w:tcPr>
            <w:tcW w:w="0" w:type="dxa"/>
            <w:vAlign w:val="bottom"/>
          </w:tcPr>
          <w:p w:rsidR="00D83E6B" w:rsidRDefault="00D83E6B">
            <w:pPr>
              <w:rPr>
                <w:sz w:val="1"/>
                <w:szCs w:val="1"/>
              </w:rPr>
            </w:pPr>
          </w:p>
        </w:tc>
      </w:tr>
      <w:tr w:rsidR="00D83E6B">
        <w:trPr>
          <w:trHeight w:val="247"/>
        </w:trPr>
        <w:tc>
          <w:tcPr>
            <w:tcW w:w="80" w:type="dxa"/>
            <w:shd w:val="clear" w:color="auto" w:fill="DFD8E8"/>
            <w:vAlign w:val="bottom"/>
          </w:tcPr>
          <w:p w:rsidR="00D83E6B" w:rsidRDefault="00D83E6B">
            <w:pPr>
              <w:rPr>
                <w:sz w:val="21"/>
                <w:szCs w:val="21"/>
              </w:rPr>
            </w:pPr>
          </w:p>
        </w:tc>
        <w:tc>
          <w:tcPr>
            <w:tcW w:w="40" w:type="dxa"/>
            <w:shd w:val="clear" w:color="auto" w:fill="DFD8E8"/>
            <w:vAlign w:val="bottom"/>
          </w:tcPr>
          <w:p w:rsidR="00D83E6B" w:rsidRDefault="00D83E6B">
            <w:pPr>
              <w:rPr>
                <w:sz w:val="21"/>
                <w:szCs w:val="21"/>
              </w:rPr>
            </w:pPr>
          </w:p>
        </w:tc>
        <w:tc>
          <w:tcPr>
            <w:tcW w:w="120" w:type="dxa"/>
            <w:shd w:val="clear" w:color="auto" w:fill="DFD8E8"/>
            <w:vAlign w:val="bottom"/>
          </w:tcPr>
          <w:p w:rsidR="00D83E6B" w:rsidRDefault="00D83E6B">
            <w:pPr>
              <w:rPr>
                <w:sz w:val="21"/>
                <w:szCs w:val="21"/>
              </w:rPr>
            </w:pPr>
          </w:p>
        </w:tc>
        <w:tc>
          <w:tcPr>
            <w:tcW w:w="1880" w:type="dxa"/>
            <w:vAlign w:val="bottom"/>
          </w:tcPr>
          <w:p w:rsidR="00D83E6B" w:rsidRDefault="00B5300B">
            <w:pPr>
              <w:ind w:left="100"/>
              <w:rPr>
                <w:sz w:val="20"/>
                <w:szCs w:val="20"/>
              </w:rPr>
            </w:pPr>
            <w:r>
              <w:rPr>
                <w:rFonts w:ascii="Garamond" w:eastAsia="Garamond" w:hAnsi="Garamond" w:cs="Garamond"/>
              </w:rPr>
              <w:t>Date of graduate</w:t>
            </w:r>
          </w:p>
        </w:tc>
        <w:tc>
          <w:tcPr>
            <w:tcW w:w="520" w:type="dxa"/>
            <w:vAlign w:val="bottom"/>
          </w:tcPr>
          <w:p w:rsidR="00D83E6B" w:rsidRDefault="00B5300B">
            <w:pPr>
              <w:ind w:left="340"/>
              <w:rPr>
                <w:sz w:val="20"/>
                <w:szCs w:val="20"/>
              </w:rPr>
            </w:pPr>
            <w:r>
              <w:rPr>
                <w:rFonts w:ascii="Garamond" w:eastAsia="Garamond" w:hAnsi="Garamond" w:cs="Garamond"/>
              </w:rPr>
              <w:t>:</w:t>
            </w:r>
          </w:p>
        </w:tc>
        <w:tc>
          <w:tcPr>
            <w:tcW w:w="6160" w:type="dxa"/>
            <w:vAlign w:val="bottom"/>
          </w:tcPr>
          <w:p w:rsidR="00D83E6B" w:rsidRDefault="00B5300B">
            <w:pPr>
              <w:ind w:left="120"/>
              <w:rPr>
                <w:sz w:val="20"/>
                <w:szCs w:val="20"/>
              </w:rPr>
            </w:pPr>
            <w:r>
              <w:rPr>
                <w:rFonts w:ascii="Garamond" w:eastAsia="Garamond" w:hAnsi="Garamond" w:cs="Garamond"/>
              </w:rPr>
              <w:t>1995</w:t>
            </w:r>
          </w:p>
        </w:tc>
        <w:tc>
          <w:tcPr>
            <w:tcW w:w="20" w:type="dxa"/>
            <w:vAlign w:val="bottom"/>
          </w:tcPr>
          <w:p w:rsidR="00D83E6B" w:rsidRDefault="00D83E6B">
            <w:pPr>
              <w:rPr>
                <w:sz w:val="21"/>
                <w:szCs w:val="21"/>
              </w:rPr>
            </w:pPr>
          </w:p>
        </w:tc>
        <w:tc>
          <w:tcPr>
            <w:tcW w:w="0" w:type="dxa"/>
            <w:vAlign w:val="bottom"/>
          </w:tcPr>
          <w:p w:rsidR="00D83E6B" w:rsidRDefault="00D83E6B">
            <w:pPr>
              <w:rPr>
                <w:sz w:val="1"/>
                <w:szCs w:val="1"/>
              </w:rPr>
            </w:pPr>
          </w:p>
        </w:tc>
      </w:tr>
      <w:tr w:rsidR="00D83E6B">
        <w:trPr>
          <w:trHeight w:val="247"/>
        </w:trPr>
        <w:tc>
          <w:tcPr>
            <w:tcW w:w="80" w:type="dxa"/>
            <w:shd w:val="clear" w:color="auto" w:fill="DFD8E8"/>
            <w:vAlign w:val="bottom"/>
          </w:tcPr>
          <w:p w:rsidR="00D83E6B" w:rsidRDefault="00D83E6B">
            <w:pPr>
              <w:rPr>
                <w:sz w:val="21"/>
                <w:szCs w:val="21"/>
              </w:rPr>
            </w:pPr>
          </w:p>
        </w:tc>
        <w:tc>
          <w:tcPr>
            <w:tcW w:w="40" w:type="dxa"/>
            <w:shd w:val="clear" w:color="auto" w:fill="DFD8E8"/>
            <w:vAlign w:val="bottom"/>
          </w:tcPr>
          <w:p w:rsidR="00D83E6B" w:rsidRDefault="00D83E6B">
            <w:pPr>
              <w:rPr>
                <w:sz w:val="21"/>
                <w:szCs w:val="21"/>
              </w:rPr>
            </w:pPr>
          </w:p>
        </w:tc>
        <w:tc>
          <w:tcPr>
            <w:tcW w:w="120" w:type="dxa"/>
            <w:shd w:val="clear" w:color="auto" w:fill="DFD8E8"/>
            <w:vAlign w:val="bottom"/>
          </w:tcPr>
          <w:p w:rsidR="00D83E6B" w:rsidRDefault="00D83E6B">
            <w:pPr>
              <w:rPr>
                <w:sz w:val="21"/>
                <w:szCs w:val="21"/>
              </w:rPr>
            </w:pPr>
          </w:p>
        </w:tc>
        <w:tc>
          <w:tcPr>
            <w:tcW w:w="1880" w:type="dxa"/>
            <w:vAlign w:val="bottom"/>
          </w:tcPr>
          <w:p w:rsidR="00D83E6B" w:rsidRDefault="00D83E6B">
            <w:pPr>
              <w:ind w:left="100"/>
              <w:rPr>
                <w:sz w:val="20"/>
                <w:szCs w:val="20"/>
              </w:rPr>
            </w:pPr>
          </w:p>
        </w:tc>
        <w:tc>
          <w:tcPr>
            <w:tcW w:w="520" w:type="dxa"/>
            <w:vAlign w:val="bottom"/>
          </w:tcPr>
          <w:p w:rsidR="00D83E6B" w:rsidRDefault="00D83E6B">
            <w:pPr>
              <w:ind w:left="340"/>
              <w:rPr>
                <w:sz w:val="20"/>
                <w:szCs w:val="20"/>
              </w:rPr>
            </w:pPr>
          </w:p>
        </w:tc>
        <w:tc>
          <w:tcPr>
            <w:tcW w:w="6160" w:type="dxa"/>
            <w:vAlign w:val="bottom"/>
          </w:tcPr>
          <w:p w:rsidR="00D83E6B" w:rsidRDefault="00D83E6B">
            <w:pPr>
              <w:ind w:left="120"/>
              <w:rPr>
                <w:sz w:val="20"/>
                <w:szCs w:val="20"/>
              </w:rPr>
            </w:pPr>
          </w:p>
        </w:tc>
        <w:tc>
          <w:tcPr>
            <w:tcW w:w="20" w:type="dxa"/>
            <w:vAlign w:val="bottom"/>
          </w:tcPr>
          <w:p w:rsidR="00D83E6B" w:rsidRDefault="00D83E6B">
            <w:pPr>
              <w:rPr>
                <w:sz w:val="21"/>
                <w:szCs w:val="21"/>
              </w:rPr>
            </w:pPr>
          </w:p>
        </w:tc>
        <w:tc>
          <w:tcPr>
            <w:tcW w:w="0" w:type="dxa"/>
            <w:vAlign w:val="bottom"/>
          </w:tcPr>
          <w:p w:rsidR="00D83E6B" w:rsidRDefault="00D83E6B">
            <w:pPr>
              <w:rPr>
                <w:sz w:val="1"/>
                <w:szCs w:val="1"/>
              </w:rPr>
            </w:pPr>
          </w:p>
        </w:tc>
      </w:tr>
      <w:tr w:rsidR="00D83E6B">
        <w:trPr>
          <w:trHeight w:val="248"/>
        </w:trPr>
        <w:tc>
          <w:tcPr>
            <w:tcW w:w="80" w:type="dxa"/>
            <w:shd w:val="clear" w:color="auto" w:fill="DFD8E8"/>
            <w:vAlign w:val="bottom"/>
          </w:tcPr>
          <w:p w:rsidR="00D83E6B" w:rsidRDefault="00D83E6B">
            <w:pPr>
              <w:rPr>
                <w:sz w:val="21"/>
                <w:szCs w:val="21"/>
              </w:rPr>
            </w:pPr>
          </w:p>
        </w:tc>
        <w:tc>
          <w:tcPr>
            <w:tcW w:w="40" w:type="dxa"/>
            <w:shd w:val="clear" w:color="auto" w:fill="DFD8E8"/>
            <w:vAlign w:val="bottom"/>
          </w:tcPr>
          <w:p w:rsidR="00D83E6B" w:rsidRDefault="00D83E6B">
            <w:pPr>
              <w:rPr>
                <w:sz w:val="21"/>
                <w:szCs w:val="21"/>
              </w:rPr>
            </w:pPr>
          </w:p>
        </w:tc>
        <w:tc>
          <w:tcPr>
            <w:tcW w:w="120" w:type="dxa"/>
            <w:shd w:val="clear" w:color="auto" w:fill="DFD8E8"/>
            <w:vAlign w:val="bottom"/>
          </w:tcPr>
          <w:p w:rsidR="00D83E6B" w:rsidRDefault="00D83E6B">
            <w:pPr>
              <w:rPr>
                <w:sz w:val="21"/>
                <w:szCs w:val="21"/>
              </w:rPr>
            </w:pPr>
          </w:p>
        </w:tc>
        <w:tc>
          <w:tcPr>
            <w:tcW w:w="1880" w:type="dxa"/>
            <w:vAlign w:val="bottom"/>
          </w:tcPr>
          <w:p w:rsidR="00D83E6B" w:rsidRDefault="00B5300B">
            <w:pPr>
              <w:ind w:left="100"/>
              <w:rPr>
                <w:sz w:val="20"/>
                <w:szCs w:val="20"/>
              </w:rPr>
            </w:pPr>
            <w:r>
              <w:rPr>
                <w:rFonts w:ascii="Garamond" w:eastAsia="Garamond" w:hAnsi="Garamond" w:cs="Garamond"/>
              </w:rPr>
              <w:t>Religion</w:t>
            </w:r>
          </w:p>
        </w:tc>
        <w:tc>
          <w:tcPr>
            <w:tcW w:w="520" w:type="dxa"/>
            <w:vAlign w:val="bottom"/>
          </w:tcPr>
          <w:p w:rsidR="00D83E6B" w:rsidRDefault="00B5300B">
            <w:pPr>
              <w:jc w:val="right"/>
              <w:rPr>
                <w:sz w:val="20"/>
                <w:szCs w:val="20"/>
              </w:rPr>
            </w:pPr>
            <w:r>
              <w:rPr>
                <w:rFonts w:ascii="Garamond" w:eastAsia="Garamond" w:hAnsi="Garamond" w:cs="Garamond"/>
              </w:rPr>
              <w:t>:</w:t>
            </w:r>
          </w:p>
        </w:tc>
        <w:tc>
          <w:tcPr>
            <w:tcW w:w="6160" w:type="dxa"/>
            <w:vAlign w:val="bottom"/>
          </w:tcPr>
          <w:p w:rsidR="00D83E6B" w:rsidRDefault="00B5300B">
            <w:pPr>
              <w:ind w:left="80"/>
              <w:rPr>
                <w:sz w:val="20"/>
                <w:szCs w:val="20"/>
              </w:rPr>
            </w:pPr>
            <w:r>
              <w:rPr>
                <w:rFonts w:ascii="Garamond" w:eastAsia="Garamond" w:hAnsi="Garamond" w:cs="Garamond"/>
              </w:rPr>
              <w:t>Muslim</w:t>
            </w:r>
          </w:p>
        </w:tc>
        <w:tc>
          <w:tcPr>
            <w:tcW w:w="20" w:type="dxa"/>
            <w:vAlign w:val="bottom"/>
          </w:tcPr>
          <w:p w:rsidR="00D83E6B" w:rsidRDefault="00D83E6B">
            <w:pPr>
              <w:rPr>
                <w:sz w:val="21"/>
                <w:szCs w:val="21"/>
              </w:rPr>
            </w:pPr>
          </w:p>
        </w:tc>
        <w:tc>
          <w:tcPr>
            <w:tcW w:w="0" w:type="dxa"/>
            <w:vAlign w:val="bottom"/>
          </w:tcPr>
          <w:p w:rsidR="00D83E6B" w:rsidRDefault="00D83E6B">
            <w:pPr>
              <w:rPr>
                <w:sz w:val="1"/>
                <w:szCs w:val="1"/>
              </w:rPr>
            </w:pPr>
          </w:p>
        </w:tc>
      </w:tr>
      <w:tr w:rsidR="00D83E6B">
        <w:trPr>
          <w:trHeight w:val="247"/>
        </w:trPr>
        <w:tc>
          <w:tcPr>
            <w:tcW w:w="80" w:type="dxa"/>
            <w:shd w:val="clear" w:color="auto" w:fill="DFD8E8"/>
            <w:vAlign w:val="bottom"/>
          </w:tcPr>
          <w:p w:rsidR="00D83E6B" w:rsidRDefault="00D83E6B">
            <w:pPr>
              <w:rPr>
                <w:sz w:val="21"/>
                <w:szCs w:val="21"/>
              </w:rPr>
            </w:pPr>
          </w:p>
        </w:tc>
        <w:tc>
          <w:tcPr>
            <w:tcW w:w="40" w:type="dxa"/>
            <w:shd w:val="clear" w:color="auto" w:fill="DFD8E8"/>
            <w:vAlign w:val="bottom"/>
          </w:tcPr>
          <w:p w:rsidR="00D83E6B" w:rsidRDefault="00D83E6B">
            <w:pPr>
              <w:rPr>
                <w:sz w:val="21"/>
                <w:szCs w:val="21"/>
              </w:rPr>
            </w:pPr>
          </w:p>
        </w:tc>
        <w:tc>
          <w:tcPr>
            <w:tcW w:w="120" w:type="dxa"/>
            <w:shd w:val="clear" w:color="auto" w:fill="DFD8E8"/>
            <w:vAlign w:val="bottom"/>
          </w:tcPr>
          <w:p w:rsidR="00D83E6B" w:rsidRDefault="00D83E6B">
            <w:pPr>
              <w:rPr>
                <w:sz w:val="21"/>
                <w:szCs w:val="21"/>
              </w:rPr>
            </w:pPr>
          </w:p>
        </w:tc>
        <w:tc>
          <w:tcPr>
            <w:tcW w:w="1880" w:type="dxa"/>
            <w:vAlign w:val="bottom"/>
          </w:tcPr>
          <w:p w:rsidR="00D83E6B" w:rsidRDefault="00D83E6B">
            <w:pPr>
              <w:rPr>
                <w:sz w:val="21"/>
                <w:szCs w:val="21"/>
              </w:rPr>
            </w:pPr>
          </w:p>
        </w:tc>
        <w:tc>
          <w:tcPr>
            <w:tcW w:w="520" w:type="dxa"/>
            <w:vAlign w:val="bottom"/>
          </w:tcPr>
          <w:p w:rsidR="00D83E6B" w:rsidRDefault="00D83E6B">
            <w:pPr>
              <w:rPr>
                <w:sz w:val="21"/>
                <w:szCs w:val="21"/>
              </w:rPr>
            </w:pPr>
          </w:p>
        </w:tc>
        <w:tc>
          <w:tcPr>
            <w:tcW w:w="6160" w:type="dxa"/>
            <w:vAlign w:val="bottom"/>
          </w:tcPr>
          <w:p w:rsidR="00D83E6B" w:rsidRDefault="00D83E6B">
            <w:pPr>
              <w:rPr>
                <w:sz w:val="21"/>
                <w:szCs w:val="21"/>
              </w:rPr>
            </w:pPr>
          </w:p>
        </w:tc>
        <w:tc>
          <w:tcPr>
            <w:tcW w:w="20" w:type="dxa"/>
            <w:vAlign w:val="bottom"/>
          </w:tcPr>
          <w:p w:rsidR="00D83E6B" w:rsidRDefault="00D83E6B">
            <w:pPr>
              <w:rPr>
                <w:sz w:val="21"/>
                <w:szCs w:val="21"/>
              </w:rPr>
            </w:pPr>
          </w:p>
        </w:tc>
        <w:tc>
          <w:tcPr>
            <w:tcW w:w="0" w:type="dxa"/>
            <w:vAlign w:val="bottom"/>
          </w:tcPr>
          <w:p w:rsidR="00D83E6B" w:rsidRDefault="00D83E6B">
            <w:pPr>
              <w:rPr>
                <w:sz w:val="1"/>
                <w:szCs w:val="1"/>
              </w:rPr>
            </w:pPr>
          </w:p>
        </w:tc>
      </w:tr>
    </w:tbl>
    <w:p w:rsidR="00D83E6B" w:rsidRDefault="00B5300B">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3810</wp:posOffset>
            </wp:positionH>
            <wp:positionV relativeFrom="paragraph">
              <wp:posOffset>0</wp:posOffset>
            </wp:positionV>
            <wp:extent cx="6755765" cy="320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6755765" cy="320040"/>
                    </a:xfrm>
                    <a:prstGeom prst="rect">
                      <a:avLst/>
                    </a:prstGeom>
                    <a:noFill/>
                  </pic:spPr>
                </pic:pic>
              </a:graphicData>
            </a:graphic>
          </wp:anchor>
        </w:drawing>
      </w:r>
    </w:p>
    <w:p w:rsidR="00D83E6B" w:rsidRDefault="00D83E6B">
      <w:pPr>
        <w:spacing w:line="200" w:lineRule="exact"/>
        <w:rPr>
          <w:sz w:val="24"/>
          <w:szCs w:val="24"/>
        </w:rPr>
      </w:pPr>
    </w:p>
    <w:p w:rsidR="00D83E6B" w:rsidRDefault="00B5300B">
      <w:pPr>
        <w:ind w:left="120"/>
        <w:rPr>
          <w:sz w:val="20"/>
          <w:szCs w:val="20"/>
        </w:rPr>
      </w:pPr>
      <w:r>
        <w:rPr>
          <w:rFonts w:ascii="Garamond" w:eastAsia="Garamond" w:hAnsi="Garamond" w:cs="Garamond"/>
          <w:b/>
          <w:bCs/>
        </w:rPr>
        <w:t>OBJECTIVE</w:t>
      </w:r>
    </w:p>
    <w:p w:rsidR="00D83E6B" w:rsidRDefault="00B5300B">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3810</wp:posOffset>
            </wp:positionH>
            <wp:positionV relativeFrom="paragraph">
              <wp:posOffset>22860</wp:posOffset>
            </wp:positionV>
            <wp:extent cx="149860" cy="5118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149860" cy="511810"/>
                    </a:xfrm>
                    <a:prstGeom prst="rect">
                      <a:avLst/>
                    </a:prstGeom>
                    <a:noFill/>
                  </pic:spPr>
                </pic:pic>
              </a:graphicData>
            </a:graphic>
          </wp:anchor>
        </w:drawing>
      </w:r>
    </w:p>
    <w:p w:rsidR="00D83E6B" w:rsidRDefault="00D83E6B">
      <w:pPr>
        <w:spacing w:line="268" w:lineRule="exact"/>
        <w:rPr>
          <w:sz w:val="24"/>
          <w:szCs w:val="24"/>
        </w:rPr>
      </w:pPr>
    </w:p>
    <w:p w:rsidR="00D83E6B" w:rsidRDefault="00B5300B">
      <w:pPr>
        <w:ind w:left="580" w:right="240"/>
        <w:rPr>
          <w:sz w:val="20"/>
          <w:szCs w:val="20"/>
        </w:rPr>
      </w:pPr>
      <w:r>
        <w:rPr>
          <w:rFonts w:ascii="Garamond" w:eastAsia="Garamond" w:hAnsi="Garamond" w:cs="Garamond"/>
        </w:rPr>
        <w:t xml:space="preserve">To obtain a career painter based position in a firm </w:t>
      </w:r>
      <w:r>
        <w:rPr>
          <w:rFonts w:ascii="Garamond" w:eastAsia="Garamond" w:hAnsi="Garamond" w:cs="Garamond"/>
        </w:rPr>
        <w:t>that fosters growth and interpersonal skills, allowing me to utilize my experiences in sales and marketing, while contributing to the progress of such an organization.</w:t>
      </w:r>
    </w:p>
    <w:p w:rsidR="00D83E6B" w:rsidRDefault="00B5300B">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3810</wp:posOffset>
            </wp:positionH>
            <wp:positionV relativeFrom="paragraph">
              <wp:posOffset>38100</wp:posOffset>
            </wp:positionV>
            <wp:extent cx="6755765" cy="4483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6755765" cy="448310"/>
                    </a:xfrm>
                    <a:prstGeom prst="rect">
                      <a:avLst/>
                    </a:prstGeom>
                    <a:noFill/>
                  </pic:spPr>
                </pic:pic>
              </a:graphicData>
            </a:graphic>
          </wp:anchor>
        </w:drawing>
      </w:r>
    </w:p>
    <w:p w:rsidR="00D83E6B" w:rsidRDefault="00D83E6B">
      <w:pPr>
        <w:spacing w:line="260" w:lineRule="exact"/>
        <w:rPr>
          <w:sz w:val="24"/>
          <w:szCs w:val="24"/>
        </w:rPr>
      </w:pPr>
    </w:p>
    <w:p w:rsidR="00D83E6B" w:rsidRDefault="00B5300B">
      <w:pPr>
        <w:spacing w:line="241" w:lineRule="auto"/>
        <w:ind w:left="120" w:right="80"/>
        <w:rPr>
          <w:sz w:val="20"/>
          <w:szCs w:val="20"/>
        </w:rPr>
      </w:pPr>
      <w:r>
        <w:rPr>
          <w:rFonts w:ascii="Garamond" w:eastAsia="Garamond" w:hAnsi="Garamond" w:cs="Garamond"/>
          <w:b/>
          <w:bCs/>
          <w:sz w:val="20"/>
          <w:szCs w:val="20"/>
        </w:rPr>
        <w:t>PREVIOUS WORK EXPERIENCE ( FRENCH TEACHER IN ALGERIA12 YEARS EXPERIENCE AND 2 YEARS I</w:t>
      </w:r>
      <w:r>
        <w:rPr>
          <w:rFonts w:ascii="Garamond" w:eastAsia="Garamond" w:hAnsi="Garamond" w:cs="Garamond"/>
          <w:b/>
          <w:bCs/>
          <w:sz w:val="20"/>
          <w:szCs w:val="20"/>
        </w:rPr>
        <w:t>N AL FARES INSTITUE SHARJAH)</w:t>
      </w:r>
    </w:p>
    <w:p w:rsidR="00D83E6B" w:rsidRDefault="00B5300B">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3810</wp:posOffset>
            </wp:positionH>
            <wp:positionV relativeFrom="paragraph">
              <wp:posOffset>21590</wp:posOffset>
            </wp:positionV>
            <wp:extent cx="149860" cy="3784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extLst>
                    </a:blip>
                    <a:srcRect/>
                    <a:stretch>
                      <a:fillRect/>
                    </a:stretch>
                  </pic:blipFill>
                  <pic:spPr bwMode="auto">
                    <a:xfrm>
                      <a:off x="0" y="0"/>
                      <a:ext cx="149860" cy="3784600"/>
                    </a:xfrm>
                    <a:prstGeom prst="rect">
                      <a:avLst/>
                    </a:prstGeom>
                    <a:noFill/>
                  </pic:spPr>
                </pic:pic>
              </a:graphicData>
            </a:graphic>
          </wp:anchor>
        </w:drawing>
      </w:r>
    </w:p>
    <w:p w:rsidR="00D83E6B" w:rsidRDefault="00D83E6B">
      <w:pPr>
        <w:spacing w:line="14" w:lineRule="exact"/>
        <w:rPr>
          <w:sz w:val="24"/>
          <w:szCs w:val="24"/>
        </w:rPr>
      </w:pPr>
    </w:p>
    <w:p w:rsidR="00D83E6B" w:rsidRDefault="00B5300B">
      <w:pPr>
        <w:spacing w:line="239" w:lineRule="auto"/>
        <w:ind w:left="340" w:right="1080"/>
        <w:rPr>
          <w:sz w:val="20"/>
          <w:szCs w:val="20"/>
        </w:rPr>
      </w:pPr>
      <w:r>
        <w:rPr>
          <w:rFonts w:ascii="Garamond" w:eastAsia="Garamond" w:hAnsi="Garamond" w:cs="Garamond"/>
        </w:rPr>
        <w:t>From 2006 – 2007, Al Bonian Contracting Company as Secretary Cum Receptionist handling the following responsibilities :</w:t>
      </w:r>
    </w:p>
    <w:p w:rsidR="00D83E6B" w:rsidRDefault="00D83E6B">
      <w:pPr>
        <w:spacing w:line="1" w:lineRule="exact"/>
        <w:rPr>
          <w:sz w:val="24"/>
          <w:szCs w:val="24"/>
        </w:rPr>
      </w:pPr>
    </w:p>
    <w:p w:rsidR="00D83E6B" w:rsidRDefault="00B5300B">
      <w:pPr>
        <w:numPr>
          <w:ilvl w:val="0"/>
          <w:numId w:val="1"/>
        </w:numPr>
        <w:tabs>
          <w:tab w:val="left" w:pos="1420"/>
        </w:tabs>
        <w:ind w:left="1420" w:hanging="351"/>
        <w:rPr>
          <w:rFonts w:ascii="Symbol" w:eastAsia="Symbol" w:hAnsi="Symbol" w:cs="Symbol"/>
        </w:rPr>
      </w:pPr>
      <w:r>
        <w:rPr>
          <w:rFonts w:ascii="Garamond" w:eastAsia="Garamond" w:hAnsi="Garamond" w:cs="Garamond"/>
        </w:rPr>
        <w:t>Answer phone calls</w:t>
      </w:r>
    </w:p>
    <w:p w:rsidR="00D83E6B" w:rsidRDefault="00D83E6B">
      <w:pPr>
        <w:spacing w:line="1" w:lineRule="exact"/>
        <w:rPr>
          <w:rFonts w:ascii="Symbol" w:eastAsia="Symbol" w:hAnsi="Symbol" w:cs="Symbol"/>
        </w:rPr>
      </w:pPr>
    </w:p>
    <w:p w:rsidR="00D83E6B" w:rsidRDefault="00B5300B">
      <w:pPr>
        <w:numPr>
          <w:ilvl w:val="0"/>
          <w:numId w:val="1"/>
        </w:numPr>
        <w:tabs>
          <w:tab w:val="left" w:pos="1420"/>
        </w:tabs>
        <w:ind w:left="1420" w:hanging="351"/>
        <w:rPr>
          <w:rFonts w:ascii="Symbol" w:eastAsia="Symbol" w:hAnsi="Symbol" w:cs="Symbol"/>
        </w:rPr>
      </w:pPr>
      <w:r>
        <w:rPr>
          <w:rFonts w:ascii="Garamond" w:eastAsia="Garamond" w:hAnsi="Garamond" w:cs="Garamond"/>
        </w:rPr>
        <w:t>Performing follow-up calls for customers</w:t>
      </w:r>
    </w:p>
    <w:p w:rsidR="00D83E6B" w:rsidRDefault="00B5300B">
      <w:pPr>
        <w:numPr>
          <w:ilvl w:val="0"/>
          <w:numId w:val="1"/>
        </w:numPr>
        <w:tabs>
          <w:tab w:val="left" w:pos="1420"/>
        </w:tabs>
        <w:ind w:left="1420" w:hanging="351"/>
        <w:rPr>
          <w:rFonts w:ascii="Symbol" w:eastAsia="Symbol" w:hAnsi="Symbol" w:cs="Symbol"/>
        </w:rPr>
      </w:pPr>
      <w:r>
        <w:rPr>
          <w:rFonts w:ascii="Garamond" w:eastAsia="Garamond" w:hAnsi="Garamond" w:cs="Garamond"/>
        </w:rPr>
        <w:t xml:space="preserve">Operates Office Equipments like, fax </w:t>
      </w:r>
      <w:r>
        <w:rPr>
          <w:rFonts w:ascii="Garamond" w:eastAsia="Garamond" w:hAnsi="Garamond" w:cs="Garamond"/>
        </w:rPr>
        <w:t>machine, computer and photo copy machine.</w:t>
      </w:r>
    </w:p>
    <w:p w:rsidR="00D83E6B" w:rsidRDefault="00B5300B">
      <w:pPr>
        <w:numPr>
          <w:ilvl w:val="0"/>
          <w:numId w:val="1"/>
        </w:numPr>
        <w:tabs>
          <w:tab w:val="left" w:pos="1420"/>
        </w:tabs>
        <w:ind w:left="1420" w:hanging="351"/>
        <w:rPr>
          <w:rFonts w:ascii="Symbol" w:eastAsia="Symbol" w:hAnsi="Symbol" w:cs="Symbol"/>
        </w:rPr>
      </w:pPr>
      <w:r>
        <w:rPr>
          <w:rFonts w:ascii="Garamond" w:eastAsia="Garamond" w:hAnsi="Garamond" w:cs="Garamond"/>
        </w:rPr>
        <w:t>Document controller and archiving.</w:t>
      </w:r>
    </w:p>
    <w:p w:rsidR="00D83E6B" w:rsidRDefault="00D83E6B">
      <w:pPr>
        <w:spacing w:line="32" w:lineRule="exact"/>
        <w:rPr>
          <w:rFonts w:ascii="Symbol" w:eastAsia="Symbol" w:hAnsi="Symbol" w:cs="Symbol"/>
        </w:rPr>
      </w:pPr>
    </w:p>
    <w:p w:rsidR="00D83E6B" w:rsidRDefault="00B5300B">
      <w:pPr>
        <w:numPr>
          <w:ilvl w:val="0"/>
          <w:numId w:val="1"/>
        </w:numPr>
        <w:tabs>
          <w:tab w:val="left" w:pos="1420"/>
        </w:tabs>
        <w:spacing w:line="225" w:lineRule="auto"/>
        <w:ind w:left="1420" w:right="920" w:hanging="351"/>
        <w:rPr>
          <w:rFonts w:ascii="Symbol" w:eastAsia="Symbol" w:hAnsi="Symbol" w:cs="Symbol"/>
        </w:rPr>
      </w:pPr>
      <w:r>
        <w:rPr>
          <w:rFonts w:ascii="Garamond" w:eastAsia="Garamond" w:hAnsi="Garamond" w:cs="Garamond"/>
        </w:rPr>
        <w:t>All types of transactions, labour office, Immigration Medical fitness, and contracts. Government correspondence etc….</w:t>
      </w:r>
    </w:p>
    <w:p w:rsidR="00D83E6B" w:rsidRDefault="00D83E6B">
      <w:pPr>
        <w:spacing w:line="1" w:lineRule="exact"/>
        <w:rPr>
          <w:rFonts w:ascii="Symbol" w:eastAsia="Symbol" w:hAnsi="Symbol" w:cs="Symbol"/>
        </w:rPr>
      </w:pPr>
    </w:p>
    <w:p w:rsidR="00D83E6B" w:rsidRDefault="00B5300B">
      <w:pPr>
        <w:numPr>
          <w:ilvl w:val="0"/>
          <w:numId w:val="1"/>
        </w:numPr>
        <w:tabs>
          <w:tab w:val="left" w:pos="1420"/>
        </w:tabs>
        <w:ind w:left="1420" w:hanging="351"/>
        <w:rPr>
          <w:rFonts w:ascii="Symbol" w:eastAsia="Symbol" w:hAnsi="Symbol" w:cs="Symbol"/>
        </w:rPr>
      </w:pPr>
      <w:r>
        <w:rPr>
          <w:rFonts w:ascii="Garamond" w:eastAsia="Garamond" w:hAnsi="Garamond" w:cs="Garamond"/>
        </w:rPr>
        <w:t>Executing monthly inventory for office supply and stationer</w:t>
      </w:r>
      <w:r>
        <w:rPr>
          <w:rFonts w:ascii="Garamond" w:eastAsia="Garamond" w:hAnsi="Garamond" w:cs="Garamond"/>
        </w:rPr>
        <w:t>ies.</w:t>
      </w:r>
    </w:p>
    <w:p w:rsidR="00D83E6B" w:rsidRDefault="00D83E6B">
      <w:pPr>
        <w:spacing w:line="245" w:lineRule="exact"/>
        <w:rPr>
          <w:sz w:val="24"/>
          <w:szCs w:val="24"/>
        </w:rPr>
      </w:pPr>
    </w:p>
    <w:p w:rsidR="00D83E6B" w:rsidRDefault="00B5300B">
      <w:pPr>
        <w:ind w:left="340"/>
        <w:rPr>
          <w:sz w:val="20"/>
          <w:szCs w:val="20"/>
        </w:rPr>
      </w:pPr>
      <w:r>
        <w:rPr>
          <w:rFonts w:ascii="Garamond" w:eastAsia="Garamond" w:hAnsi="Garamond" w:cs="Garamond"/>
        </w:rPr>
        <w:t>From 2000 – 2005 Al Bunian Contracting Company as Assistant to Purchase in charge &amp; General Manager. Handling the following responsibilities.</w:t>
      </w:r>
    </w:p>
    <w:p w:rsidR="00D83E6B" w:rsidRDefault="00D83E6B">
      <w:pPr>
        <w:spacing w:line="2" w:lineRule="exact"/>
        <w:rPr>
          <w:sz w:val="24"/>
          <w:szCs w:val="24"/>
        </w:rPr>
      </w:pPr>
    </w:p>
    <w:p w:rsidR="00D83E6B" w:rsidRDefault="00B5300B">
      <w:pPr>
        <w:numPr>
          <w:ilvl w:val="0"/>
          <w:numId w:val="2"/>
        </w:numPr>
        <w:tabs>
          <w:tab w:val="left" w:pos="1420"/>
        </w:tabs>
        <w:ind w:left="1420" w:hanging="351"/>
        <w:rPr>
          <w:rFonts w:ascii="Symbol" w:eastAsia="Symbol" w:hAnsi="Symbol" w:cs="Symbol"/>
        </w:rPr>
      </w:pPr>
      <w:r>
        <w:rPr>
          <w:rFonts w:ascii="Garamond" w:eastAsia="Garamond" w:hAnsi="Garamond" w:cs="Garamond"/>
        </w:rPr>
        <w:t>Performing follow-up with supplying the materials to various sites.</w:t>
      </w:r>
    </w:p>
    <w:p w:rsidR="00D83E6B" w:rsidRDefault="00B5300B">
      <w:pPr>
        <w:numPr>
          <w:ilvl w:val="0"/>
          <w:numId w:val="2"/>
        </w:numPr>
        <w:tabs>
          <w:tab w:val="left" w:pos="1420"/>
        </w:tabs>
        <w:ind w:left="1420" w:hanging="351"/>
        <w:rPr>
          <w:rFonts w:ascii="Symbol" w:eastAsia="Symbol" w:hAnsi="Symbol" w:cs="Symbol"/>
        </w:rPr>
      </w:pPr>
      <w:r>
        <w:rPr>
          <w:rFonts w:ascii="Garamond" w:eastAsia="Garamond" w:hAnsi="Garamond" w:cs="Garamond"/>
        </w:rPr>
        <w:t>Sending inquires to suppliers for quoti</w:t>
      </w:r>
      <w:r>
        <w:rPr>
          <w:rFonts w:ascii="Garamond" w:eastAsia="Garamond" w:hAnsi="Garamond" w:cs="Garamond"/>
        </w:rPr>
        <w:t>ng, pricing and preparing the compression sheets.</w:t>
      </w:r>
    </w:p>
    <w:p w:rsidR="00D83E6B" w:rsidRDefault="00B5300B">
      <w:pPr>
        <w:numPr>
          <w:ilvl w:val="0"/>
          <w:numId w:val="2"/>
        </w:numPr>
        <w:tabs>
          <w:tab w:val="left" w:pos="1420"/>
        </w:tabs>
        <w:ind w:left="1420" w:hanging="351"/>
        <w:rPr>
          <w:rFonts w:ascii="Symbol" w:eastAsia="Symbol" w:hAnsi="Symbol" w:cs="Symbol"/>
        </w:rPr>
      </w:pPr>
      <w:r>
        <w:rPr>
          <w:rFonts w:ascii="Garamond" w:eastAsia="Garamond" w:hAnsi="Garamond" w:cs="Garamond"/>
        </w:rPr>
        <w:t>Negotiation with suppliers in order to obtain the best prices.</w:t>
      </w:r>
    </w:p>
    <w:p w:rsidR="00D83E6B" w:rsidRDefault="00D83E6B">
      <w:pPr>
        <w:spacing w:line="1" w:lineRule="exact"/>
        <w:rPr>
          <w:rFonts w:ascii="Symbol" w:eastAsia="Symbol" w:hAnsi="Symbol" w:cs="Symbol"/>
        </w:rPr>
      </w:pPr>
    </w:p>
    <w:p w:rsidR="00D83E6B" w:rsidRDefault="00B5300B">
      <w:pPr>
        <w:numPr>
          <w:ilvl w:val="0"/>
          <w:numId w:val="2"/>
        </w:numPr>
        <w:tabs>
          <w:tab w:val="left" w:pos="1420"/>
        </w:tabs>
        <w:ind w:left="1420" w:hanging="351"/>
        <w:rPr>
          <w:rFonts w:ascii="Symbol" w:eastAsia="Symbol" w:hAnsi="Symbol" w:cs="Symbol"/>
        </w:rPr>
      </w:pPr>
      <w:r>
        <w:rPr>
          <w:rFonts w:ascii="Garamond" w:eastAsia="Garamond" w:hAnsi="Garamond" w:cs="Garamond"/>
        </w:rPr>
        <w:t>Reporting to the General Manager.</w:t>
      </w:r>
    </w:p>
    <w:p w:rsidR="00D83E6B" w:rsidRDefault="00B5300B">
      <w:pPr>
        <w:numPr>
          <w:ilvl w:val="0"/>
          <w:numId w:val="2"/>
        </w:numPr>
        <w:tabs>
          <w:tab w:val="left" w:pos="1420"/>
        </w:tabs>
        <w:ind w:left="1420" w:hanging="351"/>
        <w:rPr>
          <w:rFonts w:ascii="Symbol" w:eastAsia="Symbol" w:hAnsi="Symbol" w:cs="Symbol"/>
        </w:rPr>
      </w:pPr>
      <w:r>
        <w:rPr>
          <w:rFonts w:ascii="Garamond" w:eastAsia="Garamond" w:hAnsi="Garamond" w:cs="Garamond"/>
        </w:rPr>
        <w:t>Follow up with clients for sample approval and obtaining their approval.</w:t>
      </w:r>
    </w:p>
    <w:p w:rsidR="00D83E6B" w:rsidRDefault="00B5300B">
      <w:pPr>
        <w:numPr>
          <w:ilvl w:val="0"/>
          <w:numId w:val="2"/>
        </w:numPr>
        <w:tabs>
          <w:tab w:val="left" w:pos="1420"/>
        </w:tabs>
        <w:ind w:left="1420" w:hanging="351"/>
        <w:rPr>
          <w:rFonts w:ascii="Symbol" w:eastAsia="Symbol" w:hAnsi="Symbol" w:cs="Symbol"/>
        </w:rPr>
      </w:pPr>
      <w:r>
        <w:rPr>
          <w:rFonts w:ascii="Garamond" w:eastAsia="Garamond" w:hAnsi="Garamond" w:cs="Garamond"/>
        </w:rPr>
        <w:t xml:space="preserve">Supervising &amp; monitoring supply to </w:t>
      </w:r>
      <w:r>
        <w:rPr>
          <w:rFonts w:ascii="Garamond" w:eastAsia="Garamond" w:hAnsi="Garamond" w:cs="Garamond"/>
        </w:rPr>
        <w:t>the sites</w:t>
      </w:r>
    </w:p>
    <w:p w:rsidR="00D83E6B" w:rsidRDefault="00B5300B">
      <w:pPr>
        <w:numPr>
          <w:ilvl w:val="0"/>
          <w:numId w:val="2"/>
        </w:numPr>
        <w:tabs>
          <w:tab w:val="left" w:pos="1420"/>
        </w:tabs>
        <w:ind w:left="1420" w:hanging="351"/>
        <w:rPr>
          <w:rFonts w:ascii="Symbol" w:eastAsia="Symbol" w:hAnsi="Symbol" w:cs="Symbol"/>
        </w:rPr>
      </w:pPr>
      <w:r>
        <w:rPr>
          <w:rFonts w:ascii="Garamond" w:eastAsia="Garamond" w:hAnsi="Garamond" w:cs="Garamond"/>
        </w:rPr>
        <w:t>Making LPO's, Quotations, Invoice and Delivery Notes.</w:t>
      </w:r>
    </w:p>
    <w:p w:rsidR="00D83E6B" w:rsidRDefault="00B5300B">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3810</wp:posOffset>
            </wp:positionH>
            <wp:positionV relativeFrom="paragraph">
              <wp:posOffset>537210</wp:posOffset>
            </wp:positionV>
            <wp:extent cx="6755765" cy="789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755765" cy="789305"/>
                    </a:xfrm>
                    <a:prstGeom prst="rect">
                      <a:avLst/>
                    </a:prstGeom>
                    <a:noFill/>
                  </pic:spPr>
                </pic:pic>
              </a:graphicData>
            </a:graphic>
          </wp:anchor>
        </w:drawing>
      </w:r>
    </w:p>
    <w:p w:rsidR="00D83E6B" w:rsidRDefault="00D83E6B">
      <w:pPr>
        <w:spacing w:line="200" w:lineRule="exact"/>
        <w:rPr>
          <w:sz w:val="24"/>
          <w:szCs w:val="24"/>
        </w:rPr>
      </w:pPr>
    </w:p>
    <w:p w:rsidR="00D83E6B" w:rsidRDefault="00D83E6B">
      <w:pPr>
        <w:spacing w:line="200" w:lineRule="exact"/>
        <w:rPr>
          <w:sz w:val="24"/>
          <w:szCs w:val="24"/>
        </w:rPr>
      </w:pPr>
    </w:p>
    <w:p w:rsidR="00D83E6B" w:rsidRDefault="00D83E6B">
      <w:pPr>
        <w:spacing w:line="200" w:lineRule="exact"/>
        <w:rPr>
          <w:sz w:val="24"/>
          <w:szCs w:val="24"/>
        </w:rPr>
      </w:pPr>
    </w:p>
    <w:p w:rsidR="00D83E6B" w:rsidRDefault="00D83E6B">
      <w:pPr>
        <w:spacing w:line="200" w:lineRule="exact"/>
        <w:rPr>
          <w:sz w:val="24"/>
          <w:szCs w:val="24"/>
        </w:rPr>
      </w:pPr>
    </w:p>
    <w:p w:rsidR="00D83E6B" w:rsidRDefault="00D83E6B">
      <w:pPr>
        <w:spacing w:line="246" w:lineRule="exact"/>
        <w:rPr>
          <w:sz w:val="24"/>
          <w:szCs w:val="24"/>
        </w:rPr>
      </w:pPr>
    </w:p>
    <w:p w:rsidR="00D83E6B" w:rsidRDefault="00B5300B">
      <w:pPr>
        <w:ind w:left="120"/>
        <w:rPr>
          <w:sz w:val="20"/>
          <w:szCs w:val="20"/>
        </w:rPr>
      </w:pPr>
      <w:r>
        <w:rPr>
          <w:rFonts w:ascii="Garamond" w:eastAsia="Garamond" w:hAnsi="Garamond" w:cs="Garamond"/>
          <w:b/>
          <w:bCs/>
          <w:color w:val="5F497A"/>
        </w:rPr>
        <w:t>WORK EXPERIENCE</w:t>
      </w:r>
    </w:p>
    <w:p w:rsidR="00D83E6B" w:rsidRDefault="00D83E6B">
      <w:pPr>
        <w:spacing w:line="34" w:lineRule="exact"/>
        <w:rPr>
          <w:sz w:val="24"/>
          <w:szCs w:val="24"/>
        </w:rPr>
      </w:pPr>
    </w:p>
    <w:p w:rsidR="00D83E6B" w:rsidRDefault="00B5300B">
      <w:pPr>
        <w:spacing w:line="239" w:lineRule="auto"/>
        <w:ind w:left="340" w:right="620"/>
        <w:rPr>
          <w:sz w:val="20"/>
          <w:szCs w:val="20"/>
        </w:rPr>
      </w:pPr>
      <w:r>
        <w:rPr>
          <w:rFonts w:ascii="Garamond" w:eastAsia="Garamond" w:hAnsi="Garamond" w:cs="Garamond"/>
          <w:color w:val="5F497A"/>
        </w:rPr>
        <w:t xml:space="preserve">From 2005 – 2006 Executive Secretary in Al Faisal Group of Investment and construction, Owner Sheikh Faisal Bin Khalid Mohamed Al Qassimi. Handling the following </w:t>
      </w:r>
      <w:r>
        <w:rPr>
          <w:rFonts w:ascii="Garamond" w:eastAsia="Garamond" w:hAnsi="Garamond" w:cs="Garamond"/>
          <w:color w:val="5F497A"/>
        </w:rPr>
        <w:t>responsibilities :-</w:t>
      </w:r>
    </w:p>
    <w:p w:rsidR="00D83E6B" w:rsidRDefault="00D83E6B">
      <w:pPr>
        <w:spacing w:line="20" w:lineRule="exact"/>
        <w:rPr>
          <w:sz w:val="24"/>
          <w:szCs w:val="24"/>
        </w:rPr>
      </w:pPr>
      <w:r>
        <w:rPr>
          <w:sz w:val="24"/>
          <w:szCs w:val="24"/>
        </w:rPr>
        <w:pict>
          <v:line id="Shape 7" o:spid="_x0000_s1032" style="position:absolute;z-index:251660800;visibility:visible;mso-wrap-distance-left:0;mso-wrap-distance-right:0" from="11.3pt,13pt" to="532.35pt,13pt" o:allowincell="f" strokecolor="#8064a2" strokeweight=".96pt"/>
        </w:pict>
      </w:r>
    </w:p>
    <w:p w:rsidR="00D83E6B" w:rsidRDefault="00D83E6B">
      <w:pPr>
        <w:sectPr w:rsidR="00D83E6B">
          <w:pgSz w:w="12240" w:h="15840"/>
          <w:pgMar w:top="507" w:right="640" w:bottom="1440" w:left="1060" w:header="0" w:footer="0" w:gutter="0"/>
          <w:cols w:space="720" w:equalWidth="0">
            <w:col w:w="10540"/>
          </w:cols>
        </w:sectPr>
      </w:pPr>
    </w:p>
    <w:p w:rsidR="00D83E6B" w:rsidRDefault="00D83E6B">
      <w:pPr>
        <w:numPr>
          <w:ilvl w:val="0"/>
          <w:numId w:val="3"/>
        </w:numPr>
        <w:tabs>
          <w:tab w:val="left" w:pos="1740"/>
        </w:tabs>
        <w:ind w:left="1740" w:hanging="791"/>
        <w:rPr>
          <w:rFonts w:ascii="Symbol" w:eastAsia="Symbol" w:hAnsi="Symbol" w:cs="Symbol"/>
          <w:color w:val="5F497A"/>
        </w:rPr>
      </w:pPr>
      <w:r w:rsidRPr="00D83E6B">
        <w:rPr>
          <w:rFonts w:ascii="Garamond" w:eastAsia="Garamond" w:hAnsi="Garamond" w:cs="Garamond"/>
          <w:color w:val="5F497A"/>
        </w:rPr>
        <w:lastRenderedPageBreak/>
        <w:pict>
          <v:rect id="Shape 8" o:spid="_x0000_s1033" style="position:absolute;left:0;text-align:left;margin-left:53.25pt;margin-top:.95pt;width:11.8pt;height:511.75pt;z-index:-251652608;visibility:visible;mso-wrap-distance-left:0;mso-wrap-distance-right:0;mso-position-horizontal-relative:page;mso-position-vertical-relative:page" o:allowincell="f" fillcolor="#dfd8e8" stroked="f">
            <w10:wrap anchorx="page" anchory="page"/>
          </v:rect>
        </w:pict>
      </w:r>
      <w:r w:rsidRPr="00D83E6B">
        <w:rPr>
          <w:rFonts w:ascii="Garamond" w:eastAsia="Garamond" w:hAnsi="Garamond" w:cs="Garamond"/>
          <w:color w:val="5F497A"/>
        </w:rPr>
        <w:pict>
          <v:line id="Shape 9" o:spid="_x0000_s1034" style="position:absolute;left:0;text-align:left;z-index:251661824;visibility:visible;mso-wrap-distance-left:0;mso-wrap-distance-right:0;mso-position-horizontal-relative:page;mso-position-vertical-relative:page" from="53.25pt,.45pt" to="585.35pt,.45pt" o:allowincell="f" strokecolor="#8064a2" strokeweight=".96pt">
            <w10:wrap anchorx="page" anchory="page"/>
          </v:line>
        </w:pict>
      </w:r>
      <w:r w:rsidR="00B5300B">
        <w:rPr>
          <w:rFonts w:ascii="Garamond" w:eastAsia="Garamond" w:hAnsi="Garamond" w:cs="Garamond"/>
          <w:color w:val="5F497A"/>
        </w:rPr>
        <w:t>Attending the telephone calls.</w:t>
      </w:r>
    </w:p>
    <w:p w:rsidR="00D83E6B" w:rsidRDefault="00D83E6B">
      <w:pPr>
        <w:spacing w:line="1" w:lineRule="exact"/>
        <w:rPr>
          <w:rFonts w:ascii="Symbol" w:eastAsia="Symbol" w:hAnsi="Symbol" w:cs="Symbol"/>
          <w:color w:val="5F497A"/>
        </w:rPr>
      </w:pPr>
    </w:p>
    <w:p w:rsidR="00D83E6B" w:rsidRDefault="00B5300B">
      <w:pPr>
        <w:numPr>
          <w:ilvl w:val="0"/>
          <w:numId w:val="3"/>
        </w:numPr>
        <w:tabs>
          <w:tab w:val="left" w:pos="1740"/>
        </w:tabs>
        <w:ind w:left="1740" w:hanging="791"/>
        <w:rPr>
          <w:rFonts w:ascii="Symbol" w:eastAsia="Symbol" w:hAnsi="Symbol" w:cs="Symbol"/>
          <w:color w:val="5F497A"/>
        </w:rPr>
      </w:pPr>
      <w:r>
        <w:rPr>
          <w:rFonts w:ascii="Garamond" w:eastAsia="Garamond" w:hAnsi="Garamond" w:cs="Garamond"/>
          <w:color w:val="5F497A"/>
        </w:rPr>
        <w:t>Schedule of appointments.</w:t>
      </w:r>
    </w:p>
    <w:p w:rsidR="00D83E6B" w:rsidRDefault="00D83E6B">
      <w:pPr>
        <w:spacing w:line="30" w:lineRule="exact"/>
        <w:rPr>
          <w:rFonts w:ascii="Symbol" w:eastAsia="Symbol" w:hAnsi="Symbol" w:cs="Symbol"/>
          <w:color w:val="5F497A"/>
        </w:rPr>
      </w:pPr>
    </w:p>
    <w:p w:rsidR="00D83E6B" w:rsidRDefault="00B5300B">
      <w:pPr>
        <w:numPr>
          <w:ilvl w:val="0"/>
          <w:numId w:val="3"/>
        </w:numPr>
        <w:tabs>
          <w:tab w:val="left" w:pos="1740"/>
        </w:tabs>
        <w:spacing w:line="225" w:lineRule="auto"/>
        <w:ind w:left="1740" w:hanging="791"/>
        <w:rPr>
          <w:rFonts w:ascii="Symbol" w:eastAsia="Symbol" w:hAnsi="Symbol" w:cs="Symbol"/>
          <w:color w:val="5F497A"/>
        </w:rPr>
      </w:pPr>
      <w:r>
        <w:rPr>
          <w:rFonts w:ascii="Garamond" w:eastAsia="Garamond" w:hAnsi="Garamond" w:cs="Garamond"/>
          <w:color w:val="5F497A"/>
        </w:rPr>
        <w:t>Arranging for the weekly meeting and recording minutes of meeting and subsequent required follow up with all relevant parties.</w:t>
      </w:r>
    </w:p>
    <w:p w:rsidR="00D83E6B" w:rsidRDefault="00D83E6B">
      <w:pPr>
        <w:spacing w:line="1" w:lineRule="exact"/>
        <w:rPr>
          <w:rFonts w:ascii="Symbol" w:eastAsia="Symbol" w:hAnsi="Symbol" w:cs="Symbol"/>
          <w:color w:val="5F497A"/>
        </w:rPr>
      </w:pPr>
    </w:p>
    <w:p w:rsidR="00D83E6B" w:rsidRDefault="00B5300B">
      <w:pPr>
        <w:numPr>
          <w:ilvl w:val="0"/>
          <w:numId w:val="3"/>
        </w:numPr>
        <w:tabs>
          <w:tab w:val="left" w:pos="1740"/>
        </w:tabs>
        <w:ind w:left="1740" w:hanging="791"/>
        <w:rPr>
          <w:rFonts w:ascii="Symbol" w:eastAsia="Symbol" w:hAnsi="Symbol" w:cs="Symbol"/>
          <w:color w:val="5F497A"/>
        </w:rPr>
      </w:pPr>
      <w:r>
        <w:rPr>
          <w:rFonts w:ascii="Garamond" w:eastAsia="Garamond" w:hAnsi="Garamond" w:cs="Garamond"/>
          <w:color w:val="5F497A"/>
        </w:rPr>
        <w:t xml:space="preserve">Document control, filling, </w:t>
      </w:r>
      <w:r>
        <w:rPr>
          <w:rFonts w:ascii="Garamond" w:eastAsia="Garamond" w:hAnsi="Garamond" w:cs="Garamond"/>
          <w:color w:val="5F497A"/>
        </w:rPr>
        <w:t>archiving incoming and outgoing mails</w:t>
      </w:r>
    </w:p>
    <w:p w:rsidR="00D83E6B" w:rsidRDefault="00D83E6B">
      <w:pPr>
        <w:spacing w:line="1" w:lineRule="exact"/>
        <w:rPr>
          <w:rFonts w:ascii="Symbol" w:eastAsia="Symbol" w:hAnsi="Symbol" w:cs="Symbol"/>
          <w:color w:val="5F497A"/>
        </w:rPr>
      </w:pPr>
    </w:p>
    <w:p w:rsidR="00D83E6B" w:rsidRDefault="00B5300B">
      <w:pPr>
        <w:numPr>
          <w:ilvl w:val="0"/>
          <w:numId w:val="3"/>
        </w:numPr>
        <w:tabs>
          <w:tab w:val="left" w:pos="1740"/>
        </w:tabs>
        <w:ind w:left="1740" w:hanging="791"/>
        <w:rPr>
          <w:rFonts w:ascii="Symbol" w:eastAsia="Symbol" w:hAnsi="Symbol" w:cs="Symbol"/>
          <w:color w:val="5F497A"/>
        </w:rPr>
      </w:pPr>
      <w:r>
        <w:rPr>
          <w:rFonts w:ascii="Garamond" w:eastAsia="Garamond" w:hAnsi="Garamond" w:cs="Garamond"/>
          <w:color w:val="5F497A"/>
        </w:rPr>
        <w:t>Follow up with concerned and various departments.</w:t>
      </w:r>
    </w:p>
    <w:p w:rsidR="00D83E6B" w:rsidRDefault="00B5300B">
      <w:pPr>
        <w:numPr>
          <w:ilvl w:val="0"/>
          <w:numId w:val="3"/>
        </w:numPr>
        <w:tabs>
          <w:tab w:val="left" w:pos="1740"/>
        </w:tabs>
        <w:ind w:left="1740" w:hanging="791"/>
        <w:rPr>
          <w:rFonts w:ascii="Symbol" w:eastAsia="Symbol" w:hAnsi="Symbol" w:cs="Symbol"/>
          <w:color w:val="5F497A"/>
        </w:rPr>
      </w:pPr>
      <w:r>
        <w:rPr>
          <w:rFonts w:ascii="Garamond" w:eastAsia="Garamond" w:hAnsi="Garamond" w:cs="Garamond"/>
          <w:color w:val="5F497A"/>
        </w:rPr>
        <w:t>Typing letters in Arabic as well as in English.</w:t>
      </w:r>
    </w:p>
    <w:p w:rsidR="00D83E6B" w:rsidRDefault="00D83E6B">
      <w:pPr>
        <w:spacing w:line="245" w:lineRule="exact"/>
        <w:rPr>
          <w:sz w:val="20"/>
          <w:szCs w:val="20"/>
        </w:rPr>
      </w:pPr>
    </w:p>
    <w:p w:rsidR="00D83E6B" w:rsidRDefault="00B5300B">
      <w:pPr>
        <w:ind w:left="320"/>
        <w:rPr>
          <w:sz w:val="20"/>
          <w:szCs w:val="20"/>
        </w:rPr>
      </w:pPr>
      <w:r>
        <w:rPr>
          <w:rFonts w:ascii="Garamond" w:eastAsia="Garamond" w:hAnsi="Garamond" w:cs="Garamond"/>
          <w:color w:val="5F497A"/>
        </w:rPr>
        <w:t>From 2007 – 2009, I have worked as coordinator and collection Department in Al Faisal Group.</w:t>
      </w:r>
    </w:p>
    <w:p w:rsidR="00D83E6B" w:rsidRDefault="00D83E6B">
      <w:pPr>
        <w:spacing w:line="1" w:lineRule="exact"/>
        <w:rPr>
          <w:sz w:val="20"/>
          <w:szCs w:val="20"/>
        </w:rPr>
      </w:pPr>
    </w:p>
    <w:p w:rsidR="00D83E6B" w:rsidRDefault="00B5300B">
      <w:pPr>
        <w:numPr>
          <w:ilvl w:val="0"/>
          <w:numId w:val="4"/>
        </w:numPr>
        <w:tabs>
          <w:tab w:val="left" w:pos="1740"/>
        </w:tabs>
        <w:ind w:left="1740" w:hanging="791"/>
        <w:rPr>
          <w:rFonts w:ascii="Symbol" w:eastAsia="Symbol" w:hAnsi="Symbol" w:cs="Symbol"/>
          <w:color w:val="5F497A"/>
        </w:rPr>
      </w:pPr>
      <w:r>
        <w:rPr>
          <w:rFonts w:ascii="Garamond" w:eastAsia="Garamond" w:hAnsi="Garamond" w:cs="Garamond"/>
          <w:color w:val="5F497A"/>
        </w:rPr>
        <w:t>Preparing of monthly run</w:t>
      </w:r>
      <w:r>
        <w:rPr>
          <w:rFonts w:ascii="Garamond" w:eastAsia="Garamond" w:hAnsi="Garamond" w:cs="Garamond"/>
          <w:color w:val="5F497A"/>
        </w:rPr>
        <w:t>ning payment as per the work progress at site.</w:t>
      </w:r>
    </w:p>
    <w:p w:rsidR="00D83E6B" w:rsidRDefault="00D83E6B">
      <w:pPr>
        <w:spacing w:line="1" w:lineRule="exact"/>
        <w:rPr>
          <w:rFonts w:ascii="Symbol" w:eastAsia="Symbol" w:hAnsi="Symbol" w:cs="Symbol"/>
          <w:color w:val="5F497A"/>
        </w:rPr>
      </w:pPr>
    </w:p>
    <w:p w:rsidR="00D83E6B" w:rsidRDefault="00B5300B">
      <w:pPr>
        <w:numPr>
          <w:ilvl w:val="0"/>
          <w:numId w:val="4"/>
        </w:numPr>
        <w:tabs>
          <w:tab w:val="left" w:pos="1740"/>
        </w:tabs>
        <w:ind w:left="1740" w:hanging="791"/>
        <w:rPr>
          <w:rFonts w:ascii="Symbol" w:eastAsia="Symbol" w:hAnsi="Symbol" w:cs="Symbol"/>
          <w:color w:val="5F497A"/>
        </w:rPr>
      </w:pPr>
      <w:r>
        <w:rPr>
          <w:rFonts w:ascii="Garamond" w:eastAsia="Garamond" w:hAnsi="Garamond" w:cs="Garamond"/>
          <w:color w:val="5F497A"/>
        </w:rPr>
        <w:t>Collecting cheque from clients.</w:t>
      </w:r>
    </w:p>
    <w:p w:rsidR="00D83E6B" w:rsidRDefault="00D83E6B">
      <w:pPr>
        <w:spacing w:line="30" w:lineRule="exact"/>
        <w:rPr>
          <w:rFonts w:ascii="Symbol" w:eastAsia="Symbol" w:hAnsi="Symbol" w:cs="Symbol"/>
          <w:color w:val="5F497A"/>
        </w:rPr>
      </w:pPr>
    </w:p>
    <w:p w:rsidR="00D83E6B" w:rsidRDefault="00B5300B">
      <w:pPr>
        <w:numPr>
          <w:ilvl w:val="0"/>
          <w:numId w:val="4"/>
        </w:numPr>
        <w:tabs>
          <w:tab w:val="left" w:pos="1740"/>
        </w:tabs>
        <w:spacing w:line="225" w:lineRule="auto"/>
        <w:ind w:left="1740" w:hanging="791"/>
        <w:rPr>
          <w:rFonts w:ascii="Symbol" w:eastAsia="Symbol" w:hAnsi="Symbol" w:cs="Symbol"/>
          <w:color w:val="5F497A"/>
        </w:rPr>
      </w:pPr>
      <w:r>
        <w:rPr>
          <w:rFonts w:ascii="Garamond" w:eastAsia="Garamond" w:hAnsi="Garamond" w:cs="Garamond"/>
          <w:color w:val="5F497A"/>
        </w:rPr>
        <w:t>Submission of monthly payment for site Engineer and consultant approval and follow up with client for collection.</w:t>
      </w:r>
    </w:p>
    <w:p w:rsidR="00D83E6B" w:rsidRDefault="00D83E6B">
      <w:pPr>
        <w:spacing w:line="1" w:lineRule="exact"/>
        <w:rPr>
          <w:rFonts w:ascii="Symbol" w:eastAsia="Symbol" w:hAnsi="Symbol" w:cs="Symbol"/>
          <w:color w:val="5F497A"/>
        </w:rPr>
      </w:pPr>
    </w:p>
    <w:p w:rsidR="00D83E6B" w:rsidRDefault="00B5300B">
      <w:pPr>
        <w:numPr>
          <w:ilvl w:val="0"/>
          <w:numId w:val="4"/>
        </w:numPr>
        <w:tabs>
          <w:tab w:val="left" w:pos="1740"/>
        </w:tabs>
        <w:ind w:left="1740" w:hanging="791"/>
        <w:rPr>
          <w:rFonts w:ascii="Symbol" w:eastAsia="Symbol" w:hAnsi="Symbol" w:cs="Symbol"/>
          <w:color w:val="5F497A"/>
        </w:rPr>
      </w:pPr>
      <w:r>
        <w:rPr>
          <w:rFonts w:ascii="Garamond" w:eastAsia="Garamond" w:hAnsi="Garamond" w:cs="Garamond"/>
          <w:color w:val="5F497A"/>
        </w:rPr>
        <w:t>Preparing of advance payment.</w:t>
      </w:r>
    </w:p>
    <w:p w:rsidR="00D83E6B" w:rsidRDefault="00D83E6B">
      <w:pPr>
        <w:spacing w:line="31" w:lineRule="exact"/>
        <w:rPr>
          <w:rFonts w:ascii="Symbol" w:eastAsia="Symbol" w:hAnsi="Symbol" w:cs="Symbol"/>
          <w:color w:val="5F497A"/>
        </w:rPr>
      </w:pPr>
    </w:p>
    <w:p w:rsidR="00D83E6B" w:rsidRDefault="00B5300B">
      <w:pPr>
        <w:numPr>
          <w:ilvl w:val="0"/>
          <w:numId w:val="4"/>
        </w:numPr>
        <w:tabs>
          <w:tab w:val="left" w:pos="1740"/>
        </w:tabs>
        <w:spacing w:line="225" w:lineRule="auto"/>
        <w:ind w:left="1740" w:hanging="791"/>
        <w:rPr>
          <w:rFonts w:ascii="Symbol" w:eastAsia="Symbol" w:hAnsi="Symbol" w:cs="Symbol"/>
          <w:color w:val="5F497A"/>
        </w:rPr>
      </w:pPr>
      <w:r>
        <w:rPr>
          <w:rFonts w:ascii="Garamond" w:eastAsia="Garamond" w:hAnsi="Garamond" w:cs="Garamond"/>
          <w:color w:val="5F497A"/>
        </w:rPr>
        <w:t xml:space="preserve">Coordinator between the site </w:t>
      </w:r>
      <w:r>
        <w:rPr>
          <w:rFonts w:ascii="Garamond" w:eastAsia="Garamond" w:hAnsi="Garamond" w:cs="Garamond"/>
          <w:color w:val="5F497A"/>
        </w:rPr>
        <w:t>and other Department such Purchase, store, accounts in order to fulfill the site requirements.</w:t>
      </w:r>
    </w:p>
    <w:p w:rsidR="00D83E6B" w:rsidRDefault="00B5300B">
      <w:pPr>
        <w:ind w:left="220"/>
        <w:rPr>
          <w:sz w:val="20"/>
          <w:szCs w:val="20"/>
        </w:rPr>
      </w:pPr>
      <w:r>
        <w:rPr>
          <w:rFonts w:ascii="Garamond" w:eastAsia="Garamond" w:hAnsi="Garamond" w:cs="Garamond"/>
          <w:color w:val="5F497A"/>
        </w:rPr>
        <w:t>From 2009 working in Djibouti Consulate in Dubai as Executive Secretary</w:t>
      </w:r>
    </w:p>
    <w:p w:rsidR="00D83E6B" w:rsidRDefault="00B5300B">
      <w:pPr>
        <w:ind w:left="220"/>
        <w:jc w:val="both"/>
        <w:rPr>
          <w:sz w:val="20"/>
          <w:szCs w:val="20"/>
        </w:rPr>
      </w:pPr>
      <w:r>
        <w:rPr>
          <w:rFonts w:ascii="Garamond" w:eastAsia="Garamond" w:hAnsi="Garamond" w:cs="Garamond"/>
          <w:color w:val="5F497A"/>
        </w:rPr>
        <w:t>2009 – 2012 Lootah Group of Companies working as Receptionist cum typist for PRO Departme</w:t>
      </w:r>
      <w:r>
        <w:rPr>
          <w:rFonts w:ascii="Garamond" w:eastAsia="Garamond" w:hAnsi="Garamond" w:cs="Garamond"/>
          <w:color w:val="5F497A"/>
        </w:rPr>
        <w:t>nt type and save all labour, Immigration, Medical Fitness and Security Services transactions. working in call center taking more responsibilities and following staff in order to solve problems site us maintenance services and A/C issue . following GPS syst</w:t>
      </w:r>
      <w:r>
        <w:rPr>
          <w:rFonts w:ascii="Garamond" w:eastAsia="Garamond" w:hAnsi="Garamond" w:cs="Garamond"/>
          <w:color w:val="5F497A"/>
        </w:rPr>
        <w:t>ems according with staff vehicles sites</w:t>
      </w:r>
    </w:p>
    <w:p w:rsidR="00D83E6B" w:rsidRDefault="00D83E6B">
      <w:pPr>
        <w:spacing w:line="2" w:lineRule="exact"/>
        <w:rPr>
          <w:sz w:val="20"/>
          <w:szCs w:val="20"/>
        </w:rPr>
      </w:pPr>
    </w:p>
    <w:p w:rsidR="00D83E6B" w:rsidRDefault="00B5300B">
      <w:pPr>
        <w:spacing w:line="239" w:lineRule="auto"/>
        <w:ind w:left="220"/>
        <w:jc w:val="both"/>
        <w:rPr>
          <w:sz w:val="20"/>
          <w:szCs w:val="20"/>
        </w:rPr>
      </w:pPr>
      <w:r>
        <w:rPr>
          <w:rFonts w:ascii="Garamond" w:eastAsia="Garamond" w:hAnsi="Garamond" w:cs="Garamond"/>
          <w:color w:val="5F497A"/>
        </w:rPr>
        <w:t>From April 2013 till August working with Ruby Red Cleaning &amp; Maintenance Services in Palm Jumeirah as office secretary cum accountant.</w:t>
      </w:r>
    </w:p>
    <w:p w:rsidR="00D83E6B" w:rsidRDefault="00D83E6B">
      <w:pPr>
        <w:spacing w:line="1" w:lineRule="exact"/>
        <w:rPr>
          <w:sz w:val="20"/>
          <w:szCs w:val="20"/>
        </w:rPr>
      </w:pPr>
    </w:p>
    <w:p w:rsidR="00D83E6B" w:rsidRDefault="00B5300B">
      <w:pPr>
        <w:spacing w:line="239" w:lineRule="auto"/>
        <w:ind w:left="220"/>
        <w:jc w:val="both"/>
        <w:rPr>
          <w:sz w:val="20"/>
          <w:szCs w:val="20"/>
        </w:rPr>
      </w:pPr>
      <w:r>
        <w:rPr>
          <w:rFonts w:ascii="Garamond" w:eastAsia="Garamond" w:hAnsi="Garamond" w:cs="Garamond"/>
          <w:color w:val="5F497A"/>
        </w:rPr>
        <w:t xml:space="preserve">From August 2014 till present date working with Ghassan Aboud Cars Showroom as </w:t>
      </w:r>
      <w:r>
        <w:rPr>
          <w:rFonts w:ascii="Garamond" w:eastAsia="Garamond" w:hAnsi="Garamond" w:cs="Garamond"/>
          <w:color w:val="5F497A"/>
        </w:rPr>
        <w:t>Assistant Manager and sales coordinator Sharjah. Dubai and jabel Ali head office.</w:t>
      </w:r>
    </w:p>
    <w:p w:rsidR="00D83E6B" w:rsidRDefault="00D83E6B">
      <w:pPr>
        <w:spacing w:line="1" w:lineRule="exact"/>
        <w:rPr>
          <w:sz w:val="20"/>
          <w:szCs w:val="20"/>
        </w:rPr>
      </w:pPr>
    </w:p>
    <w:p w:rsidR="00D83E6B" w:rsidRDefault="00B5300B">
      <w:pPr>
        <w:numPr>
          <w:ilvl w:val="0"/>
          <w:numId w:val="5"/>
        </w:numPr>
        <w:tabs>
          <w:tab w:val="left" w:pos="940"/>
        </w:tabs>
        <w:ind w:left="940" w:hanging="351"/>
        <w:rPr>
          <w:rFonts w:ascii="Garamond" w:eastAsia="Garamond" w:hAnsi="Garamond" w:cs="Garamond"/>
          <w:color w:val="5F497A"/>
        </w:rPr>
      </w:pPr>
      <w:r>
        <w:rPr>
          <w:rFonts w:ascii="Garamond" w:eastAsia="Garamond" w:hAnsi="Garamond" w:cs="Garamond"/>
          <w:color w:val="5F497A"/>
        </w:rPr>
        <w:t>Working as document control and process in Ghassan Aboud Cars RTA department typing, following the sales transaction Arabic both English and online. + SAP.</w:t>
      </w:r>
    </w:p>
    <w:p w:rsidR="00D83E6B" w:rsidRDefault="00D83E6B">
      <w:pPr>
        <w:spacing w:line="245" w:lineRule="exact"/>
        <w:rPr>
          <w:sz w:val="20"/>
          <w:szCs w:val="20"/>
        </w:rPr>
      </w:pPr>
    </w:p>
    <w:p w:rsidR="00D83E6B" w:rsidRDefault="00B5300B">
      <w:pPr>
        <w:ind w:left="220"/>
        <w:rPr>
          <w:sz w:val="20"/>
          <w:szCs w:val="20"/>
        </w:rPr>
      </w:pPr>
      <w:r>
        <w:rPr>
          <w:rFonts w:ascii="Cambria" w:eastAsia="Cambria" w:hAnsi="Cambria" w:cs="Cambria"/>
          <w:b/>
          <w:bCs/>
          <w:color w:val="5F497A"/>
          <w:sz w:val="18"/>
          <w:szCs w:val="18"/>
          <w:u w:val="single"/>
        </w:rPr>
        <w:t>Delegating tasks</w:t>
      </w:r>
    </w:p>
    <w:p w:rsidR="00D83E6B" w:rsidRDefault="00B5300B">
      <w:pPr>
        <w:numPr>
          <w:ilvl w:val="0"/>
          <w:numId w:val="6"/>
        </w:numPr>
        <w:tabs>
          <w:tab w:val="left" w:pos="500"/>
        </w:tabs>
        <w:ind w:left="500" w:hanging="271"/>
        <w:rPr>
          <w:rFonts w:ascii="Cambria" w:eastAsia="Cambria" w:hAnsi="Cambria" w:cs="Cambria"/>
          <w:b/>
          <w:bCs/>
          <w:color w:val="5F497A"/>
          <w:sz w:val="18"/>
          <w:szCs w:val="18"/>
        </w:rPr>
      </w:pPr>
      <w:r>
        <w:rPr>
          <w:rFonts w:ascii="Cambria" w:eastAsia="Cambria" w:hAnsi="Cambria" w:cs="Cambria"/>
          <w:color w:val="5F497A"/>
          <w:sz w:val="18"/>
          <w:szCs w:val="18"/>
        </w:rPr>
        <w:t>Training team members</w:t>
      </w:r>
    </w:p>
    <w:p w:rsidR="00D83E6B" w:rsidRDefault="00B5300B">
      <w:pPr>
        <w:numPr>
          <w:ilvl w:val="0"/>
          <w:numId w:val="6"/>
        </w:numPr>
        <w:tabs>
          <w:tab w:val="left" w:pos="460"/>
        </w:tabs>
        <w:spacing w:line="237" w:lineRule="auto"/>
        <w:ind w:left="460" w:hanging="231"/>
        <w:rPr>
          <w:rFonts w:ascii="Cambria" w:eastAsia="Cambria" w:hAnsi="Cambria" w:cs="Cambria"/>
          <w:b/>
          <w:bCs/>
          <w:color w:val="5F497A"/>
          <w:sz w:val="18"/>
          <w:szCs w:val="18"/>
        </w:rPr>
      </w:pPr>
      <w:r>
        <w:rPr>
          <w:rFonts w:ascii="Cambria" w:eastAsia="Cambria" w:hAnsi="Cambria" w:cs="Cambria"/>
          <w:color w:val="5F497A"/>
          <w:sz w:val="18"/>
          <w:szCs w:val="18"/>
        </w:rPr>
        <w:t>Problem solving</w:t>
      </w:r>
    </w:p>
    <w:p w:rsidR="00D83E6B" w:rsidRDefault="00B5300B">
      <w:pPr>
        <w:numPr>
          <w:ilvl w:val="0"/>
          <w:numId w:val="6"/>
        </w:numPr>
        <w:tabs>
          <w:tab w:val="left" w:pos="500"/>
        </w:tabs>
        <w:ind w:left="500" w:hanging="271"/>
        <w:rPr>
          <w:rFonts w:ascii="Cambria" w:eastAsia="Cambria" w:hAnsi="Cambria" w:cs="Cambria"/>
          <w:b/>
          <w:bCs/>
          <w:color w:val="5F497A"/>
          <w:sz w:val="18"/>
          <w:szCs w:val="18"/>
        </w:rPr>
      </w:pPr>
      <w:r>
        <w:rPr>
          <w:rFonts w:ascii="Cambria" w:eastAsia="Cambria" w:hAnsi="Cambria" w:cs="Cambria"/>
          <w:color w:val="5F497A"/>
          <w:sz w:val="18"/>
          <w:szCs w:val="18"/>
        </w:rPr>
        <w:t>Recruiting staff</w:t>
      </w:r>
    </w:p>
    <w:p w:rsidR="00D83E6B" w:rsidRDefault="00B5300B">
      <w:pPr>
        <w:numPr>
          <w:ilvl w:val="0"/>
          <w:numId w:val="6"/>
        </w:numPr>
        <w:tabs>
          <w:tab w:val="left" w:pos="500"/>
        </w:tabs>
        <w:ind w:left="500" w:hanging="271"/>
        <w:rPr>
          <w:rFonts w:ascii="Cambria" w:eastAsia="Cambria" w:hAnsi="Cambria" w:cs="Cambria"/>
          <w:b/>
          <w:bCs/>
          <w:color w:val="5F497A"/>
          <w:sz w:val="18"/>
          <w:szCs w:val="18"/>
        </w:rPr>
      </w:pPr>
      <w:r>
        <w:rPr>
          <w:rFonts w:ascii="Cambria" w:eastAsia="Cambria" w:hAnsi="Cambria" w:cs="Cambria"/>
          <w:color w:val="5F497A"/>
          <w:sz w:val="18"/>
          <w:szCs w:val="18"/>
        </w:rPr>
        <w:t>Improving customer relations</w:t>
      </w:r>
    </w:p>
    <w:p w:rsidR="00D83E6B" w:rsidRDefault="00B5300B">
      <w:pPr>
        <w:numPr>
          <w:ilvl w:val="0"/>
          <w:numId w:val="6"/>
        </w:numPr>
        <w:tabs>
          <w:tab w:val="left" w:pos="500"/>
        </w:tabs>
        <w:ind w:left="500" w:hanging="271"/>
        <w:rPr>
          <w:rFonts w:ascii="Cambria" w:eastAsia="Cambria" w:hAnsi="Cambria" w:cs="Cambria"/>
          <w:b/>
          <w:bCs/>
          <w:color w:val="5F497A"/>
          <w:sz w:val="18"/>
          <w:szCs w:val="18"/>
        </w:rPr>
      </w:pPr>
      <w:r>
        <w:rPr>
          <w:rFonts w:ascii="Cambria" w:eastAsia="Cambria" w:hAnsi="Cambria" w:cs="Cambria"/>
          <w:color w:val="5F497A"/>
          <w:sz w:val="18"/>
          <w:szCs w:val="18"/>
        </w:rPr>
        <w:t>Training and development</w:t>
      </w:r>
    </w:p>
    <w:p w:rsidR="00D83E6B" w:rsidRDefault="00B5300B">
      <w:pPr>
        <w:numPr>
          <w:ilvl w:val="0"/>
          <w:numId w:val="6"/>
        </w:numPr>
        <w:tabs>
          <w:tab w:val="left" w:pos="500"/>
        </w:tabs>
        <w:ind w:left="500" w:hanging="271"/>
        <w:rPr>
          <w:rFonts w:ascii="Cambria" w:eastAsia="Cambria" w:hAnsi="Cambria" w:cs="Cambria"/>
          <w:b/>
          <w:bCs/>
          <w:color w:val="5F497A"/>
          <w:sz w:val="18"/>
          <w:szCs w:val="18"/>
        </w:rPr>
      </w:pPr>
      <w:r>
        <w:rPr>
          <w:rFonts w:ascii="Cambria" w:eastAsia="Cambria" w:hAnsi="Cambria" w:cs="Cambria"/>
          <w:color w:val="5F497A"/>
          <w:sz w:val="18"/>
          <w:szCs w:val="18"/>
        </w:rPr>
        <w:t>Merchandising</w:t>
      </w:r>
    </w:p>
    <w:p w:rsidR="00D83E6B" w:rsidRDefault="00B5300B">
      <w:pPr>
        <w:numPr>
          <w:ilvl w:val="0"/>
          <w:numId w:val="6"/>
        </w:numPr>
        <w:tabs>
          <w:tab w:val="left" w:pos="460"/>
        </w:tabs>
        <w:ind w:left="460" w:hanging="231"/>
        <w:rPr>
          <w:rFonts w:ascii="Cambria" w:eastAsia="Cambria" w:hAnsi="Cambria" w:cs="Cambria"/>
          <w:b/>
          <w:bCs/>
          <w:color w:val="5F497A"/>
          <w:sz w:val="18"/>
          <w:szCs w:val="18"/>
        </w:rPr>
      </w:pPr>
      <w:r>
        <w:rPr>
          <w:rFonts w:ascii="Cambria" w:eastAsia="Cambria" w:hAnsi="Cambria" w:cs="Cambria"/>
          <w:color w:val="5F497A"/>
          <w:sz w:val="18"/>
          <w:szCs w:val="18"/>
        </w:rPr>
        <w:t>Work scheduling</w:t>
      </w:r>
    </w:p>
    <w:p w:rsidR="00D83E6B" w:rsidRDefault="00B5300B">
      <w:pPr>
        <w:numPr>
          <w:ilvl w:val="0"/>
          <w:numId w:val="6"/>
        </w:numPr>
        <w:tabs>
          <w:tab w:val="left" w:pos="500"/>
        </w:tabs>
        <w:ind w:left="500" w:hanging="271"/>
        <w:rPr>
          <w:rFonts w:ascii="Cambria" w:eastAsia="Cambria" w:hAnsi="Cambria" w:cs="Cambria"/>
          <w:b/>
          <w:bCs/>
          <w:color w:val="5F497A"/>
          <w:sz w:val="18"/>
          <w:szCs w:val="18"/>
        </w:rPr>
      </w:pPr>
      <w:r>
        <w:rPr>
          <w:rFonts w:ascii="Cambria" w:eastAsia="Cambria" w:hAnsi="Cambria" w:cs="Cambria"/>
          <w:color w:val="5F497A"/>
          <w:sz w:val="18"/>
          <w:szCs w:val="18"/>
        </w:rPr>
        <w:t>Income and expenditure</w:t>
      </w:r>
    </w:p>
    <w:p w:rsidR="00D83E6B" w:rsidRDefault="00B5300B">
      <w:pPr>
        <w:numPr>
          <w:ilvl w:val="0"/>
          <w:numId w:val="6"/>
        </w:numPr>
        <w:tabs>
          <w:tab w:val="left" w:pos="460"/>
        </w:tabs>
        <w:ind w:left="460" w:hanging="231"/>
        <w:rPr>
          <w:rFonts w:ascii="Cambria" w:eastAsia="Cambria" w:hAnsi="Cambria" w:cs="Cambria"/>
          <w:b/>
          <w:bCs/>
          <w:color w:val="5F497A"/>
          <w:sz w:val="18"/>
          <w:szCs w:val="18"/>
        </w:rPr>
      </w:pPr>
      <w:r>
        <w:rPr>
          <w:rFonts w:ascii="Cambria" w:eastAsia="Cambria" w:hAnsi="Cambria" w:cs="Cambria"/>
          <w:color w:val="5F497A"/>
          <w:sz w:val="18"/>
          <w:szCs w:val="18"/>
        </w:rPr>
        <w:t>Payroll</w:t>
      </w:r>
    </w:p>
    <w:p w:rsidR="00D83E6B" w:rsidRDefault="00B5300B">
      <w:pPr>
        <w:numPr>
          <w:ilvl w:val="0"/>
          <w:numId w:val="6"/>
        </w:numPr>
        <w:tabs>
          <w:tab w:val="left" w:pos="460"/>
        </w:tabs>
        <w:ind w:left="460" w:hanging="231"/>
        <w:rPr>
          <w:rFonts w:ascii="Cambria" w:eastAsia="Cambria" w:hAnsi="Cambria" w:cs="Cambria"/>
          <w:b/>
          <w:bCs/>
          <w:color w:val="5F497A"/>
          <w:sz w:val="18"/>
          <w:szCs w:val="18"/>
        </w:rPr>
      </w:pPr>
      <w:r>
        <w:rPr>
          <w:rFonts w:ascii="Cambria" w:eastAsia="Cambria" w:hAnsi="Cambria" w:cs="Cambria"/>
          <w:color w:val="5F497A"/>
          <w:sz w:val="18"/>
          <w:szCs w:val="18"/>
        </w:rPr>
        <w:t>Enforcing business policies</w:t>
      </w:r>
    </w:p>
    <w:p w:rsidR="00D83E6B" w:rsidRDefault="00B5300B">
      <w:pPr>
        <w:numPr>
          <w:ilvl w:val="0"/>
          <w:numId w:val="6"/>
        </w:numPr>
        <w:tabs>
          <w:tab w:val="left" w:pos="460"/>
        </w:tabs>
        <w:ind w:left="460" w:hanging="231"/>
        <w:rPr>
          <w:rFonts w:ascii="Cambria" w:eastAsia="Cambria" w:hAnsi="Cambria" w:cs="Cambria"/>
          <w:b/>
          <w:bCs/>
          <w:color w:val="5F497A"/>
          <w:sz w:val="18"/>
          <w:szCs w:val="18"/>
        </w:rPr>
      </w:pPr>
      <w:r>
        <w:rPr>
          <w:rFonts w:ascii="Cambria" w:eastAsia="Cambria" w:hAnsi="Cambria" w:cs="Cambria"/>
          <w:color w:val="5F497A"/>
          <w:sz w:val="18"/>
          <w:szCs w:val="18"/>
        </w:rPr>
        <w:t>Supervisory and administrative support</w:t>
      </w:r>
    </w:p>
    <w:p w:rsidR="00D83E6B" w:rsidRDefault="00B5300B">
      <w:pPr>
        <w:numPr>
          <w:ilvl w:val="0"/>
          <w:numId w:val="6"/>
        </w:numPr>
        <w:tabs>
          <w:tab w:val="left" w:pos="500"/>
        </w:tabs>
        <w:ind w:left="500" w:hanging="271"/>
        <w:rPr>
          <w:rFonts w:ascii="Cambria" w:eastAsia="Cambria" w:hAnsi="Cambria" w:cs="Cambria"/>
          <w:b/>
          <w:bCs/>
          <w:color w:val="5F497A"/>
          <w:sz w:val="18"/>
          <w:szCs w:val="18"/>
        </w:rPr>
      </w:pPr>
      <w:r>
        <w:rPr>
          <w:rFonts w:ascii="Cambria" w:eastAsia="Cambria" w:hAnsi="Cambria" w:cs="Cambria"/>
          <w:color w:val="5F497A"/>
          <w:sz w:val="18"/>
          <w:szCs w:val="18"/>
        </w:rPr>
        <w:t>Assisting auditors</w:t>
      </w:r>
    </w:p>
    <w:p w:rsidR="00D83E6B" w:rsidRDefault="00B5300B">
      <w:pPr>
        <w:numPr>
          <w:ilvl w:val="0"/>
          <w:numId w:val="6"/>
        </w:numPr>
        <w:tabs>
          <w:tab w:val="left" w:pos="500"/>
        </w:tabs>
        <w:ind w:left="500" w:hanging="271"/>
        <w:rPr>
          <w:rFonts w:ascii="Cambria" w:eastAsia="Cambria" w:hAnsi="Cambria" w:cs="Cambria"/>
          <w:b/>
          <w:bCs/>
          <w:color w:val="5F497A"/>
          <w:sz w:val="18"/>
          <w:szCs w:val="18"/>
        </w:rPr>
      </w:pPr>
      <w:r>
        <w:rPr>
          <w:rFonts w:ascii="Cambria" w:eastAsia="Cambria" w:hAnsi="Cambria" w:cs="Cambria"/>
          <w:color w:val="5F497A"/>
          <w:sz w:val="18"/>
          <w:szCs w:val="18"/>
        </w:rPr>
        <w:t>Complying with compliance regulations</w:t>
      </w:r>
    </w:p>
    <w:p w:rsidR="00D83E6B" w:rsidRDefault="00B5300B">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-71755</wp:posOffset>
            </wp:positionH>
            <wp:positionV relativeFrom="paragraph">
              <wp:posOffset>3175</wp:posOffset>
            </wp:positionV>
            <wp:extent cx="6678295" cy="3187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extLst>
                    </a:blip>
                    <a:srcRect/>
                    <a:stretch>
                      <a:fillRect/>
                    </a:stretch>
                  </pic:blipFill>
                  <pic:spPr bwMode="auto">
                    <a:xfrm>
                      <a:off x="0" y="0"/>
                      <a:ext cx="6678295" cy="318770"/>
                    </a:xfrm>
                    <a:prstGeom prst="rect">
                      <a:avLst/>
                    </a:prstGeom>
                    <a:noFill/>
                  </pic:spPr>
                </pic:pic>
              </a:graphicData>
            </a:graphic>
          </wp:anchor>
        </w:drawing>
      </w:r>
    </w:p>
    <w:p w:rsidR="00D83E6B" w:rsidRDefault="00D83E6B">
      <w:pPr>
        <w:spacing w:line="205" w:lineRule="exact"/>
        <w:rPr>
          <w:sz w:val="20"/>
          <w:szCs w:val="20"/>
        </w:rPr>
      </w:pPr>
    </w:p>
    <w:p w:rsidR="00D83E6B" w:rsidRDefault="00B5300B">
      <w:pPr>
        <w:rPr>
          <w:sz w:val="20"/>
          <w:szCs w:val="20"/>
        </w:rPr>
      </w:pPr>
      <w:r>
        <w:rPr>
          <w:rFonts w:ascii="Garamond" w:eastAsia="Garamond" w:hAnsi="Garamond" w:cs="Garamond"/>
          <w:b/>
          <w:bCs/>
          <w:color w:val="5F497A"/>
        </w:rPr>
        <w:t>OTHER SKILLS</w:t>
      </w:r>
    </w:p>
    <w:p w:rsidR="00D83E6B" w:rsidRDefault="00B5300B">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-71755</wp:posOffset>
            </wp:positionH>
            <wp:positionV relativeFrom="paragraph">
              <wp:posOffset>21590</wp:posOffset>
            </wp:positionV>
            <wp:extent cx="149860" cy="6496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extLst>
                    </a:blip>
                    <a:srcRect/>
                    <a:stretch>
                      <a:fillRect/>
                    </a:stretch>
                  </pic:blipFill>
                  <pic:spPr bwMode="auto">
                    <a:xfrm>
                      <a:off x="0" y="0"/>
                      <a:ext cx="149860" cy="649605"/>
                    </a:xfrm>
                    <a:prstGeom prst="rect">
                      <a:avLst/>
                    </a:prstGeom>
                    <a:noFill/>
                  </pic:spPr>
                </pic:pic>
              </a:graphicData>
            </a:graphic>
          </wp:anchor>
        </w:drawing>
      </w:r>
    </w:p>
    <w:p w:rsidR="00D83E6B" w:rsidRDefault="00B5300B">
      <w:pPr>
        <w:spacing w:line="184" w:lineRule="auto"/>
        <w:ind w:left="740"/>
        <w:rPr>
          <w:sz w:val="20"/>
          <w:szCs w:val="20"/>
        </w:rPr>
      </w:pPr>
      <w:r>
        <w:rPr>
          <w:rFonts w:ascii="Wingdings" w:eastAsia="Wingdings" w:hAnsi="Wingdings" w:cs="Wingdings"/>
          <w:color w:val="5F497A"/>
          <w:sz w:val="33"/>
          <w:szCs w:val="33"/>
          <w:vertAlign w:val="superscript"/>
        </w:rPr>
        <w:t></w:t>
      </w:r>
      <w:r>
        <w:rPr>
          <w:rFonts w:ascii="Wingdings" w:eastAsia="Wingdings" w:hAnsi="Wingdings" w:cs="Wingdings"/>
          <w:color w:val="5F497A"/>
          <w:sz w:val="33"/>
          <w:szCs w:val="33"/>
          <w:vertAlign w:val="superscript"/>
        </w:rPr>
        <w:t></w:t>
      </w:r>
      <w:r>
        <w:rPr>
          <w:rFonts w:ascii="Garamond" w:eastAsia="Garamond" w:hAnsi="Garamond" w:cs="Garamond"/>
          <w:color w:val="5F497A"/>
          <w:sz w:val="18"/>
          <w:szCs w:val="18"/>
        </w:rPr>
        <w:t>Communication and presentation</w:t>
      </w:r>
    </w:p>
    <w:p w:rsidR="00D83E6B" w:rsidRDefault="00B5300B">
      <w:pPr>
        <w:spacing w:line="183" w:lineRule="auto"/>
        <w:ind w:left="740"/>
        <w:rPr>
          <w:sz w:val="20"/>
          <w:szCs w:val="20"/>
        </w:rPr>
      </w:pPr>
      <w:r>
        <w:rPr>
          <w:rFonts w:ascii="Wingdings" w:eastAsia="Wingdings" w:hAnsi="Wingdings" w:cs="Wingdings"/>
          <w:color w:val="5F497A"/>
          <w:sz w:val="29"/>
          <w:szCs w:val="29"/>
          <w:vertAlign w:val="superscript"/>
        </w:rPr>
        <w:t></w:t>
      </w:r>
      <w:r>
        <w:rPr>
          <w:rFonts w:ascii="Wingdings" w:eastAsia="Wingdings" w:hAnsi="Wingdings" w:cs="Wingdings"/>
          <w:color w:val="5F497A"/>
          <w:sz w:val="29"/>
          <w:szCs w:val="29"/>
          <w:vertAlign w:val="superscript"/>
        </w:rPr>
        <w:t></w:t>
      </w:r>
      <w:r>
        <w:rPr>
          <w:rFonts w:ascii="Garamond" w:eastAsia="Garamond" w:hAnsi="Garamond" w:cs="Garamond"/>
          <w:color w:val="5F497A"/>
          <w:sz w:val="17"/>
          <w:szCs w:val="17"/>
        </w:rPr>
        <w:t>Organization and time Management</w:t>
      </w:r>
    </w:p>
    <w:p w:rsidR="00D83E6B" w:rsidRDefault="00B5300B">
      <w:pPr>
        <w:spacing w:line="184" w:lineRule="auto"/>
        <w:ind w:left="740"/>
        <w:rPr>
          <w:sz w:val="20"/>
          <w:szCs w:val="20"/>
        </w:rPr>
      </w:pPr>
      <w:r>
        <w:rPr>
          <w:rFonts w:ascii="Wingdings" w:eastAsia="Wingdings" w:hAnsi="Wingdings" w:cs="Wingdings"/>
          <w:color w:val="5F497A"/>
          <w:sz w:val="28"/>
          <w:szCs w:val="28"/>
          <w:vertAlign w:val="superscript"/>
        </w:rPr>
        <w:t></w:t>
      </w:r>
      <w:r>
        <w:rPr>
          <w:rFonts w:ascii="Wingdings" w:eastAsia="Wingdings" w:hAnsi="Wingdings" w:cs="Wingdings"/>
          <w:color w:val="5F497A"/>
          <w:sz w:val="28"/>
          <w:szCs w:val="28"/>
          <w:vertAlign w:val="superscript"/>
        </w:rPr>
        <w:t></w:t>
      </w:r>
      <w:r>
        <w:rPr>
          <w:rFonts w:ascii="Garamond" w:eastAsia="Garamond" w:hAnsi="Garamond" w:cs="Garamond"/>
          <w:color w:val="5F497A"/>
          <w:sz w:val="17"/>
          <w:szCs w:val="17"/>
        </w:rPr>
        <w:t>Smart &amp; dynamic character</w:t>
      </w:r>
    </w:p>
    <w:p w:rsidR="00D83E6B" w:rsidRDefault="00B5300B">
      <w:pPr>
        <w:spacing w:line="212" w:lineRule="auto"/>
        <w:ind w:left="660"/>
        <w:rPr>
          <w:sz w:val="20"/>
          <w:szCs w:val="20"/>
        </w:rPr>
      </w:pPr>
      <w:r>
        <w:rPr>
          <w:rFonts w:ascii="Wingdings" w:eastAsia="Wingdings" w:hAnsi="Wingdings" w:cs="Wingdings"/>
          <w:color w:val="5F497A"/>
          <w:sz w:val="44"/>
          <w:szCs w:val="44"/>
          <w:vertAlign w:val="superscript"/>
        </w:rPr>
        <w:t></w:t>
      </w:r>
      <w:r>
        <w:rPr>
          <w:rFonts w:ascii="Wingdings" w:eastAsia="Wingdings" w:hAnsi="Wingdings" w:cs="Wingdings"/>
          <w:color w:val="5F497A"/>
          <w:sz w:val="44"/>
          <w:szCs w:val="44"/>
          <w:vertAlign w:val="superscript"/>
        </w:rPr>
        <w:t></w:t>
      </w:r>
      <w:r>
        <w:rPr>
          <w:rFonts w:ascii="Garamond" w:eastAsia="Garamond" w:hAnsi="Garamond" w:cs="Garamond"/>
          <w:color w:val="5F497A"/>
        </w:rPr>
        <w:t>People oriented &amp; team player</w:t>
      </w:r>
    </w:p>
    <w:p w:rsidR="00D83E6B" w:rsidRDefault="00B5300B">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-71755</wp:posOffset>
            </wp:positionH>
            <wp:positionV relativeFrom="paragraph">
              <wp:posOffset>-123190</wp:posOffset>
            </wp:positionV>
            <wp:extent cx="6678295" cy="3187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extLst>
                    </a:blip>
                    <a:srcRect/>
                    <a:stretch>
                      <a:fillRect/>
                    </a:stretch>
                  </pic:blipFill>
                  <pic:spPr bwMode="auto">
                    <a:xfrm>
                      <a:off x="0" y="0"/>
                      <a:ext cx="6678295" cy="318770"/>
                    </a:xfrm>
                    <a:prstGeom prst="rect">
                      <a:avLst/>
                    </a:prstGeom>
                    <a:noFill/>
                  </pic:spPr>
                </pic:pic>
              </a:graphicData>
            </a:graphic>
          </wp:anchor>
        </w:drawing>
      </w:r>
    </w:p>
    <w:p w:rsidR="00D83E6B" w:rsidRDefault="00D83E6B">
      <w:pPr>
        <w:spacing w:line="5" w:lineRule="exact"/>
        <w:rPr>
          <w:sz w:val="20"/>
          <w:szCs w:val="20"/>
        </w:rPr>
      </w:pPr>
    </w:p>
    <w:p w:rsidR="00D83E6B" w:rsidRDefault="00B5300B">
      <w:pPr>
        <w:rPr>
          <w:sz w:val="20"/>
          <w:szCs w:val="20"/>
        </w:rPr>
      </w:pPr>
      <w:r>
        <w:rPr>
          <w:rFonts w:ascii="Garamond" w:eastAsia="Garamond" w:hAnsi="Garamond" w:cs="Garamond"/>
          <w:b/>
          <w:bCs/>
          <w:color w:val="5F497A"/>
        </w:rPr>
        <w:t>LANGUAGES</w:t>
      </w:r>
    </w:p>
    <w:p w:rsidR="00D83E6B" w:rsidRDefault="00D83E6B">
      <w:pPr>
        <w:spacing w:line="20" w:lineRule="exact"/>
        <w:rPr>
          <w:sz w:val="20"/>
          <w:szCs w:val="20"/>
        </w:rPr>
      </w:pPr>
      <w:r>
        <w:rPr>
          <w:sz w:val="20"/>
          <w:szCs w:val="20"/>
        </w:rPr>
        <w:pict>
          <v:line id="Shape 13" o:spid="_x0000_s1038" style="position:absolute;z-index:251662848;visibility:visible;mso-wrap-distance-left:0;mso-wrap-distance-right:0" from="-6.4pt,2.3pt" to="520.2pt,2.3pt" o:allowincell="f" strokecolor="#8064a2" strokeweight=".96pt"/>
        </w:pict>
      </w:r>
    </w:p>
    <w:p w:rsidR="00D83E6B" w:rsidRDefault="00D83E6B">
      <w:pPr>
        <w:spacing w:line="282" w:lineRule="exact"/>
        <w:rPr>
          <w:sz w:val="20"/>
          <w:szCs w:val="20"/>
        </w:rPr>
      </w:pPr>
    </w:p>
    <w:tbl>
      <w:tblPr>
        <w:tblW w:w="0" w:type="auto"/>
        <w:tblInd w:w="2420" w:type="dxa"/>
        <w:tblLayout w:type="fixed"/>
        <w:tblCellMar>
          <w:left w:w="0" w:type="dxa"/>
          <w:right w:w="0" w:type="dxa"/>
        </w:tblCellMar>
        <w:tblLook w:val="04A0"/>
      </w:tblPr>
      <w:tblGrid>
        <w:gridCol w:w="1040"/>
        <w:gridCol w:w="1860"/>
        <w:gridCol w:w="1600"/>
      </w:tblGrid>
      <w:tr w:rsidR="00D83E6B">
        <w:trPr>
          <w:trHeight w:val="248"/>
        </w:trPr>
        <w:tc>
          <w:tcPr>
            <w:tcW w:w="1040" w:type="dxa"/>
            <w:vAlign w:val="bottom"/>
          </w:tcPr>
          <w:p w:rsidR="00D83E6B" w:rsidRDefault="00B5300B">
            <w:pPr>
              <w:rPr>
                <w:sz w:val="20"/>
                <w:szCs w:val="20"/>
              </w:rPr>
            </w:pPr>
            <w:r>
              <w:rPr>
                <w:rFonts w:ascii="Garamond" w:eastAsia="Garamond" w:hAnsi="Garamond" w:cs="Garamond"/>
              </w:rPr>
              <w:t>English</w:t>
            </w:r>
          </w:p>
        </w:tc>
        <w:tc>
          <w:tcPr>
            <w:tcW w:w="1860" w:type="dxa"/>
            <w:vAlign w:val="bottom"/>
          </w:tcPr>
          <w:p w:rsidR="00D83E6B" w:rsidRDefault="00B5300B">
            <w:pPr>
              <w:ind w:right="70"/>
              <w:jc w:val="center"/>
              <w:rPr>
                <w:sz w:val="20"/>
                <w:szCs w:val="20"/>
              </w:rPr>
            </w:pPr>
            <w:r>
              <w:rPr>
                <w:rFonts w:ascii="Garamond" w:eastAsia="Garamond" w:hAnsi="Garamond" w:cs="Garamond"/>
              </w:rPr>
              <w:t>Read</w:t>
            </w:r>
          </w:p>
        </w:tc>
        <w:tc>
          <w:tcPr>
            <w:tcW w:w="1600" w:type="dxa"/>
            <w:vAlign w:val="bottom"/>
          </w:tcPr>
          <w:p w:rsidR="00D83E6B" w:rsidRDefault="00B5300B">
            <w:pPr>
              <w:ind w:left="580"/>
              <w:rPr>
                <w:sz w:val="20"/>
                <w:szCs w:val="20"/>
              </w:rPr>
            </w:pPr>
            <w:r>
              <w:rPr>
                <w:rFonts w:ascii="Garamond" w:eastAsia="Garamond" w:hAnsi="Garamond" w:cs="Garamond"/>
              </w:rPr>
              <w:t>Spoken</w:t>
            </w:r>
          </w:p>
        </w:tc>
      </w:tr>
      <w:tr w:rsidR="00D83E6B">
        <w:trPr>
          <w:trHeight w:val="247"/>
        </w:trPr>
        <w:tc>
          <w:tcPr>
            <w:tcW w:w="1040" w:type="dxa"/>
            <w:vAlign w:val="bottom"/>
          </w:tcPr>
          <w:p w:rsidR="00D83E6B" w:rsidRDefault="00B5300B">
            <w:pPr>
              <w:rPr>
                <w:sz w:val="20"/>
                <w:szCs w:val="20"/>
              </w:rPr>
            </w:pPr>
            <w:r>
              <w:rPr>
                <w:rFonts w:ascii="Garamond" w:eastAsia="Garamond" w:hAnsi="Garamond" w:cs="Garamond"/>
              </w:rPr>
              <w:t>Arabic</w:t>
            </w:r>
          </w:p>
        </w:tc>
        <w:tc>
          <w:tcPr>
            <w:tcW w:w="1860" w:type="dxa"/>
            <w:vAlign w:val="bottom"/>
          </w:tcPr>
          <w:p w:rsidR="00D83E6B" w:rsidRDefault="00B5300B">
            <w:pPr>
              <w:ind w:left="480"/>
              <w:rPr>
                <w:sz w:val="20"/>
                <w:szCs w:val="20"/>
              </w:rPr>
            </w:pPr>
            <w:r>
              <w:rPr>
                <w:rFonts w:ascii="Garamond" w:eastAsia="Garamond" w:hAnsi="Garamond" w:cs="Garamond"/>
              </w:rPr>
              <w:t>Excellent</w:t>
            </w:r>
          </w:p>
        </w:tc>
        <w:tc>
          <w:tcPr>
            <w:tcW w:w="1600" w:type="dxa"/>
            <w:vAlign w:val="bottom"/>
          </w:tcPr>
          <w:p w:rsidR="00D83E6B" w:rsidRDefault="00B5300B">
            <w:pPr>
              <w:ind w:left="580"/>
              <w:rPr>
                <w:sz w:val="20"/>
                <w:szCs w:val="20"/>
              </w:rPr>
            </w:pPr>
            <w:r>
              <w:rPr>
                <w:rFonts w:ascii="Garamond" w:eastAsia="Garamond" w:hAnsi="Garamond" w:cs="Garamond"/>
              </w:rPr>
              <w:t>Excellent</w:t>
            </w:r>
          </w:p>
        </w:tc>
      </w:tr>
      <w:tr w:rsidR="00D83E6B">
        <w:trPr>
          <w:trHeight w:val="247"/>
        </w:trPr>
        <w:tc>
          <w:tcPr>
            <w:tcW w:w="1040" w:type="dxa"/>
            <w:vAlign w:val="bottom"/>
          </w:tcPr>
          <w:p w:rsidR="00D83E6B" w:rsidRDefault="00B5300B">
            <w:pPr>
              <w:rPr>
                <w:sz w:val="20"/>
                <w:szCs w:val="20"/>
              </w:rPr>
            </w:pPr>
            <w:r>
              <w:rPr>
                <w:rFonts w:ascii="Garamond" w:eastAsia="Garamond" w:hAnsi="Garamond" w:cs="Garamond"/>
              </w:rPr>
              <w:t>French</w:t>
            </w:r>
          </w:p>
        </w:tc>
        <w:tc>
          <w:tcPr>
            <w:tcW w:w="1860" w:type="dxa"/>
            <w:vAlign w:val="bottom"/>
          </w:tcPr>
          <w:p w:rsidR="00D83E6B" w:rsidRDefault="00B5300B">
            <w:pPr>
              <w:ind w:right="70"/>
              <w:jc w:val="center"/>
              <w:rPr>
                <w:sz w:val="20"/>
                <w:szCs w:val="20"/>
              </w:rPr>
            </w:pPr>
            <w:r>
              <w:rPr>
                <w:rFonts w:ascii="Garamond" w:eastAsia="Garamond" w:hAnsi="Garamond" w:cs="Garamond"/>
              </w:rPr>
              <w:t>Excellent</w:t>
            </w:r>
          </w:p>
        </w:tc>
        <w:tc>
          <w:tcPr>
            <w:tcW w:w="1600" w:type="dxa"/>
            <w:vAlign w:val="bottom"/>
          </w:tcPr>
          <w:p w:rsidR="00D83E6B" w:rsidRDefault="00B5300B">
            <w:pPr>
              <w:ind w:left="580"/>
              <w:rPr>
                <w:sz w:val="20"/>
                <w:szCs w:val="20"/>
              </w:rPr>
            </w:pPr>
            <w:r>
              <w:rPr>
                <w:rFonts w:ascii="Garamond" w:eastAsia="Garamond" w:hAnsi="Garamond" w:cs="Garamond"/>
              </w:rPr>
              <w:t>Excellent</w:t>
            </w:r>
          </w:p>
        </w:tc>
      </w:tr>
      <w:tr w:rsidR="00D83E6B">
        <w:trPr>
          <w:trHeight w:val="248"/>
        </w:trPr>
        <w:tc>
          <w:tcPr>
            <w:tcW w:w="1040" w:type="dxa"/>
            <w:vAlign w:val="bottom"/>
          </w:tcPr>
          <w:p w:rsidR="00D83E6B" w:rsidRDefault="00B5300B">
            <w:pPr>
              <w:rPr>
                <w:sz w:val="20"/>
                <w:szCs w:val="20"/>
              </w:rPr>
            </w:pPr>
            <w:r>
              <w:rPr>
                <w:rFonts w:ascii="Garamond" w:eastAsia="Garamond" w:hAnsi="Garamond" w:cs="Garamond"/>
              </w:rPr>
              <w:t>English</w:t>
            </w:r>
          </w:p>
        </w:tc>
        <w:tc>
          <w:tcPr>
            <w:tcW w:w="1860" w:type="dxa"/>
            <w:vAlign w:val="bottom"/>
          </w:tcPr>
          <w:p w:rsidR="00D83E6B" w:rsidRDefault="00B5300B">
            <w:pPr>
              <w:ind w:left="400"/>
              <w:rPr>
                <w:sz w:val="20"/>
                <w:szCs w:val="20"/>
              </w:rPr>
            </w:pPr>
            <w:r>
              <w:rPr>
                <w:rFonts w:ascii="Garamond" w:eastAsia="Garamond" w:hAnsi="Garamond" w:cs="Garamond"/>
              </w:rPr>
              <w:t>Excellent</w:t>
            </w:r>
          </w:p>
        </w:tc>
        <w:tc>
          <w:tcPr>
            <w:tcW w:w="1600" w:type="dxa"/>
            <w:vAlign w:val="bottom"/>
          </w:tcPr>
          <w:p w:rsidR="00D83E6B" w:rsidRDefault="00B5300B">
            <w:pPr>
              <w:ind w:left="660"/>
              <w:rPr>
                <w:sz w:val="20"/>
                <w:szCs w:val="20"/>
              </w:rPr>
            </w:pPr>
            <w:r>
              <w:rPr>
                <w:rFonts w:ascii="Garamond" w:eastAsia="Garamond" w:hAnsi="Garamond" w:cs="Garamond"/>
                <w:w w:val="98"/>
              </w:rPr>
              <w:t>Excellente.</w:t>
            </w:r>
          </w:p>
        </w:tc>
      </w:tr>
    </w:tbl>
    <w:p w:rsidR="00D83E6B" w:rsidRDefault="00D83E6B"/>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tblGrid>
      <w:tr w:rsidR="00601EE6" w:rsidTr="00A847F9">
        <w:trPr>
          <w:trHeight w:val="1577"/>
        </w:trPr>
        <w:tc>
          <w:tcPr>
            <w:tcW w:w="8506" w:type="dxa"/>
            <w:shd w:val="clear" w:color="auto" w:fill="FFFF00"/>
          </w:tcPr>
          <w:p w:rsidR="00601EE6" w:rsidRPr="00601EE6" w:rsidRDefault="00601EE6" w:rsidP="00A847F9">
            <w:pPr>
              <w:jc w:val="center"/>
              <w:rPr>
                <w:b/>
                <w:noProof/>
                <w:sz w:val="36"/>
                <w:szCs w:val="36"/>
                <w:lang w:eastAsia="en-IN"/>
              </w:rPr>
            </w:pPr>
            <w:proofErr w:type="spellStart"/>
            <w:r w:rsidRPr="00601EE6">
              <w:rPr>
                <w:rFonts w:ascii="Garamond" w:eastAsia="Garamond" w:hAnsi="Garamond" w:cs="Garamond"/>
                <w:b/>
                <w:sz w:val="36"/>
                <w:szCs w:val="36"/>
              </w:rPr>
              <w:lastRenderedPageBreak/>
              <w:t>Rabia</w:t>
            </w:r>
            <w:proofErr w:type="spellEnd"/>
            <w:r w:rsidRPr="00601EE6">
              <w:rPr>
                <w:rFonts w:ascii="Garamond" w:eastAsia="Garamond" w:hAnsi="Garamond" w:cs="Garamond"/>
                <w:b/>
                <w:sz w:val="36"/>
                <w:szCs w:val="36"/>
              </w:rPr>
              <w:t xml:space="preserve"> </w:t>
            </w:r>
            <w:proofErr w:type="spellStart"/>
            <w:r w:rsidRPr="00601EE6">
              <w:rPr>
                <w:rFonts w:ascii="Garamond" w:eastAsia="Garamond" w:hAnsi="Garamond" w:cs="Garamond"/>
                <w:b/>
                <w:sz w:val="36"/>
                <w:szCs w:val="36"/>
              </w:rPr>
              <w:t>Lelafi</w:t>
            </w:r>
            <w:proofErr w:type="spellEnd"/>
            <w:r w:rsidRPr="00601EE6">
              <w:rPr>
                <w:rFonts w:ascii="Garamond" w:eastAsia="Garamond" w:hAnsi="Garamond" w:cs="Garamond"/>
                <w:b/>
                <w:sz w:val="36"/>
                <w:szCs w:val="36"/>
              </w:rPr>
              <w:t xml:space="preserve"> – CV No. 1989738</w:t>
            </w:r>
          </w:p>
          <w:p w:rsidR="00601EE6" w:rsidRPr="00223D78" w:rsidRDefault="00601EE6" w:rsidP="00A847F9">
            <w:pPr>
              <w:jc w:val="center"/>
              <w:rPr>
                <w:noProof/>
                <w:lang w:eastAsia="en-IN"/>
              </w:rPr>
            </w:pPr>
            <w:r w:rsidRPr="00223D78">
              <w:rPr>
                <w:noProof/>
                <w:lang w:eastAsia="en-IN"/>
              </w:rPr>
              <w:t>Whatsapp +971504753686</w:t>
            </w:r>
          </w:p>
          <w:p w:rsidR="00601EE6" w:rsidRDefault="00601EE6" w:rsidP="00A847F9">
            <w:pPr>
              <w:jc w:val="center"/>
              <w:rPr>
                <w:noProof/>
                <w:lang w:eastAsia="en-IN"/>
              </w:rPr>
            </w:pPr>
            <w:r>
              <w:rPr>
                <w:noProof/>
                <w:lang w:eastAsia="en-IN"/>
              </w:rPr>
              <w:t>To interview this candidate, please send your company name, vacancy, and salary offered details along with this or other CV Reference Numbers that you may have short listed from</w:t>
            </w:r>
          </w:p>
          <w:p w:rsidR="00601EE6" w:rsidRDefault="00601EE6" w:rsidP="00A847F9">
            <w:pPr>
              <w:jc w:val="center"/>
              <w:rPr>
                <w:noProof/>
                <w:lang w:eastAsia="en-IN"/>
              </w:rPr>
            </w:pPr>
          </w:p>
          <w:p w:rsidR="00601EE6" w:rsidRDefault="00601EE6" w:rsidP="00A847F9">
            <w:pPr>
              <w:jc w:val="center"/>
              <w:rPr>
                <w:noProof/>
                <w:lang w:eastAsia="en-IN"/>
              </w:rPr>
            </w:pPr>
            <w:r>
              <w:rPr>
                <w:noProof/>
                <w:lang w:eastAsia="en-IN"/>
              </w:rPr>
              <w:t xml:space="preserve"> </w:t>
            </w:r>
            <w:hyperlink r:id="rId13" w:history="1">
              <w:r w:rsidRPr="00482121">
                <w:rPr>
                  <w:rStyle w:val="Hyperlink"/>
                  <w:noProof/>
                  <w:lang w:eastAsia="en-IN"/>
                </w:rPr>
                <w:t>http://www.gulfjobseeker.com/employer/cvdatabasepaid.php</w:t>
              </w:r>
            </w:hyperlink>
            <w:r>
              <w:rPr>
                <w:noProof/>
                <w:lang w:eastAsia="en-IN"/>
              </w:rPr>
              <w:t xml:space="preserve"> </w:t>
            </w:r>
          </w:p>
          <w:p w:rsidR="00601EE6" w:rsidRDefault="00601EE6" w:rsidP="00A847F9">
            <w:pPr>
              <w:jc w:val="center"/>
              <w:rPr>
                <w:noProof/>
                <w:lang w:eastAsia="en-IN"/>
              </w:rPr>
            </w:pPr>
            <w:r>
              <w:rPr>
                <w:noProof/>
                <w:lang w:eastAsia="en-IN"/>
              </w:rPr>
              <w:t xml:space="preserve">addressing to HR Consultant on email: </w:t>
            </w:r>
            <w:hyperlink r:id="rId14" w:history="1">
              <w:r w:rsidRPr="00194F42">
                <w:rPr>
                  <w:rStyle w:val="Hyperlink"/>
                  <w:noProof/>
                  <w:lang w:eastAsia="en-IN"/>
                </w:rPr>
                <w:t>cvcontacts@gulfjobseekers.com</w:t>
              </w:r>
            </w:hyperlink>
          </w:p>
          <w:p w:rsidR="00601EE6" w:rsidRDefault="00601EE6" w:rsidP="00A847F9">
            <w:pPr>
              <w:jc w:val="center"/>
              <w:rPr>
                <w:noProof/>
                <w:lang w:eastAsia="en-IN"/>
              </w:rPr>
            </w:pPr>
          </w:p>
          <w:p w:rsidR="00601EE6" w:rsidRDefault="00601EE6" w:rsidP="00A847F9">
            <w:pPr>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601EE6" w:rsidRDefault="00601EE6" w:rsidP="00A847F9">
            <w:pPr>
              <w:jc w:val="center"/>
              <w:rPr>
                <w:noProof/>
                <w:lang w:eastAsia="en-IN"/>
              </w:rPr>
            </w:pPr>
            <w:r>
              <w:rPr>
                <w:noProof/>
                <w:lang w:eastAsia="en-IN"/>
              </w:rPr>
              <w:t xml:space="preserve">and send you the quotation for our HR Consulting Fees. </w:t>
            </w:r>
          </w:p>
        </w:tc>
      </w:tr>
    </w:tbl>
    <w:p w:rsidR="00601EE6" w:rsidRDefault="00601EE6">
      <w:pPr>
        <w:sectPr w:rsidR="00601EE6">
          <w:pgSz w:w="12240" w:h="15840"/>
          <w:pgMar w:top="18" w:right="640" w:bottom="1440" w:left="1180" w:header="0" w:footer="0" w:gutter="0"/>
          <w:cols w:space="720" w:equalWidth="0">
            <w:col w:w="10420"/>
          </w:cols>
        </w:sectPr>
      </w:pPr>
    </w:p>
    <w:p w:rsidR="00B5300B" w:rsidRDefault="00B5300B"/>
    <w:sectPr w:rsidR="00B5300B" w:rsidSect="00D83E6B">
      <w:pgSz w:w="12240" w:h="15840"/>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3A74E1B4"/>
    <w:lvl w:ilvl="0" w:tplc="7048EE32">
      <w:start w:val="1"/>
      <w:numFmt w:val="bullet"/>
      <w:lvlText w:val="-"/>
      <w:lvlJc w:val="left"/>
    </w:lvl>
    <w:lvl w:ilvl="1" w:tplc="794A7368">
      <w:numFmt w:val="decimal"/>
      <w:lvlText w:val=""/>
      <w:lvlJc w:val="left"/>
    </w:lvl>
    <w:lvl w:ilvl="2" w:tplc="EDB4DC0A">
      <w:numFmt w:val="decimal"/>
      <w:lvlText w:val=""/>
      <w:lvlJc w:val="left"/>
    </w:lvl>
    <w:lvl w:ilvl="3" w:tplc="FF90C22A">
      <w:numFmt w:val="decimal"/>
      <w:lvlText w:val=""/>
      <w:lvlJc w:val="left"/>
    </w:lvl>
    <w:lvl w:ilvl="4" w:tplc="81D410F6">
      <w:numFmt w:val="decimal"/>
      <w:lvlText w:val=""/>
      <w:lvlJc w:val="left"/>
    </w:lvl>
    <w:lvl w:ilvl="5" w:tplc="1D3617B2">
      <w:numFmt w:val="decimal"/>
      <w:lvlText w:val=""/>
      <w:lvlJc w:val="left"/>
    </w:lvl>
    <w:lvl w:ilvl="6" w:tplc="564C046E">
      <w:numFmt w:val="decimal"/>
      <w:lvlText w:val=""/>
      <w:lvlJc w:val="left"/>
    </w:lvl>
    <w:lvl w:ilvl="7" w:tplc="5E2E975C">
      <w:numFmt w:val="decimal"/>
      <w:lvlText w:val=""/>
      <w:lvlJc w:val="left"/>
    </w:lvl>
    <w:lvl w:ilvl="8" w:tplc="4170E3A0">
      <w:numFmt w:val="decimal"/>
      <w:lvlText w:val=""/>
      <w:lvlJc w:val="left"/>
    </w:lvl>
  </w:abstractNum>
  <w:abstractNum w:abstractNumId="1">
    <w:nsid w:val="00002CD6"/>
    <w:multiLevelType w:val="hybridMultilevel"/>
    <w:tmpl w:val="7564D84A"/>
    <w:lvl w:ilvl="0" w:tplc="2B4C7742">
      <w:start w:val="1"/>
      <w:numFmt w:val="bullet"/>
      <w:lvlText w:val=""/>
      <w:lvlJc w:val="left"/>
    </w:lvl>
    <w:lvl w:ilvl="1" w:tplc="9DA8C53E">
      <w:numFmt w:val="decimal"/>
      <w:lvlText w:val=""/>
      <w:lvlJc w:val="left"/>
    </w:lvl>
    <w:lvl w:ilvl="2" w:tplc="7080634E">
      <w:numFmt w:val="decimal"/>
      <w:lvlText w:val=""/>
      <w:lvlJc w:val="left"/>
    </w:lvl>
    <w:lvl w:ilvl="3" w:tplc="3BD00F08">
      <w:numFmt w:val="decimal"/>
      <w:lvlText w:val=""/>
      <w:lvlJc w:val="left"/>
    </w:lvl>
    <w:lvl w:ilvl="4" w:tplc="1A42A64E">
      <w:numFmt w:val="decimal"/>
      <w:lvlText w:val=""/>
      <w:lvlJc w:val="left"/>
    </w:lvl>
    <w:lvl w:ilvl="5" w:tplc="679E8B80">
      <w:numFmt w:val="decimal"/>
      <w:lvlText w:val=""/>
      <w:lvlJc w:val="left"/>
    </w:lvl>
    <w:lvl w:ilvl="6" w:tplc="4CB8AC08">
      <w:numFmt w:val="decimal"/>
      <w:lvlText w:val=""/>
      <w:lvlJc w:val="left"/>
    </w:lvl>
    <w:lvl w:ilvl="7" w:tplc="616AA102">
      <w:numFmt w:val="decimal"/>
      <w:lvlText w:val=""/>
      <w:lvlJc w:val="left"/>
    </w:lvl>
    <w:lvl w:ilvl="8" w:tplc="3C9C8296">
      <w:numFmt w:val="decimal"/>
      <w:lvlText w:val=""/>
      <w:lvlJc w:val="left"/>
    </w:lvl>
  </w:abstractNum>
  <w:abstractNum w:abstractNumId="2">
    <w:nsid w:val="00005F90"/>
    <w:multiLevelType w:val="hybridMultilevel"/>
    <w:tmpl w:val="585ACE1C"/>
    <w:lvl w:ilvl="0" w:tplc="8CF41370">
      <w:start w:val="1"/>
      <w:numFmt w:val="bullet"/>
      <w:lvlText w:val=""/>
      <w:lvlJc w:val="left"/>
    </w:lvl>
    <w:lvl w:ilvl="1" w:tplc="25603616">
      <w:numFmt w:val="decimal"/>
      <w:lvlText w:val=""/>
      <w:lvlJc w:val="left"/>
    </w:lvl>
    <w:lvl w:ilvl="2" w:tplc="59383ADE">
      <w:numFmt w:val="decimal"/>
      <w:lvlText w:val=""/>
      <w:lvlJc w:val="left"/>
    </w:lvl>
    <w:lvl w:ilvl="3" w:tplc="E7EA8C7E">
      <w:numFmt w:val="decimal"/>
      <w:lvlText w:val=""/>
      <w:lvlJc w:val="left"/>
    </w:lvl>
    <w:lvl w:ilvl="4" w:tplc="625CF696">
      <w:numFmt w:val="decimal"/>
      <w:lvlText w:val=""/>
      <w:lvlJc w:val="left"/>
    </w:lvl>
    <w:lvl w:ilvl="5" w:tplc="812CD96E">
      <w:numFmt w:val="decimal"/>
      <w:lvlText w:val=""/>
      <w:lvlJc w:val="left"/>
    </w:lvl>
    <w:lvl w:ilvl="6" w:tplc="CA0CEAD6">
      <w:numFmt w:val="decimal"/>
      <w:lvlText w:val=""/>
      <w:lvlJc w:val="left"/>
    </w:lvl>
    <w:lvl w:ilvl="7" w:tplc="D27A3556">
      <w:numFmt w:val="decimal"/>
      <w:lvlText w:val=""/>
      <w:lvlJc w:val="left"/>
    </w:lvl>
    <w:lvl w:ilvl="8" w:tplc="9C063E02">
      <w:numFmt w:val="decimal"/>
      <w:lvlText w:val=""/>
      <w:lvlJc w:val="left"/>
    </w:lvl>
  </w:abstractNum>
  <w:abstractNum w:abstractNumId="3">
    <w:nsid w:val="00006952"/>
    <w:multiLevelType w:val="hybridMultilevel"/>
    <w:tmpl w:val="732849CE"/>
    <w:lvl w:ilvl="0" w:tplc="BA920E60">
      <w:start w:val="1"/>
      <w:numFmt w:val="bullet"/>
      <w:lvlText w:val=""/>
      <w:lvlJc w:val="left"/>
    </w:lvl>
    <w:lvl w:ilvl="1" w:tplc="C0785346">
      <w:numFmt w:val="decimal"/>
      <w:lvlText w:val=""/>
      <w:lvlJc w:val="left"/>
    </w:lvl>
    <w:lvl w:ilvl="2" w:tplc="2A4279D4">
      <w:numFmt w:val="decimal"/>
      <w:lvlText w:val=""/>
      <w:lvlJc w:val="left"/>
    </w:lvl>
    <w:lvl w:ilvl="3" w:tplc="3F9E2530">
      <w:numFmt w:val="decimal"/>
      <w:lvlText w:val=""/>
      <w:lvlJc w:val="left"/>
    </w:lvl>
    <w:lvl w:ilvl="4" w:tplc="F5A448DE">
      <w:numFmt w:val="decimal"/>
      <w:lvlText w:val=""/>
      <w:lvlJc w:val="left"/>
    </w:lvl>
    <w:lvl w:ilvl="5" w:tplc="E1645CF2">
      <w:numFmt w:val="decimal"/>
      <w:lvlText w:val=""/>
      <w:lvlJc w:val="left"/>
    </w:lvl>
    <w:lvl w:ilvl="6" w:tplc="3BD81AFE">
      <w:numFmt w:val="decimal"/>
      <w:lvlText w:val=""/>
      <w:lvlJc w:val="left"/>
    </w:lvl>
    <w:lvl w:ilvl="7" w:tplc="F5D82146">
      <w:numFmt w:val="decimal"/>
      <w:lvlText w:val=""/>
      <w:lvlJc w:val="left"/>
    </w:lvl>
    <w:lvl w:ilvl="8" w:tplc="DDB6230E">
      <w:numFmt w:val="decimal"/>
      <w:lvlText w:val=""/>
      <w:lvlJc w:val="left"/>
    </w:lvl>
  </w:abstractNum>
  <w:abstractNum w:abstractNumId="4">
    <w:nsid w:val="00006DF1"/>
    <w:multiLevelType w:val="hybridMultilevel"/>
    <w:tmpl w:val="0DAE3E3C"/>
    <w:lvl w:ilvl="0" w:tplc="1506F15A">
      <w:start w:val="1"/>
      <w:numFmt w:val="bullet"/>
      <w:lvlText w:val="•"/>
      <w:lvlJc w:val="left"/>
    </w:lvl>
    <w:lvl w:ilvl="1" w:tplc="B73E6854">
      <w:numFmt w:val="decimal"/>
      <w:lvlText w:val=""/>
      <w:lvlJc w:val="left"/>
    </w:lvl>
    <w:lvl w:ilvl="2" w:tplc="F8580D92">
      <w:numFmt w:val="decimal"/>
      <w:lvlText w:val=""/>
      <w:lvlJc w:val="left"/>
    </w:lvl>
    <w:lvl w:ilvl="3" w:tplc="04462FD8">
      <w:numFmt w:val="decimal"/>
      <w:lvlText w:val=""/>
      <w:lvlJc w:val="left"/>
    </w:lvl>
    <w:lvl w:ilvl="4" w:tplc="FCA6F7EE">
      <w:numFmt w:val="decimal"/>
      <w:lvlText w:val=""/>
      <w:lvlJc w:val="left"/>
    </w:lvl>
    <w:lvl w:ilvl="5" w:tplc="1D3261CC">
      <w:numFmt w:val="decimal"/>
      <w:lvlText w:val=""/>
      <w:lvlJc w:val="left"/>
    </w:lvl>
    <w:lvl w:ilvl="6" w:tplc="59ACAE4E">
      <w:numFmt w:val="decimal"/>
      <w:lvlText w:val=""/>
      <w:lvlJc w:val="left"/>
    </w:lvl>
    <w:lvl w:ilvl="7" w:tplc="9C4C7598">
      <w:numFmt w:val="decimal"/>
      <w:lvlText w:val=""/>
      <w:lvlJc w:val="left"/>
    </w:lvl>
    <w:lvl w:ilvl="8" w:tplc="A650C170">
      <w:numFmt w:val="decimal"/>
      <w:lvlText w:val=""/>
      <w:lvlJc w:val="left"/>
    </w:lvl>
  </w:abstractNum>
  <w:abstractNum w:abstractNumId="5">
    <w:nsid w:val="000072AE"/>
    <w:multiLevelType w:val="hybridMultilevel"/>
    <w:tmpl w:val="39806CD2"/>
    <w:lvl w:ilvl="0" w:tplc="4F1ECB54">
      <w:start w:val="1"/>
      <w:numFmt w:val="bullet"/>
      <w:lvlText w:val=""/>
      <w:lvlJc w:val="left"/>
    </w:lvl>
    <w:lvl w:ilvl="1" w:tplc="D8002816">
      <w:numFmt w:val="decimal"/>
      <w:lvlText w:val=""/>
      <w:lvlJc w:val="left"/>
    </w:lvl>
    <w:lvl w:ilvl="2" w:tplc="2BA84880">
      <w:numFmt w:val="decimal"/>
      <w:lvlText w:val=""/>
      <w:lvlJc w:val="left"/>
    </w:lvl>
    <w:lvl w:ilvl="3" w:tplc="AB9855EA">
      <w:numFmt w:val="decimal"/>
      <w:lvlText w:val=""/>
      <w:lvlJc w:val="left"/>
    </w:lvl>
    <w:lvl w:ilvl="4" w:tplc="8B5CC8C0">
      <w:numFmt w:val="decimal"/>
      <w:lvlText w:val=""/>
      <w:lvlJc w:val="left"/>
    </w:lvl>
    <w:lvl w:ilvl="5" w:tplc="2252FD46">
      <w:numFmt w:val="decimal"/>
      <w:lvlText w:val=""/>
      <w:lvlJc w:val="left"/>
    </w:lvl>
    <w:lvl w:ilvl="6" w:tplc="2EA6EC78">
      <w:numFmt w:val="decimal"/>
      <w:lvlText w:val=""/>
      <w:lvlJc w:val="left"/>
    </w:lvl>
    <w:lvl w:ilvl="7" w:tplc="7BBAF910">
      <w:numFmt w:val="decimal"/>
      <w:lvlText w:val=""/>
      <w:lvlJc w:val="left"/>
    </w:lvl>
    <w:lvl w:ilvl="8" w:tplc="6E145126">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83E6B"/>
    <w:rsid w:val="00601EE6"/>
    <w:rsid w:val="00B5300B"/>
    <w:rsid w:val="00D83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E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gulfjobseeker.com/employer/cvdatabasepaid.php"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cvcontacts@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HRAssistant</cp:lastModifiedBy>
  <cp:revision>2</cp:revision>
  <dcterms:created xsi:type="dcterms:W3CDTF">2017-01-22T08:30:00Z</dcterms:created>
  <dcterms:modified xsi:type="dcterms:W3CDTF">2017-01-22T08:30:00Z</dcterms:modified>
</cp:coreProperties>
</file>