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18" w:rsidRDefault="000C6618"/>
    <w:p w:rsidR="000C6618" w:rsidRDefault="000C6618"/>
    <w:p w:rsidR="000C6618" w:rsidRDefault="000C6618"/>
    <w:p w:rsidR="000C6618" w:rsidRDefault="000C6618"/>
    <w:p w:rsidR="00A05199" w:rsidRPr="00CA2CDF" w:rsidRDefault="00F2785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73025</wp:posOffset>
            </wp:positionH>
            <wp:positionV relativeFrom="margin">
              <wp:posOffset>-237490</wp:posOffset>
            </wp:positionV>
            <wp:extent cx="1377950" cy="1771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p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7D03">
        <w:pict>
          <v:rect id="Rectangle 3" o:spid="_x0000_s1026" style="position:absolute;margin-left:127.25pt;margin-top:.85pt;width:417.6pt;height:70.55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<v:textbox style="mso-next-textbox:#Rectangle 3" inset="14.4pt">
              <w:txbxContent>
                <w:p w:rsidR="000C6618" w:rsidRPr="00F27852" w:rsidRDefault="00EF2C79" w:rsidP="00C8479D">
                  <w:pPr>
                    <w:pStyle w:val="Name"/>
                    <w:rPr>
                      <w:rFonts w:asciiTheme="majorHAnsi" w:hAnsiTheme="majorHAnsi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48"/>
                      <w:szCs w:val="48"/>
                    </w:rPr>
                    <w:t>Safia</w:t>
                  </w:r>
                  <w:proofErr w:type="spellEnd"/>
                  <w:r>
                    <w:rPr>
                      <w:rFonts w:asciiTheme="majorHAnsi" w:hAnsiTheme="majorHAnsi"/>
                      <w:sz w:val="48"/>
                      <w:szCs w:val="48"/>
                    </w:rPr>
                    <w:t xml:space="preserve"> </w:t>
                  </w:r>
                </w:p>
                <w:p w:rsidR="000C6618" w:rsidRPr="00F27852" w:rsidRDefault="000C6618" w:rsidP="00C8479D">
                  <w:pPr>
                    <w:pStyle w:val="Designation"/>
                    <w:rPr>
                      <w:rFonts w:asciiTheme="majorHAnsi" w:hAnsiTheme="majorHAnsi"/>
                      <w:color w:val="1F497D" w:themeColor="text2"/>
                    </w:rPr>
                  </w:pPr>
                  <w:r>
                    <w:rPr>
                      <w:rFonts w:asciiTheme="majorHAnsi" w:hAnsiTheme="majorHAnsi"/>
                      <w:color w:val="1F497D" w:themeColor="text2"/>
                    </w:rPr>
                    <w:t>Administrative Executive</w:t>
                  </w:r>
                </w:p>
              </w:txbxContent>
            </v:textbox>
          </v:rect>
        </w:pict>
      </w:r>
    </w:p>
    <w:p w:rsidR="00104483" w:rsidRPr="00CA2CDF" w:rsidRDefault="00104483"/>
    <w:p w:rsidR="00104483" w:rsidRPr="00CA2CDF" w:rsidRDefault="00104483"/>
    <w:p w:rsidR="00104483" w:rsidRPr="00CA2CDF" w:rsidRDefault="00D07D03">
      <w:r>
        <w:pict>
          <v:rect id="Rectangle 4" o:spid="_x0000_s1027" style="position:absolute;margin-left:127.25pt;margin-top:13pt;width:423.25pt;height:50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" fillcolor="#f8f8f8" stroked="f">
            <v:textbox inset="14.4pt">
              <w:txbxContent>
                <w:p w:rsidR="000C6618" w:rsidRPr="005E22BA" w:rsidRDefault="00EF2C79" w:rsidP="00C8479D">
                  <w:pPr>
                    <w:pStyle w:val="ContactInfo"/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</w:pPr>
                  <w:hyperlink r:id="rId9" w:history="1">
                    <w:r w:rsidRPr="002555B7">
                      <w:rPr>
                        <w:rStyle w:val="Hyperlink"/>
                        <w:rFonts w:asciiTheme="minorHAnsi" w:hAnsiTheme="minorHAnsi"/>
                        <w:b/>
                        <w:sz w:val="32"/>
                        <w:szCs w:val="32"/>
                      </w:rPr>
                      <w:t>Safia.331808@2freemail.com</w:t>
                    </w:r>
                  </w:hyperlink>
                  <w:r>
                    <w:rPr>
                      <w:rFonts w:asciiTheme="minorHAnsi" w:hAnsiTheme="minorHAnsi"/>
                      <w:b/>
                      <w:color w:val="00206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rect>
        </w:pict>
      </w:r>
    </w:p>
    <w:p w:rsidR="00104483" w:rsidRPr="00CA2CDF" w:rsidRDefault="00104483"/>
    <w:p w:rsidR="00104483" w:rsidRPr="00CA2CDF" w:rsidRDefault="00104483"/>
    <w:p w:rsidR="001E4AC8" w:rsidRPr="00CA2CDF" w:rsidRDefault="001E4AC8"/>
    <w:p w:rsidR="009C7E7E" w:rsidRPr="00CA2CDF" w:rsidRDefault="009C7E7E"/>
    <w:tbl>
      <w:tblPr>
        <w:tblStyle w:val="TableGrid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8388"/>
      </w:tblGrid>
      <w:tr w:rsidR="0032689A" w:rsidRPr="00CA2CDF" w:rsidTr="00C8479D">
        <w:trPr>
          <w:jc w:val="center"/>
        </w:trPr>
        <w:tc>
          <w:tcPr>
            <w:tcW w:w="2628" w:type="dxa"/>
          </w:tcPr>
          <w:p w:rsidR="00911BBB" w:rsidRPr="00911BBB" w:rsidRDefault="00911BBB" w:rsidP="00DE3CFE">
            <w:pPr>
              <w:pStyle w:val="Heading1"/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:rsidR="0032689A" w:rsidRPr="00911BBB" w:rsidRDefault="0032689A" w:rsidP="00DE3CFE">
            <w:pPr>
              <w:pStyle w:val="Heading1"/>
              <w:jc w:val="center"/>
              <w:rPr>
                <w:rFonts w:asciiTheme="majorHAnsi" w:hAnsiTheme="majorHAnsi"/>
                <w:sz w:val="40"/>
                <w:szCs w:val="40"/>
              </w:rPr>
            </w:pPr>
            <w:r w:rsidRPr="00911BBB">
              <w:rPr>
                <w:rFonts w:asciiTheme="majorHAnsi" w:hAnsiTheme="majorHAnsi"/>
                <w:sz w:val="40"/>
                <w:szCs w:val="40"/>
              </w:rPr>
              <w:t>Professional Attributes</w:t>
            </w:r>
          </w:p>
        </w:tc>
        <w:tc>
          <w:tcPr>
            <w:tcW w:w="8388" w:type="dxa"/>
          </w:tcPr>
          <w:p w:rsidR="0032689A" w:rsidRPr="00D74A61" w:rsidRDefault="00D74A61" w:rsidP="00D74A61">
            <w:pPr>
              <w:pStyle w:val="ListParagraph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noProof w:val="0"/>
                <w:sz w:val="26"/>
                <w:szCs w:val="26"/>
              </w:rPr>
            </w:pPr>
            <w:r w:rsidRPr="00D74A61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Maintain and enhance human resources productively in an organization, developing strong manpower, identifying talent and deploying professional development programs in order to achieve organizational goals and fulfill employees’ needs. </w:t>
            </w:r>
            <w:r w:rsidR="00DE3CFE" w:rsidRPr="00D74A61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Se</w:t>
            </w:r>
            <w:r w:rsidR="00F70F55" w:rsidRPr="00D74A61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>eking</w:t>
            </w:r>
            <w:r w:rsidR="00DE3CFE" w:rsidRPr="00D74A61">
              <w:rPr>
                <w:rFonts w:asciiTheme="minorHAnsi" w:hAnsiTheme="minorHAnsi" w:cstheme="minorHAnsi"/>
                <w:color w:val="000000"/>
                <w:sz w:val="26"/>
                <w:szCs w:val="26"/>
                <w:shd w:val="clear" w:color="auto" w:fill="FFFFFF"/>
              </w:rPr>
              <w:t xml:space="preserve"> Executive position that will enable me to challenge my skills and talents while making tremendous contributions to company</w:t>
            </w:r>
          </w:p>
        </w:tc>
      </w:tr>
      <w:tr w:rsidR="00123F68" w:rsidRPr="00CA2CDF" w:rsidTr="00C8479D">
        <w:trPr>
          <w:jc w:val="center"/>
        </w:trPr>
        <w:tc>
          <w:tcPr>
            <w:tcW w:w="2628" w:type="dxa"/>
          </w:tcPr>
          <w:p w:rsidR="006B1482" w:rsidRPr="00911BBB" w:rsidRDefault="006B1482" w:rsidP="00DE3CFE">
            <w:pPr>
              <w:pStyle w:val="Heading1"/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:rsidR="00911BBB" w:rsidRPr="00911BBB" w:rsidRDefault="00911BBB" w:rsidP="00DE3CFE">
            <w:pPr>
              <w:pStyle w:val="Heading1"/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:rsidR="00123F68" w:rsidRPr="00911BBB" w:rsidRDefault="00911BBB" w:rsidP="00BA14F0">
            <w:pPr>
              <w:pStyle w:val="Heading1"/>
              <w:jc w:val="center"/>
            </w:pPr>
            <w:r w:rsidRPr="00911BBB">
              <w:rPr>
                <w:rFonts w:asciiTheme="majorHAnsi" w:hAnsiTheme="majorHAnsi"/>
                <w:sz w:val="40"/>
                <w:szCs w:val="40"/>
              </w:rPr>
              <w:t>Career Highlights</w:t>
            </w:r>
          </w:p>
        </w:tc>
        <w:tc>
          <w:tcPr>
            <w:tcW w:w="8388" w:type="dxa"/>
          </w:tcPr>
          <w:p w:rsidR="00123F68" w:rsidRPr="00E41A5A" w:rsidRDefault="00123F68" w:rsidP="00E41A5A">
            <w:pPr>
              <w:pStyle w:val="ListParagraph"/>
              <w:numPr>
                <w:ilvl w:val="0"/>
                <w:numId w:val="0"/>
              </w:numPr>
              <w:shd w:val="clear" w:color="auto" w:fill="FFFFFF"/>
              <w:spacing w:before="0" w:after="0"/>
              <w:ind w:left="855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</w:p>
          <w:p w:rsidR="00D74A61" w:rsidRDefault="00D74A61" w:rsidP="001B71D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Performance management</w:t>
            </w:r>
            <w:r w:rsidR="00E41A5A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E41A5A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 xml:space="preserve"> A</w:t>
            </w: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ppraisals and promotion</w:t>
            </w:r>
            <w:r w:rsidR="00E41A5A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D74A61" w:rsidRDefault="00D74A61" w:rsidP="001B71D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Rec</w:t>
            </w:r>
            <w:r w:rsidR="00E41A5A"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uriting : Oversee interviewing, selecting and hiring process.</w:t>
            </w:r>
          </w:p>
          <w:p w:rsidR="00E41A5A" w:rsidRDefault="00E41A5A" w:rsidP="001B71D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Arranging new-employee orientation.</w:t>
            </w:r>
          </w:p>
          <w:p w:rsidR="00E41A5A" w:rsidRDefault="00E41A5A" w:rsidP="001B71D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Familiarizing new employees with organizational culture,values and goals.</w:t>
            </w:r>
          </w:p>
          <w:p w:rsidR="00E41A5A" w:rsidRDefault="00E41A5A" w:rsidP="001B71D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Executing change management and long and short term management strategies.</w:t>
            </w:r>
          </w:p>
          <w:p w:rsidR="00E41A5A" w:rsidRDefault="00E41A5A" w:rsidP="001B71D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Organizing professional development courses.</w:t>
            </w:r>
          </w:p>
          <w:p w:rsidR="00E41A5A" w:rsidRPr="00BA14F0" w:rsidRDefault="007A6556" w:rsidP="001B71D5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0" w:after="0"/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6"/>
                <w:szCs w:val="26"/>
                <w:shd w:val="clear" w:color="auto" w:fill="FFFFFF"/>
              </w:rPr>
              <w:t>Budget Control, Forecasting Accuracy, Creative Business Plans.</w:t>
            </w:r>
          </w:p>
        </w:tc>
      </w:tr>
      <w:tr w:rsidR="00104483" w:rsidRPr="00CA2CDF" w:rsidTr="00C8479D">
        <w:trPr>
          <w:jc w:val="center"/>
        </w:trPr>
        <w:tc>
          <w:tcPr>
            <w:tcW w:w="2628" w:type="dxa"/>
          </w:tcPr>
          <w:p w:rsidR="00771295" w:rsidRDefault="00771295" w:rsidP="00771295">
            <w:pPr>
              <w:pStyle w:val="Heading1"/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:rsidR="00771295" w:rsidRDefault="00771295" w:rsidP="00771295">
            <w:pPr>
              <w:pStyle w:val="Heading1"/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:rsidR="00771295" w:rsidRDefault="00771295" w:rsidP="00771295">
            <w:pPr>
              <w:pStyle w:val="Heading1"/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:rsidR="00771295" w:rsidRDefault="00771295" w:rsidP="00771295">
            <w:pPr>
              <w:pStyle w:val="Heading1"/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:rsidR="00104483" w:rsidRPr="00911BBB" w:rsidRDefault="00104483" w:rsidP="00771295">
            <w:pPr>
              <w:pStyle w:val="Heading1"/>
              <w:jc w:val="center"/>
            </w:pPr>
            <w:r w:rsidRPr="00771295">
              <w:rPr>
                <w:rFonts w:asciiTheme="majorHAnsi" w:hAnsiTheme="majorHAnsi"/>
                <w:sz w:val="40"/>
                <w:szCs w:val="40"/>
              </w:rPr>
              <w:t>Experience</w:t>
            </w:r>
          </w:p>
        </w:tc>
        <w:tc>
          <w:tcPr>
            <w:tcW w:w="8388" w:type="dxa"/>
          </w:tcPr>
          <w:p w:rsidR="0032689A" w:rsidRPr="00BA14F0" w:rsidRDefault="00911BBB" w:rsidP="00040357">
            <w:pPr>
              <w:pStyle w:val="Normal14Tabbed"/>
              <w:rPr>
                <w:i/>
              </w:rPr>
            </w:pPr>
            <w:r>
              <w:rPr>
                <w:rStyle w:val="NormalExpandedCaps"/>
              </w:rPr>
              <w:t xml:space="preserve">    </w:t>
            </w:r>
            <w:r w:rsidR="009D0FD9">
              <w:rPr>
                <w:rFonts w:asciiTheme="majorHAnsi" w:hAnsiTheme="majorHAnsi"/>
                <w:b/>
                <w:color w:val="002060"/>
                <w:lang w:val="fr-FR"/>
              </w:rPr>
              <w:t>SITEL INDIA PRIVATE LTD</w:t>
            </w:r>
            <w:r w:rsidR="00040357">
              <w:rPr>
                <w:rFonts w:asciiTheme="majorHAnsi" w:hAnsiTheme="majorHAnsi"/>
                <w:b/>
                <w:color w:val="002060"/>
                <w:lang w:val="fr-FR"/>
              </w:rPr>
              <w:t xml:space="preserve"> - </w:t>
            </w:r>
            <w:proofErr w:type="spellStart"/>
            <w:r w:rsidR="00040357">
              <w:rPr>
                <w:rFonts w:asciiTheme="majorHAnsi" w:hAnsiTheme="majorHAnsi"/>
                <w:b/>
                <w:color w:val="002060"/>
                <w:lang w:val="fr-FR"/>
              </w:rPr>
              <w:t>I</w:t>
            </w:r>
            <w:r w:rsidRPr="00040357">
              <w:rPr>
                <w:rFonts w:asciiTheme="majorHAnsi" w:hAnsiTheme="majorHAnsi"/>
                <w:b/>
                <w:color w:val="002060"/>
                <w:lang w:val="fr-FR"/>
              </w:rPr>
              <w:t>ndia</w:t>
            </w:r>
            <w:proofErr w:type="spellEnd"/>
            <w:r w:rsidR="0032689A" w:rsidRPr="00BA14F0">
              <w:rPr>
                <w:i/>
              </w:rPr>
              <w:tab/>
            </w:r>
          </w:p>
          <w:p w:rsidR="0032689A" w:rsidRPr="00BA14F0" w:rsidRDefault="00BA14F0" w:rsidP="00C8479D">
            <w:pPr>
              <w:pStyle w:val="BoldNormal14"/>
              <w:rPr>
                <w:rFonts w:asciiTheme="minorHAnsi" w:hAnsiTheme="minorHAnsi"/>
                <w:sz w:val="26"/>
                <w:szCs w:val="26"/>
              </w:rPr>
            </w:pPr>
            <w:r>
              <w:t xml:space="preserve">    </w:t>
            </w:r>
            <w:r w:rsidR="005E22BA">
              <w:t xml:space="preserve"> </w:t>
            </w:r>
            <w:r w:rsidR="009D0FD9">
              <w:rPr>
                <w:rFonts w:asciiTheme="majorHAnsi" w:hAnsiTheme="majorHAnsi"/>
                <w:b w:val="0"/>
                <w:caps/>
                <w:color w:val="002060"/>
                <w:sz w:val="26"/>
                <w:szCs w:val="26"/>
                <w:lang w:val="fr-FR"/>
              </w:rPr>
              <w:t>ADMINISTRATIVE / PROCESS</w:t>
            </w:r>
            <w:r w:rsidR="00911BBB" w:rsidRPr="00BA14F0">
              <w:rPr>
                <w:rFonts w:asciiTheme="minorHAnsi" w:hAnsiTheme="minorHAnsi"/>
                <w:sz w:val="26"/>
                <w:szCs w:val="26"/>
              </w:rPr>
              <w:t xml:space="preserve"> </w:t>
            </w:r>
            <w:r w:rsidRPr="00BA14F0">
              <w:rPr>
                <w:rFonts w:asciiTheme="majorHAnsi" w:hAnsiTheme="majorHAnsi"/>
                <w:b w:val="0"/>
                <w:caps/>
                <w:color w:val="002060"/>
                <w:sz w:val="26"/>
                <w:szCs w:val="26"/>
                <w:lang w:val="fr-FR"/>
              </w:rPr>
              <w:t>Executiv</w:t>
            </w:r>
            <w:r w:rsidR="00911BBB" w:rsidRPr="00BA14F0">
              <w:rPr>
                <w:rFonts w:asciiTheme="majorHAnsi" w:hAnsiTheme="majorHAnsi"/>
                <w:b w:val="0"/>
                <w:caps/>
                <w:color w:val="002060"/>
                <w:sz w:val="26"/>
                <w:szCs w:val="26"/>
                <w:lang w:val="fr-FR"/>
              </w:rPr>
              <w:t>e</w:t>
            </w:r>
            <w:r w:rsidR="009D0FD9">
              <w:rPr>
                <w:rFonts w:asciiTheme="majorHAnsi" w:hAnsiTheme="majorHAnsi"/>
                <w:b w:val="0"/>
                <w:caps/>
                <w:color w:val="002060"/>
                <w:sz w:val="26"/>
                <w:szCs w:val="26"/>
                <w:lang w:val="fr-FR"/>
              </w:rPr>
              <w:t xml:space="preserve">         </w:t>
            </w:r>
            <w:r w:rsidRPr="00BA14F0">
              <w:rPr>
                <w:rFonts w:asciiTheme="majorHAnsi" w:hAnsiTheme="majorHAnsi"/>
                <w:b w:val="0"/>
                <w:caps/>
                <w:color w:val="002060"/>
                <w:sz w:val="26"/>
                <w:szCs w:val="26"/>
                <w:lang w:val="fr-FR"/>
              </w:rPr>
              <w:t xml:space="preserve">         Nov 2014- present</w:t>
            </w:r>
            <w:r w:rsidR="00911BBB" w:rsidRPr="00BA14F0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="00911BBB" w:rsidRPr="00BA14F0">
              <w:rPr>
                <w:rFonts w:asciiTheme="minorHAnsi" w:hAnsiTheme="minorHAnsi"/>
                <w:sz w:val="26"/>
                <w:szCs w:val="26"/>
              </w:rPr>
              <w:t xml:space="preserve">  </w:t>
            </w:r>
          </w:p>
          <w:p w:rsidR="009D0FD9" w:rsidRPr="009D0FD9" w:rsidRDefault="009D0FD9" w:rsidP="009D0FD9">
            <w:pPr>
              <w:spacing w:before="75" w:after="150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9D0FD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>Recruitment Management:</w:t>
            </w:r>
          </w:p>
          <w:p w:rsidR="009D0FD9" w:rsidRDefault="009D0FD9" w:rsidP="009D0FD9">
            <w:pPr>
              <w:pStyle w:val="ListParagraph"/>
              <w:numPr>
                <w:ilvl w:val="0"/>
                <w:numId w:val="12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9D0FD9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Analyzed staffing requirement and directed the recruitment process – Instructed management regarding effective interviewing techniques using human resources methods.</w:t>
            </w:r>
          </w:p>
          <w:p w:rsidR="009D0FD9" w:rsidRPr="00BC5D79" w:rsidRDefault="009D0FD9" w:rsidP="00BC5D79">
            <w:pPr>
              <w:pStyle w:val="ListParagraph"/>
              <w:numPr>
                <w:ilvl w:val="0"/>
                <w:numId w:val="12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9D0FD9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Conducted interviews for all management positions and issued hiring recommendations.</w:t>
            </w:r>
          </w:p>
          <w:p w:rsidR="009D0FD9" w:rsidRPr="009D0FD9" w:rsidRDefault="009D0FD9" w:rsidP="009D0FD9">
            <w:pPr>
              <w:spacing w:before="75" w:after="150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9D0FD9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6"/>
                <w:szCs w:val="26"/>
              </w:rPr>
              <w:t>Development Programs:</w:t>
            </w:r>
          </w:p>
          <w:p w:rsidR="009D0FD9" w:rsidRDefault="009D0FD9" w:rsidP="009D0FD9">
            <w:pPr>
              <w:pStyle w:val="ListParagraph"/>
              <w:numPr>
                <w:ilvl w:val="0"/>
                <w:numId w:val="17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9D0FD9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lastRenderedPageBreak/>
              <w:t>Devised and implemented various human resource programs to enhance the company’s reputation and ensure amiable relations between employees and upper management.</w:t>
            </w:r>
          </w:p>
          <w:p w:rsidR="00BC5D79" w:rsidRDefault="009D0FD9" w:rsidP="00BC5D79">
            <w:pPr>
              <w:pStyle w:val="ListParagraph"/>
              <w:numPr>
                <w:ilvl w:val="0"/>
                <w:numId w:val="17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9D0FD9"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  <w:t>Recommended important changes to other departmental managers regarding organizational policies and procedures.</w:t>
            </w:r>
          </w:p>
          <w:p w:rsidR="00843CF4" w:rsidRDefault="00843CF4" w:rsidP="00BC5D79">
            <w:pPr>
              <w:pStyle w:val="ListParagraph"/>
              <w:numPr>
                <w:ilvl w:val="0"/>
                <w:numId w:val="0"/>
              </w:numPr>
              <w:spacing w:before="100" w:beforeAutospacing="1" w:after="75"/>
              <w:ind w:left="720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  <w:p w:rsidR="00843CF4" w:rsidRPr="00843CF4" w:rsidRDefault="00843CF4" w:rsidP="0014057B">
            <w:pPr>
              <w:spacing w:before="100" w:beforeAutospacing="1" w:after="75"/>
              <w:rPr>
                <w:rFonts w:asciiTheme="minorHAnsi" w:eastAsia="Times New Roman" w:hAnsiTheme="minorHAnsi" w:cstheme="minorHAnsi"/>
                <w:b/>
                <w:color w:val="000000"/>
                <w:sz w:val="26"/>
                <w:szCs w:val="26"/>
              </w:rPr>
            </w:pPr>
            <w:r w:rsidRPr="00843CF4">
              <w:rPr>
                <w:rFonts w:asciiTheme="minorHAnsi" w:eastAsia="Times New Roman" w:hAnsiTheme="minorHAnsi" w:cstheme="minorHAnsi"/>
                <w:b/>
                <w:i/>
                <w:color w:val="000000"/>
                <w:sz w:val="26"/>
                <w:szCs w:val="26"/>
              </w:rPr>
              <w:t>Record Maintenance:</w:t>
            </w:r>
          </w:p>
          <w:p w:rsidR="00843CF4" w:rsidRPr="00843CF4" w:rsidRDefault="00843CF4" w:rsidP="00843CF4">
            <w:pPr>
              <w:pStyle w:val="ListParagraph"/>
              <w:numPr>
                <w:ilvl w:val="0"/>
                <w:numId w:val="19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843CF4">
              <w:rPr>
                <w:rFonts w:asciiTheme="minorHAnsi" w:eastAsia="Times New Roman" w:hAnsiTheme="minorHAnsi" w:cstheme="minorHAnsi"/>
                <w:sz w:val="26"/>
                <w:szCs w:val="26"/>
              </w:rPr>
              <w:t>Maintaining current HR files and databases</w:t>
            </w:r>
          </w:p>
          <w:p w:rsidR="009D0FD9" w:rsidRPr="00BC5D79" w:rsidRDefault="00843CF4" w:rsidP="00BC5D79">
            <w:pPr>
              <w:pStyle w:val="ListParagraph"/>
              <w:numPr>
                <w:ilvl w:val="0"/>
                <w:numId w:val="19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  <w:r w:rsidRPr="00843CF4">
              <w:rPr>
                <w:rFonts w:asciiTheme="minorHAnsi" w:eastAsia="Times New Roman" w:hAnsiTheme="minorHAnsi" w:cstheme="minorHAnsi"/>
                <w:sz w:val="26"/>
                <w:szCs w:val="26"/>
              </w:rPr>
              <w:t>Updating and maintaining employee benefits, employment status, and similar records</w:t>
            </w:r>
          </w:p>
          <w:p w:rsidR="00BC5D79" w:rsidRPr="00BA14F0" w:rsidRDefault="00BC5D79" w:rsidP="00BC5D79">
            <w:pPr>
              <w:pStyle w:val="Normal14Tabbed"/>
              <w:rPr>
                <w:i/>
              </w:rPr>
            </w:pPr>
            <w:r>
              <w:rPr>
                <w:rStyle w:val="NormalExpandedCaps"/>
              </w:rPr>
              <w:t xml:space="preserve">    </w:t>
            </w:r>
            <w:r>
              <w:rPr>
                <w:rFonts w:asciiTheme="majorHAnsi" w:hAnsiTheme="majorHAnsi"/>
                <w:b/>
                <w:color w:val="002060"/>
                <w:lang w:val="fr-FR"/>
              </w:rPr>
              <w:t xml:space="preserve">GENPACT </w:t>
            </w:r>
            <w:proofErr w:type="spellStart"/>
            <w:r>
              <w:rPr>
                <w:rFonts w:asciiTheme="majorHAnsi" w:hAnsiTheme="majorHAnsi"/>
                <w:b/>
                <w:color w:val="002060"/>
                <w:lang w:val="fr-FR"/>
              </w:rPr>
              <w:t>Pvt</w:t>
            </w:r>
            <w:proofErr w:type="spellEnd"/>
            <w:r>
              <w:rPr>
                <w:rFonts w:asciiTheme="majorHAnsi" w:hAnsiTheme="majorHAnsi"/>
                <w:b/>
                <w:color w:val="002060"/>
                <w:lang w:val="fr-FR"/>
              </w:rPr>
              <w:t xml:space="preserve"> Ltd.</w:t>
            </w:r>
            <w:r w:rsidRPr="00BA14F0">
              <w:rPr>
                <w:i/>
              </w:rPr>
              <w:tab/>
            </w:r>
          </w:p>
          <w:p w:rsidR="00BC5D79" w:rsidRPr="00BA14F0" w:rsidRDefault="00BC5D79" w:rsidP="00BC5D79">
            <w:pPr>
              <w:pStyle w:val="BoldNormal14"/>
              <w:rPr>
                <w:rFonts w:asciiTheme="minorHAnsi" w:hAnsiTheme="minorHAnsi"/>
                <w:sz w:val="26"/>
                <w:szCs w:val="26"/>
              </w:rPr>
            </w:pPr>
            <w:r>
              <w:t xml:space="preserve">     </w:t>
            </w:r>
            <w:r>
              <w:rPr>
                <w:rFonts w:asciiTheme="majorHAnsi" w:hAnsiTheme="majorHAnsi"/>
                <w:b w:val="0"/>
                <w:caps/>
                <w:color w:val="002060"/>
                <w:sz w:val="26"/>
                <w:szCs w:val="26"/>
                <w:lang w:val="fr-FR"/>
              </w:rPr>
              <w:t xml:space="preserve">internship (Accounts </w:t>
            </w:r>
            <w:r w:rsidRPr="00BA14F0">
              <w:rPr>
                <w:rFonts w:asciiTheme="majorHAnsi" w:hAnsiTheme="majorHAnsi"/>
                <w:b w:val="0"/>
                <w:caps/>
                <w:color w:val="002060"/>
                <w:sz w:val="26"/>
                <w:szCs w:val="26"/>
                <w:lang w:val="fr-FR"/>
              </w:rPr>
              <w:t>Executive</w:t>
            </w:r>
            <w:r>
              <w:rPr>
                <w:rFonts w:asciiTheme="majorHAnsi" w:hAnsiTheme="majorHAnsi"/>
                <w:b w:val="0"/>
                <w:caps/>
                <w:color w:val="002060"/>
                <w:sz w:val="26"/>
                <w:szCs w:val="26"/>
                <w:lang w:val="fr-FR"/>
              </w:rPr>
              <w:t>)                  Dec 2013-</w:t>
            </w:r>
            <w:r w:rsidRPr="00BA14F0">
              <w:rPr>
                <w:rFonts w:asciiTheme="majorHAnsi" w:hAnsiTheme="majorHAnsi"/>
                <w:b w:val="0"/>
                <w:caps/>
                <w:color w:val="002060"/>
                <w:sz w:val="26"/>
                <w:szCs w:val="26"/>
                <w:lang w:val="fr-FR"/>
              </w:rPr>
              <w:t>o</w:t>
            </w:r>
            <w:r>
              <w:rPr>
                <w:rFonts w:asciiTheme="majorHAnsi" w:hAnsiTheme="majorHAnsi"/>
                <w:b w:val="0"/>
                <w:caps/>
                <w:color w:val="002060"/>
                <w:sz w:val="26"/>
                <w:szCs w:val="26"/>
                <w:lang w:val="fr-FR"/>
              </w:rPr>
              <w:t>ct</w:t>
            </w:r>
            <w:r w:rsidRPr="00BA14F0">
              <w:rPr>
                <w:rFonts w:asciiTheme="majorHAnsi" w:hAnsiTheme="majorHAnsi"/>
                <w:b w:val="0"/>
                <w:caps/>
                <w:color w:val="002060"/>
                <w:sz w:val="26"/>
                <w:szCs w:val="26"/>
                <w:lang w:val="fr-FR"/>
              </w:rPr>
              <w:t xml:space="preserve"> 2014</w:t>
            </w:r>
            <w:r w:rsidRPr="00BA14F0">
              <w:rPr>
                <w:rFonts w:asciiTheme="minorHAnsi" w:hAnsiTheme="minorHAnsi"/>
                <w:b w:val="0"/>
                <w:sz w:val="26"/>
                <w:szCs w:val="26"/>
              </w:rPr>
              <w:t xml:space="preserve"> </w:t>
            </w:r>
            <w:r w:rsidRPr="00BA14F0">
              <w:rPr>
                <w:rFonts w:asciiTheme="minorHAnsi" w:hAnsiTheme="minorHAnsi"/>
                <w:sz w:val="26"/>
                <w:szCs w:val="26"/>
              </w:rPr>
              <w:t xml:space="preserve">  </w:t>
            </w:r>
          </w:p>
          <w:p w:rsidR="00BC5D79" w:rsidRDefault="00BC5D79" w:rsidP="00BC5D79">
            <w:pPr>
              <w:pStyle w:val="ListParagraph"/>
              <w:numPr>
                <w:ilvl w:val="0"/>
                <w:numId w:val="19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C5D79">
              <w:rPr>
                <w:rFonts w:asciiTheme="minorHAnsi" w:eastAsia="Times New Roman" w:hAnsiTheme="minorHAnsi" w:cstheme="minorHAnsi"/>
                <w:sz w:val="26"/>
                <w:szCs w:val="26"/>
              </w:rPr>
              <w:t>Meet with clients to determine their advertising needs</w:t>
            </w:r>
          </w:p>
          <w:p w:rsidR="00BC5D79" w:rsidRDefault="00BC5D79" w:rsidP="00BC5D79">
            <w:pPr>
              <w:pStyle w:val="ListParagraph"/>
              <w:numPr>
                <w:ilvl w:val="0"/>
                <w:numId w:val="19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C5D79">
              <w:rPr>
                <w:rFonts w:asciiTheme="minorHAnsi" w:eastAsia="Times New Roman" w:hAnsiTheme="minorHAnsi" w:cstheme="minorHAnsi"/>
                <w:sz w:val="26"/>
                <w:szCs w:val="26"/>
              </w:rPr>
              <w:t>Develop and design advertising solutions based on determined needs</w:t>
            </w:r>
          </w:p>
          <w:p w:rsidR="00BC5D79" w:rsidRDefault="00BC5D79" w:rsidP="00BC5D79">
            <w:pPr>
              <w:pStyle w:val="ListParagraph"/>
              <w:numPr>
                <w:ilvl w:val="0"/>
                <w:numId w:val="19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C5D79">
              <w:rPr>
                <w:rFonts w:asciiTheme="minorHAnsi" w:eastAsia="Times New Roman" w:hAnsiTheme="minorHAnsi" w:cstheme="minorHAnsi"/>
                <w:sz w:val="26"/>
                <w:szCs w:val="26"/>
              </w:rPr>
              <w:t>Build and manage core territory plans</w:t>
            </w:r>
          </w:p>
          <w:p w:rsidR="00BC5D79" w:rsidRDefault="00BC5D79" w:rsidP="00BC5D79">
            <w:pPr>
              <w:pStyle w:val="ListParagraph"/>
              <w:numPr>
                <w:ilvl w:val="0"/>
                <w:numId w:val="19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C5D79">
              <w:rPr>
                <w:rFonts w:asciiTheme="minorHAnsi" w:eastAsia="Times New Roman" w:hAnsiTheme="minorHAnsi" w:cstheme="minorHAnsi"/>
                <w:sz w:val="26"/>
                <w:szCs w:val="26"/>
              </w:rPr>
              <w:t>Use resources to sell a program in an effective manner</w:t>
            </w:r>
          </w:p>
          <w:p w:rsidR="00BC5D79" w:rsidRDefault="00BC5D79" w:rsidP="00BC5D79">
            <w:pPr>
              <w:pStyle w:val="ListParagraph"/>
              <w:numPr>
                <w:ilvl w:val="0"/>
                <w:numId w:val="19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C5D79">
              <w:rPr>
                <w:rFonts w:asciiTheme="minorHAnsi" w:eastAsia="Times New Roman" w:hAnsiTheme="minorHAnsi" w:cstheme="minorHAnsi"/>
                <w:sz w:val="26"/>
                <w:szCs w:val="26"/>
              </w:rPr>
              <w:t>Monitor and record sales at each level</w:t>
            </w:r>
          </w:p>
          <w:p w:rsidR="00BC5D79" w:rsidRDefault="00BC5D79" w:rsidP="00BC5D79">
            <w:pPr>
              <w:pStyle w:val="ListParagraph"/>
              <w:numPr>
                <w:ilvl w:val="0"/>
                <w:numId w:val="19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C5D79">
              <w:rPr>
                <w:rFonts w:asciiTheme="minorHAnsi" w:eastAsia="Times New Roman" w:hAnsiTheme="minorHAnsi" w:cstheme="minorHAnsi"/>
                <w:sz w:val="26"/>
                <w:szCs w:val="26"/>
              </w:rPr>
              <w:t>Maintain account awareness for further tapping</w:t>
            </w:r>
          </w:p>
          <w:p w:rsidR="00BC5D79" w:rsidRDefault="00BC5D79" w:rsidP="00BC5D79">
            <w:pPr>
              <w:pStyle w:val="ListParagraph"/>
              <w:numPr>
                <w:ilvl w:val="0"/>
                <w:numId w:val="19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C5D79">
              <w:rPr>
                <w:rFonts w:asciiTheme="minorHAnsi" w:eastAsia="Times New Roman" w:hAnsiTheme="minorHAnsi" w:cstheme="minorHAnsi"/>
                <w:sz w:val="26"/>
                <w:szCs w:val="26"/>
              </w:rPr>
              <w:t>Performed research work for the marketing department</w:t>
            </w:r>
          </w:p>
          <w:p w:rsidR="00BC5D79" w:rsidRDefault="00BC5D79" w:rsidP="00BC5D79">
            <w:pPr>
              <w:pStyle w:val="ListParagraph"/>
              <w:numPr>
                <w:ilvl w:val="0"/>
                <w:numId w:val="19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C5D79">
              <w:rPr>
                <w:rFonts w:asciiTheme="minorHAnsi" w:eastAsia="Times New Roman" w:hAnsiTheme="minorHAnsi" w:cstheme="minorHAnsi"/>
                <w:sz w:val="26"/>
                <w:szCs w:val="26"/>
              </w:rPr>
              <w:t>Provided support to the administration and marketing departments</w:t>
            </w:r>
          </w:p>
          <w:p w:rsidR="00BC5D79" w:rsidRDefault="00BC5D79" w:rsidP="00BC5D79">
            <w:pPr>
              <w:pStyle w:val="ListParagraph"/>
              <w:numPr>
                <w:ilvl w:val="0"/>
                <w:numId w:val="19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C5D79">
              <w:rPr>
                <w:rFonts w:asciiTheme="minorHAnsi" w:eastAsia="Times New Roman" w:hAnsiTheme="minorHAnsi" w:cstheme="minorHAnsi"/>
                <w:sz w:val="26"/>
                <w:szCs w:val="26"/>
              </w:rPr>
              <w:t>Managed email and other correspondence</w:t>
            </w:r>
          </w:p>
          <w:p w:rsidR="00BC5D79" w:rsidRPr="00BC5D79" w:rsidRDefault="00BC5D79" w:rsidP="00BC5D79">
            <w:pPr>
              <w:pStyle w:val="ListParagraph"/>
              <w:numPr>
                <w:ilvl w:val="0"/>
                <w:numId w:val="19"/>
              </w:numPr>
              <w:spacing w:before="100" w:beforeAutospacing="1" w:after="75"/>
              <w:rPr>
                <w:rFonts w:asciiTheme="minorHAnsi" w:eastAsia="Times New Roman" w:hAnsiTheme="minorHAnsi" w:cstheme="minorHAnsi"/>
                <w:sz w:val="26"/>
                <w:szCs w:val="26"/>
              </w:rPr>
            </w:pPr>
            <w:r w:rsidRPr="00BC5D79">
              <w:rPr>
                <w:rFonts w:asciiTheme="minorHAnsi" w:eastAsia="Times New Roman" w:hAnsiTheme="minorHAnsi" w:cstheme="minorHAnsi"/>
                <w:sz w:val="26"/>
                <w:szCs w:val="26"/>
              </w:rPr>
              <w:t>Provided information to clients over the phone and in person</w:t>
            </w:r>
          </w:p>
          <w:p w:rsidR="00BC5D79" w:rsidRPr="00BC5D79" w:rsidRDefault="00BC5D79" w:rsidP="00BC5D79">
            <w:pPr>
              <w:spacing w:before="100" w:beforeAutospacing="1" w:after="75"/>
              <w:rPr>
                <w:rFonts w:asciiTheme="minorHAnsi" w:eastAsia="Times New Roman" w:hAnsiTheme="minorHAnsi" w:cstheme="minorHAnsi"/>
                <w:color w:val="000000"/>
                <w:sz w:val="26"/>
                <w:szCs w:val="26"/>
              </w:rPr>
            </w:pPr>
          </w:p>
        </w:tc>
      </w:tr>
      <w:tr w:rsidR="009F4F8E" w:rsidRPr="00CA2CDF" w:rsidTr="00C8479D">
        <w:trPr>
          <w:jc w:val="center"/>
        </w:trPr>
        <w:tc>
          <w:tcPr>
            <w:tcW w:w="2628" w:type="dxa"/>
          </w:tcPr>
          <w:p w:rsidR="00771295" w:rsidRDefault="00771295" w:rsidP="00771295">
            <w:pPr>
              <w:pStyle w:val="Heading1"/>
              <w:jc w:val="center"/>
              <w:rPr>
                <w:rFonts w:asciiTheme="majorHAnsi" w:hAnsiTheme="majorHAnsi"/>
                <w:sz w:val="40"/>
                <w:szCs w:val="40"/>
              </w:rPr>
            </w:pPr>
          </w:p>
          <w:p w:rsidR="009F4F8E" w:rsidRPr="00911BBB" w:rsidRDefault="009F4F8E" w:rsidP="00771295">
            <w:pPr>
              <w:pStyle w:val="Heading1"/>
              <w:jc w:val="center"/>
              <w:rPr>
                <w:sz w:val="20"/>
              </w:rPr>
            </w:pPr>
            <w:r w:rsidRPr="00771295">
              <w:rPr>
                <w:rFonts w:asciiTheme="majorHAnsi" w:hAnsiTheme="majorHAnsi"/>
                <w:sz w:val="40"/>
                <w:szCs w:val="40"/>
              </w:rPr>
              <w:t>Education</w:t>
            </w:r>
            <w:r w:rsidR="00771295">
              <w:rPr>
                <w:rFonts w:asciiTheme="majorHAnsi" w:hAnsiTheme="majorHAnsi"/>
                <w:sz w:val="40"/>
                <w:szCs w:val="40"/>
              </w:rPr>
              <w:t xml:space="preserve"> &amp; Skill Set</w:t>
            </w:r>
          </w:p>
        </w:tc>
        <w:tc>
          <w:tcPr>
            <w:tcW w:w="8388" w:type="dxa"/>
          </w:tcPr>
          <w:p w:rsidR="00DD1CE3" w:rsidRPr="00DD1CE3" w:rsidRDefault="00DD1CE3" w:rsidP="00DD1CE3">
            <w:pPr>
              <w:pStyle w:val="Normal14Tabbed"/>
              <w:numPr>
                <w:ilvl w:val="0"/>
                <w:numId w:val="10"/>
              </w:numPr>
              <w:rPr>
                <w:rFonts w:asciiTheme="majorHAnsi" w:hAnsiTheme="majorHAnsi"/>
                <w:caps/>
                <w:color w:val="002060"/>
                <w:sz w:val="26"/>
                <w:szCs w:val="26"/>
                <w:lang w:val="fr-FR"/>
              </w:rPr>
            </w:pPr>
            <w:r w:rsidRPr="00DD1CE3">
              <w:rPr>
                <w:rFonts w:asciiTheme="majorHAnsi" w:hAnsiTheme="majorHAnsi"/>
                <w:b/>
                <w:color w:val="002060"/>
                <w:lang w:val="fr-FR"/>
              </w:rPr>
              <w:t xml:space="preserve">Masters in Business Administration </w:t>
            </w:r>
            <w:r w:rsidR="00D81D7E">
              <w:rPr>
                <w:rFonts w:asciiTheme="majorHAnsi" w:hAnsiTheme="majorHAnsi"/>
                <w:caps/>
                <w:color w:val="002060"/>
                <w:sz w:val="26"/>
                <w:szCs w:val="26"/>
                <w:lang w:val="fr-FR"/>
              </w:rPr>
              <w:t>(hr AND fINANCE)</w:t>
            </w:r>
          </w:p>
          <w:p w:rsidR="009F4F8E" w:rsidRPr="00771295" w:rsidRDefault="00DD1CE3" w:rsidP="00DD1CE3">
            <w:pPr>
              <w:pStyle w:val="Normal14Tabbed"/>
              <w:rPr>
                <w:rFonts w:asciiTheme="majorHAnsi" w:hAnsiTheme="majorHAnsi"/>
                <w:caps/>
                <w:sz w:val="26"/>
                <w:szCs w:val="26"/>
                <w:lang w:val="fr-FR"/>
              </w:rPr>
            </w:pPr>
            <w:r>
              <w:rPr>
                <w:rFonts w:asciiTheme="minorHAnsi" w:hAnsiTheme="minorHAnsi"/>
              </w:rPr>
              <w:t xml:space="preserve">           </w:t>
            </w:r>
            <w:r w:rsidRPr="00771295">
              <w:rPr>
                <w:rFonts w:asciiTheme="majorHAnsi" w:hAnsiTheme="majorHAnsi"/>
                <w:caps/>
                <w:sz w:val="26"/>
                <w:szCs w:val="26"/>
                <w:lang w:val="fr-FR"/>
              </w:rPr>
              <w:t xml:space="preserve">Osmania University                                   </w:t>
            </w:r>
            <w:r w:rsidR="00D81D7E">
              <w:rPr>
                <w:rFonts w:asciiTheme="majorHAnsi" w:hAnsiTheme="majorHAnsi"/>
                <w:caps/>
                <w:sz w:val="26"/>
                <w:szCs w:val="26"/>
                <w:lang w:val="fr-FR"/>
              </w:rPr>
              <w:t xml:space="preserve">                     June – 2016</w:t>
            </w:r>
          </w:p>
          <w:p w:rsidR="00DD1CE3" w:rsidRPr="00DD1CE3" w:rsidRDefault="00DD1CE3" w:rsidP="00DD1CE3">
            <w:pPr>
              <w:pStyle w:val="Normal14Tabbed"/>
              <w:numPr>
                <w:ilvl w:val="0"/>
                <w:numId w:val="10"/>
              </w:numPr>
              <w:rPr>
                <w:rFonts w:asciiTheme="majorHAnsi" w:hAnsiTheme="majorHAnsi"/>
                <w:b/>
                <w:color w:val="002060"/>
                <w:lang w:val="fr-FR"/>
              </w:rPr>
            </w:pPr>
            <w:proofErr w:type="spellStart"/>
            <w:r w:rsidRPr="00DD1CE3">
              <w:rPr>
                <w:rFonts w:asciiTheme="majorHAnsi" w:hAnsiTheme="majorHAnsi"/>
                <w:b/>
                <w:color w:val="002060"/>
                <w:lang w:val="fr-FR"/>
              </w:rPr>
              <w:t>Bachelors</w:t>
            </w:r>
            <w:proofErr w:type="spellEnd"/>
            <w:r w:rsidRPr="00DD1CE3">
              <w:rPr>
                <w:rFonts w:asciiTheme="majorHAnsi" w:hAnsiTheme="majorHAnsi"/>
                <w:b/>
                <w:color w:val="002060"/>
                <w:lang w:val="fr-FR"/>
              </w:rPr>
              <w:t xml:space="preserve"> in </w:t>
            </w:r>
            <w:r w:rsidRPr="00771295">
              <w:rPr>
                <w:rFonts w:asciiTheme="majorHAnsi" w:hAnsiTheme="majorHAnsi"/>
                <w:b/>
                <w:color w:val="002060"/>
                <w:lang w:val="fr-FR"/>
              </w:rPr>
              <w:t>Commerce</w:t>
            </w:r>
            <w:r w:rsidR="009D242D">
              <w:rPr>
                <w:rFonts w:asciiTheme="majorHAnsi" w:hAnsiTheme="majorHAnsi"/>
                <w:caps/>
                <w:color w:val="002060"/>
                <w:sz w:val="26"/>
                <w:szCs w:val="26"/>
                <w:lang w:val="fr-FR"/>
              </w:rPr>
              <w:t xml:space="preserve"> (Foreign trade</w:t>
            </w:r>
            <w:r w:rsidRPr="00771295">
              <w:rPr>
                <w:rFonts w:asciiTheme="majorHAnsi" w:hAnsiTheme="majorHAnsi"/>
                <w:caps/>
                <w:color w:val="002060"/>
                <w:sz w:val="26"/>
                <w:szCs w:val="26"/>
                <w:lang w:val="fr-FR"/>
              </w:rPr>
              <w:t>)</w:t>
            </w:r>
          </w:p>
          <w:p w:rsidR="00DD1CE3" w:rsidRDefault="00DD1CE3" w:rsidP="00DD1CE3">
            <w:pPr>
              <w:pStyle w:val="Normal14Tabbed"/>
              <w:ind w:left="720"/>
              <w:rPr>
                <w:rFonts w:asciiTheme="majorHAnsi" w:hAnsiTheme="majorHAnsi"/>
                <w:caps/>
                <w:sz w:val="26"/>
                <w:szCs w:val="26"/>
                <w:lang w:val="fr-FR"/>
              </w:rPr>
            </w:pPr>
            <w:r w:rsidRPr="00771295">
              <w:rPr>
                <w:rFonts w:asciiTheme="majorHAnsi" w:hAnsiTheme="majorHAnsi"/>
                <w:caps/>
                <w:sz w:val="26"/>
                <w:szCs w:val="26"/>
                <w:lang w:val="fr-FR"/>
              </w:rPr>
              <w:t xml:space="preserve">Osmania University                                                       </w:t>
            </w:r>
            <w:r w:rsidR="00771295">
              <w:rPr>
                <w:rFonts w:asciiTheme="majorHAnsi" w:hAnsiTheme="majorHAnsi"/>
                <w:caps/>
                <w:sz w:val="26"/>
                <w:szCs w:val="26"/>
                <w:lang w:val="fr-FR"/>
              </w:rPr>
              <w:t xml:space="preserve"> </w:t>
            </w:r>
            <w:r w:rsidR="00D81D7E">
              <w:rPr>
                <w:rFonts w:asciiTheme="majorHAnsi" w:hAnsiTheme="majorHAnsi"/>
                <w:caps/>
                <w:sz w:val="26"/>
                <w:szCs w:val="26"/>
                <w:lang w:val="fr-FR"/>
              </w:rPr>
              <w:t>June- 2014</w:t>
            </w:r>
          </w:p>
          <w:p w:rsidR="00771295" w:rsidRPr="005E22BA" w:rsidRDefault="00771295" w:rsidP="00771295">
            <w:pPr>
              <w:pStyle w:val="Normal14Tabbed"/>
              <w:numPr>
                <w:ilvl w:val="0"/>
                <w:numId w:val="10"/>
              </w:numPr>
              <w:rPr>
                <w:rFonts w:asciiTheme="minorHAnsi" w:hAnsiTheme="minorHAnsi"/>
                <w:b/>
              </w:rPr>
            </w:pPr>
            <w:r w:rsidRPr="005E22BA">
              <w:rPr>
                <w:rFonts w:asciiTheme="minorHAnsi" w:hAnsiTheme="minorHAnsi"/>
                <w:b/>
              </w:rPr>
              <w:t>Well versed with MS- Office packages</w:t>
            </w:r>
          </w:p>
          <w:p w:rsidR="00771295" w:rsidRPr="00771295" w:rsidRDefault="00771295" w:rsidP="00800D09">
            <w:pPr>
              <w:pStyle w:val="Normal14Tabbed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5E22BA">
              <w:rPr>
                <w:rFonts w:asciiTheme="minorHAnsi" w:hAnsiTheme="minorHAnsi"/>
                <w:b/>
              </w:rPr>
              <w:t>Well versed with accounting packages</w:t>
            </w:r>
          </w:p>
        </w:tc>
      </w:tr>
      <w:tr w:rsidR="00771295" w:rsidRPr="00CA2CDF" w:rsidTr="00C8479D">
        <w:trPr>
          <w:jc w:val="center"/>
        </w:trPr>
        <w:tc>
          <w:tcPr>
            <w:tcW w:w="2628" w:type="dxa"/>
          </w:tcPr>
          <w:p w:rsidR="00771295" w:rsidRDefault="00800D09" w:rsidP="005E22BA">
            <w:pPr>
              <w:pStyle w:val="Heading1"/>
              <w:jc w:val="center"/>
              <w:rPr>
                <w:rFonts w:asciiTheme="majorHAnsi" w:hAnsiTheme="majorHAnsi"/>
                <w:sz w:val="40"/>
                <w:szCs w:val="40"/>
              </w:rPr>
            </w:pPr>
            <w:r>
              <w:rPr>
                <w:rFonts w:asciiTheme="majorHAnsi" w:hAnsiTheme="majorHAnsi"/>
                <w:sz w:val="40"/>
                <w:szCs w:val="40"/>
              </w:rPr>
              <w:t>Personal Information</w:t>
            </w:r>
          </w:p>
        </w:tc>
        <w:tc>
          <w:tcPr>
            <w:tcW w:w="8388" w:type="dxa"/>
          </w:tcPr>
          <w:p w:rsidR="00800D09" w:rsidRPr="005E22BA" w:rsidRDefault="00800D09" w:rsidP="00800D0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30"/>
                <w:szCs w:val="30"/>
                <w:shd w:val="clear" w:color="auto" w:fill="FFFFFF"/>
              </w:rPr>
            </w:pPr>
            <w:r w:rsidRPr="005E22BA">
              <w:rPr>
                <w:rFonts w:asciiTheme="minorHAnsi" w:hAnsiTheme="minorHAnsi"/>
                <w:color w:val="000000"/>
                <w:sz w:val="30"/>
                <w:szCs w:val="30"/>
                <w:shd w:val="clear" w:color="auto" w:fill="FFFFFF"/>
              </w:rPr>
              <w:t>Nationality: Indian</w:t>
            </w:r>
          </w:p>
          <w:p w:rsidR="00800D09" w:rsidRPr="005E22BA" w:rsidRDefault="00D81D7E" w:rsidP="00800D0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30"/>
                <w:szCs w:val="30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30"/>
                <w:szCs w:val="30"/>
                <w:shd w:val="clear" w:color="auto" w:fill="FFFFFF"/>
              </w:rPr>
              <w:t>D.O.B: 12-07-1993</w:t>
            </w:r>
          </w:p>
          <w:p w:rsidR="00800D09" w:rsidRPr="00800D09" w:rsidRDefault="00800D09" w:rsidP="00800D09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000000"/>
                <w:sz w:val="32"/>
                <w:szCs w:val="32"/>
                <w:shd w:val="clear" w:color="auto" w:fill="FFFFFF"/>
              </w:rPr>
            </w:pPr>
            <w:r w:rsidRPr="005E22BA">
              <w:rPr>
                <w:rFonts w:asciiTheme="minorHAnsi" w:hAnsiTheme="minorHAnsi"/>
                <w:color w:val="000000"/>
                <w:sz w:val="30"/>
                <w:szCs w:val="30"/>
                <w:shd w:val="clear" w:color="auto" w:fill="FFFFFF"/>
              </w:rPr>
              <w:t>Marital Status: Single</w:t>
            </w:r>
          </w:p>
        </w:tc>
      </w:tr>
    </w:tbl>
    <w:p w:rsidR="005E22BA" w:rsidRPr="005E22BA" w:rsidRDefault="005E22BA" w:rsidP="00EF2C79">
      <w:pPr>
        <w:jc w:val="right"/>
        <w:rPr>
          <w:rFonts w:asciiTheme="minorHAnsi" w:hAnsiTheme="minorHAnsi"/>
          <w:i/>
          <w:sz w:val="28"/>
          <w:szCs w:val="28"/>
        </w:rPr>
      </w:pPr>
      <w:bookmarkStart w:id="0" w:name="_GoBack"/>
      <w:bookmarkEnd w:id="0"/>
    </w:p>
    <w:sectPr w:rsidR="005E22BA" w:rsidRPr="005E22BA" w:rsidSect="00C8479D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D03" w:rsidRDefault="00D07D03" w:rsidP="006304B3">
      <w:pPr>
        <w:spacing w:before="0" w:after="0"/>
      </w:pPr>
      <w:r>
        <w:separator/>
      </w:r>
    </w:p>
  </w:endnote>
  <w:endnote w:type="continuationSeparator" w:id="0">
    <w:p w:rsidR="00D07D03" w:rsidRDefault="00D07D03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D03" w:rsidRDefault="00D07D03" w:rsidP="006304B3">
      <w:pPr>
        <w:spacing w:before="0" w:after="0"/>
      </w:pPr>
      <w:r>
        <w:separator/>
      </w:r>
    </w:p>
  </w:footnote>
  <w:footnote w:type="continuationSeparator" w:id="0">
    <w:p w:rsidR="00D07D03" w:rsidRDefault="00D07D03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18" w:rsidRDefault="000C6618" w:rsidP="00EB67E3">
    <w:pPr>
      <w:pStyle w:val="Header"/>
    </w:pP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 w:rsidR="00D07D03">
      <w:fldChar w:fldCharType="begin"/>
    </w:r>
    <w:r w:rsidR="00D07D03">
      <w:instrText xml:space="preserve"> PAGE   \* MERGEFORMAT </w:instrText>
    </w:r>
    <w:r w:rsidR="00D07D03">
      <w:fldChar w:fldCharType="separate"/>
    </w:r>
    <w:r w:rsidR="00EF2C79">
      <w:t>2</w:t>
    </w:r>
    <w:r w:rsidR="00D07D03">
      <w:fldChar w:fldCharType="end"/>
    </w:r>
  </w:p>
  <w:p w:rsidR="000C6618" w:rsidRPr="00EB67E3" w:rsidRDefault="000C6618" w:rsidP="00EB6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618" w:rsidRDefault="00D07D03" w:rsidP="00EB67E3">
    <w:pPr>
      <w:pStyle w:val="Header"/>
    </w:pPr>
    <w:r>
      <w:pict>
        <v:rect id="Rectangle 15" o:spid="_x0000_s2049" style="position:absolute;margin-left:-39.5pt;margin-top:-49.45pt;width:619pt;height:118.2pt;z-index:-25165875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<w10:wrap anchorx="margin" anchory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80BCB"/>
    <w:multiLevelType w:val="multilevel"/>
    <w:tmpl w:val="3470F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73770"/>
    <w:multiLevelType w:val="multilevel"/>
    <w:tmpl w:val="0D28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D655D"/>
    <w:multiLevelType w:val="hybridMultilevel"/>
    <w:tmpl w:val="EA240D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9CF4266"/>
    <w:multiLevelType w:val="multilevel"/>
    <w:tmpl w:val="43AC771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A1029"/>
    <w:multiLevelType w:val="multilevel"/>
    <w:tmpl w:val="2D9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1B3C75"/>
    <w:multiLevelType w:val="multilevel"/>
    <w:tmpl w:val="2E2A7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37D47"/>
    <w:multiLevelType w:val="multilevel"/>
    <w:tmpl w:val="43AC771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184F39"/>
    <w:multiLevelType w:val="multilevel"/>
    <w:tmpl w:val="43AC771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885909"/>
    <w:multiLevelType w:val="multilevel"/>
    <w:tmpl w:val="43AC771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FA5BFB"/>
    <w:multiLevelType w:val="hybridMultilevel"/>
    <w:tmpl w:val="486E1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87741"/>
    <w:multiLevelType w:val="multilevel"/>
    <w:tmpl w:val="81D2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443326"/>
    <w:multiLevelType w:val="multilevel"/>
    <w:tmpl w:val="F9281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76526"/>
    <w:multiLevelType w:val="multilevel"/>
    <w:tmpl w:val="6FC2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B20551"/>
    <w:multiLevelType w:val="hybridMultilevel"/>
    <w:tmpl w:val="258017B4"/>
    <w:lvl w:ilvl="0" w:tplc="04090009">
      <w:start w:val="1"/>
      <w:numFmt w:val="bullet"/>
      <w:lvlText w:val="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69647BC0"/>
    <w:multiLevelType w:val="multilevel"/>
    <w:tmpl w:val="AC84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96755F3"/>
    <w:multiLevelType w:val="hybridMultilevel"/>
    <w:tmpl w:val="46BE4A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0C4374"/>
    <w:multiLevelType w:val="multilevel"/>
    <w:tmpl w:val="F144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2"/>
  </w:num>
  <w:num w:numId="8">
    <w:abstractNumId w:val="12"/>
  </w:num>
  <w:num w:numId="9">
    <w:abstractNumId w:val="8"/>
  </w:num>
  <w:num w:numId="10">
    <w:abstractNumId w:val="10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17"/>
  </w:num>
  <w:num w:numId="16">
    <w:abstractNumId w:val="13"/>
  </w:num>
  <w:num w:numId="17">
    <w:abstractNumId w:val="9"/>
  </w:num>
  <w:num w:numId="18">
    <w:abstractNumId w:val="3"/>
  </w:num>
  <w:num w:numId="19">
    <w:abstractNumId w:val="6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fe4365,#ffbdca,#f3f7f5,#d1e1d9,#c8c8a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4483"/>
    <w:rsid w:val="00040357"/>
    <w:rsid w:val="000B09AB"/>
    <w:rsid w:val="000C6618"/>
    <w:rsid w:val="00104483"/>
    <w:rsid w:val="00114FCD"/>
    <w:rsid w:val="00123F68"/>
    <w:rsid w:val="00125CDC"/>
    <w:rsid w:val="00132210"/>
    <w:rsid w:val="0014057B"/>
    <w:rsid w:val="00146F3C"/>
    <w:rsid w:val="001B71D5"/>
    <w:rsid w:val="001E4AC8"/>
    <w:rsid w:val="001F0971"/>
    <w:rsid w:val="001F795E"/>
    <w:rsid w:val="00250EE0"/>
    <w:rsid w:val="002755F7"/>
    <w:rsid w:val="002A00AA"/>
    <w:rsid w:val="002C36E1"/>
    <w:rsid w:val="002E5C0A"/>
    <w:rsid w:val="0032689A"/>
    <w:rsid w:val="003614AC"/>
    <w:rsid w:val="00383FD8"/>
    <w:rsid w:val="003B2FC3"/>
    <w:rsid w:val="003B4AB7"/>
    <w:rsid w:val="003C2FFC"/>
    <w:rsid w:val="003C6BA3"/>
    <w:rsid w:val="003D4875"/>
    <w:rsid w:val="003E7AA5"/>
    <w:rsid w:val="003F689D"/>
    <w:rsid w:val="0041696B"/>
    <w:rsid w:val="00422CC4"/>
    <w:rsid w:val="004D5808"/>
    <w:rsid w:val="005017AE"/>
    <w:rsid w:val="005E22BA"/>
    <w:rsid w:val="005E799B"/>
    <w:rsid w:val="0061783A"/>
    <w:rsid w:val="00617ADA"/>
    <w:rsid w:val="006254A6"/>
    <w:rsid w:val="006304B3"/>
    <w:rsid w:val="00661791"/>
    <w:rsid w:val="006B1482"/>
    <w:rsid w:val="006E09BE"/>
    <w:rsid w:val="00750203"/>
    <w:rsid w:val="00771295"/>
    <w:rsid w:val="007A1BBD"/>
    <w:rsid w:val="007A6556"/>
    <w:rsid w:val="007B4D4F"/>
    <w:rsid w:val="007D2800"/>
    <w:rsid w:val="007F6765"/>
    <w:rsid w:val="00800D09"/>
    <w:rsid w:val="00843CF4"/>
    <w:rsid w:val="008812FC"/>
    <w:rsid w:val="008D2690"/>
    <w:rsid w:val="008F1702"/>
    <w:rsid w:val="00911BBB"/>
    <w:rsid w:val="00924F51"/>
    <w:rsid w:val="009414CA"/>
    <w:rsid w:val="00957B60"/>
    <w:rsid w:val="00994B61"/>
    <w:rsid w:val="009C7E7E"/>
    <w:rsid w:val="009D0FD9"/>
    <w:rsid w:val="009D242D"/>
    <w:rsid w:val="009D7555"/>
    <w:rsid w:val="009F1B33"/>
    <w:rsid w:val="009F4F8E"/>
    <w:rsid w:val="009F71AE"/>
    <w:rsid w:val="00A05199"/>
    <w:rsid w:val="00A41AB3"/>
    <w:rsid w:val="00B04F18"/>
    <w:rsid w:val="00B120AD"/>
    <w:rsid w:val="00B26B6E"/>
    <w:rsid w:val="00BA14F0"/>
    <w:rsid w:val="00BC5D79"/>
    <w:rsid w:val="00BE371E"/>
    <w:rsid w:val="00C245D0"/>
    <w:rsid w:val="00C81F96"/>
    <w:rsid w:val="00C8479D"/>
    <w:rsid w:val="00CA2CDF"/>
    <w:rsid w:val="00CC0FB3"/>
    <w:rsid w:val="00CC63B0"/>
    <w:rsid w:val="00D05840"/>
    <w:rsid w:val="00D06E29"/>
    <w:rsid w:val="00D0748E"/>
    <w:rsid w:val="00D07D03"/>
    <w:rsid w:val="00D74A61"/>
    <w:rsid w:val="00D80143"/>
    <w:rsid w:val="00D81D7E"/>
    <w:rsid w:val="00DD1CE3"/>
    <w:rsid w:val="00DE3CFE"/>
    <w:rsid w:val="00DF2E85"/>
    <w:rsid w:val="00E12615"/>
    <w:rsid w:val="00E145CB"/>
    <w:rsid w:val="00E41A5A"/>
    <w:rsid w:val="00EB67E3"/>
    <w:rsid w:val="00EE2B95"/>
    <w:rsid w:val="00EF2C79"/>
    <w:rsid w:val="00F27852"/>
    <w:rsid w:val="00F70F55"/>
    <w:rsid w:val="00F94CB0"/>
    <w:rsid w:val="00FA18AD"/>
    <w:rsid w:val="00FB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unhideWhenUsed/>
    <w:rsid w:val="009D7555"/>
    <w:rPr>
      <w:color w:val="0000FF"/>
      <w:u w:val="single"/>
    </w:rPr>
  </w:style>
  <w:style w:type="paragraph" w:styleId="NoSpacing">
    <w:name w:val="No Spacing"/>
    <w:uiPriority w:val="1"/>
    <w:qFormat/>
    <w:rsid w:val="006B1482"/>
    <w:pPr>
      <w:spacing w:before="0" w:after="0"/>
    </w:pPr>
    <w:rPr>
      <w:rFonts w:ascii="Candara" w:hAnsi="Candara"/>
    </w:rPr>
  </w:style>
  <w:style w:type="paragraph" w:styleId="NormalWeb">
    <w:name w:val="Normal (Web)"/>
    <w:basedOn w:val="Normal"/>
    <w:uiPriority w:val="99"/>
    <w:semiHidden/>
    <w:unhideWhenUsed/>
    <w:rsid w:val="009D0F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D0FD9"/>
    <w:rPr>
      <w:i/>
      <w:iCs/>
    </w:rPr>
  </w:style>
  <w:style w:type="character" w:styleId="Strong">
    <w:name w:val="Strong"/>
    <w:basedOn w:val="DefaultParagraphFont"/>
    <w:uiPriority w:val="22"/>
    <w:qFormat/>
    <w:rsid w:val="00BC5D79"/>
    <w:rPr>
      <w:b/>
      <w:bCs/>
    </w:rPr>
  </w:style>
  <w:style w:type="character" w:customStyle="1" w:styleId="apple-converted-space">
    <w:name w:val="apple-converted-space"/>
    <w:basedOn w:val="DefaultParagraphFont"/>
    <w:rsid w:val="00BC5D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fia.33180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784812338</cp:lastModifiedBy>
  <cp:revision>4</cp:revision>
  <dcterms:created xsi:type="dcterms:W3CDTF">2017-01-03T10:59:00Z</dcterms:created>
  <dcterms:modified xsi:type="dcterms:W3CDTF">2017-11-25T13:19:00Z</dcterms:modified>
</cp:coreProperties>
</file>