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27"/>
        <w:gridCol w:w="2309"/>
      </w:tblGrid>
      <w:tr w:rsidR="00B338C0" w:rsidRPr="003E0E7E" w:rsidTr="005151E7">
        <w:tc>
          <w:tcPr>
            <w:tcW w:w="3000" w:type="pct"/>
          </w:tcPr>
          <w:p w:rsidR="00C3626B" w:rsidRPr="00100658" w:rsidRDefault="00C3626B" w:rsidP="005151E7">
            <w:pPr>
              <w:spacing w:after="80"/>
              <w:jc w:val="center"/>
              <w:rPr>
                <w:rFonts w:ascii="Verdana" w:hAnsi="Verdana"/>
                <w:b/>
                <w:smallCaps/>
                <w:spacing w:val="-10"/>
                <w:sz w:val="38"/>
                <w:szCs w:val="38"/>
                <w:lang w:val="en-GB"/>
              </w:rPr>
            </w:pPr>
            <w:r w:rsidRPr="00C3626B">
              <w:rPr>
                <w:rFonts w:asciiTheme="majorHAnsi" w:hAnsiTheme="majorHAnsi"/>
                <w:b/>
                <w:spacing w:val="-10"/>
                <w:sz w:val="44"/>
                <w:szCs w:val="38"/>
                <w:lang w:val="en-GB"/>
              </w:rPr>
              <w:t xml:space="preserve">Aloshius </w:t>
            </w:r>
          </w:p>
          <w:p w:rsidR="00C3626B" w:rsidRPr="001772F6" w:rsidRDefault="00C3626B" w:rsidP="005151E7">
            <w:pPr>
              <w:spacing w:before="40"/>
              <w:jc w:val="center"/>
              <w:rPr>
                <w:rFonts w:asciiTheme="minorHAnsi" w:hAnsiTheme="minorHAnsi" w:cs="Arial"/>
                <w:sz w:val="21"/>
                <w:lang w:val="en-GB"/>
              </w:rPr>
            </w:pPr>
            <w:r w:rsidRPr="00C3626B">
              <w:rPr>
                <w:rFonts w:asciiTheme="minorHAnsi" w:hAnsiTheme="minorHAnsi" w:cs="Arial"/>
                <w:sz w:val="21"/>
                <w:lang w:val="en-GB"/>
              </w:rPr>
              <w:t xml:space="preserve">Abu Dhabi, UAE </w:t>
            </w:r>
            <w:r w:rsidRPr="001772F6">
              <w:rPr>
                <w:rFonts w:asciiTheme="minorHAnsi" w:hAnsiTheme="minorHAnsi" w:cs="Arial"/>
                <w:sz w:val="21"/>
                <w:lang w:val="en-GB"/>
              </w:rPr>
              <w:t xml:space="preserve">• </w:t>
            </w:r>
            <w:r w:rsidR="00BC5630">
              <w:rPr>
                <w:rFonts w:asciiTheme="minorHAnsi" w:hAnsiTheme="minorHAnsi" w:cs="Arial"/>
                <w:sz w:val="21"/>
                <w:lang w:val="en-GB"/>
              </w:rPr>
              <w:t>C/o 971505891826</w:t>
            </w:r>
          </w:p>
          <w:p w:rsidR="00C3626B" w:rsidRPr="00702726" w:rsidRDefault="00BC5630" w:rsidP="00BC5630">
            <w:pPr>
              <w:tabs>
                <w:tab w:val="left" w:pos="4365"/>
              </w:tabs>
              <w:spacing w:before="40"/>
              <w:jc w:val="center"/>
              <w:rPr>
                <w:rFonts w:asciiTheme="minorHAnsi" w:hAnsiTheme="minorHAnsi" w:cs="Arial"/>
                <w:sz w:val="21"/>
                <w:lang w:val="en-GB"/>
              </w:rPr>
            </w:pPr>
            <w:hyperlink r:id="rId7" w:history="1">
              <w:r w:rsidRPr="004F5545">
                <w:rPr>
                  <w:rStyle w:val="Hyperlink"/>
                  <w:rFonts w:asciiTheme="minorHAnsi" w:hAnsiTheme="minorHAnsi" w:cs="Arial"/>
                  <w:sz w:val="21"/>
                  <w:lang w:val="en-GB"/>
                </w:rPr>
                <w:t>Aloshius.331935@2freemail.com</w:t>
              </w:r>
            </w:hyperlink>
            <w:r>
              <w:rPr>
                <w:rFonts w:asciiTheme="minorHAnsi" w:hAnsiTheme="minorHAnsi" w:cs="Arial"/>
                <w:sz w:val="21"/>
                <w:lang w:val="en-GB"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:rsidR="00C3626B" w:rsidRPr="003E0E7E" w:rsidRDefault="00B338C0" w:rsidP="005151E7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B338C0">
              <w:rPr>
                <w:rFonts w:ascii="Arial" w:hAnsi="Arial" w:cs="Arial"/>
                <w:i/>
                <w:noProof/>
                <w:sz w:val="20"/>
              </w:rPr>
              <w:drawing>
                <wp:inline distT="0" distB="0" distL="0" distR="0">
                  <wp:extent cx="952022" cy="1166925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919" cy="1182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7D7F" w:rsidRPr="005A7EF3" w:rsidRDefault="00A37D7F" w:rsidP="00BA2D88">
      <w:pPr>
        <w:rPr>
          <w:rFonts w:ascii="Arial" w:hAnsi="Arial" w:cs="Arial"/>
          <w:sz w:val="36"/>
          <w:szCs w:val="30"/>
          <w:lang w:val="en-GB"/>
        </w:rPr>
      </w:pPr>
    </w:p>
    <w:tbl>
      <w:tblPr>
        <w:tblW w:w="5016" w:type="pct"/>
        <w:tblBorders>
          <w:insideH w:val="single" w:sz="4" w:space="0" w:color="auto"/>
        </w:tblBorders>
        <w:tblLook w:val="00A0"/>
      </w:tblPr>
      <w:tblGrid>
        <w:gridCol w:w="3931"/>
        <w:gridCol w:w="5344"/>
      </w:tblGrid>
      <w:tr w:rsidR="00DD62EC" w:rsidRPr="005A7EF3" w:rsidTr="00DD62EC">
        <w:trPr>
          <w:trHeight w:val="210"/>
        </w:trPr>
        <w:tc>
          <w:tcPr>
            <w:tcW w:w="2119" w:type="pct"/>
            <w:vMerge w:val="restart"/>
            <w:vAlign w:val="center"/>
          </w:tcPr>
          <w:p w:rsidR="00DD62EC" w:rsidRPr="005A7EF3" w:rsidRDefault="00DD62EC" w:rsidP="00366957">
            <w:pPr>
              <w:pStyle w:val="Heading1"/>
              <w:jc w:val="left"/>
              <w:rPr>
                <w:rFonts w:asciiTheme="majorHAnsi" w:hAnsiTheme="majorHAnsi"/>
                <w:i w:val="0"/>
                <w:caps/>
                <w:spacing w:val="10"/>
                <w:szCs w:val="26"/>
                <w:lang w:val="en-GB"/>
              </w:rPr>
            </w:pPr>
            <w:r w:rsidRPr="005A7EF3">
              <w:rPr>
                <w:rFonts w:asciiTheme="majorHAnsi" w:hAnsiTheme="majorHAnsi"/>
                <w:i w:val="0"/>
                <w:caps/>
                <w:spacing w:val="10"/>
                <w:sz w:val="28"/>
                <w:szCs w:val="26"/>
                <w:lang w:val="en-GB"/>
              </w:rPr>
              <w:t>Qualifications Summary</w:t>
            </w:r>
          </w:p>
        </w:tc>
        <w:tc>
          <w:tcPr>
            <w:tcW w:w="2881" w:type="pct"/>
            <w:tcBorders>
              <w:top w:val="nil"/>
              <w:bottom w:val="single" w:sz="12" w:space="0" w:color="auto"/>
            </w:tcBorders>
          </w:tcPr>
          <w:p w:rsidR="00DD62EC" w:rsidRPr="005A7EF3" w:rsidRDefault="00DD62EC" w:rsidP="00366957">
            <w:pPr>
              <w:rPr>
                <w:sz w:val="8"/>
                <w:lang w:val="en-GB"/>
              </w:rPr>
            </w:pPr>
          </w:p>
        </w:tc>
      </w:tr>
      <w:tr w:rsidR="00DD62EC" w:rsidRPr="005A7EF3" w:rsidTr="00DD62EC">
        <w:trPr>
          <w:trHeight w:val="210"/>
        </w:trPr>
        <w:tc>
          <w:tcPr>
            <w:tcW w:w="2119" w:type="pct"/>
            <w:vMerge/>
            <w:vAlign w:val="center"/>
          </w:tcPr>
          <w:p w:rsidR="00DD62EC" w:rsidRPr="005A7EF3" w:rsidRDefault="00DD62EC" w:rsidP="00366957">
            <w:pPr>
              <w:pStyle w:val="Heading1"/>
              <w:jc w:val="left"/>
              <w:rPr>
                <w:rFonts w:ascii="Verdana" w:hAnsi="Verdana"/>
                <w:i w:val="0"/>
                <w:smallCaps/>
                <w:spacing w:val="10"/>
                <w:szCs w:val="26"/>
                <w:lang w:val="en-GB"/>
              </w:rPr>
            </w:pPr>
          </w:p>
        </w:tc>
        <w:tc>
          <w:tcPr>
            <w:tcW w:w="2881" w:type="pct"/>
            <w:tcBorders>
              <w:top w:val="single" w:sz="12" w:space="0" w:color="auto"/>
              <w:bottom w:val="nil"/>
            </w:tcBorders>
          </w:tcPr>
          <w:p w:rsidR="00DD62EC" w:rsidRPr="005A7EF3" w:rsidRDefault="00DD62EC" w:rsidP="004D2049">
            <w:pPr>
              <w:rPr>
                <w:sz w:val="8"/>
                <w:lang w:val="en-GB"/>
              </w:rPr>
            </w:pPr>
          </w:p>
        </w:tc>
      </w:tr>
    </w:tbl>
    <w:p w:rsidR="00FC5A4E" w:rsidRPr="005A7EF3" w:rsidRDefault="00A820D4" w:rsidP="003C4DA4">
      <w:pPr>
        <w:spacing w:before="120"/>
        <w:ind w:left="180"/>
        <w:jc w:val="both"/>
        <w:rPr>
          <w:rFonts w:asciiTheme="minorHAnsi" w:hAnsiTheme="minorHAnsi" w:cs="Arial"/>
          <w:sz w:val="22"/>
          <w:szCs w:val="21"/>
          <w:lang w:val="en-GB"/>
        </w:rPr>
      </w:pPr>
      <w:r w:rsidRPr="00A820D4">
        <w:rPr>
          <w:rFonts w:asciiTheme="minorHAnsi" w:hAnsiTheme="minorHAnsi" w:cs="Arial"/>
          <w:sz w:val="22"/>
          <w:szCs w:val="21"/>
          <w:lang w:val="en-GB"/>
        </w:rPr>
        <w:t xml:space="preserve">Accomplished professional with </w:t>
      </w:r>
      <w:r w:rsidR="0058695B">
        <w:rPr>
          <w:rFonts w:asciiTheme="minorHAnsi" w:hAnsiTheme="minorHAnsi" w:cs="Arial"/>
          <w:sz w:val="22"/>
          <w:szCs w:val="21"/>
          <w:lang w:val="en-GB"/>
        </w:rPr>
        <w:t>extensive</w:t>
      </w:r>
      <w:r w:rsidRPr="00A820D4">
        <w:rPr>
          <w:rFonts w:asciiTheme="minorHAnsi" w:hAnsiTheme="minorHAnsi" w:cs="Arial"/>
          <w:sz w:val="22"/>
          <w:szCs w:val="21"/>
          <w:lang w:val="en-GB"/>
        </w:rPr>
        <w:t xml:space="preserve"> experience </w:t>
      </w:r>
      <w:r w:rsidR="00E21C3A">
        <w:rPr>
          <w:rFonts w:asciiTheme="minorHAnsi" w:hAnsiTheme="minorHAnsi" w:cs="Arial"/>
          <w:sz w:val="22"/>
          <w:szCs w:val="21"/>
          <w:lang w:val="en-GB"/>
        </w:rPr>
        <w:t>in</w:t>
      </w:r>
      <w:r w:rsidR="00F337DC" w:rsidRPr="00F337DC">
        <w:rPr>
          <w:rFonts w:asciiTheme="minorHAnsi" w:hAnsiTheme="minorHAnsi" w:cs="Arial"/>
          <w:sz w:val="22"/>
          <w:szCs w:val="21"/>
          <w:lang w:val="en-GB"/>
        </w:rPr>
        <w:t xml:space="preserve"> banking sector</w:t>
      </w:r>
      <w:r w:rsidR="000B1D1F">
        <w:rPr>
          <w:rFonts w:asciiTheme="minorHAnsi" w:hAnsiTheme="minorHAnsi" w:cs="Arial"/>
          <w:sz w:val="22"/>
          <w:szCs w:val="21"/>
          <w:lang w:val="en-GB"/>
        </w:rPr>
        <w:t>.</w:t>
      </w:r>
      <w:r w:rsidR="00F337DC" w:rsidRPr="00F337DC">
        <w:rPr>
          <w:rFonts w:asciiTheme="minorHAnsi" w:hAnsiTheme="minorHAnsi" w:cs="Arial"/>
          <w:sz w:val="22"/>
          <w:szCs w:val="21"/>
          <w:lang w:val="en-GB"/>
        </w:rPr>
        <w:t xml:space="preserve"> </w:t>
      </w:r>
      <w:r w:rsidR="008034E9" w:rsidRPr="008034E9">
        <w:rPr>
          <w:rFonts w:asciiTheme="minorHAnsi" w:hAnsiTheme="minorHAnsi" w:cs="Arial"/>
          <w:sz w:val="22"/>
          <w:szCs w:val="21"/>
          <w:lang w:val="en-GB"/>
        </w:rPr>
        <w:t xml:space="preserve">Well prepared to transition </w:t>
      </w:r>
      <w:r w:rsidR="00275083">
        <w:rPr>
          <w:rFonts w:asciiTheme="minorHAnsi" w:hAnsiTheme="minorHAnsi" w:cs="Arial"/>
          <w:sz w:val="22"/>
          <w:szCs w:val="21"/>
          <w:lang w:val="en-GB"/>
        </w:rPr>
        <w:t>for</w:t>
      </w:r>
      <w:r w:rsidR="008034E9" w:rsidRPr="008034E9">
        <w:rPr>
          <w:rFonts w:asciiTheme="minorHAnsi" w:hAnsiTheme="minorHAnsi" w:cs="Arial"/>
          <w:sz w:val="22"/>
          <w:szCs w:val="21"/>
          <w:lang w:val="en-GB"/>
        </w:rPr>
        <w:t xml:space="preserve"> </w:t>
      </w:r>
      <w:r w:rsidR="000B1D1F" w:rsidRPr="000B1D1F">
        <w:rPr>
          <w:rFonts w:asciiTheme="minorHAnsi" w:hAnsiTheme="minorHAnsi" w:cs="Arial"/>
          <w:sz w:val="22"/>
          <w:szCs w:val="21"/>
          <w:lang w:val="en-GB"/>
        </w:rPr>
        <w:t>sales, logistics, and supply chain manager</w:t>
      </w:r>
      <w:r w:rsidR="00275083">
        <w:rPr>
          <w:rFonts w:asciiTheme="minorHAnsi" w:hAnsiTheme="minorHAnsi" w:cs="Arial"/>
          <w:sz w:val="22"/>
          <w:szCs w:val="21"/>
          <w:lang w:val="en-GB"/>
        </w:rPr>
        <w:t xml:space="preserve"> roles</w:t>
      </w:r>
      <w:r w:rsidR="003C4DA4" w:rsidRPr="005A7EF3">
        <w:rPr>
          <w:rFonts w:asciiTheme="minorHAnsi" w:hAnsiTheme="minorHAnsi" w:cs="Arial"/>
          <w:sz w:val="22"/>
          <w:szCs w:val="21"/>
          <w:lang w:val="en-GB"/>
        </w:rPr>
        <w:t>.</w:t>
      </w:r>
    </w:p>
    <w:p w:rsidR="00F03A5A" w:rsidRPr="004E1FF7" w:rsidRDefault="00F11458" w:rsidP="00F11458">
      <w:pPr>
        <w:numPr>
          <w:ilvl w:val="0"/>
          <w:numId w:val="2"/>
        </w:numPr>
        <w:spacing w:before="160"/>
        <w:jc w:val="both"/>
        <w:rPr>
          <w:rFonts w:asciiTheme="minorHAnsi" w:hAnsiTheme="minorHAnsi" w:cs="Arial"/>
          <w:sz w:val="22"/>
          <w:szCs w:val="21"/>
          <w:lang w:val="en-GB"/>
        </w:rPr>
      </w:pPr>
      <w:r w:rsidRPr="00F11458">
        <w:rPr>
          <w:rFonts w:asciiTheme="minorHAnsi" w:hAnsiTheme="minorHAnsi" w:cs="Arial"/>
          <w:b/>
          <w:sz w:val="22"/>
          <w:szCs w:val="21"/>
          <w:lang w:val="en-GB"/>
        </w:rPr>
        <w:t>Customer Service</w:t>
      </w:r>
      <w:r w:rsidR="00F03A5A" w:rsidRPr="005A7EF3">
        <w:rPr>
          <w:rFonts w:asciiTheme="minorHAnsi" w:hAnsiTheme="minorHAnsi" w:cs="Arial"/>
          <w:b/>
          <w:sz w:val="22"/>
          <w:szCs w:val="21"/>
          <w:lang w:val="en-GB"/>
        </w:rPr>
        <w:t xml:space="preserve">: </w:t>
      </w:r>
      <w:r w:rsidR="000B747A" w:rsidRPr="000B747A">
        <w:rPr>
          <w:rFonts w:asciiTheme="minorHAnsi" w:hAnsiTheme="minorHAnsi" w:cs="Arial"/>
          <w:bCs/>
          <w:sz w:val="22"/>
          <w:szCs w:val="21"/>
          <w:lang w:val="en-GB"/>
        </w:rPr>
        <w:t>Articulate and refined communicator; foster</w:t>
      </w:r>
      <w:r w:rsidR="004965BC">
        <w:rPr>
          <w:rFonts w:asciiTheme="minorHAnsi" w:hAnsiTheme="minorHAnsi" w:cs="Arial"/>
          <w:bCs/>
          <w:sz w:val="22"/>
          <w:szCs w:val="21"/>
          <w:lang w:val="en-GB"/>
        </w:rPr>
        <w:t>ed</w:t>
      </w:r>
      <w:r w:rsidR="000B747A" w:rsidRPr="000B747A">
        <w:rPr>
          <w:rFonts w:asciiTheme="minorHAnsi" w:hAnsiTheme="minorHAnsi" w:cs="Arial"/>
          <w:bCs/>
          <w:sz w:val="22"/>
          <w:szCs w:val="21"/>
          <w:lang w:val="en-GB"/>
        </w:rPr>
        <w:t xml:space="preserve"> strong rapport among peers, managers, and customers at all levels as well as cultivate strategic relations with high net worth clients. Instrumental in increasing customer retention and satisfaction levels</w:t>
      </w:r>
      <w:r w:rsidR="00E05708" w:rsidRPr="005A7EF3">
        <w:rPr>
          <w:rFonts w:asciiTheme="minorHAnsi" w:hAnsiTheme="minorHAnsi" w:cs="Arial"/>
          <w:bCs/>
          <w:sz w:val="22"/>
          <w:szCs w:val="21"/>
          <w:lang w:val="en-GB"/>
        </w:rPr>
        <w:t>.</w:t>
      </w:r>
    </w:p>
    <w:p w:rsidR="004E1FF7" w:rsidRPr="004E1FF7" w:rsidRDefault="004E1FF7" w:rsidP="004E1FF7">
      <w:pPr>
        <w:numPr>
          <w:ilvl w:val="0"/>
          <w:numId w:val="2"/>
        </w:numPr>
        <w:spacing w:before="160"/>
        <w:jc w:val="both"/>
        <w:rPr>
          <w:rFonts w:asciiTheme="minorHAnsi" w:hAnsiTheme="minorHAnsi" w:cs="Arial"/>
          <w:sz w:val="22"/>
          <w:szCs w:val="21"/>
          <w:lang w:val="en-GB"/>
        </w:rPr>
      </w:pPr>
      <w:r w:rsidRPr="00221063">
        <w:rPr>
          <w:rFonts w:asciiTheme="minorHAnsi" w:hAnsiTheme="minorHAnsi" w:cs="Arial"/>
          <w:b/>
          <w:sz w:val="22"/>
          <w:szCs w:val="21"/>
          <w:lang w:val="en-GB"/>
        </w:rPr>
        <w:t>Team Leadership</w:t>
      </w:r>
      <w:r w:rsidRPr="005A7EF3">
        <w:rPr>
          <w:rFonts w:asciiTheme="minorHAnsi" w:hAnsiTheme="minorHAnsi" w:cs="Arial"/>
          <w:b/>
          <w:sz w:val="22"/>
          <w:szCs w:val="21"/>
          <w:lang w:val="en-GB"/>
        </w:rPr>
        <w:t>:</w:t>
      </w:r>
      <w:r w:rsidRPr="005A7EF3">
        <w:rPr>
          <w:rFonts w:asciiTheme="minorHAnsi" w:hAnsiTheme="minorHAnsi" w:cs="Arial"/>
          <w:sz w:val="22"/>
          <w:szCs w:val="21"/>
          <w:lang w:val="en-GB"/>
        </w:rPr>
        <w:t xml:space="preserve"> </w:t>
      </w:r>
      <w:r>
        <w:rPr>
          <w:rFonts w:asciiTheme="minorHAnsi" w:hAnsiTheme="minorHAnsi" w:cs="Arial"/>
          <w:sz w:val="22"/>
          <w:szCs w:val="21"/>
          <w:lang w:val="en-GB"/>
        </w:rPr>
        <w:t xml:space="preserve">lead, train, and motivate a cross-functional team to achieve </w:t>
      </w:r>
      <w:r w:rsidR="00357790">
        <w:rPr>
          <w:rFonts w:asciiTheme="minorHAnsi" w:hAnsiTheme="minorHAnsi" w:cs="Arial"/>
          <w:sz w:val="22"/>
          <w:szCs w:val="21"/>
          <w:lang w:val="en-GB"/>
        </w:rPr>
        <w:t>organisational</w:t>
      </w:r>
      <w:r>
        <w:rPr>
          <w:rFonts w:asciiTheme="minorHAnsi" w:hAnsiTheme="minorHAnsi" w:cs="Arial"/>
          <w:sz w:val="22"/>
          <w:szCs w:val="21"/>
          <w:lang w:val="en-GB"/>
        </w:rPr>
        <w:t xml:space="preserve"> goals and targets, whilst working </w:t>
      </w:r>
      <w:r w:rsidRPr="00221063">
        <w:rPr>
          <w:rFonts w:asciiTheme="minorHAnsi" w:hAnsiTheme="minorHAnsi" w:cs="Arial"/>
          <w:sz w:val="22"/>
          <w:szCs w:val="21"/>
          <w:lang w:val="en-GB"/>
        </w:rPr>
        <w:t>in a dynamic and challenging environment</w:t>
      </w:r>
      <w:r w:rsidRPr="005A7EF3">
        <w:rPr>
          <w:rFonts w:asciiTheme="minorHAnsi" w:hAnsiTheme="minorHAnsi" w:cs="Arial"/>
          <w:sz w:val="22"/>
          <w:szCs w:val="21"/>
          <w:lang w:val="en-GB"/>
        </w:rPr>
        <w:t>.</w:t>
      </w:r>
    </w:p>
    <w:p w:rsidR="004E1FF7" w:rsidRPr="004E1FF7" w:rsidRDefault="004E1FF7" w:rsidP="00082ADD">
      <w:pPr>
        <w:pStyle w:val="ListParagraph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sz w:val="22"/>
          <w:szCs w:val="21"/>
          <w:lang w:val="en-GB"/>
        </w:rPr>
      </w:pPr>
      <w:r w:rsidRPr="004E1FF7">
        <w:rPr>
          <w:rFonts w:asciiTheme="minorHAnsi" w:hAnsiTheme="minorHAnsi" w:cs="Arial"/>
          <w:b/>
          <w:sz w:val="22"/>
          <w:szCs w:val="21"/>
          <w:lang w:val="en-GB"/>
        </w:rPr>
        <w:t>Relationship Building:</w:t>
      </w:r>
      <w:r w:rsidRPr="004E1FF7">
        <w:rPr>
          <w:rFonts w:asciiTheme="minorHAnsi" w:hAnsiTheme="minorHAnsi" w:cs="Arial"/>
          <w:sz w:val="22"/>
          <w:szCs w:val="21"/>
          <w:lang w:val="en-GB"/>
        </w:rPr>
        <w:t xml:space="preserve"> Expertise in enhancing operational efficiency by developing and maintaining strong business relations with key clients, suppliers, and vendors.</w:t>
      </w:r>
    </w:p>
    <w:p w:rsidR="000863E3" w:rsidRDefault="000B747A" w:rsidP="000B747A">
      <w:pPr>
        <w:numPr>
          <w:ilvl w:val="0"/>
          <w:numId w:val="2"/>
        </w:numPr>
        <w:spacing w:before="160"/>
        <w:jc w:val="both"/>
        <w:rPr>
          <w:rFonts w:asciiTheme="minorHAnsi" w:hAnsiTheme="minorHAnsi" w:cs="Arial"/>
          <w:sz w:val="22"/>
          <w:szCs w:val="21"/>
          <w:lang w:val="en-GB"/>
        </w:rPr>
      </w:pPr>
      <w:r w:rsidRPr="000B747A">
        <w:rPr>
          <w:rFonts w:asciiTheme="minorHAnsi" w:hAnsiTheme="minorHAnsi" w:cs="Arial"/>
          <w:b/>
          <w:sz w:val="22"/>
          <w:szCs w:val="21"/>
          <w:lang w:val="en-GB"/>
        </w:rPr>
        <w:t>Operations Management</w:t>
      </w:r>
      <w:r w:rsidR="00053A1F" w:rsidRPr="005A7EF3">
        <w:rPr>
          <w:rFonts w:asciiTheme="minorHAnsi" w:hAnsiTheme="minorHAnsi" w:cs="Arial"/>
          <w:b/>
          <w:sz w:val="22"/>
          <w:szCs w:val="21"/>
          <w:lang w:val="en-GB"/>
        </w:rPr>
        <w:t>:</w:t>
      </w:r>
      <w:r w:rsidR="00053A1F" w:rsidRPr="005A7EF3">
        <w:rPr>
          <w:rFonts w:asciiTheme="minorHAnsi" w:hAnsiTheme="minorHAnsi" w:cs="Arial"/>
          <w:sz w:val="22"/>
          <w:szCs w:val="21"/>
          <w:lang w:val="en-GB"/>
        </w:rPr>
        <w:t xml:space="preserve"> </w:t>
      </w:r>
      <w:r w:rsidRPr="000B747A">
        <w:rPr>
          <w:rFonts w:asciiTheme="minorHAnsi" w:hAnsiTheme="minorHAnsi" w:cs="Arial"/>
          <w:sz w:val="22"/>
          <w:szCs w:val="21"/>
          <w:lang w:val="en-GB"/>
        </w:rPr>
        <w:t>Increase functional excellence through proactive managerial competencies. Streamline</w:t>
      </w:r>
      <w:r w:rsidR="000B619F">
        <w:rPr>
          <w:rFonts w:asciiTheme="minorHAnsi" w:hAnsiTheme="minorHAnsi" w:cs="Arial"/>
          <w:sz w:val="22"/>
          <w:szCs w:val="21"/>
          <w:lang w:val="en-GB"/>
        </w:rPr>
        <w:t xml:space="preserve">d </w:t>
      </w:r>
      <w:r w:rsidRPr="000B747A">
        <w:rPr>
          <w:rFonts w:asciiTheme="minorHAnsi" w:hAnsiTheme="minorHAnsi" w:cs="Arial"/>
          <w:sz w:val="22"/>
          <w:szCs w:val="21"/>
          <w:lang w:val="en-GB"/>
        </w:rPr>
        <w:t>and evaluate</w:t>
      </w:r>
      <w:r w:rsidR="000B619F">
        <w:rPr>
          <w:rFonts w:asciiTheme="minorHAnsi" w:hAnsiTheme="minorHAnsi" w:cs="Arial"/>
          <w:sz w:val="22"/>
          <w:szCs w:val="21"/>
          <w:lang w:val="en-GB"/>
        </w:rPr>
        <w:t>d</w:t>
      </w:r>
      <w:r w:rsidRPr="000B747A">
        <w:rPr>
          <w:rFonts w:asciiTheme="minorHAnsi" w:hAnsiTheme="minorHAnsi" w:cs="Arial"/>
          <w:sz w:val="22"/>
          <w:szCs w:val="21"/>
          <w:lang w:val="en-GB"/>
        </w:rPr>
        <w:t xml:space="preserve"> work activities </w:t>
      </w:r>
      <w:r w:rsidR="000424BB">
        <w:rPr>
          <w:rFonts w:asciiTheme="minorHAnsi" w:hAnsiTheme="minorHAnsi" w:cs="Arial"/>
          <w:sz w:val="22"/>
          <w:szCs w:val="21"/>
          <w:lang w:val="en-GB"/>
        </w:rPr>
        <w:t>to achieve</w:t>
      </w:r>
      <w:r w:rsidRPr="000B747A">
        <w:rPr>
          <w:rFonts w:asciiTheme="minorHAnsi" w:hAnsiTheme="minorHAnsi" w:cs="Arial"/>
          <w:sz w:val="22"/>
          <w:szCs w:val="21"/>
          <w:lang w:val="en-GB"/>
        </w:rPr>
        <w:t xml:space="preserve"> bottom-line results</w:t>
      </w:r>
      <w:r w:rsidR="00E05708" w:rsidRPr="005A7EF3">
        <w:rPr>
          <w:rFonts w:asciiTheme="minorHAnsi" w:hAnsiTheme="minorHAnsi" w:cs="Arial"/>
          <w:sz w:val="22"/>
          <w:szCs w:val="21"/>
          <w:lang w:val="en-GB"/>
        </w:rPr>
        <w:t>.</w:t>
      </w:r>
    </w:p>
    <w:p w:rsidR="002245DE" w:rsidRPr="002245DE" w:rsidRDefault="000A7280" w:rsidP="000A7280">
      <w:pPr>
        <w:numPr>
          <w:ilvl w:val="0"/>
          <w:numId w:val="2"/>
        </w:numPr>
        <w:spacing w:before="160"/>
        <w:jc w:val="both"/>
        <w:rPr>
          <w:rFonts w:asciiTheme="minorHAnsi" w:hAnsiTheme="minorHAnsi" w:cs="Arial"/>
          <w:sz w:val="22"/>
          <w:szCs w:val="21"/>
          <w:lang w:val="en-GB"/>
        </w:rPr>
      </w:pPr>
      <w:r w:rsidRPr="000A7280">
        <w:rPr>
          <w:rFonts w:asciiTheme="minorHAnsi" w:hAnsiTheme="minorHAnsi" w:cs="Arial"/>
          <w:b/>
          <w:sz w:val="22"/>
          <w:szCs w:val="21"/>
          <w:lang w:val="en-GB"/>
        </w:rPr>
        <w:t>Key Strengths</w:t>
      </w:r>
      <w:r w:rsidR="002245DE" w:rsidRPr="005A7EF3">
        <w:rPr>
          <w:rFonts w:asciiTheme="minorHAnsi" w:hAnsiTheme="minorHAnsi" w:cs="Arial"/>
          <w:b/>
          <w:sz w:val="22"/>
          <w:szCs w:val="21"/>
          <w:lang w:val="en-GB"/>
        </w:rPr>
        <w:t>:</w:t>
      </w:r>
      <w:r w:rsidR="002245DE" w:rsidRPr="005A7EF3">
        <w:rPr>
          <w:rFonts w:asciiTheme="minorHAnsi" w:hAnsiTheme="minorHAnsi" w:cs="Arial"/>
          <w:sz w:val="22"/>
          <w:szCs w:val="21"/>
          <w:lang w:val="en-GB"/>
        </w:rPr>
        <w:t xml:space="preserve"> </w:t>
      </w:r>
      <w:r w:rsidR="002245DE" w:rsidRPr="002245DE">
        <w:rPr>
          <w:rFonts w:asciiTheme="minorHAnsi" w:hAnsiTheme="minorHAnsi" w:cs="Arial"/>
          <w:sz w:val="22"/>
          <w:szCs w:val="21"/>
          <w:lang w:val="en-GB"/>
        </w:rPr>
        <w:t>Fluent i</w:t>
      </w:r>
      <w:r w:rsidR="002245DE">
        <w:rPr>
          <w:rFonts w:asciiTheme="minorHAnsi" w:hAnsiTheme="minorHAnsi" w:cs="Arial"/>
          <w:sz w:val="22"/>
          <w:szCs w:val="21"/>
          <w:lang w:val="en-GB"/>
        </w:rPr>
        <w:t>n English, Hindi, and Malayalam with excellent communication and writing skills</w:t>
      </w:r>
      <w:r w:rsidR="002245DE" w:rsidRPr="005A7EF3">
        <w:rPr>
          <w:rFonts w:asciiTheme="minorHAnsi" w:hAnsiTheme="minorHAnsi" w:cs="Arial"/>
          <w:sz w:val="22"/>
          <w:szCs w:val="21"/>
          <w:lang w:val="en-GB"/>
        </w:rPr>
        <w:t>.</w:t>
      </w:r>
      <w:r w:rsidR="008B292A" w:rsidRPr="008B292A">
        <w:t xml:space="preserve"> </w:t>
      </w:r>
      <w:r w:rsidR="008B292A" w:rsidRPr="008B292A">
        <w:rPr>
          <w:rFonts w:asciiTheme="minorHAnsi" w:hAnsiTheme="minorHAnsi" w:cs="Arial"/>
          <w:sz w:val="22"/>
          <w:szCs w:val="21"/>
          <w:lang w:val="en-GB"/>
        </w:rPr>
        <w:t xml:space="preserve">Proficient in </w:t>
      </w:r>
      <w:r w:rsidR="00622660" w:rsidRPr="008B292A">
        <w:rPr>
          <w:rFonts w:asciiTheme="minorHAnsi" w:hAnsiTheme="minorHAnsi" w:cs="Arial"/>
          <w:sz w:val="22"/>
          <w:szCs w:val="21"/>
          <w:lang w:val="en-GB"/>
        </w:rPr>
        <w:t xml:space="preserve">Microsoft </w:t>
      </w:r>
      <w:r w:rsidR="008B292A" w:rsidRPr="008B292A">
        <w:rPr>
          <w:rFonts w:asciiTheme="minorHAnsi" w:hAnsiTheme="minorHAnsi" w:cs="Arial"/>
          <w:sz w:val="22"/>
          <w:szCs w:val="21"/>
          <w:lang w:val="en-GB"/>
        </w:rPr>
        <w:t xml:space="preserve">office </w:t>
      </w:r>
      <w:r w:rsidR="00187B5C">
        <w:rPr>
          <w:rFonts w:asciiTheme="minorHAnsi" w:hAnsiTheme="minorHAnsi" w:cs="Arial"/>
          <w:sz w:val="22"/>
          <w:szCs w:val="21"/>
          <w:lang w:val="en-GB"/>
        </w:rPr>
        <w:t xml:space="preserve">suites, including </w:t>
      </w:r>
      <w:r w:rsidR="008B292A" w:rsidRPr="008B292A">
        <w:rPr>
          <w:rFonts w:asciiTheme="minorHAnsi" w:hAnsiTheme="minorHAnsi" w:cs="Arial"/>
          <w:sz w:val="22"/>
          <w:szCs w:val="21"/>
          <w:lang w:val="en-GB"/>
        </w:rPr>
        <w:t xml:space="preserve">Excel, </w:t>
      </w:r>
      <w:r w:rsidR="00187B5C">
        <w:rPr>
          <w:rFonts w:asciiTheme="minorHAnsi" w:hAnsiTheme="minorHAnsi" w:cs="Arial"/>
          <w:sz w:val="22"/>
          <w:szCs w:val="21"/>
          <w:lang w:val="en-GB"/>
        </w:rPr>
        <w:t>Word, and Power Point.</w:t>
      </w:r>
    </w:p>
    <w:p w:rsidR="00272E5B" w:rsidRPr="005A7EF3" w:rsidRDefault="00272E5B" w:rsidP="00272E5B">
      <w:pPr>
        <w:jc w:val="both"/>
        <w:rPr>
          <w:rFonts w:ascii="Arial" w:hAnsi="Arial" w:cs="Arial"/>
          <w:sz w:val="36"/>
          <w:szCs w:val="30"/>
          <w:lang w:val="en-GB"/>
        </w:rPr>
      </w:pPr>
    </w:p>
    <w:tbl>
      <w:tblPr>
        <w:tblW w:w="5016" w:type="pct"/>
        <w:tblBorders>
          <w:insideH w:val="single" w:sz="4" w:space="0" w:color="auto"/>
        </w:tblBorders>
        <w:tblLook w:val="00A0"/>
      </w:tblPr>
      <w:tblGrid>
        <w:gridCol w:w="4055"/>
        <w:gridCol w:w="5220"/>
      </w:tblGrid>
      <w:tr w:rsidR="00DD62EC" w:rsidRPr="005A7EF3" w:rsidTr="005A7EF3">
        <w:trPr>
          <w:trHeight w:val="210"/>
        </w:trPr>
        <w:tc>
          <w:tcPr>
            <w:tcW w:w="2186" w:type="pct"/>
            <w:vMerge w:val="restart"/>
            <w:vAlign w:val="center"/>
          </w:tcPr>
          <w:p w:rsidR="00DD62EC" w:rsidRPr="005A7EF3" w:rsidRDefault="00DD62EC" w:rsidP="004D2049">
            <w:pPr>
              <w:pStyle w:val="Heading1"/>
              <w:jc w:val="left"/>
              <w:rPr>
                <w:rFonts w:asciiTheme="majorHAnsi" w:hAnsiTheme="majorHAnsi"/>
                <w:i w:val="0"/>
                <w:caps/>
                <w:spacing w:val="10"/>
                <w:szCs w:val="26"/>
                <w:lang w:val="en-GB"/>
              </w:rPr>
            </w:pPr>
            <w:r w:rsidRPr="005A7EF3">
              <w:rPr>
                <w:rFonts w:asciiTheme="majorHAnsi" w:hAnsiTheme="majorHAnsi"/>
                <w:i w:val="0"/>
                <w:caps/>
                <w:spacing w:val="10"/>
                <w:sz w:val="28"/>
                <w:szCs w:val="26"/>
                <w:lang w:val="en-GB"/>
              </w:rPr>
              <w:t>Educational Background</w:t>
            </w:r>
          </w:p>
        </w:tc>
        <w:tc>
          <w:tcPr>
            <w:tcW w:w="2814" w:type="pct"/>
            <w:tcBorders>
              <w:top w:val="nil"/>
              <w:bottom w:val="single" w:sz="12" w:space="0" w:color="auto"/>
            </w:tcBorders>
          </w:tcPr>
          <w:p w:rsidR="00DD62EC" w:rsidRPr="005A7EF3" w:rsidRDefault="00DD62EC" w:rsidP="004D2049">
            <w:pPr>
              <w:rPr>
                <w:sz w:val="8"/>
                <w:lang w:val="en-GB"/>
              </w:rPr>
            </w:pPr>
          </w:p>
        </w:tc>
      </w:tr>
      <w:tr w:rsidR="00DD62EC" w:rsidRPr="005A7EF3" w:rsidTr="005A7EF3">
        <w:trPr>
          <w:trHeight w:val="210"/>
        </w:trPr>
        <w:tc>
          <w:tcPr>
            <w:tcW w:w="2186" w:type="pct"/>
            <w:vMerge/>
            <w:vAlign w:val="center"/>
          </w:tcPr>
          <w:p w:rsidR="00DD62EC" w:rsidRPr="005A7EF3" w:rsidRDefault="00DD62EC" w:rsidP="004D2049">
            <w:pPr>
              <w:pStyle w:val="Heading1"/>
              <w:jc w:val="left"/>
              <w:rPr>
                <w:rFonts w:ascii="Verdana" w:hAnsi="Verdana"/>
                <w:i w:val="0"/>
                <w:smallCaps/>
                <w:spacing w:val="10"/>
                <w:szCs w:val="26"/>
                <w:lang w:val="en-GB"/>
              </w:rPr>
            </w:pPr>
          </w:p>
        </w:tc>
        <w:tc>
          <w:tcPr>
            <w:tcW w:w="2814" w:type="pct"/>
            <w:tcBorders>
              <w:top w:val="single" w:sz="12" w:space="0" w:color="auto"/>
              <w:bottom w:val="nil"/>
            </w:tcBorders>
          </w:tcPr>
          <w:p w:rsidR="00DD62EC" w:rsidRPr="005A7EF3" w:rsidRDefault="00DD62EC" w:rsidP="004D2049">
            <w:pPr>
              <w:rPr>
                <w:sz w:val="8"/>
                <w:lang w:val="en-GB"/>
              </w:rPr>
            </w:pPr>
          </w:p>
        </w:tc>
      </w:tr>
    </w:tbl>
    <w:p w:rsidR="00403265" w:rsidRPr="005A7EF3" w:rsidRDefault="00255036" w:rsidP="003C4DA4">
      <w:pPr>
        <w:pStyle w:val="BodyTextIndent"/>
        <w:spacing w:before="120"/>
        <w:ind w:left="187"/>
        <w:rPr>
          <w:rFonts w:asciiTheme="minorHAnsi" w:hAnsiTheme="minorHAnsi" w:cs="Arial"/>
          <w:bCs/>
          <w:sz w:val="22"/>
          <w:szCs w:val="21"/>
          <w:lang w:val="en-GB"/>
        </w:rPr>
      </w:pPr>
      <w:r w:rsidRPr="00255036">
        <w:rPr>
          <w:rFonts w:asciiTheme="minorHAnsi" w:hAnsiTheme="minorHAnsi" w:cs="Arial"/>
          <w:b/>
          <w:sz w:val="22"/>
          <w:szCs w:val="21"/>
          <w:lang w:val="en-GB"/>
        </w:rPr>
        <w:t>Master of Business Administration in Operation Management</w:t>
      </w:r>
      <w:r w:rsidR="003C4DA4" w:rsidRPr="005A7EF3">
        <w:rPr>
          <w:rFonts w:asciiTheme="minorHAnsi" w:hAnsiTheme="minorHAnsi" w:cs="Arial"/>
          <w:bCs/>
          <w:sz w:val="22"/>
          <w:szCs w:val="21"/>
          <w:lang w:val="en-GB"/>
        </w:rPr>
        <w:t xml:space="preserve">, </w:t>
      </w:r>
      <w:r w:rsidR="00C40D88" w:rsidRPr="005A7EF3">
        <w:rPr>
          <w:rFonts w:asciiTheme="minorHAnsi" w:hAnsiTheme="minorHAnsi" w:cs="Arial"/>
          <w:bCs/>
          <w:sz w:val="22"/>
          <w:szCs w:val="21"/>
          <w:lang w:val="en-GB"/>
        </w:rPr>
        <w:t>2016</w:t>
      </w:r>
    </w:p>
    <w:p w:rsidR="00403265" w:rsidRDefault="007C06CD" w:rsidP="00272E5B">
      <w:pPr>
        <w:pStyle w:val="BodyTextIndent"/>
        <w:spacing w:before="40"/>
        <w:ind w:left="389"/>
        <w:rPr>
          <w:rFonts w:asciiTheme="minorHAnsi" w:hAnsiTheme="minorHAnsi" w:cs="Arial"/>
          <w:color w:val="5B9BD5" w:themeColor="accent1"/>
          <w:sz w:val="22"/>
          <w:szCs w:val="21"/>
          <w:lang w:val="en-GB"/>
        </w:rPr>
      </w:pPr>
      <w:r w:rsidRPr="007C06CD">
        <w:rPr>
          <w:rFonts w:asciiTheme="minorHAnsi" w:hAnsiTheme="minorHAnsi" w:cs="Arial"/>
          <w:smallCaps/>
          <w:sz w:val="22"/>
          <w:szCs w:val="21"/>
          <w:lang w:val="en-GB"/>
        </w:rPr>
        <w:t>Jaipur University</w:t>
      </w:r>
      <w:r w:rsidR="00403265" w:rsidRPr="005A7EF3">
        <w:rPr>
          <w:rFonts w:asciiTheme="minorHAnsi" w:hAnsiTheme="minorHAnsi" w:cs="Arial"/>
          <w:sz w:val="22"/>
          <w:szCs w:val="21"/>
          <w:lang w:val="en-GB"/>
        </w:rPr>
        <w:t xml:space="preserve">, </w:t>
      </w:r>
      <w:r w:rsidR="001671AE" w:rsidRPr="00C3626B">
        <w:rPr>
          <w:rFonts w:asciiTheme="minorHAnsi" w:hAnsiTheme="minorHAnsi" w:cs="Arial"/>
          <w:sz w:val="22"/>
          <w:szCs w:val="21"/>
          <w:lang w:val="en-GB"/>
        </w:rPr>
        <w:t>Jaipur, India</w:t>
      </w:r>
    </w:p>
    <w:p w:rsidR="00291423" w:rsidRPr="005A7EF3" w:rsidRDefault="001671AE" w:rsidP="00291423">
      <w:pPr>
        <w:pStyle w:val="BodyTextIndent"/>
        <w:spacing w:before="120"/>
        <w:ind w:left="187"/>
        <w:rPr>
          <w:rFonts w:asciiTheme="minorHAnsi" w:hAnsiTheme="minorHAnsi" w:cs="Arial"/>
          <w:bCs/>
          <w:sz w:val="22"/>
          <w:szCs w:val="21"/>
          <w:lang w:val="en-GB"/>
        </w:rPr>
      </w:pPr>
      <w:r w:rsidRPr="001F1FA4">
        <w:rPr>
          <w:rFonts w:asciiTheme="minorHAnsi" w:hAnsiTheme="minorHAnsi" w:cs="Arial"/>
          <w:b/>
          <w:sz w:val="22"/>
          <w:szCs w:val="21"/>
          <w:lang w:val="en-GB"/>
        </w:rPr>
        <w:t xml:space="preserve">Bachelor of </w:t>
      </w:r>
      <w:r w:rsidR="00053516" w:rsidRPr="001F1FA4">
        <w:rPr>
          <w:rFonts w:asciiTheme="minorHAnsi" w:hAnsiTheme="minorHAnsi" w:cs="Arial"/>
          <w:b/>
          <w:sz w:val="22"/>
          <w:szCs w:val="21"/>
          <w:lang w:val="en-GB"/>
        </w:rPr>
        <w:t>Arts</w:t>
      </w:r>
      <w:r w:rsidR="00532009" w:rsidRPr="00053516">
        <w:rPr>
          <w:rFonts w:asciiTheme="minorHAnsi" w:hAnsiTheme="minorHAnsi" w:cs="Arial"/>
          <w:b/>
          <w:color w:val="44546A" w:themeColor="text2"/>
          <w:sz w:val="22"/>
          <w:szCs w:val="21"/>
          <w:lang w:val="en-GB"/>
        </w:rPr>
        <w:t xml:space="preserve"> </w:t>
      </w:r>
      <w:r w:rsidR="00532009" w:rsidRPr="00532009">
        <w:rPr>
          <w:rFonts w:asciiTheme="minorHAnsi" w:hAnsiTheme="minorHAnsi" w:cs="Arial"/>
          <w:b/>
          <w:sz w:val="22"/>
          <w:szCs w:val="21"/>
          <w:lang w:val="en-GB"/>
        </w:rPr>
        <w:t>in Journalism</w:t>
      </w:r>
    </w:p>
    <w:p w:rsidR="00291423" w:rsidRPr="005A7EF3" w:rsidRDefault="003400D9" w:rsidP="00291423">
      <w:pPr>
        <w:pStyle w:val="BodyTextIndent"/>
        <w:spacing w:before="40"/>
        <w:ind w:left="389"/>
        <w:rPr>
          <w:rFonts w:asciiTheme="minorHAnsi" w:hAnsiTheme="minorHAnsi" w:cs="Arial"/>
          <w:sz w:val="22"/>
          <w:szCs w:val="21"/>
          <w:lang w:val="en-GB"/>
        </w:rPr>
      </w:pPr>
      <w:r w:rsidRPr="003400D9">
        <w:rPr>
          <w:rFonts w:asciiTheme="minorHAnsi" w:hAnsiTheme="minorHAnsi" w:cs="Arial"/>
          <w:smallCaps/>
          <w:sz w:val="22"/>
          <w:szCs w:val="21"/>
          <w:lang w:val="en-GB"/>
        </w:rPr>
        <w:t>Bangalore University</w:t>
      </w:r>
      <w:r w:rsidR="00291423" w:rsidRPr="005A7EF3">
        <w:rPr>
          <w:rFonts w:asciiTheme="minorHAnsi" w:hAnsiTheme="minorHAnsi" w:cs="Arial"/>
          <w:sz w:val="22"/>
          <w:szCs w:val="21"/>
          <w:lang w:val="en-GB"/>
        </w:rPr>
        <w:t xml:space="preserve">, </w:t>
      </w:r>
      <w:r w:rsidR="001671AE" w:rsidRPr="0020787E">
        <w:rPr>
          <w:rFonts w:asciiTheme="minorHAnsi" w:hAnsiTheme="minorHAnsi" w:cs="Arial"/>
          <w:sz w:val="22"/>
          <w:szCs w:val="21"/>
          <w:lang w:val="en-GB"/>
        </w:rPr>
        <w:t>Bangalore</w:t>
      </w:r>
      <w:r w:rsidR="00291423" w:rsidRPr="0020787E">
        <w:rPr>
          <w:rFonts w:asciiTheme="minorHAnsi" w:hAnsiTheme="minorHAnsi" w:cs="Arial"/>
          <w:sz w:val="22"/>
          <w:szCs w:val="21"/>
          <w:lang w:val="en-GB"/>
        </w:rPr>
        <w:t>,</w:t>
      </w:r>
      <w:r w:rsidR="001671AE" w:rsidRPr="0020787E">
        <w:rPr>
          <w:rFonts w:asciiTheme="minorHAnsi" w:hAnsiTheme="minorHAnsi" w:cs="Arial"/>
          <w:sz w:val="22"/>
          <w:szCs w:val="21"/>
          <w:lang w:val="en-GB"/>
        </w:rPr>
        <w:t xml:space="preserve"> India</w:t>
      </w:r>
      <w:r w:rsidR="001671AE" w:rsidRPr="00053516">
        <w:rPr>
          <w:rFonts w:asciiTheme="minorHAnsi" w:hAnsiTheme="minorHAnsi" w:cs="Arial"/>
          <w:color w:val="44546A" w:themeColor="text2"/>
          <w:sz w:val="22"/>
          <w:szCs w:val="21"/>
          <w:lang w:val="en-GB"/>
        </w:rPr>
        <w:t xml:space="preserve"> </w:t>
      </w:r>
    </w:p>
    <w:p w:rsidR="00291423" w:rsidRPr="005A7EF3" w:rsidRDefault="003400D9" w:rsidP="00291423">
      <w:pPr>
        <w:pStyle w:val="BodyTextIndent"/>
        <w:spacing w:before="120"/>
        <w:ind w:left="187"/>
        <w:rPr>
          <w:rFonts w:asciiTheme="minorHAnsi" w:hAnsiTheme="minorHAnsi" w:cs="Arial"/>
          <w:bCs/>
          <w:sz w:val="22"/>
          <w:szCs w:val="21"/>
          <w:lang w:val="en-GB"/>
        </w:rPr>
      </w:pPr>
      <w:r w:rsidRPr="003400D9">
        <w:rPr>
          <w:rFonts w:asciiTheme="minorHAnsi" w:hAnsiTheme="minorHAnsi" w:cs="Arial"/>
          <w:b/>
          <w:sz w:val="22"/>
          <w:szCs w:val="21"/>
          <w:lang w:val="en-GB"/>
        </w:rPr>
        <w:t>Bachelor of Arts in Economics</w:t>
      </w:r>
    </w:p>
    <w:p w:rsidR="00403265" w:rsidRDefault="009E10B1" w:rsidP="00291423">
      <w:pPr>
        <w:pStyle w:val="BodyTextIndent"/>
        <w:spacing w:before="40"/>
        <w:ind w:left="389"/>
        <w:rPr>
          <w:rFonts w:asciiTheme="minorHAnsi" w:hAnsiTheme="minorHAnsi" w:cs="Arial"/>
          <w:color w:val="5B9BD5" w:themeColor="accent1"/>
          <w:sz w:val="22"/>
          <w:szCs w:val="21"/>
          <w:lang w:val="en-GB"/>
        </w:rPr>
      </w:pPr>
      <w:r w:rsidRPr="009E10B1">
        <w:rPr>
          <w:rFonts w:asciiTheme="minorHAnsi" w:hAnsiTheme="minorHAnsi" w:cs="Arial"/>
          <w:smallCaps/>
          <w:sz w:val="22"/>
          <w:szCs w:val="21"/>
          <w:lang w:val="en-GB"/>
        </w:rPr>
        <w:t>M.G University</w:t>
      </w:r>
      <w:r w:rsidR="00291423" w:rsidRPr="005A7EF3">
        <w:rPr>
          <w:rFonts w:asciiTheme="minorHAnsi" w:hAnsiTheme="minorHAnsi" w:cs="Arial"/>
          <w:sz w:val="22"/>
          <w:szCs w:val="21"/>
          <w:lang w:val="en-GB"/>
        </w:rPr>
        <w:t xml:space="preserve">, </w:t>
      </w:r>
      <w:r w:rsidR="00053516" w:rsidRPr="0020787E">
        <w:rPr>
          <w:rFonts w:asciiTheme="minorHAnsi" w:hAnsiTheme="minorHAnsi" w:cs="Arial"/>
          <w:sz w:val="22"/>
          <w:szCs w:val="21"/>
          <w:lang w:val="en-GB"/>
        </w:rPr>
        <w:t>Pathanamthitta</w:t>
      </w:r>
      <w:r w:rsidR="00CB346F" w:rsidRPr="0020787E">
        <w:rPr>
          <w:rFonts w:asciiTheme="minorHAnsi" w:hAnsiTheme="minorHAnsi" w:cs="Arial"/>
          <w:sz w:val="22"/>
          <w:szCs w:val="21"/>
          <w:lang w:val="en-GB"/>
        </w:rPr>
        <w:t>, Kerala</w:t>
      </w:r>
    </w:p>
    <w:p w:rsidR="00272E5B" w:rsidRPr="005A7EF3" w:rsidRDefault="00272E5B" w:rsidP="00BA2D88">
      <w:pPr>
        <w:pStyle w:val="BodyTextIndent"/>
        <w:ind w:left="-90"/>
        <w:rPr>
          <w:rFonts w:ascii="Arial" w:hAnsi="Arial" w:cs="Arial"/>
          <w:sz w:val="36"/>
          <w:szCs w:val="30"/>
          <w:lang w:val="en-GB"/>
        </w:rPr>
      </w:pPr>
    </w:p>
    <w:tbl>
      <w:tblPr>
        <w:tblW w:w="5016" w:type="pct"/>
        <w:tblBorders>
          <w:insideH w:val="single" w:sz="4" w:space="0" w:color="auto"/>
        </w:tblBorders>
        <w:tblLook w:val="00A0"/>
      </w:tblPr>
      <w:tblGrid>
        <w:gridCol w:w="3931"/>
        <w:gridCol w:w="5344"/>
      </w:tblGrid>
      <w:tr w:rsidR="00DD62EC" w:rsidRPr="005A7EF3" w:rsidTr="004D2049">
        <w:trPr>
          <w:trHeight w:val="210"/>
        </w:trPr>
        <w:tc>
          <w:tcPr>
            <w:tcW w:w="2119" w:type="pct"/>
            <w:vMerge w:val="restart"/>
            <w:vAlign w:val="center"/>
          </w:tcPr>
          <w:p w:rsidR="00DD62EC" w:rsidRPr="005A7EF3" w:rsidRDefault="00DD62EC" w:rsidP="004D2049">
            <w:pPr>
              <w:pStyle w:val="Heading1"/>
              <w:jc w:val="left"/>
              <w:rPr>
                <w:rFonts w:asciiTheme="majorHAnsi" w:hAnsiTheme="majorHAnsi"/>
                <w:i w:val="0"/>
                <w:caps/>
                <w:spacing w:val="10"/>
                <w:szCs w:val="26"/>
                <w:lang w:val="en-GB"/>
              </w:rPr>
            </w:pPr>
            <w:r w:rsidRPr="005A7EF3">
              <w:rPr>
                <w:rFonts w:asciiTheme="majorHAnsi" w:hAnsiTheme="majorHAnsi"/>
                <w:i w:val="0"/>
                <w:caps/>
                <w:spacing w:val="10"/>
                <w:sz w:val="28"/>
                <w:szCs w:val="26"/>
                <w:lang w:val="en-GB"/>
              </w:rPr>
              <w:t>Professional Experience</w:t>
            </w:r>
          </w:p>
        </w:tc>
        <w:tc>
          <w:tcPr>
            <w:tcW w:w="2881" w:type="pct"/>
            <w:tcBorders>
              <w:top w:val="nil"/>
              <w:bottom w:val="single" w:sz="12" w:space="0" w:color="auto"/>
            </w:tcBorders>
          </w:tcPr>
          <w:p w:rsidR="00DD62EC" w:rsidRPr="005A7EF3" w:rsidRDefault="00DD62EC" w:rsidP="004D2049">
            <w:pPr>
              <w:rPr>
                <w:sz w:val="8"/>
                <w:lang w:val="en-GB"/>
              </w:rPr>
            </w:pPr>
          </w:p>
        </w:tc>
      </w:tr>
      <w:tr w:rsidR="00DD62EC" w:rsidRPr="005A7EF3" w:rsidTr="004D2049">
        <w:trPr>
          <w:trHeight w:val="210"/>
        </w:trPr>
        <w:tc>
          <w:tcPr>
            <w:tcW w:w="2119" w:type="pct"/>
            <w:vMerge/>
            <w:vAlign w:val="center"/>
          </w:tcPr>
          <w:p w:rsidR="00DD62EC" w:rsidRPr="005A7EF3" w:rsidRDefault="00DD62EC" w:rsidP="004D2049">
            <w:pPr>
              <w:pStyle w:val="Heading1"/>
              <w:jc w:val="left"/>
              <w:rPr>
                <w:rFonts w:ascii="Verdana" w:hAnsi="Verdana"/>
                <w:i w:val="0"/>
                <w:smallCaps/>
                <w:spacing w:val="10"/>
                <w:szCs w:val="26"/>
                <w:lang w:val="en-GB"/>
              </w:rPr>
            </w:pPr>
          </w:p>
        </w:tc>
        <w:tc>
          <w:tcPr>
            <w:tcW w:w="2881" w:type="pct"/>
            <w:tcBorders>
              <w:top w:val="single" w:sz="12" w:space="0" w:color="auto"/>
              <w:bottom w:val="nil"/>
            </w:tcBorders>
          </w:tcPr>
          <w:p w:rsidR="00DD62EC" w:rsidRPr="005A7EF3" w:rsidRDefault="00DD62EC" w:rsidP="004D2049">
            <w:pPr>
              <w:rPr>
                <w:sz w:val="8"/>
                <w:lang w:val="en-GB"/>
              </w:rPr>
            </w:pPr>
          </w:p>
        </w:tc>
      </w:tr>
    </w:tbl>
    <w:p w:rsidR="00A37D7F" w:rsidRPr="005A7EF3" w:rsidRDefault="00970F82" w:rsidP="00272E5B">
      <w:pPr>
        <w:pStyle w:val="BodyTextIndent"/>
        <w:tabs>
          <w:tab w:val="right" w:pos="9350"/>
        </w:tabs>
        <w:spacing w:before="120"/>
        <w:ind w:left="187"/>
        <w:rPr>
          <w:rFonts w:asciiTheme="minorHAnsi" w:hAnsiTheme="minorHAnsi" w:cs="Arial"/>
          <w:sz w:val="22"/>
          <w:szCs w:val="21"/>
          <w:lang w:val="en-GB"/>
        </w:rPr>
      </w:pPr>
      <w:r w:rsidRPr="00970F82">
        <w:rPr>
          <w:rFonts w:asciiTheme="minorHAnsi" w:hAnsiTheme="minorHAnsi" w:cs="Arial"/>
          <w:smallCaps/>
          <w:sz w:val="22"/>
          <w:szCs w:val="21"/>
          <w:lang w:val="en-GB"/>
        </w:rPr>
        <w:t>ADCB BANK</w:t>
      </w:r>
      <w:r w:rsidR="00A37D7F" w:rsidRPr="005A7EF3">
        <w:rPr>
          <w:rFonts w:asciiTheme="minorHAnsi" w:hAnsiTheme="minorHAnsi" w:cs="Arial"/>
          <w:sz w:val="22"/>
          <w:szCs w:val="21"/>
          <w:lang w:val="en-GB"/>
        </w:rPr>
        <w:t xml:space="preserve">, </w:t>
      </w:r>
      <w:r w:rsidR="00377F66" w:rsidRPr="0020787E">
        <w:rPr>
          <w:rFonts w:asciiTheme="minorHAnsi" w:hAnsiTheme="minorHAnsi" w:cs="Arial"/>
          <w:sz w:val="22"/>
          <w:szCs w:val="21"/>
          <w:lang w:val="en-GB"/>
        </w:rPr>
        <w:t>Abu Dhabi</w:t>
      </w:r>
    </w:p>
    <w:p w:rsidR="00A37D7F" w:rsidRPr="005A7EF3" w:rsidRDefault="00970F82" w:rsidP="003C4DA4">
      <w:pPr>
        <w:pStyle w:val="BodyTextIndent"/>
        <w:spacing w:before="80"/>
        <w:ind w:left="180"/>
        <w:rPr>
          <w:rFonts w:asciiTheme="minorHAnsi" w:hAnsiTheme="minorHAnsi" w:cs="Arial"/>
          <w:b/>
          <w:sz w:val="22"/>
          <w:szCs w:val="21"/>
          <w:lang w:val="en-GB"/>
        </w:rPr>
      </w:pPr>
      <w:r w:rsidRPr="00970F82">
        <w:rPr>
          <w:rFonts w:asciiTheme="minorHAnsi" w:hAnsiTheme="minorHAnsi" w:cs="Arial"/>
          <w:b/>
          <w:sz w:val="22"/>
          <w:szCs w:val="21"/>
          <w:lang w:val="en-GB"/>
        </w:rPr>
        <w:t xml:space="preserve">Credit Analyst </w:t>
      </w:r>
      <w:r w:rsidR="00BA2D88" w:rsidRPr="005A7EF3">
        <w:rPr>
          <w:rFonts w:asciiTheme="minorHAnsi" w:hAnsiTheme="minorHAnsi" w:cs="Arial"/>
          <w:sz w:val="22"/>
          <w:szCs w:val="21"/>
          <w:lang w:val="en-GB"/>
        </w:rPr>
        <w:t>(</w:t>
      </w:r>
      <w:r w:rsidR="003C4DA4" w:rsidRPr="005A7EF3">
        <w:rPr>
          <w:rFonts w:asciiTheme="minorHAnsi" w:hAnsiTheme="minorHAnsi" w:cs="Arial"/>
          <w:sz w:val="22"/>
          <w:szCs w:val="21"/>
          <w:lang w:val="en-GB"/>
        </w:rPr>
        <w:t>201</w:t>
      </w:r>
      <w:r w:rsidR="00067D6F">
        <w:rPr>
          <w:rFonts w:asciiTheme="minorHAnsi" w:hAnsiTheme="minorHAnsi" w:cs="Arial"/>
          <w:sz w:val="22"/>
          <w:szCs w:val="21"/>
          <w:lang w:val="en-GB"/>
        </w:rPr>
        <w:t>3</w:t>
      </w:r>
      <w:r w:rsidR="00272E5B" w:rsidRPr="005A7EF3">
        <w:rPr>
          <w:rFonts w:asciiTheme="minorHAnsi" w:hAnsiTheme="minorHAnsi" w:cs="Arial"/>
          <w:sz w:val="22"/>
          <w:szCs w:val="21"/>
          <w:lang w:val="en-GB"/>
        </w:rPr>
        <w:t xml:space="preserve"> – </w:t>
      </w:r>
      <w:r w:rsidR="006C42B7" w:rsidRPr="005A7EF3">
        <w:rPr>
          <w:rFonts w:asciiTheme="minorHAnsi" w:hAnsiTheme="minorHAnsi" w:cs="Arial"/>
          <w:sz w:val="22"/>
          <w:szCs w:val="21"/>
          <w:lang w:val="en-GB"/>
        </w:rPr>
        <w:t>Present</w:t>
      </w:r>
      <w:r w:rsidR="00BA2D88" w:rsidRPr="005A7EF3">
        <w:rPr>
          <w:rFonts w:asciiTheme="minorHAnsi" w:hAnsiTheme="minorHAnsi" w:cs="Arial"/>
          <w:sz w:val="22"/>
          <w:szCs w:val="21"/>
          <w:lang w:val="en-GB"/>
        </w:rPr>
        <w:t>)</w:t>
      </w:r>
    </w:p>
    <w:p w:rsidR="003A6A5E" w:rsidRPr="0020787E" w:rsidRDefault="009D7AB9" w:rsidP="000D5DD2">
      <w:pPr>
        <w:pStyle w:val="BodyTextIndent"/>
        <w:spacing w:before="80"/>
        <w:ind w:left="180"/>
        <w:rPr>
          <w:rFonts w:asciiTheme="minorHAnsi" w:hAnsiTheme="minorHAnsi" w:cs="Arial"/>
          <w:sz w:val="22"/>
          <w:szCs w:val="21"/>
          <w:lang w:val="en-GB"/>
        </w:rPr>
      </w:pPr>
      <w:r>
        <w:rPr>
          <w:rFonts w:asciiTheme="minorHAnsi" w:hAnsiTheme="minorHAnsi" w:cs="Arial"/>
          <w:sz w:val="22"/>
          <w:szCs w:val="21"/>
          <w:lang w:val="en-GB"/>
        </w:rPr>
        <w:t>Review</w:t>
      </w:r>
      <w:r w:rsidR="00571B60" w:rsidRPr="0020787E">
        <w:rPr>
          <w:rFonts w:asciiTheme="minorHAnsi" w:hAnsiTheme="minorHAnsi" w:cs="Arial"/>
          <w:sz w:val="22"/>
          <w:szCs w:val="21"/>
          <w:lang w:val="en-GB"/>
        </w:rPr>
        <w:t xml:space="preserve"> personal loan and credit card application for the customer. </w:t>
      </w:r>
      <w:r w:rsidR="00035758">
        <w:rPr>
          <w:rFonts w:asciiTheme="minorHAnsi" w:hAnsiTheme="minorHAnsi" w:cs="Arial"/>
          <w:sz w:val="22"/>
          <w:szCs w:val="21"/>
          <w:lang w:val="en-GB"/>
        </w:rPr>
        <w:t>Monitor</w:t>
      </w:r>
      <w:r w:rsidR="00571B60" w:rsidRPr="0020787E">
        <w:rPr>
          <w:rFonts w:asciiTheme="minorHAnsi" w:hAnsiTheme="minorHAnsi" w:cs="Arial"/>
          <w:sz w:val="22"/>
          <w:szCs w:val="21"/>
          <w:lang w:val="en-GB"/>
        </w:rPr>
        <w:t xml:space="preserve"> </w:t>
      </w:r>
      <w:r w:rsidR="000D40CC">
        <w:rPr>
          <w:rFonts w:asciiTheme="minorHAnsi" w:hAnsiTheme="minorHAnsi" w:cs="Arial"/>
          <w:sz w:val="22"/>
          <w:szCs w:val="21"/>
          <w:lang w:val="en-GB"/>
        </w:rPr>
        <w:t>bank policy,</w:t>
      </w:r>
      <w:r w:rsidR="007449B7">
        <w:rPr>
          <w:rFonts w:asciiTheme="minorHAnsi" w:hAnsiTheme="minorHAnsi" w:cs="Arial"/>
          <w:sz w:val="22"/>
          <w:szCs w:val="21"/>
          <w:lang w:val="en-GB"/>
        </w:rPr>
        <w:t xml:space="preserve"> </w:t>
      </w:r>
      <w:r w:rsidR="00571B60" w:rsidRPr="0020787E">
        <w:rPr>
          <w:rFonts w:asciiTheme="minorHAnsi" w:hAnsiTheme="minorHAnsi" w:cs="Arial"/>
          <w:sz w:val="22"/>
          <w:szCs w:val="21"/>
          <w:lang w:val="en-GB"/>
        </w:rPr>
        <w:t xml:space="preserve">customer </w:t>
      </w:r>
      <w:r w:rsidR="000D40CC">
        <w:rPr>
          <w:rFonts w:asciiTheme="minorHAnsi" w:hAnsiTheme="minorHAnsi" w:cs="Arial"/>
          <w:sz w:val="22"/>
          <w:szCs w:val="21"/>
          <w:lang w:val="en-GB"/>
        </w:rPr>
        <w:t xml:space="preserve">passport and </w:t>
      </w:r>
      <w:r w:rsidR="00571B60" w:rsidRPr="0020787E">
        <w:rPr>
          <w:rFonts w:asciiTheme="minorHAnsi" w:hAnsiTheme="minorHAnsi" w:cs="Arial"/>
          <w:sz w:val="22"/>
          <w:szCs w:val="21"/>
          <w:lang w:val="en-GB"/>
        </w:rPr>
        <w:t>residential details</w:t>
      </w:r>
      <w:r w:rsidR="00590634" w:rsidRPr="00590634">
        <w:rPr>
          <w:rFonts w:asciiTheme="minorHAnsi" w:hAnsiTheme="minorHAnsi" w:cs="Arial"/>
          <w:sz w:val="22"/>
          <w:szCs w:val="21"/>
          <w:lang w:val="en-GB"/>
        </w:rPr>
        <w:t xml:space="preserve"> </w:t>
      </w:r>
      <w:r w:rsidR="00590634">
        <w:rPr>
          <w:rFonts w:asciiTheme="minorHAnsi" w:hAnsiTheme="minorHAnsi" w:cs="Arial"/>
          <w:sz w:val="22"/>
          <w:szCs w:val="21"/>
          <w:lang w:val="en-GB"/>
        </w:rPr>
        <w:t>appropriately</w:t>
      </w:r>
      <w:r w:rsidR="009D7250">
        <w:rPr>
          <w:rFonts w:asciiTheme="minorHAnsi" w:hAnsiTheme="minorHAnsi" w:cs="Arial"/>
          <w:sz w:val="22"/>
          <w:szCs w:val="21"/>
          <w:lang w:val="en-GB"/>
        </w:rPr>
        <w:t xml:space="preserve"> </w:t>
      </w:r>
      <w:r w:rsidR="007449B7">
        <w:rPr>
          <w:rFonts w:asciiTheme="minorHAnsi" w:hAnsiTheme="minorHAnsi" w:cs="Arial"/>
          <w:sz w:val="22"/>
          <w:szCs w:val="21"/>
          <w:lang w:val="en-GB"/>
        </w:rPr>
        <w:t>and provide</w:t>
      </w:r>
      <w:r w:rsidR="00571B60" w:rsidRPr="0020787E">
        <w:rPr>
          <w:rFonts w:asciiTheme="minorHAnsi" w:hAnsiTheme="minorHAnsi" w:cs="Arial"/>
          <w:sz w:val="22"/>
          <w:szCs w:val="21"/>
          <w:lang w:val="en-GB"/>
        </w:rPr>
        <w:t xml:space="preserve"> approval for the loan </w:t>
      </w:r>
      <w:r w:rsidR="00DB3C08">
        <w:rPr>
          <w:rFonts w:asciiTheme="minorHAnsi" w:hAnsiTheme="minorHAnsi" w:cs="Arial"/>
          <w:sz w:val="22"/>
          <w:szCs w:val="21"/>
          <w:lang w:val="en-GB"/>
        </w:rPr>
        <w:t>and</w:t>
      </w:r>
      <w:r w:rsidR="00571B60" w:rsidRPr="0020787E">
        <w:rPr>
          <w:rFonts w:asciiTheme="minorHAnsi" w:hAnsiTheme="minorHAnsi" w:cs="Arial"/>
          <w:sz w:val="22"/>
          <w:szCs w:val="21"/>
          <w:lang w:val="en-GB"/>
        </w:rPr>
        <w:t xml:space="preserve"> credit card</w:t>
      </w:r>
      <w:r w:rsidR="000D5DD2" w:rsidRPr="0020787E">
        <w:rPr>
          <w:rFonts w:asciiTheme="minorHAnsi" w:hAnsiTheme="minorHAnsi" w:cs="Arial"/>
          <w:sz w:val="22"/>
          <w:szCs w:val="21"/>
          <w:lang w:val="en-GB"/>
        </w:rPr>
        <w:t>.</w:t>
      </w:r>
    </w:p>
    <w:p w:rsidR="00BA19FA" w:rsidRPr="005A7EF3" w:rsidRDefault="00BA19FA" w:rsidP="00EC4FFA">
      <w:pPr>
        <w:pStyle w:val="BodyTextIndent"/>
        <w:spacing w:before="80"/>
        <w:ind w:left="180"/>
        <w:rPr>
          <w:rFonts w:asciiTheme="minorHAnsi" w:hAnsiTheme="minorHAnsi" w:cs="Arial"/>
          <w:i/>
          <w:iCs/>
          <w:sz w:val="22"/>
          <w:szCs w:val="21"/>
          <w:lang w:val="en-GB"/>
        </w:rPr>
      </w:pPr>
      <w:r w:rsidRPr="005A7EF3">
        <w:rPr>
          <w:rFonts w:asciiTheme="minorHAnsi" w:hAnsiTheme="minorHAnsi" w:cs="Arial"/>
          <w:i/>
          <w:iCs/>
          <w:sz w:val="22"/>
          <w:szCs w:val="21"/>
          <w:lang w:val="en-GB"/>
        </w:rPr>
        <w:t>Selected Contributions:</w:t>
      </w:r>
    </w:p>
    <w:p w:rsidR="00970F82" w:rsidRPr="00970F82" w:rsidRDefault="001F6377" w:rsidP="00970F82">
      <w:pPr>
        <w:pStyle w:val="BodyTextIndent"/>
        <w:numPr>
          <w:ilvl w:val="0"/>
          <w:numId w:val="1"/>
        </w:numPr>
        <w:spacing w:before="80"/>
        <w:rPr>
          <w:rFonts w:asciiTheme="minorHAnsi" w:hAnsiTheme="minorHAnsi" w:cs="Arial"/>
          <w:sz w:val="22"/>
          <w:szCs w:val="21"/>
          <w:lang w:val="en-GB"/>
        </w:rPr>
      </w:pPr>
      <w:r>
        <w:rPr>
          <w:rFonts w:asciiTheme="minorHAnsi" w:hAnsiTheme="minorHAnsi" w:cs="Arial"/>
          <w:sz w:val="22"/>
          <w:szCs w:val="21"/>
          <w:lang w:val="en-GB"/>
        </w:rPr>
        <w:t>Researched</w:t>
      </w:r>
      <w:r w:rsidR="00970F82" w:rsidRPr="00970F82">
        <w:rPr>
          <w:rFonts w:asciiTheme="minorHAnsi" w:hAnsiTheme="minorHAnsi" w:cs="Arial"/>
          <w:sz w:val="22"/>
          <w:szCs w:val="21"/>
          <w:lang w:val="en-GB"/>
        </w:rPr>
        <w:t xml:space="preserve"> </w:t>
      </w:r>
      <w:r w:rsidR="00F44DE8">
        <w:rPr>
          <w:rFonts w:asciiTheme="minorHAnsi" w:hAnsiTheme="minorHAnsi" w:cs="Arial"/>
          <w:sz w:val="22"/>
          <w:szCs w:val="21"/>
          <w:lang w:val="en-GB"/>
        </w:rPr>
        <w:t xml:space="preserve">appropriate </w:t>
      </w:r>
      <w:r w:rsidR="00970F82" w:rsidRPr="00970F82">
        <w:rPr>
          <w:rFonts w:asciiTheme="minorHAnsi" w:hAnsiTheme="minorHAnsi" w:cs="Arial"/>
          <w:sz w:val="22"/>
          <w:szCs w:val="21"/>
          <w:lang w:val="en-GB"/>
        </w:rPr>
        <w:t xml:space="preserve">financial information of companies by identifying potential risk and analysing </w:t>
      </w:r>
      <w:r w:rsidR="00CA118B">
        <w:rPr>
          <w:rFonts w:asciiTheme="minorHAnsi" w:hAnsiTheme="minorHAnsi" w:cs="Arial"/>
          <w:sz w:val="22"/>
          <w:szCs w:val="21"/>
          <w:lang w:val="en-GB"/>
        </w:rPr>
        <w:t xml:space="preserve">proper </w:t>
      </w:r>
      <w:r w:rsidR="00970F82" w:rsidRPr="00970F82">
        <w:rPr>
          <w:rFonts w:asciiTheme="minorHAnsi" w:hAnsiTheme="minorHAnsi" w:cs="Arial"/>
          <w:sz w:val="22"/>
          <w:szCs w:val="21"/>
          <w:lang w:val="en-GB"/>
        </w:rPr>
        <w:t>credit data.</w:t>
      </w:r>
    </w:p>
    <w:p w:rsidR="00A37D7F" w:rsidRPr="00507A7E" w:rsidRDefault="00970F82" w:rsidP="00970F82">
      <w:pPr>
        <w:pStyle w:val="BodyTextIndent"/>
        <w:numPr>
          <w:ilvl w:val="0"/>
          <w:numId w:val="1"/>
        </w:numPr>
        <w:spacing w:before="80"/>
        <w:rPr>
          <w:rFonts w:asciiTheme="minorHAnsi" w:hAnsiTheme="minorHAnsi" w:cs="Arial"/>
          <w:sz w:val="22"/>
          <w:szCs w:val="21"/>
          <w:lang w:val="en-GB"/>
        </w:rPr>
      </w:pPr>
      <w:r w:rsidRPr="00970F82">
        <w:rPr>
          <w:rFonts w:asciiTheme="minorHAnsi" w:hAnsiTheme="minorHAnsi" w:cs="Arial"/>
          <w:sz w:val="22"/>
          <w:szCs w:val="21"/>
          <w:lang w:val="en-GB"/>
        </w:rPr>
        <w:lastRenderedPageBreak/>
        <w:t>Generate</w:t>
      </w:r>
      <w:r w:rsidR="00F54D64">
        <w:rPr>
          <w:rFonts w:asciiTheme="minorHAnsi" w:hAnsiTheme="minorHAnsi" w:cs="Arial"/>
          <w:sz w:val="22"/>
          <w:szCs w:val="21"/>
          <w:lang w:val="en-GB"/>
        </w:rPr>
        <w:t>d</w:t>
      </w:r>
      <w:r w:rsidRPr="00970F82">
        <w:rPr>
          <w:rFonts w:asciiTheme="minorHAnsi" w:hAnsiTheme="minorHAnsi" w:cs="Arial"/>
          <w:sz w:val="22"/>
          <w:szCs w:val="21"/>
          <w:lang w:val="en-GB"/>
        </w:rPr>
        <w:t xml:space="preserve"> accurate reports and deliver final results to senior management while making right decisions based on lending and credit-worthiness</w:t>
      </w:r>
      <w:r w:rsidR="00A37D7F" w:rsidRPr="00507A7E">
        <w:rPr>
          <w:rFonts w:asciiTheme="minorHAnsi" w:hAnsiTheme="minorHAnsi" w:cs="Arial"/>
          <w:sz w:val="22"/>
          <w:szCs w:val="21"/>
          <w:lang w:val="en-GB"/>
        </w:rPr>
        <w:t>.</w:t>
      </w:r>
    </w:p>
    <w:p w:rsidR="00EF1A44" w:rsidRPr="005A7EF3" w:rsidRDefault="00503C4E" w:rsidP="009C0C11">
      <w:pPr>
        <w:pStyle w:val="BodyTextIndent"/>
        <w:keepNext/>
        <w:tabs>
          <w:tab w:val="right" w:pos="9350"/>
        </w:tabs>
        <w:spacing w:before="360"/>
        <w:ind w:left="187"/>
        <w:rPr>
          <w:rFonts w:asciiTheme="minorHAnsi" w:hAnsiTheme="minorHAnsi" w:cs="Arial"/>
          <w:smallCaps/>
          <w:sz w:val="22"/>
          <w:szCs w:val="21"/>
          <w:lang w:val="en-GB"/>
        </w:rPr>
      </w:pPr>
      <w:r w:rsidRPr="00503C4E">
        <w:rPr>
          <w:rFonts w:asciiTheme="minorHAnsi" w:hAnsiTheme="minorHAnsi" w:cs="Arial"/>
          <w:smallCaps/>
          <w:sz w:val="22"/>
          <w:szCs w:val="21"/>
          <w:lang w:val="en-GB"/>
        </w:rPr>
        <w:t>UAE EXCHANGE</w:t>
      </w:r>
      <w:r w:rsidR="00EF1A44" w:rsidRPr="005A7EF3">
        <w:rPr>
          <w:rFonts w:asciiTheme="minorHAnsi" w:hAnsiTheme="minorHAnsi" w:cs="Arial"/>
          <w:sz w:val="22"/>
          <w:szCs w:val="21"/>
          <w:lang w:val="en-GB"/>
        </w:rPr>
        <w:t xml:space="preserve">, </w:t>
      </w:r>
      <w:r w:rsidR="00B217C2" w:rsidRPr="00B217C2">
        <w:rPr>
          <w:rFonts w:asciiTheme="minorHAnsi" w:hAnsiTheme="minorHAnsi" w:cs="Arial"/>
          <w:sz w:val="22"/>
          <w:szCs w:val="21"/>
          <w:lang w:val="en-GB"/>
        </w:rPr>
        <w:t>Jabelali,</w:t>
      </w:r>
      <w:r w:rsidR="005A7EF3" w:rsidRPr="00B217C2">
        <w:rPr>
          <w:rFonts w:asciiTheme="minorHAnsi" w:hAnsiTheme="minorHAnsi" w:cs="Arial"/>
          <w:sz w:val="22"/>
          <w:szCs w:val="21"/>
          <w:lang w:val="en-GB"/>
        </w:rPr>
        <w:t xml:space="preserve"> </w:t>
      </w:r>
      <w:r w:rsidR="00571B60" w:rsidRPr="00B217C2">
        <w:rPr>
          <w:rFonts w:asciiTheme="minorHAnsi" w:hAnsiTheme="minorHAnsi" w:cs="Arial"/>
          <w:sz w:val="22"/>
          <w:szCs w:val="21"/>
          <w:lang w:val="en-GB"/>
        </w:rPr>
        <w:t>Dubai</w:t>
      </w:r>
    </w:p>
    <w:p w:rsidR="00EF1A44" w:rsidRPr="005A7EF3" w:rsidRDefault="00167E04" w:rsidP="003C4DA4">
      <w:pPr>
        <w:pStyle w:val="BodyTextIndent"/>
        <w:spacing w:before="80"/>
        <w:ind w:left="180"/>
        <w:rPr>
          <w:rFonts w:asciiTheme="minorHAnsi" w:hAnsiTheme="minorHAnsi" w:cs="Arial"/>
          <w:b/>
          <w:sz w:val="22"/>
          <w:szCs w:val="21"/>
          <w:lang w:val="en-GB"/>
        </w:rPr>
      </w:pPr>
      <w:r w:rsidRPr="00167E04">
        <w:rPr>
          <w:rFonts w:asciiTheme="minorHAnsi" w:hAnsiTheme="minorHAnsi" w:cs="Arial"/>
          <w:b/>
          <w:sz w:val="22"/>
          <w:szCs w:val="21"/>
          <w:lang w:val="en-GB"/>
        </w:rPr>
        <w:t xml:space="preserve">Chief Cashier, Customer Service Supervisor </w:t>
      </w:r>
      <w:r w:rsidR="00BA2D88" w:rsidRPr="005A7EF3">
        <w:rPr>
          <w:rFonts w:asciiTheme="minorHAnsi" w:hAnsiTheme="minorHAnsi" w:cs="Arial"/>
          <w:sz w:val="22"/>
          <w:szCs w:val="21"/>
          <w:lang w:val="en-GB"/>
        </w:rPr>
        <w:t>(</w:t>
      </w:r>
      <w:r w:rsidR="00260584" w:rsidRPr="005A7EF3">
        <w:rPr>
          <w:rFonts w:asciiTheme="minorHAnsi" w:hAnsiTheme="minorHAnsi" w:cs="Arial"/>
          <w:smallCaps/>
          <w:sz w:val="22"/>
          <w:szCs w:val="21"/>
          <w:lang w:val="en-GB"/>
        </w:rPr>
        <w:t>20</w:t>
      </w:r>
      <w:r w:rsidR="004722AC" w:rsidRPr="005A7EF3">
        <w:rPr>
          <w:rFonts w:asciiTheme="minorHAnsi" w:hAnsiTheme="minorHAnsi" w:cs="Arial"/>
          <w:smallCaps/>
          <w:sz w:val="22"/>
          <w:szCs w:val="21"/>
          <w:lang w:val="en-GB"/>
        </w:rPr>
        <w:t>1</w:t>
      </w:r>
      <w:r w:rsidR="00E25699">
        <w:rPr>
          <w:rFonts w:asciiTheme="minorHAnsi" w:hAnsiTheme="minorHAnsi" w:cs="Arial"/>
          <w:smallCaps/>
          <w:sz w:val="22"/>
          <w:szCs w:val="21"/>
          <w:lang w:val="en-GB"/>
        </w:rPr>
        <w:t>1</w:t>
      </w:r>
      <w:r w:rsidR="00272E5B" w:rsidRPr="005A7EF3">
        <w:rPr>
          <w:rFonts w:asciiTheme="minorHAnsi" w:hAnsiTheme="minorHAnsi" w:cs="Arial"/>
          <w:sz w:val="22"/>
          <w:szCs w:val="21"/>
          <w:lang w:val="en-GB"/>
        </w:rPr>
        <w:t xml:space="preserve"> – </w:t>
      </w:r>
      <w:r w:rsidR="006C42B7" w:rsidRPr="005A7EF3">
        <w:rPr>
          <w:rFonts w:asciiTheme="minorHAnsi" w:hAnsiTheme="minorHAnsi" w:cs="Arial"/>
          <w:smallCaps/>
          <w:sz w:val="22"/>
          <w:szCs w:val="21"/>
          <w:lang w:val="en-GB"/>
        </w:rPr>
        <w:t>20</w:t>
      </w:r>
      <w:r w:rsidR="003C4DA4" w:rsidRPr="005A7EF3">
        <w:rPr>
          <w:rFonts w:asciiTheme="minorHAnsi" w:hAnsiTheme="minorHAnsi" w:cs="Arial"/>
          <w:smallCaps/>
          <w:sz w:val="22"/>
          <w:szCs w:val="21"/>
          <w:lang w:val="en-GB"/>
        </w:rPr>
        <w:t>1</w:t>
      </w:r>
      <w:r w:rsidR="00E25699">
        <w:rPr>
          <w:rFonts w:asciiTheme="minorHAnsi" w:hAnsiTheme="minorHAnsi" w:cs="Arial"/>
          <w:smallCaps/>
          <w:sz w:val="22"/>
          <w:szCs w:val="21"/>
          <w:lang w:val="en-GB"/>
        </w:rPr>
        <w:t>3</w:t>
      </w:r>
      <w:r w:rsidR="00BA2D88" w:rsidRPr="005A7EF3">
        <w:rPr>
          <w:rFonts w:asciiTheme="minorHAnsi" w:hAnsiTheme="minorHAnsi" w:cs="Arial"/>
          <w:smallCaps/>
          <w:sz w:val="22"/>
          <w:szCs w:val="21"/>
          <w:lang w:val="en-GB"/>
        </w:rPr>
        <w:t>)</w:t>
      </w:r>
    </w:p>
    <w:p w:rsidR="00306BEF" w:rsidRPr="005A7EF3" w:rsidRDefault="00896309" w:rsidP="00C14E8F">
      <w:pPr>
        <w:pStyle w:val="BodyTextIndent"/>
        <w:spacing w:before="80"/>
        <w:ind w:left="180"/>
        <w:rPr>
          <w:rFonts w:asciiTheme="minorHAnsi" w:hAnsiTheme="minorHAnsi" w:cs="Arial"/>
          <w:sz w:val="22"/>
          <w:szCs w:val="21"/>
          <w:lang w:val="en-GB"/>
        </w:rPr>
      </w:pPr>
      <w:r>
        <w:rPr>
          <w:rFonts w:asciiTheme="minorHAnsi" w:hAnsiTheme="minorHAnsi" w:cs="Arial"/>
          <w:sz w:val="22"/>
          <w:szCs w:val="21"/>
          <w:lang w:val="en-GB"/>
        </w:rPr>
        <w:t xml:space="preserve">Conducted cash management activities </w:t>
      </w:r>
      <w:r w:rsidR="00DF7873" w:rsidRPr="00DF7873">
        <w:rPr>
          <w:rFonts w:asciiTheme="minorHAnsi" w:hAnsiTheme="minorHAnsi" w:cs="Arial"/>
          <w:sz w:val="22"/>
          <w:szCs w:val="21"/>
          <w:lang w:val="en-GB"/>
        </w:rPr>
        <w:t xml:space="preserve">during </w:t>
      </w:r>
      <w:r w:rsidR="009E3B29">
        <w:rPr>
          <w:rFonts w:asciiTheme="minorHAnsi" w:hAnsiTheme="minorHAnsi" w:cs="Arial"/>
          <w:sz w:val="22"/>
          <w:szCs w:val="21"/>
          <w:lang w:val="en-GB"/>
        </w:rPr>
        <w:t>daily</w:t>
      </w:r>
      <w:r w:rsidR="00DF7873" w:rsidRPr="00DF7873">
        <w:rPr>
          <w:rFonts w:asciiTheme="minorHAnsi" w:hAnsiTheme="minorHAnsi" w:cs="Arial"/>
          <w:sz w:val="22"/>
          <w:szCs w:val="21"/>
          <w:lang w:val="en-GB"/>
        </w:rPr>
        <w:t xml:space="preserve"> transactions </w:t>
      </w:r>
      <w:r>
        <w:rPr>
          <w:rFonts w:asciiTheme="minorHAnsi" w:hAnsiTheme="minorHAnsi" w:cs="Arial"/>
          <w:sz w:val="22"/>
          <w:szCs w:val="21"/>
          <w:lang w:val="en-GB"/>
        </w:rPr>
        <w:t xml:space="preserve">at the end of </w:t>
      </w:r>
      <w:r w:rsidRPr="00D95980">
        <w:rPr>
          <w:rFonts w:asciiTheme="minorHAnsi" w:hAnsiTheme="minorHAnsi" w:cs="Arial"/>
          <w:sz w:val="22"/>
          <w:szCs w:val="21"/>
          <w:lang w:val="en-GB"/>
        </w:rPr>
        <w:t>shifts</w:t>
      </w:r>
      <w:r w:rsidR="002F6301">
        <w:rPr>
          <w:rFonts w:asciiTheme="minorHAnsi" w:hAnsiTheme="minorHAnsi" w:cs="Arial"/>
          <w:sz w:val="22"/>
          <w:szCs w:val="21"/>
          <w:lang w:val="en-GB"/>
        </w:rPr>
        <w:t xml:space="preserve">. Checked </w:t>
      </w:r>
      <w:r w:rsidR="00DF42C3">
        <w:rPr>
          <w:rFonts w:asciiTheme="minorHAnsi" w:hAnsiTheme="minorHAnsi" w:cs="Arial"/>
          <w:sz w:val="22"/>
          <w:szCs w:val="21"/>
          <w:lang w:val="en-GB"/>
        </w:rPr>
        <w:t xml:space="preserve">amounts </w:t>
      </w:r>
      <w:r w:rsidR="0073285A">
        <w:rPr>
          <w:rFonts w:asciiTheme="minorHAnsi" w:hAnsiTheme="minorHAnsi" w:cs="Arial"/>
          <w:sz w:val="22"/>
          <w:szCs w:val="21"/>
          <w:lang w:val="en-GB"/>
        </w:rPr>
        <w:t>through</w:t>
      </w:r>
      <w:r>
        <w:rPr>
          <w:rFonts w:asciiTheme="minorHAnsi" w:hAnsiTheme="minorHAnsi" w:cs="Arial"/>
          <w:sz w:val="22"/>
          <w:szCs w:val="21"/>
          <w:lang w:val="en-GB"/>
        </w:rPr>
        <w:t xml:space="preserve"> </w:t>
      </w:r>
      <w:r w:rsidR="0073285A">
        <w:rPr>
          <w:rFonts w:asciiTheme="minorHAnsi" w:hAnsiTheme="minorHAnsi" w:cs="Arial"/>
          <w:sz w:val="22"/>
          <w:szCs w:val="21"/>
          <w:lang w:val="en-GB"/>
        </w:rPr>
        <w:t>utilisation of</w:t>
      </w:r>
      <w:r>
        <w:rPr>
          <w:rFonts w:asciiTheme="minorHAnsi" w:hAnsiTheme="minorHAnsi" w:cs="Arial"/>
          <w:sz w:val="22"/>
          <w:szCs w:val="21"/>
          <w:lang w:val="en-GB"/>
        </w:rPr>
        <w:t xml:space="preserve"> </w:t>
      </w:r>
      <w:r w:rsidRPr="00896309">
        <w:rPr>
          <w:rFonts w:asciiTheme="minorHAnsi" w:hAnsiTheme="minorHAnsi" w:cs="Arial"/>
          <w:sz w:val="22"/>
          <w:szCs w:val="21"/>
          <w:lang w:val="en-GB"/>
        </w:rPr>
        <w:t xml:space="preserve">computers, calculators, </w:t>
      </w:r>
      <w:r>
        <w:rPr>
          <w:rFonts w:asciiTheme="minorHAnsi" w:hAnsiTheme="minorHAnsi" w:cs="Arial"/>
          <w:sz w:val="22"/>
          <w:szCs w:val="21"/>
          <w:lang w:val="en-GB"/>
        </w:rPr>
        <w:t>and</w:t>
      </w:r>
      <w:r w:rsidRPr="00896309">
        <w:rPr>
          <w:rFonts w:asciiTheme="minorHAnsi" w:hAnsiTheme="minorHAnsi" w:cs="Arial"/>
          <w:sz w:val="22"/>
          <w:szCs w:val="21"/>
          <w:lang w:val="en-GB"/>
        </w:rPr>
        <w:t xml:space="preserve"> adding machines</w:t>
      </w:r>
      <w:r w:rsidR="00CC2A39">
        <w:rPr>
          <w:rFonts w:asciiTheme="minorHAnsi" w:hAnsiTheme="minorHAnsi" w:cs="Arial"/>
          <w:sz w:val="22"/>
          <w:szCs w:val="21"/>
          <w:lang w:val="en-GB"/>
        </w:rPr>
        <w:t>.</w:t>
      </w:r>
      <w:r w:rsidR="008C5BFB">
        <w:rPr>
          <w:rFonts w:asciiTheme="minorHAnsi" w:hAnsiTheme="minorHAnsi" w:cs="Arial"/>
          <w:sz w:val="22"/>
          <w:szCs w:val="21"/>
          <w:lang w:val="en-GB"/>
        </w:rPr>
        <w:t xml:space="preserve"> </w:t>
      </w:r>
      <w:r w:rsidR="003A702C" w:rsidRPr="003A702C">
        <w:rPr>
          <w:rFonts w:asciiTheme="minorHAnsi" w:hAnsiTheme="minorHAnsi" w:cs="Arial"/>
          <w:sz w:val="22"/>
          <w:szCs w:val="21"/>
          <w:lang w:val="en-GB"/>
        </w:rPr>
        <w:t>Receive</w:t>
      </w:r>
      <w:r w:rsidR="008C5BFB">
        <w:rPr>
          <w:rFonts w:asciiTheme="minorHAnsi" w:hAnsiTheme="minorHAnsi" w:cs="Arial"/>
          <w:sz w:val="22"/>
          <w:szCs w:val="21"/>
          <w:lang w:val="en-GB"/>
        </w:rPr>
        <w:t>d</w:t>
      </w:r>
      <w:r w:rsidR="003A702C" w:rsidRPr="003A702C">
        <w:rPr>
          <w:rFonts w:asciiTheme="minorHAnsi" w:hAnsiTheme="minorHAnsi" w:cs="Arial"/>
          <w:sz w:val="22"/>
          <w:szCs w:val="21"/>
          <w:lang w:val="en-GB"/>
        </w:rPr>
        <w:t xml:space="preserve"> payment b</w:t>
      </w:r>
      <w:r w:rsidR="003A702C">
        <w:rPr>
          <w:rFonts w:asciiTheme="minorHAnsi" w:hAnsiTheme="minorHAnsi" w:cs="Arial"/>
          <w:sz w:val="22"/>
          <w:szCs w:val="21"/>
          <w:lang w:val="en-GB"/>
        </w:rPr>
        <w:t>y cash, credit cards,</w:t>
      </w:r>
      <w:r w:rsidR="00D054D8">
        <w:rPr>
          <w:rFonts w:asciiTheme="minorHAnsi" w:hAnsiTheme="minorHAnsi" w:cs="Arial"/>
          <w:sz w:val="22"/>
          <w:szCs w:val="21"/>
          <w:lang w:val="en-GB"/>
        </w:rPr>
        <w:t xml:space="preserve"> checks,</w:t>
      </w:r>
      <w:r w:rsidR="003A702C">
        <w:rPr>
          <w:rFonts w:asciiTheme="minorHAnsi" w:hAnsiTheme="minorHAnsi" w:cs="Arial"/>
          <w:sz w:val="22"/>
          <w:szCs w:val="21"/>
          <w:lang w:val="en-GB"/>
        </w:rPr>
        <w:t xml:space="preserve"> and vouchers</w:t>
      </w:r>
      <w:r w:rsidR="00776446">
        <w:rPr>
          <w:rFonts w:asciiTheme="minorHAnsi" w:hAnsiTheme="minorHAnsi" w:cs="Arial"/>
          <w:sz w:val="22"/>
          <w:szCs w:val="21"/>
          <w:lang w:val="en-GB"/>
        </w:rPr>
        <w:t xml:space="preserve"> for</w:t>
      </w:r>
      <w:r w:rsidR="008C5BFB">
        <w:rPr>
          <w:rFonts w:asciiTheme="minorHAnsi" w:hAnsiTheme="minorHAnsi" w:cs="Arial"/>
          <w:sz w:val="22"/>
          <w:szCs w:val="21"/>
          <w:lang w:val="en-GB"/>
        </w:rPr>
        <w:t xml:space="preserve"> accuracy of</w:t>
      </w:r>
      <w:r w:rsidR="00776446">
        <w:rPr>
          <w:rFonts w:asciiTheme="minorHAnsi" w:hAnsiTheme="minorHAnsi" w:cs="Arial"/>
          <w:sz w:val="22"/>
          <w:szCs w:val="21"/>
          <w:lang w:val="en-GB"/>
        </w:rPr>
        <w:t xml:space="preserve"> </w:t>
      </w:r>
      <w:r w:rsidR="00776446" w:rsidRPr="00D95980">
        <w:rPr>
          <w:rFonts w:asciiTheme="minorHAnsi" w:hAnsiTheme="minorHAnsi" w:cs="Arial"/>
          <w:sz w:val="22"/>
          <w:szCs w:val="21"/>
          <w:lang w:val="en-GB"/>
        </w:rPr>
        <w:t>deposit</w:t>
      </w:r>
      <w:r w:rsidR="008C5BFB" w:rsidRPr="008C5BFB">
        <w:rPr>
          <w:rFonts w:asciiTheme="minorHAnsi" w:hAnsiTheme="minorHAnsi" w:cs="Arial"/>
          <w:sz w:val="22"/>
          <w:szCs w:val="21"/>
          <w:lang w:val="en-GB"/>
        </w:rPr>
        <w:t xml:space="preserve"> </w:t>
      </w:r>
      <w:r w:rsidR="008C5BFB" w:rsidRPr="00D95980">
        <w:rPr>
          <w:rFonts w:asciiTheme="minorHAnsi" w:hAnsiTheme="minorHAnsi" w:cs="Arial"/>
          <w:sz w:val="22"/>
          <w:szCs w:val="21"/>
          <w:lang w:val="en-GB"/>
        </w:rPr>
        <w:t>slips</w:t>
      </w:r>
      <w:r w:rsidR="008C5BFB">
        <w:rPr>
          <w:rFonts w:asciiTheme="minorHAnsi" w:hAnsiTheme="minorHAnsi" w:cs="Arial"/>
          <w:sz w:val="22"/>
          <w:szCs w:val="21"/>
          <w:lang w:val="en-GB"/>
        </w:rPr>
        <w:t>.</w:t>
      </w:r>
      <w:r w:rsidR="00C14E8F">
        <w:rPr>
          <w:rFonts w:asciiTheme="minorHAnsi" w:hAnsiTheme="minorHAnsi" w:cs="Arial"/>
          <w:sz w:val="22"/>
          <w:szCs w:val="21"/>
          <w:lang w:val="en-GB"/>
        </w:rPr>
        <w:t xml:space="preserve"> </w:t>
      </w:r>
      <w:r w:rsidR="000C4C8B">
        <w:rPr>
          <w:rFonts w:asciiTheme="minorHAnsi" w:hAnsiTheme="minorHAnsi" w:cs="Arial"/>
          <w:sz w:val="22"/>
          <w:szCs w:val="21"/>
          <w:lang w:val="en-GB"/>
        </w:rPr>
        <w:t xml:space="preserve">Addressed and resolved </w:t>
      </w:r>
      <w:r w:rsidR="00575C54">
        <w:rPr>
          <w:rFonts w:asciiTheme="minorHAnsi" w:hAnsiTheme="minorHAnsi" w:cs="Arial"/>
          <w:sz w:val="22"/>
          <w:szCs w:val="21"/>
          <w:lang w:val="en-GB"/>
        </w:rPr>
        <w:t xml:space="preserve">cash </w:t>
      </w:r>
      <w:r w:rsidR="00002AA5">
        <w:rPr>
          <w:rFonts w:asciiTheme="minorHAnsi" w:hAnsiTheme="minorHAnsi" w:cs="Arial"/>
          <w:sz w:val="22"/>
          <w:szCs w:val="21"/>
          <w:lang w:val="en-GB"/>
        </w:rPr>
        <w:t>management</w:t>
      </w:r>
      <w:r w:rsidR="000C4C8B" w:rsidRPr="00D95980">
        <w:rPr>
          <w:rFonts w:asciiTheme="minorHAnsi" w:hAnsiTheme="minorHAnsi" w:cs="Arial"/>
          <w:sz w:val="22"/>
          <w:szCs w:val="21"/>
          <w:lang w:val="en-GB"/>
        </w:rPr>
        <w:t xml:space="preserve"> </w:t>
      </w:r>
      <w:r w:rsidR="00002AA5">
        <w:rPr>
          <w:rFonts w:asciiTheme="minorHAnsi" w:hAnsiTheme="minorHAnsi" w:cs="Arial"/>
          <w:sz w:val="22"/>
          <w:szCs w:val="21"/>
          <w:lang w:val="en-GB"/>
        </w:rPr>
        <w:t>error</w:t>
      </w:r>
      <w:r w:rsidR="00161F84">
        <w:rPr>
          <w:rFonts w:asciiTheme="minorHAnsi" w:hAnsiTheme="minorHAnsi" w:cs="Arial"/>
          <w:sz w:val="22"/>
          <w:szCs w:val="21"/>
          <w:lang w:val="en-GB"/>
        </w:rPr>
        <w:t>s</w:t>
      </w:r>
      <w:r w:rsidR="00D00BF4">
        <w:rPr>
          <w:rFonts w:asciiTheme="minorHAnsi" w:hAnsiTheme="minorHAnsi" w:cs="Arial"/>
          <w:sz w:val="22"/>
          <w:szCs w:val="21"/>
          <w:lang w:val="en-GB"/>
        </w:rPr>
        <w:t xml:space="preserve"> </w:t>
      </w:r>
      <w:r w:rsidR="00F5279E">
        <w:rPr>
          <w:rFonts w:asciiTheme="minorHAnsi" w:hAnsiTheme="minorHAnsi" w:cs="Arial"/>
          <w:sz w:val="22"/>
          <w:szCs w:val="21"/>
          <w:lang w:val="en-GB"/>
        </w:rPr>
        <w:t xml:space="preserve">to ensure completion of </w:t>
      </w:r>
      <w:r w:rsidR="00F5279E" w:rsidRPr="00D95980">
        <w:rPr>
          <w:rFonts w:asciiTheme="minorHAnsi" w:hAnsiTheme="minorHAnsi" w:cs="Arial"/>
          <w:sz w:val="22"/>
          <w:szCs w:val="21"/>
          <w:lang w:val="en-GB"/>
        </w:rPr>
        <w:t>debits and credits</w:t>
      </w:r>
      <w:r w:rsidR="00F5279E" w:rsidRPr="00F5279E">
        <w:rPr>
          <w:rFonts w:asciiTheme="minorHAnsi" w:hAnsiTheme="minorHAnsi" w:cs="Arial"/>
          <w:sz w:val="22"/>
          <w:szCs w:val="21"/>
          <w:lang w:val="en-GB"/>
        </w:rPr>
        <w:t xml:space="preserve"> </w:t>
      </w:r>
      <w:r w:rsidR="00F5279E" w:rsidRPr="00D95980">
        <w:rPr>
          <w:rFonts w:asciiTheme="minorHAnsi" w:hAnsiTheme="minorHAnsi" w:cs="Arial"/>
          <w:sz w:val="22"/>
          <w:szCs w:val="21"/>
          <w:lang w:val="en-GB"/>
        </w:rPr>
        <w:t>transaction</w:t>
      </w:r>
      <w:r w:rsidR="00575C54">
        <w:rPr>
          <w:rFonts w:asciiTheme="minorHAnsi" w:hAnsiTheme="minorHAnsi" w:cs="Arial"/>
          <w:sz w:val="22"/>
          <w:szCs w:val="21"/>
          <w:lang w:val="en-GB"/>
        </w:rPr>
        <w:t>.</w:t>
      </w:r>
    </w:p>
    <w:p w:rsidR="00BA19FA" w:rsidRPr="005A7EF3" w:rsidRDefault="00BA19FA" w:rsidP="00BA19FA">
      <w:pPr>
        <w:pStyle w:val="BodyTextIndent"/>
        <w:spacing w:before="80"/>
        <w:ind w:left="180"/>
        <w:rPr>
          <w:rFonts w:asciiTheme="minorHAnsi" w:hAnsiTheme="minorHAnsi" w:cs="Arial"/>
          <w:i/>
          <w:iCs/>
          <w:sz w:val="22"/>
          <w:szCs w:val="21"/>
          <w:lang w:val="en-GB"/>
        </w:rPr>
      </w:pPr>
      <w:r w:rsidRPr="005A7EF3">
        <w:rPr>
          <w:rFonts w:asciiTheme="minorHAnsi" w:hAnsiTheme="minorHAnsi" w:cs="Arial"/>
          <w:i/>
          <w:iCs/>
          <w:sz w:val="22"/>
          <w:szCs w:val="21"/>
          <w:lang w:val="en-GB"/>
        </w:rPr>
        <w:t>Selected Contributions:</w:t>
      </w:r>
    </w:p>
    <w:p w:rsidR="00EF1A44" w:rsidRPr="005A7EF3" w:rsidRDefault="001C5133" w:rsidP="001C5133">
      <w:pPr>
        <w:pStyle w:val="BodyTextIndent"/>
        <w:numPr>
          <w:ilvl w:val="0"/>
          <w:numId w:val="1"/>
        </w:numPr>
        <w:spacing w:before="80"/>
        <w:rPr>
          <w:rFonts w:asciiTheme="minorHAnsi" w:hAnsiTheme="minorHAnsi" w:cs="Arial"/>
          <w:sz w:val="22"/>
          <w:szCs w:val="21"/>
          <w:lang w:val="en-GB"/>
        </w:rPr>
      </w:pPr>
      <w:r w:rsidRPr="001C5133">
        <w:rPr>
          <w:rFonts w:asciiTheme="minorHAnsi" w:hAnsiTheme="minorHAnsi" w:cs="Arial"/>
          <w:sz w:val="22"/>
          <w:szCs w:val="21"/>
          <w:lang w:val="en-GB"/>
        </w:rPr>
        <w:t>Inspected endorsements of checks and verified further information, including dates, bank names, and receiving payments person’s identification while entering records into computers.</w:t>
      </w:r>
    </w:p>
    <w:p w:rsidR="00EF1A44" w:rsidRPr="0020787E" w:rsidRDefault="0022675B" w:rsidP="00B70A62">
      <w:pPr>
        <w:pStyle w:val="BodyTextIndent"/>
        <w:numPr>
          <w:ilvl w:val="0"/>
          <w:numId w:val="1"/>
        </w:numPr>
        <w:spacing w:before="80"/>
        <w:rPr>
          <w:rFonts w:asciiTheme="minorHAnsi" w:hAnsiTheme="minorHAnsi" w:cs="Arial"/>
          <w:sz w:val="22"/>
          <w:szCs w:val="21"/>
          <w:lang w:val="en-GB"/>
        </w:rPr>
      </w:pPr>
      <w:r w:rsidRPr="0020787E">
        <w:rPr>
          <w:rFonts w:asciiTheme="minorHAnsi" w:hAnsiTheme="minorHAnsi" w:cs="Arial"/>
          <w:sz w:val="22"/>
          <w:szCs w:val="21"/>
          <w:lang w:val="en-GB"/>
        </w:rPr>
        <w:t>Obtained</w:t>
      </w:r>
      <w:r w:rsidR="00F231F0" w:rsidRPr="0020787E">
        <w:rPr>
          <w:rFonts w:asciiTheme="minorHAnsi" w:hAnsiTheme="minorHAnsi" w:cs="Arial"/>
          <w:sz w:val="22"/>
          <w:szCs w:val="21"/>
          <w:lang w:val="en-GB"/>
        </w:rPr>
        <w:t xml:space="preserve"> an award best employ of 2011</w:t>
      </w:r>
      <w:r w:rsidR="00065880">
        <w:rPr>
          <w:rFonts w:asciiTheme="minorHAnsi" w:hAnsiTheme="minorHAnsi" w:cs="Arial"/>
          <w:sz w:val="22"/>
          <w:szCs w:val="21"/>
          <w:lang w:val="en-GB"/>
        </w:rPr>
        <w:t xml:space="preserve"> and </w:t>
      </w:r>
      <w:r w:rsidR="00B06816">
        <w:rPr>
          <w:rFonts w:asciiTheme="minorHAnsi" w:hAnsiTheme="minorHAnsi" w:cs="Arial"/>
          <w:sz w:val="22"/>
          <w:szCs w:val="21"/>
          <w:lang w:val="en-GB"/>
        </w:rPr>
        <w:t>performer of</w:t>
      </w:r>
      <w:r w:rsidR="002235B5" w:rsidRPr="0020787E">
        <w:rPr>
          <w:rFonts w:asciiTheme="minorHAnsi" w:hAnsiTheme="minorHAnsi" w:cs="Arial"/>
          <w:sz w:val="22"/>
          <w:szCs w:val="21"/>
          <w:lang w:val="en-GB"/>
        </w:rPr>
        <w:t xml:space="preserve"> 2010</w:t>
      </w:r>
      <w:r w:rsidR="00C918EB" w:rsidRPr="0020787E">
        <w:rPr>
          <w:rFonts w:asciiTheme="minorHAnsi" w:hAnsiTheme="minorHAnsi" w:cs="Arial"/>
          <w:sz w:val="22"/>
          <w:szCs w:val="21"/>
          <w:lang w:val="en-GB"/>
        </w:rPr>
        <w:t>.</w:t>
      </w:r>
    </w:p>
    <w:p w:rsidR="00EF1A44" w:rsidRPr="005A7EF3" w:rsidRDefault="00EE7FB7" w:rsidP="006C42B7">
      <w:pPr>
        <w:pStyle w:val="BodyTextIndent"/>
        <w:tabs>
          <w:tab w:val="right" w:pos="9350"/>
        </w:tabs>
        <w:spacing w:before="360"/>
        <w:ind w:left="180"/>
        <w:rPr>
          <w:rFonts w:asciiTheme="minorHAnsi" w:hAnsiTheme="minorHAnsi" w:cs="Arial"/>
          <w:sz w:val="22"/>
          <w:szCs w:val="21"/>
          <w:lang w:val="en-GB"/>
        </w:rPr>
      </w:pPr>
      <w:r w:rsidRPr="00EE7FB7">
        <w:rPr>
          <w:rFonts w:asciiTheme="minorHAnsi" w:hAnsiTheme="minorHAnsi" w:cs="Arial"/>
          <w:smallCaps/>
          <w:sz w:val="22"/>
          <w:szCs w:val="21"/>
          <w:lang w:val="en-GB"/>
        </w:rPr>
        <w:t>T. CHOITHRAM</w:t>
      </w:r>
      <w:r w:rsidR="00EF1A44" w:rsidRPr="005A7EF3">
        <w:rPr>
          <w:rFonts w:asciiTheme="minorHAnsi" w:hAnsiTheme="minorHAnsi" w:cs="Arial"/>
          <w:sz w:val="22"/>
          <w:szCs w:val="21"/>
          <w:lang w:val="en-GB"/>
        </w:rPr>
        <w:t xml:space="preserve">, </w:t>
      </w:r>
      <w:r w:rsidR="00F231F0" w:rsidRPr="00B217C2">
        <w:rPr>
          <w:rFonts w:asciiTheme="minorHAnsi" w:hAnsiTheme="minorHAnsi" w:cs="Arial"/>
          <w:sz w:val="22"/>
          <w:szCs w:val="21"/>
          <w:lang w:val="en-GB"/>
        </w:rPr>
        <w:t>Rashi</w:t>
      </w:r>
      <w:bookmarkStart w:id="0" w:name="_GoBack"/>
      <w:bookmarkEnd w:id="0"/>
      <w:r w:rsidR="00F231F0" w:rsidRPr="00B217C2">
        <w:rPr>
          <w:rFonts w:asciiTheme="minorHAnsi" w:hAnsiTheme="minorHAnsi" w:cs="Arial"/>
          <w:sz w:val="22"/>
          <w:szCs w:val="21"/>
          <w:lang w:val="en-GB"/>
        </w:rPr>
        <w:t>dhiya, Dubai</w:t>
      </w:r>
      <w:r w:rsidR="002235B5" w:rsidRPr="00B217C2">
        <w:rPr>
          <w:rFonts w:asciiTheme="minorHAnsi" w:hAnsiTheme="minorHAnsi" w:cs="Arial"/>
          <w:sz w:val="22"/>
          <w:szCs w:val="21"/>
          <w:lang w:val="en-GB"/>
        </w:rPr>
        <w:t xml:space="preserve"> </w:t>
      </w:r>
    </w:p>
    <w:p w:rsidR="00EF1A44" w:rsidRPr="005A7EF3" w:rsidRDefault="002158B9" w:rsidP="003C4DA4">
      <w:pPr>
        <w:pStyle w:val="BodyTextIndent"/>
        <w:spacing w:before="80"/>
        <w:ind w:left="180"/>
        <w:rPr>
          <w:rFonts w:asciiTheme="minorHAnsi" w:hAnsiTheme="minorHAnsi" w:cs="Arial"/>
          <w:b/>
          <w:sz w:val="22"/>
          <w:szCs w:val="21"/>
          <w:lang w:val="en-GB"/>
        </w:rPr>
      </w:pPr>
      <w:r w:rsidRPr="002158B9">
        <w:rPr>
          <w:rFonts w:asciiTheme="minorHAnsi" w:hAnsiTheme="minorHAnsi" w:cs="Arial"/>
          <w:b/>
          <w:sz w:val="22"/>
          <w:szCs w:val="21"/>
          <w:lang w:val="en-GB"/>
        </w:rPr>
        <w:t xml:space="preserve">Accountant </w:t>
      </w:r>
      <w:r w:rsidR="00BA2D88" w:rsidRPr="005A7EF3">
        <w:rPr>
          <w:rFonts w:asciiTheme="minorHAnsi" w:hAnsiTheme="minorHAnsi" w:cs="Arial"/>
          <w:sz w:val="22"/>
          <w:szCs w:val="21"/>
          <w:lang w:val="en-GB"/>
        </w:rPr>
        <w:t>(</w:t>
      </w:r>
      <w:r w:rsidR="00363A69">
        <w:rPr>
          <w:rFonts w:asciiTheme="minorHAnsi" w:hAnsiTheme="minorHAnsi" w:cs="Arial"/>
          <w:sz w:val="22"/>
          <w:szCs w:val="21"/>
          <w:lang w:val="en-GB"/>
        </w:rPr>
        <w:t>2006</w:t>
      </w:r>
      <w:r w:rsidR="00272E5B" w:rsidRPr="005A7EF3">
        <w:rPr>
          <w:rFonts w:asciiTheme="minorHAnsi" w:hAnsiTheme="minorHAnsi" w:cs="Arial"/>
          <w:sz w:val="22"/>
          <w:szCs w:val="21"/>
          <w:lang w:val="en-GB"/>
        </w:rPr>
        <w:t xml:space="preserve"> – </w:t>
      </w:r>
      <w:r w:rsidR="00363A69">
        <w:rPr>
          <w:rFonts w:asciiTheme="minorHAnsi" w:hAnsiTheme="minorHAnsi" w:cs="Arial"/>
          <w:sz w:val="22"/>
          <w:szCs w:val="21"/>
          <w:lang w:val="en-GB"/>
        </w:rPr>
        <w:t>2011</w:t>
      </w:r>
      <w:r w:rsidR="00BA2D88" w:rsidRPr="005A7EF3">
        <w:rPr>
          <w:rFonts w:asciiTheme="minorHAnsi" w:hAnsiTheme="minorHAnsi" w:cs="Arial"/>
          <w:sz w:val="22"/>
          <w:szCs w:val="21"/>
          <w:lang w:val="en-GB"/>
        </w:rPr>
        <w:t>)</w:t>
      </w:r>
    </w:p>
    <w:p w:rsidR="009A0B32" w:rsidRDefault="00577247" w:rsidP="00166313">
      <w:pPr>
        <w:pStyle w:val="BodyTextIndent"/>
        <w:spacing w:before="80"/>
        <w:ind w:left="180"/>
        <w:rPr>
          <w:rFonts w:asciiTheme="minorHAnsi" w:hAnsiTheme="minorHAnsi" w:cs="Arial"/>
          <w:sz w:val="22"/>
          <w:szCs w:val="21"/>
          <w:lang w:val="en-GB"/>
        </w:rPr>
      </w:pPr>
      <w:r>
        <w:rPr>
          <w:rFonts w:asciiTheme="minorHAnsi" w:hAnsiTheme="minorHAnsi" w:cs="Arial"/>
          <w:sz w:val="22"/>
          <w:szCs w:val="21"/>
          <w:lang w:val="en-GB"/>
        </w:rPr>
        <w:t xml:space="preserve">Ensured </w:t>
      </w:r>
      <w:r w:rsidR="00A421B3">
        <w:rPr>
          <w:rFonts w:asciiTheme="minorHAnsi" w:hAnsiTheme="minorHAnsi" w:cs="Arial"/>
          <w:sz w:val="22"/>
          <w:szCs w:val="21"/>
          <w:lang w:val="en-GB"/>
        </w:rPr>
        <w:t>seamless</w:t>
      </w:r>
      <w:r>
        <w:rPr>
          <w:rFonts w:asciiTheme="minorHAnsi" w:hAnsiTheme="minorHAnsi" w:cs="Arial"/>
          <w:sz w:val="22"/>
          <w:szCs w:val="21"/>
          <w:lang w:val="en-GB"/>
        </w:rPr>
        <w:t xml:space="preserve"> </w:t>
      </w:r>
      <w:r w:rsidR="00964F81">
        <w:rPr>
          <w:rFonts w:asciiTheme="minorHAnsi" w:hAnsiTheme="minorHAnsi" w:cs="Arial"/>
          <w:sz w:val="22"/>
          <w:szCs w:val="21"/>
          <w:lang w:val="en-GB"/>
        </w:rPr>
        <w:t>management</w:t>
      </w:r>
      <w:r>
        <w:rPr>
          <w:rFonts w:asciiTheme="minorHAnsi" w:hAnsiTheme="minorHAnsi" w:cs="Arial"/>
          <w:sz w:val="22"/>
          <w:szCs w:val="21"/>
          <w:lang w:val="en-GB"/>
        </w:rPr>
        <w:t xml:space="preserve"> of </w:t>
      </w:r>
      <w:r w:rsidRPr="00577247">
        <w:rPr>
          <w:rFonts w:asciiTheme="minorHAnsi" w:hAnsiTheme="minorHAnsi" w:cs="Arial"/>
          <w:sz w:val="22"/>
          <w:szCs w:val="21"/>
          <w:lang w:val="en-GB"/>
        </w:rPr>
        <w:t xml:space="preserve">accounts </w:t>
      </w:r>
      <w:r>
        <w:rPr>
          <w:rFonts w:asciiTheme="minorHAnsi" w:hAnsiTheme="minorHAnsi" w:cs="Arial"/>
          <w:sz w:val="22"/>
          <w:szCs w:val="21"/>
          <w:lang w:val="en-GB"/>
        </w:rPr>
        <w:t xml:space="preserve">functions by developing </w:t>
      </w:r>
      <w:r w:rsidR="00D64EEC">
        <w:rPr>
          <w:rFonts w:asciiTheme="minorHAnsi" w:hAnsiTheme="minorHAnsi" w:cs="Arial"/>
          <w:sz w:val="22"/>
          <w:szCs w:val="21"/>
          <w:lang w:val="en-GB"/>
        </w:rPr>
        <w:t xml:space="preserve">and implementing </w:t>
      </w:r>
      <w:r>
        <w:rPr>
          <w:rFonts w:asciiTheme="minorHAnsi" w:hAnsiTheme="minorHAnsi" w:cs="Arial"/>
          <w:sz w:val="22"/>
          <w:szCs w:val="21"/>
          <w:lang w:val="en-GB"/>
        </w:rPr>
        <w:t>new plans</w:t>
      </w:r>
      <w:r w:rsidR="00D64EEC">
        <w:rPr>
          <w:rFonts w:asciiTheme="minorHAnsi" w:hAnsiTheme="minorHAnsi" w:cs="Arial"/>
          <w:sz w:val="22"/>
          <w:szCs w:val="21"/>
          <w:lang w:val="en-GB"/>
        </w:rPr>
        <w:t>.</w:t>
      </w:r>
      <w:r w:rsidR="00FF1883">
        <w:rPr>
          <w:rFonts w:asciiTheme="minorHAnsi" w:hAnsiTheme="minorHAnsi" w:cs="Arial"/>
          <w:sz w:val="22"/>
          <w:szCs w:val="21"/>
          <w:lang w:val="en-GB"/>
        </w:rPr>
        <w:t xml:space="preserve"> Delivered full assistance for </w:t>
      </w:r>
      <w:r w:rsidR="00FF1883" w:rsidRPr="000775A7">
        <w:rPr>
          <w:rFonts w:asciiTheme="minorHAnsi" w:hAnsiTheme="minorHAnsi" w:cs="Arial"/>
          <w:sz w:val="22"/>
          <w:szCs w:val="21"/>
          <w:lang w:val="en-GB"/>
        </w:rPr>
        <w:t>inspection of LPOs, suppliers’ invoices, GRV’s, and submitting reports</w:t>
      </w:r>
      <w:r w:rsidR="00FF1883">
        <w:rPr>
          <w:rFonts w:asciiTheme="minorHAnsi" w:hAnsiTheme="minorHAnsi" w:cs="Arial"/>
          <w:sz w:val="22"/>
          <w:szCs w:val="21"/>
          <w:lang w:val="en-GB"/>
        </w:rPr>
        <w:t>.</w:t>
      </w:r>
      <w:r w:rsidR="00D32568">
        <w:rPr>
          <w:rFonts w:asciiTheme="minorHAnsi" w:hAnsiTheme="minorHAnsi" w:cs="Arial"/>
          <w:sz w:val="22"/>
          <w:szCs w:val="21"/>
          <w:lang w:val="en-GB"/>
        </w:rPr>
        <w:t xml:space="preserve"> </w:t>
      </w:r>
      <w:proofErr w:type="gramStart"/>
      <w:r w:rsidR="004764BB">
        <w:rPr>
          <w:rFonts w:asciiTheme="minorHAnsi" w:hAnsiTheme="minorHAnsi" w:cs="Arial"/>
          <w:sz w:val="22"/>
          <w:szCs w:val="21"/>
          <w:lang w:val="en-GB"/>
        </w:rPr>
        <w:t>Collaborated</w:t>
      </w:r>
      <w:r w:rsidR="00046F65">
        <w:rPr>
          <w:rFonts w:asciiTheme="minorHAnsi" w:hAnsiTheme="minorHAnsi" w:cs="Arial"/>
          <w:sz w:val="22"/>
          <w:szCs w:val="21"/>
          <w:lang w:val="en-GB"/>
        </w:rPr>
        <w:t xml:space="preserve"> </w:t>
      </w:r>
      <w:r w:rsidR="00331F0B" w:rsidRPr="00331F0B">
        <w:rPr>
          <w:rFonts w:asciiTheme="minorHAnsi" w:hAnsiTheme="minorHAnsi" w:cs="Arial"/>
          <w:sz w:val="22"/>
          <w:szCs w:val="21"/>
          <w:lang w:val="en-GB"/>
        </w:rPr>
        <w:t xml:space="preserve">with different departments </w:t>
      </w:r>
      <w:r w:rsidR="00767664">
        <w:rPr>
          <w:rFonts w:asciiTheme="minorHAnsi" w:hAnsiTheme="minorHAnsi" w:cs="Arial"/>
          <w:sz w:val="22"/>
          <w:szCs w:val="21"/>
          <w:lang w:val="en-GB"/>
        </w:rPr>
        <w:t>to</w:t>
      </w:r>
      <w:r w:rsidR="00331F0B" w:rsidRPr="00331F0B">
        <w:rPr>
          <w:rFonts w:asciiTheme="minorHAnsi" w:hAnsiTheme="minorHAnsi" w:cs="Arial"/>
          <w:sz w:val="22"/>
          <w:szCs w:val="21"/>
          <w:lang w:val="en-GB"/>
        </w:rPr>
        <w:t xml:space="preserve"> </w:t>
      </w:r>
      <w:r w:rsidR="00767664">
        <w:rPr>
          <w:rFonts w:asciiTheme="minorHAnsi" w:hAnsiTheme="minorHAnsi" w:cs="Arial"/>
          <w:sz w:val="22"/>
          <w:szCs w:val="21"/>
          <w:lang w:val="en-GB"/>
        </w:rPr>
        <w:t>regulate</w:t>
      </w:r>
      <w:r w:rsidR="00AB3C34">
        <w:rPr>
          <w:rFonts w:asciiTheme="minorHAnsi" w:hAnsiTheme="minorHAnsi" w:cs="Arial"/>
          <w:sz w:val="22"/>
          <w:szCs w:val="21"/>
          <w:lang w:val="en-GB"/>
        </w:rPr>
        <w:t xml:space="preserve"> </w:t>
      </w:r>
      <w:r w:rsidR="00331F0B" w:rsidRPr="00331F0B">
        <w:rPr>
          <w:rFonts w:asciiTheme="minorHAnsi" w:hAnsiTheme="minorHAnsi" w:cs="Arial"/>
          <w:sz w:val="22"/>
          <w:szCs w:val="21"/>
          <w:lang w:val="en-GB"/>
        </w:rPr>
        <w:t xml:space="preserve">compliance of </w:t>
      </w:r>
      <w:r w:rsidR="00AB3C34" w:rsidRPr="00331F0B">
        <w:rPr>
          <w:rFonts w:asciiTheme="minorHAnsi" w:hAnsiTheme="minorHAnsi" w:cs="Arial"/>
          <w:sz w:val="22"/>
          <w:szCs w:val="21"/>
          <w:lang w:val="en-GB"/>
        </w:rPr>
        <w:t>essential</w:t>
      </w:r>
      <w:r w:rsidR="00331F0B" w:rsidRPr="00331F0B">
        <w:rPr>
          <w:rFonts w:asciiTheme="minorHAnsi" w:hAnsiTheme="minorHAnsi" w:cs="Arial"/>
          <w:sz w:val="22"/>
          <w:szCs w:val="21"/>
          <w:lang w:val="en-GB"/>
        </w:rPr>
        <w:t xml:space="preserve"> information</w:t>
      </w:r>
      <w:r w:rsidR="007B5C36" w:rsidRPr="005A7EF3">
        <w:rPr>
          <w:rFonts w:asciiTheme="minorHAnsi" w:hAnsiTheme="minorHAnsi" w:cs="Arial"/>
          <w:sz w:val="22"/>
          <w:szCs w:val="21"/>
          <w:lang w:val="en-GB"/>
        </w:rPr>
        <w:t>.</w:t>
      </w:r>
      <w:proofErr w:type="gramEnd"/>
    </w:p>
    <w:p w:rsidR="00DD3753" w:rsidRPr="005A7EF3" w:rsidRDefault="00DD3753" w:rsidP="00DD3753">
      <w:pPr>
        <w:pStyle w:val="BodyTextIndent"/>
        <w:spacing w:before="80"/>
        <w:ind w:left="180"/>
        <w:rPr>
          <w:rFonts w:asciiTheme="minorHAnsi" w:hAnsiTheme="minorHAnsi" w:cs="Arial"/>
          <w:i/>
          <w:iCs/>
          <w:sz w:val="22"/>
          <w:szCs w:val="21"/>
          <w:lang w:val="en-GB"/>
        </w:rPr>
      </w:pPr>
      <w:r w:rsidRPr="005A7EF3">
        <w:rPr>
          <w:rFonts w:asciiTheme="minorHAnsi" w:hAnsiTheme="minorHAnsi" w:cs="Arial"/>
          <w:i/>
          <w:iCs/>
          <w:sz w:val="22"/>
          <w:szCs w:val="21"/>
          <w:lang w:val="en-GB"/>
        </w:rPr>
        <w:t>Selected Contributions:</w:t>
      </w:r>
    </w:p>
    <w:p w:rsidR="00F03F85" w:rsidRPr="00350E4F" w:rsidRDefault="007E59B0" w:rsidP="009A0B32">
      <w:pPr>
        <w:pStyle w:val="BodyTextIndent"/>
        <w:numPr>
          <w:ilvl w:val="0"/>
          <w:numId w:val="1"/>
        </w:numPr>
        <w:spacing w:before="80"/>
        <w:rPr>
          <w:rFonts w:asciiTheme="minorHAnsi" w:hAnsiTheme="minorHAnsi" w:cs="Arial"/>
          <w:sz w:val="22"/>
          <w:szCs w:val="21"/>
          <w:lang w:val="en-GB"/>
        </w:rPr>
      </w:pPr>
      <w:r w:rsidRPr="007E59B0">
        <w:rPr>
          <w:rFonts w:asciiTheme="minorHAnsi" w:hAnsiTheme="minorHAnsi" w:cs="Arial"/>
          <w:sz w:val="22"/>
          <w:szCs w:val="21"/>
          <w:lang w:val="en-GB"/>
        </w:rPr>
        <w:t xml:space="preserve">Implemented an effective accounting system </w:t>
      </w:r>
      <w:r w:rsidR="006E5109">
        <w:rPr>
          <w:rFonts w:asciiTheme="minorHAnsi" w:hAnsiTheme="minorHAnsi" w:cs="Arial"/>
          <w:sz w:val="22"/>
          <w:szCs w:val="21"/>
          <w:lang w:val="en-GB"/>
        </w:rPr>
        <w:t xml:space="preserve">in order </w:t>
      </w:r>
      <w:r w:rsidRPr="007E59B0">
        <w:rPr>
          <w:rFonts w:asciiTheme="minorHAnsi" w:hAnsiTheme="minorHAnsi" w:cs="Arial"/>
          <w:sz w:val="22"/>
          <w:szCs w:val="21"/>
          <w:lang w:val="en-GB"/>
        </w:rPr>
        <w:t xml:space="preserve">to identify credit and debit notes </w:t>
      </w:r>
      <w:r>
        <w:rPr>
          <w:rFonts w:asciiTheme="minorHAnsi" w:hAnsiTheme="minorHAnsi" w:cs="Arial"/>
          <w:sz w:val="22"/>
          <w:szCs w:val="21"/>
          <w:lang w:val="en-GB"/>
        </w:rPr>
        <w:t xml:space="preserve">based </w:t>
      </w:r>
      <w:r w:rsidRPr="007E59B0">
        <w:rPr>
          <w:rFonts w:asciiTheme="minorHAnsi" w:hAnsiTheme="minorHAnsi" w:cs="Arial"/>
          <w:sz w:val="22"/>
          <w:szCs w:val="21"/>
          <w:lang w:val="en-GB"/>
        </w:rPr>
        <w:t>on supplier statement reconciliation</w:t>
      </w:r>
      <w:r w:rsidR="00DD3753" w:rsidRPr="001C5133">
        <w:rPr>
          <w:rFonts w:asciiTheme="minorHAnsi" w:hAnsiTheme="minorHAnsi" w:cs="Arial"/>
          <w:sz w:val="22"/>
          <w:szCs w:val="21"/>
          <w:lang w:val="en-GB"/>
        </w:rPr>
        <w:t>.</w:t>
      </w:r>
    </w:p>
    <w:p w:rsidR="007710D3" w:rsidRPr="005A7EF3" w:rsidRDefault="007710D3" w:rsidP="009A0B32">
      <w:pPr>
        <w:rPr>
          <w:rFonts w:ascii="Verdana" w:hAnsi="Verdana"/>
          <w:sz w:val="21"/>
          <w:szCs w:val="21"/>
          <w:lang w:val="en-GB"/>
        </w:rPr>
      </w:pPr>
    </w:p>
    <w:sectPr w:rsidR="007710D3" w:rsidRPr="005A7EF3" w:rsidSect="00F44DE8">
      <w:headerReference w:type="even" r:id="rId9"/>
      <w:footerReference w:type="first" r:id="rId10"/>
      <w:type w:val="continuous"/>
      <w:pgSz w:w="11909" w:h="16834" w:code="9"/>
      <w:pgMar w:top="1440" w:right="1440" w:bottom="144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7DC" w:rsidRDefault="003C57DC">
      <w:r>
        <w:separator/>
      </w:r>
    </w:p>
  </w:endnote>
  <w:endnote w:type="continuationSeparator" w:id="0">
    <w:p w:rsidR="003C57DC" w:rsidRDefault="003C5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1C" w:rsidRPr="001E64EB" w:rsidRDefault="00091D95" w:rsidP="004C401C">
    <w:pPr>
      <w:spacing w:before="120"/>
      <w:jc w:val="right"/>
      <w:rPr>
        <w:rFonts w:ascii="Arial" w:hAnsi="Arial" w:cs="Arial"/>
        <w:sz w:val="20"/>
      </w:rPr>
    </w:pPr>
    <w:r w:rsidRPr="001E64EB">
      <w:rPr>
        <w:rFonts w:ascii="Arial" w:hAnsi="Arial" w:cs="Arial"/>
        <w:i/>
        <w:sz w:val="20"/>
      </w:rPr>
      <w:t>Continued</w:t>
    </w:r>
    <w:r w:rsidR="004C401C" w:rsidRPr="001E64EB">
      <w:rPr>
        <w:rFonts w:ascii="Arial" w:hAnsi="Arial" w:cs="Arial"/>
        <w:i/>
        <w:sz w:val="20"/>
      </w:rPr>
      <w:t>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7DC" w:rsidRDefault="003C57DC">
      <w:r>
        <w:separator/>
      </w:r>
    </w:p>
  </w:footnote>
  <w:footnote w:type="continuationSeparator" w:id="0">
    <w:p w:rsidR="003C57DC" w:rsidRDefault="003C5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1C" w:rsidRPr="008E0E9D" w:rsidRDefault="00091D95" w:rsidP="004C401C">
    <w:pPr>
      <w:pBdr>
        <w:bottom w:val="single" w:sz="12" w:space="1" w:color="auto"/>
      </w:pBdr>
      <w:jc w:val="center"/>
      <w:rPr>
        <w:rFonts w:asciiTheme="majorHAnsi" w:hAnsiTheme="majorHAnsi"/>
        <w:b/>
        <w:sz w:val="44"/>
      </w:rPr>
    </w:pPr>
    <w:r w:rsidRPr="00091D95">
      <w:rPr>
        <w:rFonts w:asciiTheme="majorHAnsi" w:hAnsiTheme="majorHAnsi"/>
        <w:b/>
        <w:sz w:val="44"/>
      </w:rPr>
      <w:t xml:space="preserve">Aloshius </w:t>
    </w:r>
  </w:p>
  <w:p w:rsidR="004C401C" w:rsidRPr="006F44A0" w:rsidRDefault="006F44A0" w:rsidP="00091D95">
    <w:pPr>
      <w:spacing w:before="60" w:after="120"/>
      <w:jc w:val="center"/>
      <w:rPr>
        <w:rFonts w:asciiTheme="minorHAnsi" w:hAnsiTheme="minorHAnsi" w:cs="Arial"/>
        <w:sz w:val="20"/>
      </w:rPr>
    </w:pPr>
    <w:r>
      <w:rPr>
        <w:rFonts w:asciiTheme="minorHAnsi" w:hAnsiTheme="minorHAnsi" w:cs="Arial"/>
        <w:sz w:val="20"/>
      </w:rPr>
      <w:t>Page Two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99C"/>
    <w:multiLevelType w:val="hybridMultilevel"/>
    <w:tmpl w:val="F70649EE"/>
    <w:lvl w:ilvl="0" w:tplc="239427FA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color w:val="auto"/>
        <w:sz w:val="22"/>
        <w:szCs w:val="23"/>
      </w:rPr>
    </w:lvl>
    <w:lvl w:ilvl="1" w:tplc="04090003">
      <w:start w:val="1"/>
      <w:numFmt w:val="bullet"/>
      <w:lvlText w:val="o"/>
      <w:lvlJc w:val="left"/>
      <w:pPr>
        <w:tabs>
          <w:tab w:val="num" w:pos="1535"/>
        </w:tabs>
        <w:ind w:left="153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5"/>
        </w:tabs>
        <w:ind w:left="22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</w:abstractNum>
  <w:abstractNum w:abstractNumId="1">
    <w:nsid w:val="1DD05CFD"/>
    <w:multiLevelType w:val="hybridMultilevel"/>
    <w:tmpl w:val="580AFC30"/>
    <w:lvl w:ilvl="0" w:tplc="B8341592">
      <w:start w:val="1"/>
      <w:numFmt w:val="bullet"/>
      <w:lvlText w:val="►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9E547786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2" w:tplc="E6E43D88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F7F4082A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9F12FC8C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5" w:tplc="35C8C518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A6D84008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C4C65B8E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hint="default"/>
      </w:rPr>
    </w:lvl>
    <w:lvl w:ilvl="8" w:tplc="B202712C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2">
    <w:nsid w:val="516301E0"/>
    <w:multiLevelType w:val="hybridMultilevel"/>
    <w:tmpl w:val="82BCCD5A"/>
    <w:lvl w:ilvl="0" w:tplc="3D4AB97C">
      <w:start w:val="1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E31140"/>
    <w:multiLevelType w:val="hybridMultilevel"/>
    <w:tmpl w:val="10061B64"/>
    <w:lvl w:ilvl="0" w:tplc="416ACEF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90F48384">
      <w:start w:val="200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sz w:val="28"/>
      </w:rPr>
    </w:lvl>
    <w:lvl w:ilvl="2" w:tplc="F4E472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130BA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8B1AFA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23CF1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A2A64E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E146EC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20722C7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7CBF0942"/>
    <w:multiLevelType w:val="hybridMultilevel"/>
    <w:tmpl w:val="309651D8"/>
    <w:lvl w:ilvl="0" w:tplc="BAF25DB2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sz w:val="20"/>
      </w:rPr>
    </w:lvl>
    <w:lvl w:ilvl="1" w:tplc="136C85DE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2" w:tplc="26DE88B2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3" w:tplc="98B4A7C4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4" w:tplc="B458291E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5" w:tplc="DE5E5B0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6" w:tplc="9A32099A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7" w:tplc="AF783614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hint="default"/>
      </w:rPr>
    </w:lvl>
    <w:lvl w:ilvl="8" w:tplc="1AD60754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36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D4268"/>
    <w:rsid w:val="00002AA5"/>
    <w:rsid w:val="000067E5"/>
    <w:rsid w:val="0001635C"/>
    <w:rsid w:val="00020BAC"/>
    <w:rsid w:val="0002400E"/>
    <w:rsid w:val="00035758"/>
    <w:rsid w:val="0004065F"/>
    <w:rsid w:val="000424BB"/>
    <w:rsid w:val="00046A43"/>
    <w:rsid w:val="00046F65"/>
    <w:rsid w:val="00053516"/>
    <w:rsid w:val="00053A1F"/>
    <w:rsid w:val="000548EC"/>
    <w:rsid w:val="0006502E"/>
    <w:rsid w:val="00065880"/>
    <w:rsid w:val="00067D6F"/>
    <w:rsid w:val="000775A7"/>
    <w:rsid w:val="00082ADD"/>
    <w:rsid w:val="000863E3"/>
    <w:rsid w:val="00091A6A"/>
    <w:rsid w:val="00091D95"/>
    <w:rsid w:val="00094C87"/>
    <w:rsid w:val="00095F45"/>
    <w:rsid w:val="00097AF8"/>
    <w:rsid w:val="000A7280"/>
    <w:rsid w:val="000B01FD"/>
    <w:rsid w:val="000B1D1F"/>
    <w:rsid w:val="000B619F"/>
    <w:rsid w:val="000B747A"/>
    <w:rsid w:val="000C4C8B"/>
    <w:rsid w:val="000C5C00"/>
    <w:rsid w:val="000D40CC"/>
    <w:rsid w:val="000D5DD2"/>
    <w:rsid w:val="000E6C12"/>
    <w:rsid w:val="000F172C"/>
    <w:rsid w:val="000F1A66"/>
    <w:rsid w:val="000F6681"/>
    <w:rsid w:val="00103B63"/>
    <w:rsid w:val="001103A4"/>
    <w:rsid w:val="001117C7"/>
    <w:rsid w:val="00113583"/>
    <w:rsid w:val="00114887"/>
    <w:rsid w:val="00117B48"/>
    <w:rsid w:val="00140AAB"/>
    <w:rsid w:val="00150283"/>
    <w:rsid w:val="00157A1F"/>
    <w:rsid w:val="00157DEE"/>
    <w:rsid w:val="00161F84"/>
    <w:rsid w:val="001637D6"/>
    <w:rsid w:val="00166313"/>
    <w:rsid w:val="001671AE"/>
    <w:rsid w:val="00167E04"/>
    <w:rsid w:val="00184AC5"/>
    <w:rsid w:val="00186A09"/>
    <w:rsid w:val="00187B5C"/>
    <w:rsid w:val="00192C07"/>
    <w:rsid w:val="0019685E"/>
    <w:rsid w:val="001976EB"/>
    <w:rsid w:val="001C3584"/>
    <w:rsid w:val="001C5133"/>
    <w:rsid w:val="001D129D"/>
    <w:rsid w:val="001D2EE3"/>
    <w:rsid w:val="001E2A44"/>
    <w:rsid w:val="001E64EB"/>
    <w:rsid w:val="001F1FA4"/>
    <w:rsid w:val="001F6377"/>
    <w:rsid w:val="001F6FAD"/>
    <w:rsid w:val="0020282F"/>
    <w:rsid w:val="0020787E"/>
    <w:rsid w:val="002158B9"/>
    <w:rsid w:val="00221063"/>
    <w:rsid w:val="002235B5"/>
    <w:rsid w:val="002245DE"/>
    <w:rsid w:val="0022675B"/>
    <w:rsid w:val="00255036"/>
    <w:rsid w:val="002561C0"/>
    <w:rsid w:val="00260584"/>
    <w:rsid w:val="00264E3C"/>
    <w:rsid w:val="00272E5B"/>
    <w:rsid w:val="00275083"/>
    <w:rsid w:val="0028190A"/>
    <w:rsid w:val="00290FF8"/>
    <w:rsid w:val="00291423"/>
    <w:rsid w:val="002A4A13"/>
    <w:rsid w:val="002B460B"/>
    <w:rsid w:val="002B7B91"/>
    <w:rsid w:val="002C0ABD"/>
    <w:rsid w:val="002D696D"/>
    <w:rsid w:val="002E2670"/>
    <w:rsid w:val="002F6301"/>
    <w:rsid w:val="002F6ECA"/>
    <w:rsid w:val="00301FCF"/>
    <w:rsid w:val="00304828"/>
    <w:rsid w:val="00306BEF"/>
    <w:rsid w:val="00314F31"/>
    <w:rsid w:val="00316097"/>
    <w:rsid w:val="00325263"/>
    <w:rsid w:val="00331F0B"/>
    <w:rsid w:val="003400D9"/>
    <w:rsid w:val="0034012E"/>
    <w:rsid w:val="0034157A"/>
    <w:rsid w:val="00347614"/>
    <w:rsid w:val="00347B0F"/>
    <w:rsid w:val="00350E4F"/>
    <w:rsid w:val="00357790"/>
    <w:rsid w:val="00363A69"/>
    <w:rsid w:val="00364A2E"/>
    <w:rsid w:val="00366957"/>
    <w:rsid w:val="00371619"/>
    <w:rsid w:val="00377F66"/>
    <w:rsid w:val="003A6A5E"/>
    <w:rsid w:val="003A702C"/>
    <w:rsid w:val="003B0078"/>
    <w:rsid w:val="003B077C"/>
    <w:rsid w:val="003C4DA4"/>
    <w:rsid w:val="003C57DC"/>
    <w:rsid w:val="003D1154"/>
    <w:rsid w:val="003E78FB"/>
    <w:rsid w:val="003F15FA"/>
    <w:rsid w:val="0040099E"/>
    <w:rsid w:val="00403265"/>
    <w:rsid w:val="00404EFD"/>
    <w:rsid w:val="00415FC9"/>
    <w:rsid w:val="00423188"/>
    <w:rsid w:val="00443E9C"/>
    <w:rsid w:val="004509CF"/>
    <w:rsid w:val="00452F6B"/>
    <w:rsid w:val="0046050E"/>
    <w:rsid w:val="004622E7"/>
    <w:rsid w:val="00471038"/>
    <w:rsid w:val="004722AC"/>
    <w:rsid w:val="004764BB"/>
    <w:rsid w:val="00480A08"/>
    <w:rsid w:val="00484327"/>
    <w:rsid w:val="00492BFA"/>
    <w:rsid w:val="004965BC"/>
    <w:rsid w:val="004A0B25"/>
    <w:rsid w:val="004B22DA"/>
    <w:rsid w:val="004C285B"/>
    <w:rsid w:val="004C401C"/>
    <w:rsid w:val="004C7ED2"/>
    <w:rsid w:val="004D2049"/>
    <w:rsid w:val="004D7118"/>
    <w:rsid w:val="004E1FF7"/>
    <w:rsid w:val="004F0CCC"/>
    <w:rsid w:val="00503C4E"/>
    <w:rsid w:val="00507A7E"/>
    <w:rsid w:val="00532009"/>
    <w:rsid w:val="00536806"/>
    <w:rsid w:val="00544874"/>
    <w:rsid w:val="00570E74"/>
    <w:rsid w:val="00571B60"/>
    <w:rsid w:val="00572562"/>
    <w:rsid w:val="00575C54"/>
    <w:rsid w:val="00576775"/>
    <w:rsid w:val="00577247"/>
    <w:rsid w:val="00581511"/>
    <w:rsid w:val="0058255B"/>
    <w:rsid w:val="0058695B"/>
    <w:rsid w:val="00590634"/>
    <w:rsid w:val="005A1397"/>
    <w:rsid w:val="005A608A"/>
    <w:rsid w:val="005A7EF3"/>
    <w:rsid w:val="005B43D0"/>
    <w:rsid w:val="005C17C8"/>
    <w:rsid w:val="005C5C0D"/>
    <w:rsid w:val="005D49F1"/>
    <w:rsid w:val="005E39C8"/>
    <w:rsid w:val="005F2839"/>
    <w:rsid w:val="00614CCD"/>
    <w:rsid w:val="00614E96"/>
    <w:rsid w:val="00622660"/>
    <w:rsid w:val="006236D9"/>
    <w:rsid w:val="006261B2"/>
    <w:rsid w:val="00631236"/>
    <w:rsid w:val="006451D9"/>
    <w:rsid w:val="00646246"/>
    <w:rsid w:val="006477F1"/>
    <w:rsid w:val="00654BFD"/>
    <w:rsid w:val="006622AF"/>
    <w:rsid w:val="00680AA3"/>
    <w:rsid w:val="00695D69"/>
    <w:rsid w:val="006C42B7"/>
    <w:rsid w:val="006D3904"/>
    <w:rsid w:val="006E0C29"/>
    <w:rsid w:val="006E5109"/>
    <w:rsid w:val="006F315A"/>
    <w:rsid w:val="006F44A0"/>
    <w:rsid w:val="00702726"/>
    <w:rsid w:val="007178A1"/>
    <w:rsid w:val="00725207"/>
    <w:rsid w:val="0073037D"/>
    <w:rsid w:val="0073285A"/>
    <w:rsid w:val="007449B7"/>
    <w:rsid w:val="00761D7F"/>
    <w:rsid w:val="00767664"/>
    <w:rsid w:val="00770EC4"/>
    <w:rsid w:val="007710D3"/>
    <w:rsid w:val="00776446"/>
    <w:rsid w:val="00780AA6"/>
    <w:rsid w:val="00790C15"/>
    <w:rsid w:val="007941DF"/>
    <w:rsid w:val="007B200C"/>
    <w:rsid w:val="007B5C36"/>
    <w:rsid w:val="007B711F"/>
    <w:rsid w:val="007C06CD"/>
    <w:rsid w:val="007C1022"/>
    <w:rsid w:val="007E04A1"/>
    <w:rsid w:val="007E59B0"/>
    <w:rsid w:val="007F7893"/>
    <w:rsid w:val="00801878"/>
    <w:rsid w:val="008034E9"/>
    <w:rsid w:val="008077AC"/>
    <w:rsid w:val="008239E7"/>
    <w:rsid w:val="008258BE"/>
    <w:rsid w:val="0082629D"/>
    <w:rsid w:val="0084587C"/>
    <w:rsid w:val="00852988"/>
    <w:rsid w:val="00855D64"/>
    <w:rsid w:val="00855DEC"/>
    <w:rsid w:val="00857367"/>
    <w:rsid w:val="00877FFE"/>
    <w:rsid w:val="00884603"/>
    <w:rsid w:val="0089031B"/>
    <w:rsid w:val="00891DB2"/>
    <w:rsid w:val="00896309"/>
    <w:rsid w:val="008A569E"/>
    <w:rsid w:val="008B292A"/>
    <w:rsid w:val="008C5BFB"/>
    <w:rsid w:val="008E0E9D"/>
    <w:rsid w:val="008F60D6"/>
    <w:rsid w:val="00902917"/>
    <w:rsid w:val="00907C10"/>
    <w:rsid w:val="00925938"/>
    <w:rsid w:val="009306A7"/>
    <w:rsid w:val="00930BFE"/>
    <w:rsid w:val="0093575C"/>
    <w:rsid w:val="0095161E"/>
    <w:rsid w:val="00952EC6"/>
    <w:rsid w:val="009608E7"/>
    <w:rsid w:val="00964F81"/>
    <w:rsid w:val="00970F82"/>
    <w:rsid w:val="00971163"/>
    <w:rsid w:val="00974A98"/>
    <w:rsid w:val="00981E4F"/>
    <w:rsid w:val="009823A2"/>
    <w:rsid w:val="00983C13"/>
    <w:rsid w:val="0099166B"/>
    <w:rsid w:val="009A0B32"/>
    <w:rsid w:val="009A5AE3"/>
    <w:rsid w:val="009B5802"/>
    <w:rsid w:val="009B79A6"/>
    <w:rsid w:val="009C0C11"/>
    <w:rsid w:val="009D070E"/>
    <w:rsid w:val="009D7250"/>
    <w:rsid w:val="009D7AB9"/>
    <w:rsid w:val="009E10B1"/>
    <w:rsid w:val="009E3B29"/>
    <w:rsid w:val="00A01484"/>
    <w:rsid w:val="00A02773"/>
    <w:rsid w:val="00A1361A"/>
    <w:rsid w:val="00A16B95"/>
    <w:rsid w:val="00A37D7F"/>
    <w:rsid w:val="00A421B3"/>
    <w:rsid w:val="00A641E8"/>
    <w:rsid w:val="00A77597"/>
    <w:rsid w:val="00A80316"/>
    <w:rsid w:val="00A820D4"/>
    <w:rsid w:val="00A83905"/>
    <w:rsid w:val="00A90EA0"/>
    <w:rsid w:val="00A94B29"/>
    <w:rsid w:val="00A9712B"/>
    <w:rsid w:val="00AB3C34"/>
    <w:rsid w:val="00AC6FF7"/>
    <w:rsid w:val="00AE48F6"/>
    <w:rsid w:val="00AF3464"/>
    <w:rsid w:val="00B030AF"/>
    <w:rsid w:val="00B056C3"/>
    <w:rsid w:val="00B056DC"/>
    <w:rsid w:val="00B06816"/>
    <w:rsid w:val="00B0725F"/>
    <w:rsid w:val="00B11A23"/>
    <w:rsid w:val="00B14D89"/>
    <w:rsid w:val="00B217C2"/>
    <w:rsid w:val="00B22E21"/>
    <w:rsid w:val="00B30F9A"/>
    <w:rsid w:val="00B338C0"/>
    <w:rsid w:val="00B364BB"/>
    <w:rsid w:val="00B4363C"/>
    <w:rsid w:val="00B451A3"/>
    <w:rsid w:val="00B53545"/>
    <w:rsid w:val="00B70A62"/>
    <w:rsid w:val="00B94F06"/>
    <w:rsid w:val="00BA19FA"/>
    <w:rsid w:val="00BA2D88"/>
    <w:rsid w:val="00BA5706"/>
    <w:rsid w:val="00BB16BB"/>
    <w:rsid w:val="00BC5630"/>
    <w:rsid w:val="00BE7DD0"/>
    <w:rsid w:val="00C11AF2"/>
    <w:rsid w:val="00C14E8F"/>
    <w:rsid w:val="00C16A33"/>
    <w:rsid w:val="00C3626B"/>
    <w:rsid w:val="00C40D88"/>
    <w:rsid w:val="00C57D02"/>
    <w:rsid w:val="00C600B6"/>
    <w:rsid w:val="00C71035"/>
    <w:rsid w:val="00C73213"/>
    <w:rsid w:val="00C77B3A"/>
    <w:rsid w:val="00C86608"/>
    <w:rsid w:val="00C918EB"/>
    <w:rsid w:val="00C92874"/>
    <w:rsid w:val="00C95D0A"/>
    <w:rsid w:val="00CA118B"/>
    <w:rsid w:val="00CA1808"/>
    <w:rsid w:val="00CB346F"/>
    <w:rsid w:val="00CB38BB"/>
    <w:rsid w:val="00CC2A39"/>
    <w:rsid w:val="00CD0021"/>
    <w:rsid w:val="00CD4268"/>
    <w:rsid w:val="00CE60C9"/>
    <w:rsid w:val="00CF1FF0"/>
    <w:rsid w:val="00CF5E9B"/>
    <w:rsid w:val="00D00BF4"/>
    <w:rsid w:val="00D0125E"/>
    <w:rsid w:val="00D054D8"/>
    <w:rsid w:val="00D17DC1"/>
    <w:rsid w:val="00D32568"/>
    <w:rsid w:val="00D32595"/>
    <w:rsid w:val="00D460CB"/>
    <w:rsid w:val="00D53B27"/>
    <w:rsid w:val="00D64EEC"/>
    <w:rsid w:val="00D702D0"/>
    <w:rsid w:val="00D7505E"/>
    <w:rsid w:val="00D75734"/>
    <w:rsid w:val="00D91B46"/>
    <w:rsid w:val="00D95980"/>
    <w:rsid w:val="00D95D09"/>
    <w:rsid w:val="00DB3C08"/>
    <w:rsid w:val="00DB4573"/>
    <w:rsid w:val="00DB4C90"/>
    <w:rsid w:val="00DB5D47"/>
    <w:rsid w:val="00DC5B06"/>
    <w:rsid w:val="00DD242C"/>
    <w:rsid w:val="00DD3753"/>
    <w:rsid w:val="00DD53C6"/>
    <w:rsid w:val="00DD62EC"/>
    <w:rsid w:val="00DD641B"/>
    <w:rsid w:val="00DE0F83"/>
    <w:rsid w:val="00DE34B6"/>
    <w:rsid w:val="00DF1E0B"/>
    <w:rsid w:val="00DF42C3"/>
    <w:rsid w:val="00DF65EF"/>
    <w:rsid w:val="00DF7873"/>
    <w:rsid w:val="00E053F5"/>
    <w:rsid w:val="00E05708"/>
    <w:rsid w:val="00E21C3A"/>
    <w:rsid w:val="00E25699"/>
    <w:rsid w:val="00E26BE5"/>
    <w:rsid w:val="00E4118C"/>
    <w:rsid w:val="00E51D1C"/>
    <w:rsid w:val="00E52248"/>
    <w:rsid w:val="00E60DEE"/>
    <w:rsid w:val="00E63A42"/>
    <w:rsid w:val="00E6639F"/>
    <w:rsid w:val="00E80712"/>
    <w:rsid w:val="00E830BC"/>
    <w:rsid w:val="00E9143C"/>
    <w:rsid w:val="00E954D3"/>
    <w:rsid w:val="00EB294C"/>
    <w:rsid w:val="00EB73F9"/>
    <w:rsid w:val="00EC1172"/>
    <w:rsid w:val="00EC4FFA"/>
    <w:rsid w:val="00ED2922"/>
    <w:rsid w:val="00ED547A"/>
    <w:rsid w:val="00ED79BD"/>
    <w:rsid w:val="00EE0CBA"/>
    <w:rsid w:val="00EE2853"/>
    <w:rsid w:val="00EE4EB5"/>
    <w:rsid w:val="00EE56C1"/>
    <w:rsid w:val="00EE7FB7"/>
    <w:rsid w:val="00EF1A44"/>
    <w:rsid w:val="00EF41D4"/>
    <w:rsid w:val="00EF5934"/>
    <w:rsid w:val="00F03A5A"/>
    <w:rsid w:val="00F03F85"/>
    <w:rsid w:val="00F11458"/>
    <w:rsid w:val="00F20D83"/>
    <w:rsid w:val="00F231F0"/>
    <w:rsid w:val="00F27BBC"/>
    <w:rsid w:val="00F337DC"/>
    <w:rsid w:val="00F40B09"/>
    <w:rsid w:val="00F43466"/>
    <w:rsid w:val="00F44DE8"/>
    <w:rsid w:val="00F4545C"/>
    <w:rsid w:val="00F5279E"/>
    <w:rsid w:val="00F54D64"/>
    <w:rsid w:val="00F6078D"/>
    <w:rsid w:val="00F74B50"/>
    <w:rsid w:val="00F750D6"/>
    <w:rsid w:val="00F8437D"/>
    <w:rsid w:val="00F931DC"/>
    <w:rsid w:val="00F94113"/>
    <w:rsid w:val="00FA526D"/>
    <w:rsid w:val="00FA7890"/>
    <w:rsid w:val="00FC56A7"/>
    <w:rsid w:val="00FC5A4E"/>
    <w:rsid w:val="00FD01D1"/>
    <w:rsid w:val="00FD248E"/>
    <w:rsid w:val="00FE0547"/>
    <w:rsid w:val="00FE21D5"/>
    <w:rsid w:val="00FF1883"/>
    <w:rsid w:val="00FF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2EC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D1154"/>
    <w:pPr>
      <w:keepNext/>
      <w:jc w:val="center"/>
      <w:outlineLvl w:val="0"/>
    </w:pPr>
    <w:rPr>
      <w:b/>
      <w:i/>
      <w:sz w:val="26"/>
    </w:rPr>
  </w:style>
  <w:style w:type="paragraph" w:styleId="Heading2">
    <w:name w:val="heading 2"/>
    <w:basedOn w:val="Normal"/>
    <w:next w:val="Normal"/>
    <w:qFormat/>
    <w:rsid w:val="003D115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D1154"/>
    <w:pPr>
      <w:keepNext/>
      <w:jc w:val="center"/>
      <w:outlineLvl w:val="2"/>
    </w:pPr>
    <w:rPr>
      <w:b/>
      <w:sz w:val="23"/>
    </w:rPr>
  </w:style>
  <w:style w:type="paragraph" w:styleId="Heading4">
    <w:name w:val="heading 4"/>
    <w:basedOn w:val="Normal"/>
    <w:next w:val="Normal"/>
    <w:qFormat/>
    <w:rsid w:val="003D1154"/>
    <w:pPr>
      <w:keepNext/>
      <w:ind w:left="216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D1154"/>
    <w:pPr>
      <w:keepNext/>
      <w:ind w:left="21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D1154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3D1154"/>
    <w:pPr>
      <w:keepNext/>
      <w:jc w:val="center"/>
      <w:outlineLvl w:val="6"/>
    </w:pPr>
    <w:rPr>
      <w:i/>
      <w:sz w:val="23"/>
    </w:rPr>
  </w:style>
  <w:style w:type="paragraph" w:styleId="Heading8">
    <w:name w:val="heading 8"/>
    <w:basedOn w:val="Normal"/>
    <w:next w:val="Normal"/>
    <w:qFormat/>
    <w:rsid w:val="003D1154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1154"/>
    <w:pPr>
      <w:keepNext/>
      <w:spacing w:before="120"/>
      <w:outlineLvl w:val="8"/>
    </w:pPr>
    <w:rPr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1154"/>
    <w:rPr>
      <w:color w:val="0000FF"/>
      <w:u w:val="single"/>
    </w:rPr>
  </w:style>
  <w:style w:type="character" w:styleId="FollowedHyperlink">
    <w:name w:val="FollowedHyperlink"/>
    <w:rsid w:val="003D1154"/>
    <w:rPr>
      <w:color w:val="800080"/>
      <w:u w:val="single"/>
    </w:rPr>
  </w:style>
  <w:style w:type="paragraph" w:styleId="Title">
    <w:name w:val="Title"/>
    <w:basedOn w:val="Normal"/>
    <w:qFormat/>
    <w:rsid w:val="003D1154"/>
    <w:pPr>
      <w:jc w:val="center"/>
    </w:pPr>
    <w:rPr>
      <w:b/>
      <w:sz w:val="28"/>
    </w:rPr>
  </w:style>
  <w:style w:type="paragraph" w:styleId="BodyTextIndent">
    <w:name w:val="Body Text Indent"/>
    <w:basedOn w:val="Normal"/>
    <w:rsid w:val="003D1154"/>
    <w:pPr>
      <w:ind w:left="2160"/>
      <w:jc w:val="both"/>
    </w:pPr>
  </w:style>
  <w:style w:type="paragraph" w:styleId="BodyTextIndent2">
    <w:name w:val="Body Text Indent 2"/>
    <w:basedOn w:val="Normal"/>
    <w:rsid w:val="003D1154"/>
    <w:pPr>
      <w:ind w:left="2160"/>
    </w:pPr>
  </w:style>
  <w:style w:type="paragraph" w:styleId="BodyText">
    <w:name w:val="Body Text"/>
    <w:basedOn w:val="Normal"/>
    <w:rsid w:val="003D1154"/>
    <w:pPr>
      <w:spacing w:before="120"/>
    </w:pPr>
    <w:rPr>
      <w:sz w:val="23"/>
    </w:rPr>
  </w:style>
  <w:style w:type="paragraph" w:styleId="BodyText2">
    <w:name w:val="Body Text 2"/>
    <w:basedOn w:val="Normal"/>
    <w:rsid w:val="003D1154"/>
    <w:pPr>
      <w:spacing w:line="220" w:lineRule="exact"/>
      <w:jc w:val="center"/>
    </w:pPr>
    <w:rPr>
      <w:rFonts w:ascii="Arial" w:hAnsi="Arial"/>
      <w:sz w:val="20"/>
    </w:rPr>
  </w:style>
  <w:style w:type="paragraph" w:styleId="Header">
    <w:name w:val="header"/>
    <w:basedOn w:val="Normal"/>
    <w:rsid w:val="003D11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1154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BA2D88"/>
    <w:rPr>
      <w:sz w:val="16"/>
      <w:szCs w:val="16"/>
    </w:rPr>
  </w:style>
  <w:style w:type="paragraph" w:styleId="CommentText">
    <w:name w:val="annotation text"/>
    <w:basedOn w:val="Normal"/>
    <w:semiHidden/>
    <w:rsid w:val="00BA2D88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2D88"/>
    <w:rPr>
      <w:b/>
      <w:bCs/>
    </w:rPr>
  </w:style>
  <w:style w:type="paragraph" w:styleId="BalloonText">
    <w:name w:val="Balloon Text"/>
    <w:basedOn w:val="Normal"/>
    <w:semiHidden/>
    <w:rsid w:val="00BA2D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D62EC"/>
    <w:rPr>
      <w:b/>
      <w:i/>
      <w:sz w:val="26"/>
    </w:rPr>
  </w:style>
  <w:style w:type="paragraph" w:styleId="ListParagraph">
    <w:name w:val="List Paragraph"/>
    <w:basedOn w:val="Normal"/>
    <w:uiPriority w:val="34"/>
    <w:qFormat/>
    <w:rsid w:val="004E1FF7"/>
    <w:pPr>
      <w:ind w:left="720"/>
      <w:contextualSpacing/>
    </w:pPr>
  </w:style>
  <w:style w:type="table" w:styleId="TableGrid">
    <w:name w:val="Table Grid"/>
    <w:basedOn w:val="TableNormal"/>
    <w:rsid w:val="00C36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Aloshius.331935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Aloshius Palakuzhiyil  Sebastian's Standard Resume</vt:lpstr>
    </vt:vector>
  </TitlesOfParts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Aloshius Palakuzhiyil  Sebastian's Standard Resume</dc:title>
  <dc:creator/>
  <cp:lastModifiedBy/>
  <cp:revision>1</cp:revision>
  <dcterms:created xsi:type="dcterms:W3CDTF">2018-03-03T06:08:00Z</dcterms:created>
  <dcterms:modified xsi:type="dcterms:W3CDTF">2018-03-03T06:08:00Z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prcv9tr-v1</vt:lpwstr>
  </property>
  <property fmtid="{D5CDD505-2E9C-101B-9397-08002B2CF9AE}" pid="3" name="tal_id">
    <vt:lpwstr>a0387f84e47768064d11ffec47005b26</vt:lpwstr>
  </property>
</Properties>
</file>