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7" w:rsidRDefault="004A3A47" w:rsidP="004A3A47">
      <w:pPr>
        <w:spacing w:after="0"/>
        <w:rPr>
          <w:noProof/>
          <w:sz w:val="22"/>
        </w:rPr>
      </w:pPr>
      <w:r>
        <w:rPr>
          <w:noProof/>
        </w:rPr>
        <w:drawing>
          <wp:inline distT="0" distB="0" distL="0" distR="0" wp14:anchorId="75D11C8A" wp14:editId="7240D41D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47" w:rsidRDefault="004A3A47" w:rsidP="004A3A47">
      <w:pPr>
        <w:spacing w:after="0"/>
        <w:rPr>
          <w:noProof/>
          <w:szCs w:val="24"/>
        </w:rPr>
      </w:pPr>
      <w:r>
        <w:rPr>
          <w:noProof/>
        </w:rPr>
        <w:t xml:space="preserve">Contact HR Consultant for CV No: </w:t>
      </w:r>
      <w:r>
        <w:rPr>
          <w:noProof/>
        </w:rPr>
        <w:t>332218</w:t>
      </w:r>
      <w:bookmarkStart w:id="0" w:name="_GoBack"/>
      <w:bookmarkEnd w:id="0"/>
    </w:p>
    <w:p w:rsidR="004A3A47" w:rsidRDefault="004A3A47" w:rsidP="004A3A47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4A3A47" w:rsidRDefault="004A3A47" w:rsidP="004A3A47">
      <w:pPr>
        <w:spacing w:after="0" w:line="276" w:lineRule="auto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BB3BCA" w:rsidRPr="00D17F67" w:rsidRDefault="00BB3BCA" w:rsidP="00D17F6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D16AF7" w:rsidTr="007A4FB9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D16AF7" w:rsidRPr="00CE2706" w:rsidRDefault="00CE2706" w:rsidP="00CE2706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</w:pPr>
            <w:r w:rsidRPr="00CE2706"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CAREER OBJECTIVE</w:t>
            </w:r>
          </w:p>
        </w:tc>
      </w:tr>
    </w:tbl>
    <w:p w:rsidR="00F801C8" w:rsidRPr="008E12FD" w:rsidRDefault="00176813" w:rsidP="00C2763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2</w:t>
      </w:r>
      <w:r w:rsidR="00D0682F" w:rsidRPr="008E12FD">
        <w:rPr>
          <w:rFonts w:ascii="Arial" w:hAnsi="Arial" w:cs="Arial"/>
          <w:b/>
          <w:bCs/>
          <w:sz w:val="18"/>
          <w:szCs w:val="18"/>
          <w:rtl/>
        </w:rPr>
        <w:t>9</w:t>
      </w:r>
      <w:r w:rsidR="008F7349" w:rsidRPr="008E12FD">
        <w:rPr>
          <w:rFonts w:ascii="Arial" w:hAnsi="Arial" w:cs="Arial"/>
          <w:b/>
          <w:bCs/>
          <w:sz w:val="18"/>
          <w:szCs w:val="18"/>
        </w:rPr>
        <w:t>+</w:t>
      </w:r>
      <w:r w:rsidR="008F7349" w:rsidRPr="008E12FD">
        <w:rPr>
          <w:rFonts w:ascii="Arial" w:hAnsi="Arial" w:cs="Arial"/>
          <w:sz w:val="18"/>
          <w:szCs w:val="18"/>
        </w:rPr>
        <w:t xml:space="preserve"> years of extensive accomplishments within diverse environments utilizing ex</w:t>
      </w:r>
      <w:r w:rsidR="00F801C8" w:rsidRPr="008E12FD">
        <w:rPr>
          <w:rFonts w:ascii="Arial" w:hAnsi="Arial" w:cs="Arial"/>
          <w:sz w:val="18"/>
          <w:szCs w:val="18"/>
        </w:rPr>
        <w:t xml:space="preserve">emplary Operations management, Organizational </w:t>
      </w:r>
      <w:r w:rsidR="008F7349" w:rsidRPr="008E12FD">
        <w:rPr>
          <w:rFonts w:ascii="Arial" w:hAnsi="Arial" w:cs="Arial"/>
          <w:sz w:val="18"/>
          <w:szCs w:val="18"/>
        </w:rPr>
        <w:t>&amp; people skills.</w:t>
      </w:r>
      <w:proofErr w:type="gramEnd"/>
      <w:r w:rsidR="008F7349" w:rsidRPr="008E12FD">
        <w:rPr>
          <w:rFonts w:ascii="Arial" w:hAnsi="Arial" w:cs="Arial"/>
          <w:sz w:val="18"/>
          <w:szCs w:val="18"/>
        </w:rPr>
        <w:t xml:space="preserve"> </w:t>
      </w:r>
    </w:p>
    <w:p w:rsidR="009273AB" w:rsidRPr="008E12FD" w:rsidRDefault="008F7349" w:rsidP="00F801C8">
      <w:pPr>
        <w:rPr>
          <w:rFonts w:ascii="Arial" w:hAnsi="Arial" w:cs="Arial"/>
          <w:sz w:val="18"/>
          <w:szCs w:val="18"/>
        </w:rPr>
      </w:pPr>
      <w:r w:rsidRPr="008E12FD">
        <w:rPr>
          <w:rFonts w:ascii="Arial" w:hAnsi="Arial" w:cs="Arial"/>
          <w:sz w:val="18"/>
          <w:szCs w:val="18"/>
        </w:rPr>
        <w:t>Dynamic leader consistently achieves outstanding results in challenging environments while building strong relations with both clients &amp; colleagues. Moves &amp; relates effortlessly across all levels of Management &amp; especially towards Marketing, Retail, FMCG,</w:t>
      </w:r>
      <w:r w:rsidR="00C27635" w:rsidRPr="008E12FD">
        <w:rPr>
          <w:rFonts w:ascii="Arial" w:hAnsi="Arial" w:cs="Arial"/>
          <w:sz w:val="18"/>
          <w:szCs w:val="18"/>
        </w:rPr>
        <w:t xml:space="preserve"> </w:t>
      </w:r>
      <w:r w:rsidR="00362B3A" w:rsidRPr="008E12FD">
        <w:rPr>
          <w:rFonts w:ascii="Arial" w:hAnsi="Arial" w:cs="Arial"/>
          <w:sz w:val="18"/>
          <w:szCs w:val="18"/>
        </w:rPr>
        <w:t>Business Development Organization,</w:t>
      </w:r>
      <w:r w:rsidRPr="008E12FD">
        <w:rPr>
          <w:rFonts w:ascii="Arial" w:hAnsi="Arial" w:cs="Arial"/>
          <w:sz w:val="18"/>
          <w:szCs w:val="18"/>
        </w:rPr>
        <w:t xml:space="preserve"> Services Industry,</w:t>
      </w:r>
      <w:r w:rsidR="00BE4A82" w:rsidRPr="008E12FD">
        <w:rPr>
          <w:rFonts w:ascii="Arial" w:hAnsi="Arial" w:cs="Arial"/>
          <w:sz w:val="18"/>
          <w:szCs w:val="18"/>
        </w:rPr>
        <w:t xml:space="preserve"> </w:t>
      </w:r>
      <w:r w:rsidR="00FB44BA" w:rsidRPr="008E12FD">
        <w:rPr>
          <w:rFonts w:ascii="Arial" w:hAnsi="Arial" w:cs="Arial"/>
          <w:sz w:val="18"/>
          <w:szCs w:val="18"/>
        </w:rPr>
        <w:t>H</w:t>
      </w:r>
      <w:r w:rsidR="00C27635" w:rsidRPr="008E12FD">
        <w:rPr>
          <w:rFonts w:ascii="Arial" w:hAnsi="Arial" w:cs="Arial"/>
          <w:sz w:val="18"/>
          <w:szCs w:val="18"/>
        </w:rPr>
        <w:t>uman Resources</w:t>
      </w:r>
      <w:r w:rsidR="00BE4A82" w:rsidRPr="008E12FD">
        <w:rPr>
          <w:rFonts w:ascii="Arial" w:hAnsi="Arial" w:cs="Arial"/>
          <w:sz w:val="18"/>
          <w:szCs w:val="18"/>
        </w:rPr>
        <w:t>,</w:t>
      </w:r>
      <w:r w:rsidR="00C27635" w:rsidRPr="008E12FD">
        <w:rPr>
          <w:rFonts w:ascii="Arial" w:hAnsi="Arial" w:cs="Arial"/>
          <w:sz w:val="18"/>
          <w:szCs w:val="18"/>
        </w:rPr>
        <w:t xml:space="preserve"> Finance</w:t>
      </w:r>
      <w:r w:rsidR="00F801C8" w:rsidRPr="008E12FD">
        <w:rPr>
          <w:rFonts w:ascii="Arial" w:hAnsi="Arial" w:cs="Arial"/>
          <w:sz w:val="18"/>
          <w:szCs w:val="18"/>
        </w:rPr>
        <w:t>, Manufacturing</w:t>
      </w:r>
      <w:r w:rsidR="002E5DC2" w:rsidRPr="008E12FD">
        <w:rPr>
          <w:rFonts w:ascii="Arial" w:hAnsi="Arial" w:cs="Arial"/>
          <w:sz w:val="18"/>
          <w:szCs w:val="18"/>
        </w:rPr>
        <w:t xml:space="preserve">, Supply </w:t>
      </w:r>
      <w:r w:rsidR="00362B3A" w:rsidRPr="008E12FD">
        <w:rPr>
          <w:rFonts w:ascii="Arial" w:hAnsi="Arial" w:cs="Arial"/>
          <w:sz w:val="18"/>
          <w:szCs w:val="18"/>
        </w:rPr>
        <w:t>C</w:t>
      </w:r>
      <w:r w:rsidR="002E5DC2" w:rsidRPr="008E12FD">
        <w:rPr>
          <w:rFonts w:ascii="Arial" w:hAnsi="Arial" w:cs="Arial"/>
          <w:sz w:val="18"/>
          <w:szCs w:val="18"/>
        </w:rPr>
        <w:t xml:space="preserve">hain </w:t>
      </w:r>
      <w:r w:rsidR="00362B3A" w:rsidRPr="008E12FD">
        <w:rPr>
          <w:rFonts w:ascii="Arial" w:hAnsi="Arial" w:cs="Arial"/>
          <w:sz w:val="18"/>
          <w:szCs w:val="18"/>
        </w:rPr>
        <w:t>and</w:t>
      </w:r>
      <w:r w:rsidR="002E5DC2" w:rsidRPr="008E12FD">
        <w:rPr>
          <w:rFonts w:ascii="Arial" w:hAnsi="Arial" w:cs="Arial"/>
          <w:sz w:val="18"/>
          <w:szCs w:val="18"/>
        </w:rPr>
        <w:t xml:space="preserve"> Logistics F</w:t>
      </w:r>
      <w:r w:rsidRPr="008E12FD">
        <w:rPr>
          <w:rFonts w:ascii="Arial" w:hAnsi="Arial" w:cs="Arial"/>
          <w:sz w:val="18"/>
          <w:szCs w:val="18"/>
        </w:rPr>
        <w:t>ields.</w:t>
      </w:r>
      <w:r w:rsidR="00B9127F" w:rsidRPr="008E12FD">
        <w:t xml:space="preserve"> </w:t>
      </w: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7A4FB9" w:rsidRPr="00CE2706" w:rsidTr="00A80EE1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7A4FB9" w:rsidRPr="00CE2706" w:rsidRDefault="007A4FB9" w:rsidP="007A4FB9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</w:pPr>
            <w:r w:rsidRPr="00CE2706"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 xml:space="preserve">CAREER </w:t>
            </w:r>
            <w:r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SUMMARY</w:t>
            </w:r>
          </w:p>
        </w:tc>
      </w:tr>
    </w:tbl>
    <w:p w:rsidR="007A4FB9" w:rsidRPr="007A4FB9" w:rsidRDefault="007A4FB9" w:rsidP="00D16AF7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p w:rsidR="002A1CC1" w:rsidRDefault="008F7349" w:rsidP="003316E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8F7349">
        <w:rPr>
          <w:rFonts w:ascii="Arial" w:hAnsi="Arial" w:cs="Arial"/>
          <w:sz w:val="18"/>
          <w:szCs w:val="20"/>
        </w:rPr>
        <w:t xml:space="preserve">Highly successful </w:t>
      </w:r>
      <w:r w:rsidR="00912985">
        <w:rPr>
          <w:rFonts w:ascii="Arial" w:hAnsi="Arial" w:cs="Arial"/>
          <w:sz w:val="18"/>
          <w:szCs w:val="20"/>
        </w:rPr>
        <w:t xml:space="preserve">senior </w:t>
      </w:r>
      <w:r w:rsidR="002311EA">
        <w:rPr>
          <w:rFonts w:ascii="Arial" w:hAnsi="Arial" w:cs="Arial"/>
          <w:b/>
          <w:bCs/>
          <w:sz w:val="18"/>
          <w:szCs w:val="20"/>
        </w:rPr>
        <w:t>Sales Manager</w:t>
      </w:r>
      <w:r w:rsidR="003316EC">
        <w:rPr>
          <w:rFonts w:ascii="Arial" w:hAnsi="Arial" w:cs="Arial"/>
          <w:b/>
          <w:bCs/>
          <w:sz w:val="18"/>
          <w:szCs w:val="20"/>
        </w:rPr>
        <w:t xml:space="preserve"> </w:t>
      </w:r>
      <w:r w:rsidRPr="008F7349">
        <w:rPr>
          <w:rFonts w:ascii="Arial" w:hAnsi="Arial" w:cs="Arial"/>
          <w:sz w:val="18"/>
          <w:szCs w:val="20"/>
        </w:rPr>
        <w:t>professional, regional &amp; branch representative &amp; business strategist with a proven record for steering business turnarounds, facilitating lucrative transitions to new markets, &amp; creating solid internal structures that are both expandable for future growth &amp; resp</w:t>
      </w:r>
      <w:r w:rsidR="001C21BA">
        <w:rPr>
          <w:rFonts w:ascii="Arial" w:hAnsi="Arial" w:cs="Arial"/>
          <w:sz w:val="18"/>
          <w:szCs w:val="20"/>
        </w:rPr>
        <w:t>onsive to customer expectations</w:t>
      </w:r>
      <w:r w:rsidRPr="008F7349">
        <w:rPr>
          <w:rFonts w:ascii="Arial" w:hAnsi="Arial" w:cs="Arial"/>
          <w:sz w:val="18"/>
          <w:szCs w:val="20"/>
        </w:rPr>
        <w:t xml:space="preserve">. </w:t>
      </w:r>
      <w:r w:rsidR="00880EC2" w:rsidRPr="00880EC2">
        <w:rPr>
          <w:rFonts w:ascii="Arial" w:hAnsi="Arial" w:cs="Arial"/>
          <w:sz w:val="18"/>
          <w:szCs w:val="20"/>
        </w:rPr>
        <w:t xml:space="preserve">Consistently recognized for achieving company goals, effective client relationship management, and delivering profitable solutions to attract and maintain accounts and customers, and propel company growth. </w:t>
      </w:r>
      <w:proofErr w:type="gramStart"/>
      <w:r w:rsidR="00880EC2" w:rsidRPr="00880EC2">
        <w:rPr>
          <w:rFonts w:ascii="Arial" w:hAnsi="Arial" w:cs="Arial"/>
          <w:sz w:val="18"/>
          <w:szCs w:val="20"/>
        </w:rPr>
        <w:t>Demonstrated hands-on management style in the development &amp; implementation of strategic plans to ensure company growth.</w:t>
      </w:r>
      <w:proofErr w:type="gramEnd"/>
      <w:r w:rsidR="00880EC2" w:rsidRPr="00880EC2">
        <w:rPr>
          <w:rFonts w:ascii="Arial" w:hAnsi="Arial" w:cs="Arial"/>
          <w:sz w:val="18"/>
          <w:szCs w:val="20"/>
        </w:rPr>
        <w:t xml:space="preserve"> Proven ability to increase market share, outperform competition and increase profits. </w:t>
      </w:r>
      <w:proofErr w:type="gramStart"/>
      <w:r w:rsidR="00880EC2" w:rsidRPr="00880EC2">
        <w:rPr>
          <w:rFonts w:ascii="Arial" w:hAnsi="Arial" w:cs="Arial"/>
          <w:sz w:val="18"/>
          <w:szCs w:val="20"/>
        </w:rPr>
        <w:t>Expert at designing and launching powerful business development / sales plans to drive a company to the position of leadership within its respective market and simultaneously achieve corporate goals</w:t>
      </w:r>
      <w:r w:rsidRPr="008F7349">
        <w:rPr>
          <w:rFonts w:ascii="Arial" w:hAnsi="Arial" w:cs="Arial"/>
          <w:sz w:val="18"/>
          <w:szCs w:val="20"/>
        </w:rPr>
        <w:t>.</w:t>
      </w:r>
      <w:proofErr w:type="gramEnd"/>
      <w:r w:rsidRPr="008F7349">
        <w:rPr>
          <w:rFonts w:ascii="Arial" w:hAnsi="Arial" w:cs="Arial"/>
          <w:sz w:val="18"/>
          <w:szCs w:val="20"/>
        </w:rPr>
        <w:t xml:space="preserve"> Sales background includes initiating contacts &amp; securing new business, new product lines, establishment, operations &amp; developing of sales systems &amp; sales training managing &amp; expanding exis</w:t>
      </w:r>
      <w:r w:rsidR="002311EA">
        <w:rPr>
          <w:rFonts w:ascii="Arial" w:hAnsi="Arial" w:cs="Arial"/>
          <w:sz w:val="18"/>
          <w:szCs w:val="20"/>
        </w:rPr>
        <w:t>ting accounts &amp; brand marketing</w:t>
      </w:r>
      <w:r w:rsidRPr="008F7349">
        <w:rPr>
          <w:rFonts w:ascii="Arial" w:hAnsi="Arial" w:cs="Arial"/>
          <w:sz w:val="18"/>
          <w:szCs w:val="20"/>
        </w:rPr>
        <w:t>. Communication skills demonstrated through verbal &amp; writing abilities, client relations, customer service skills, &amp; the ability to produce in-depth reports.</w:t>
      </w:r>
    </w:p>
    <w:p w:rsidR="00F801C8" w:rsidRDefault="00F801C8" w:rsidP="003316E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B37FB1" w:rsidRPr="006E1860" w:rsidRDefault="00B37FB1" w:rsidP="006E186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466A2" w:rsidRPr="000466A2" w:rsidRDefault="000466A2" w:rsidP="006E1860">
      <w:pPr>
        <w:spacing w:after="0" w:line="240" w:lineRule="auto"/>
        <w:jc w:val="both"/>
        <w:rPr>
          <w:rFonts w:ascii="Arial" w:hAnsi="Arial" w:cs="Arial"/>
          <w:sz w:val="6"/>
          <w:szCs w:val="8"/>
        </w:rPr>
      </w:pPr>
    </w:p>
    <w:p w:rsidR="000466A2" w:rsidRPr="003F4207" w:rsidRDefault="000466A2" w:rsidP="006E1860">
      <w:pPr>
        <w:spacing w:after="0" w:line="240" w:lineRule="auto"/>
        <w:jc w:val="both"/>
        <w:rPr>
          <w:rFonts w:ascii="Arial" w:hAnsi="Arial" w:cs="Arial"/>
          <w:sz w:val="18"/>
          <w:szCs w:val="20"/>
        </w:rPr>
        <w:sectPr w:rsidR="000466A2" w:rsidRPr="003F4207" w:rsidSect="007541E7">
          <w:headerReference w:type="default" r:id="rId12"/>
          <w:footerReference w:type="default" r:id="rId13"/>
          <w:footerReference w:type="first" r:id="rId14"/>
          <w:type w:val="continuous"/>
          <w:pgSz w:w="11909" w:h="16834" w:code="9"/>
          <w:pgMar w:top="720" w:right="839" w:bottom="1152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lastRenderedPageBreak/>
        <w:t>Sales / Marketing Management</w:t>
      </w: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t>Customer Relations / Key Accounts</w:t>
      </w: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t>Customer Service &amp; Quality Assurance</w:t>
      </w: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t>Distribution &amp; Brand Management</w:t>
      </w: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lastRenderedPageBreak/>
        <w:t xml:space="preserve">Vendor / Public Relations </w:t>
      </w: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t>Market Expansion/Promotion</w:t>
      </w:r>
    </w:p>
    <w:p w:rsidR="008F7349" w:rsidRPr="008F7349" w:rsidRDefault="008F7349" w:rsidP="003647E3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F7349">
        <w:rPr>
          <w:rFonts w:ascii="Arial" w:hAnsi="Arial" w:cs="Arial"/>
          <w:b/>
          <w:bCs/>
          <w:sz w:val="18"/>
          <w:szCs w:val="20"/>
        </w:rPr>
        <w:t>Business Development</w:t>
      </w:r>
    </w:p>
    <w:p w:rsidR="00C73051" w:rsidRDefault="00912985" w:rsidP="005B6370">
      <w:pPr>
        <w:pStyle w:val="ListParagraph"/>
        <w:numPr>
          <w:ilvl w:val="0"/>
          <w:numId w:val="5"/>
        </w:numPr>
        <w:tabs>
          <w:tab w:val="left" w:pos="3427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Executive</w:t>
      </w:r>
      <w:r w:rsidR="00070A96">
        <w:rPr>
          <w:rFonts w:ascii="Arial" w:hAnsi="Arial" w:cs="Arial"/>
          <w:b/>
          <w:bCs/>
          <w:sz w:val="18"/>
          <w:szCs w:val="20"/>
        </w:rPr>
        <w:t xml:space="preserve"> </w:t>
      </w:r>
      <w:r w:rsidRPr="005B6370">
        <w:rPr>
          <w:rFonts w:ascii="Arial" w:hAnsi="Arial" w:cs="Arial"/>
          <w:b/>
          <w:bCs/>
          <w:sz w:val="18"/>
          <w:szCs w:val="20"/>
        </w:rPr>
        <w:t>Marketing</w:t>
      </w:r>
    </w:p>
    <w:p w:rsidR="00070A96" w:rsidRPr="00070A96" w:rsidRDefault="00070A96" w:rsidP="00070A96">
      <w:pPr>
        <w:tabs>
          <w:tab w:val="left" w:pos="3427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  <w:sectPr w:rsidR="00070A96" w:rsidRPr="00070A96" w:rsidSect="00BB6FE5">
          <w:headerReference w:type="default" r:id="rId15"/>
          <w:footerReference w:type="default" r:id="rId16"/>
          <w:footerReference w:type="first" r:id="rId17"/>
          <w:type w:val="continuous"/>
          <w:pgSz w:w="11909" w:h="16834" w:code="9"/>
          <w:pgMar w:top="720" w:right="839" w:bottom="1152" w:left="900" w:header="720" w:footer="51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</w:p>
    <w:p w:rsidR="00BB6FE5" w:rsidRDefault="00BB6FE5" w:rsidP="005922E1">
      <w:pPr>
        <w:spacing w:after="0" w:line="240" w:lineRule="auto"/>
        <w:jc w:val="both"/>
        <w:rPr>
          <w:rFonts w:ascii="Arial" w:hAnsi="Arial" w:cs="Times New Roman"/>
          <w:sz w:val="10"/>
          <w:szCs w:val="10"/>
          <w:u w:val="single"/>
          <w:lang w:bidi="ar-AE"/>
        </w:rPr>
      </w:pPr>
    </w:p>
    <w:p w:rsidR="00251476" w:rsidRDefault="00251476" w:rsidP="005922E1">
      <w:pPr>
        <w:spacing w:after="0" w:line="240" w:lineRule="auto"/>
        <w:jc w:val="both"/>
        <w:rPr>
          <w:rFonts w:ascii="Arial" w:hAnsi="Arial" w:cs="Times New Roman"/>
          <w:sz w:val="10"/>
          <w:szCs w:val="10"/>
          <w:u w:val="single"/>
          <w:lang w:bidi="ar-AE"/>
        </w:rPr>
      </w:pPr>
    </w:p>
    <w:p w:rsidR="00251476" w:rsidRDefault="00251476" w:rsidP="005922E1">
      <w:pPr>
        <w:spacing w:after="0" w:line="240" w:lineRule="auto"/>
        <w:jc w:val="both"/>
        <w:rPr>
          <w:rFonts w:ascii="Arial" w:hAnsi="Arial" w:cs="Times New Roman"/>
          <w:sz w:val="10"/>
          <w:szCs w:val="10"/>
          <w:u w:val="single"/>
          <w:lang w:bidi="ar-AE"/>
        </w:rPr>
      </w:pPr>
    </w:p>
    <w:p w:rsidR="00251476" w:rsidRDefault="00251476" w:rsidP="005922E1">
      <w:pPr>
        <w:spacing w:after="0" w:line="240" w:lineRule="auto"/>
        <w:jc w:val="both"/>
        <w:rPr>
          <w:rFonts w:ascii="Arial" w:hAnsi="Arial" w:cs="Times New Roman"/>
          <w:sz w:val="10"/>
          <w:szCs w:val="10"/>
          <w:u w:val="single"/>
          <w:rtl/>
          <w:lang w:bidi="ar-AE"/>
        </w:rPr>
        <w:sectPr w:rsidR="00251476" w:rsidSect="000466A2">
          <w:type w:val="continuous"/>
          <w:pgSz w:w="11909" w:h="16834" w:code="9"/>
          <w:pgMar w:top="720" w:right="839" w:bottom="1152" w:left="900" w:header="720" w:footer="51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EE742A" w:rsidRPr="00CE2706" w:rsidTr="005C4F8B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EE742A" w:rsidRPr="00B50C23" w:rsidRDefault="00B50C23" w:rsidP="005C4F8B">
            <w:pPr>
              <w:shd w:val="clear" w:color="auto" w:fill="FFFFFE"/>
              <w:spacing w:before="120" w:after="120" w:line="240" w:lineRule="auto"/>
              <w:jc w:val="both"/>
              <w:rPr>
                <w:rFonts w:ascii="Lucida Bright" w:hAnsi="Lucida Bright" w:cs="Times New Roman"/>
                <w:b/>
                <w:iCs/>
                <w:color w:val="222A35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imes New Roman"/>
                <w:b/>
                <w:iCs/>
                <w:color w:val="222A35" w:themeColor="text2" w:themeShade="80"/>
                <w:sz w:val="20"/>
                <w:szCs w:val="20"/>
              </w:rPr>
              <w:lastRenderedPageBreak/>
              <w:t>CARE</w:t>
            </w:r>
            <w:r w:rsidRPr="00B50C23">
              <w:rPr>
                <w:rFonts w:ascii="Lucida Bright" w:hAnsi="Lucida Bright" w:cs="Times New Roman"/>
                <w:b/>
                <w:iCs/>
                <w:color w:val="222A35" w:themeColor="text2" w:themeShade="80"/>
                <w:sz w:val="20"/>
                <w:szCs w:val="20"/>
              </w:rPr>
              <w:t>ER HISTORY</w:t>
            </w:r>
          </w:p>
        </w:tc>
      </w:tr>
    </w:tbl>
    <w:p w:rsidR="00F801C8" w:rsidRDefault="00F801C8" w:rsidP="005B637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7244CE" w:rsidRDefault="007244CE" w:rsidP="005B637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proofErr w:type="spellStart"/>
      <w:r w:rsidRPr="009F513F">
        <w:rPr>
          <w:rFonts w:ascii="Lucida Bright" w:hAnsi="Lucida Bright"/>
          <w:b/>
          <w:bCs/>
          <w:sz w:val="28"/>
          <w:szCs w:val="28"/>
          <w:u w:val="single"/>
        </w:rPr>
        <w:t>Masafi</w:t>
      </w:r>
      <w:proofErr w:type="spellEnd"/>
      <w:r w:rsidR="00B57070">
        <w:rPr>
          <w:rFonts w:ascii="Lucida Bright" w:hAnsi="Lucida Bright"/>
          <w:b/>
          <w:bCs/>
          <w:sz w:val="28"/>
          <w:szCs w:val="28"/>
          <w:u w:val="single"/>
        </w:rPr>
        <w:t xml:space="preserve"> – </w:t>
      </w:r>
      <w:proofErr w:type="spellStart"/>
      <w:r w:rsidR="00B57070">
        <w:rPr>
          <w:rFonts w:ascii="Lucida Bright" w:hAnsi="Lucida Bright"/>
          <w:b/>
          <w:bCs/>
          <w:sz w:val="28"/>
          <w:szCs w:val="28"/>
          <w:u w:val="single"/>
        </w:rPr>
        <w:t>Abudhabi</w:t>
      </w:r>
      <w:proofErr w:type="gramStart"/>
      <w:r w:rsidR="00A4217B">
        <w:rPr>
          <w:rFonts w:ascii="Lucida Bright" w:hAnsi="Lucida Bright"/>
          <w:b/>
          <w:bCs/>
          <w:sz w:val="28"/>
          <w:szCs w:val="28"/>
          <w:u w:val="single"/>
        </w:rPr>
        <w:t>,</w:t>
      </w:r>
      <w:r w:rsidR="00502ADA">
        <w:rPr>
          <w:rFonts w:ascii="Lucida Bright" w:hAnsi="Lucida Bright"/>
          <w:b/>
          <w:bCs/>
          <w:sz w:val="28"/>
          <w:szCs w:val="28"/>
          <w:u w:val="single"/>
        </w:rPr>
        <w:t>Alain,</w:t>
      </w:r>
      <w:r w:rsidR="00A4217B">
        <w:rPr>
          <w:rFonts w:ascii="Lucida Bright" w:hAnsi="Lucida Bright"/>
          <w:b/>
          <w:bCs/>
          <w:sz w:val="28"/>
          <w:szCs w:val="28"/>
          <w:u w:val="single"/>
        </w:rPr>
        <w:t>Dubai</w:t>
      </w:r>
      <w:r w:rsidR="009B3522">
        <w:rPr>
          <w:rFonts w:ascii="Lucida Bright" w:hAnsi="Lucida Bright"/>
          <w:b/>
          <w:bCs/>
          <w:sz w:val="28"/>
          <w:szCs w:val="28"/>
          <w:u w:val="single"/>
        </w:rPr>
        <w:t>,</w:t>
      </w:r>
      <w:r w:rsidR="00502ADA">
        <w:rPr>
          <w:rFonts w:ascii="Lucida Bright" w:hAnsi="Lucida Bright"/>
          <w:b/>
          <w:bCs/>
          <w:sz w:val="28"/>
          <w:szCs w:val="28"/>
          <w:u w:val="single"/>
        </w:rPr>
        <w:t>Sharjah</w:t>
      </w:r>
      <w:proofErr w:type="gramEnd"/>
      <w:r w:rsidR="009B3522">
        <w:rPr>
          <w:rFonts w:ascii="Lucida Bright" w:hAnsi="Lucida Bright"/>
          <w:b/>
          <w:bCs/>
          <w:sz w:val="28"/>
          <w:szCs w:val="28"/>
          <w:u w:val="single"/>
        </w:rPr>
        <w:t>&amp;Northern</w:t>
      </w:r>
      <w:proofErr w:type="spellEnd"/>
      <w:r w:rsidR="009B3522">
        <w:rPr>
          <w:rFonts w:ascii="Lucida Bright" w:hAnsi="Lucida Bright"/>
          <w:b/>
          <w:bCs/>
          <w:sz w:val="28"/>
          <w:szCs w:val="28"/>
          <w:u w:val="single"/>
        </w:rPr>
        <w:t xml:space="preserve"> Emirates</w:t>
      </w:r>
      <w:r w:rsidR="00B57070">
        <w:rPr>
          <w:rFonts w:ascii="Lucida Bright" w:hAnsi="Lucida Bright"/>
          <w:b/>
          <w:bCs/>
          <w:sz w:val="28"/>
          <w:szCs w:val="28"/>
          <w:u w:val="single"/>
        </w:rPr>
        <w:t>(UAE)</w:t>
      </w:r>
      <w:r w:rsidR="00404207">
        <w:rPr>
          <w:rFonts w:ascii="Lucida Bright" w:hAnsi="Lucida Bright"/>
          <w:b/>
          <w:bCs/>
          <w:sz w:val="28"/>
          <w:szCs w:val="28"/>
          <w:u w:val="single"/>
        </w:rPr>
        <w:t xml:space="preserve"> </w:t>
      </w:r>
      <w:r w:rsidR="00B6290A">
        <w:rPr>
          <w:rFonts w:ascii="Lucida Bright" w:hAnsi="Lucida Bright"/>
          <w:b/>
          <w:bCs/>
          <w:sz w:val="28"/>
          <w:szCs w:val="28"/>
          <w:u w:val="single"/>
        </w:rPr>
        <w:t>– Mar 2015</w:t>
      </w:r>
      <w:r w:rsidR="00161357" w:rsidRPr="009F513F">
        <w:rPr>
          <w:rFonts w:ascii="Lucida Bright" w:hAnsi="Lucida Bright"/>
          <w:b/>
          <w:bCs/>
          <w:sz w:val="28"/>
          <w:szCs w:val="28"/>
          <w:u w:val="single"/>
        </w:rPr>
        <w:t xml:space="preserve"> to Present</w:t>
      </w:r>
      <w:r w:rsidR="00404207">
        <w:rPr>
          <w:rFonts w:ascii="Lucida Bright" w:hAnsi="Lucida Bright"/>
          <w:b/>
          <w:bCs/>
          <w:sz w:val="28"/>
          <w:szCs w:val="28"/>
          <w:u w:val="single"/>
        </w:rPr>
        <w:t>.</w:t>
      </w:r>
    </w:p>
    <w:p w:rsidR="007208E3" w:rsidRPr="009F513F" w:rsidRDefault="007208E3" w:rsidP="005B637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7244CE" w:rsidRDefault="00161357" w:rsidP="005B6370">
      <w:pPr>
        <w:spacing w:after="0" w:line="240" w:lineRule="auto"/>
        <w:jc w:val="both"/>
        <w:rPr>
          <w:rFonts w:ascii="Arial" w:hAnsi="Arial"/>
          <w:i/>
          <w:iCs/>
          <w:sz w:val="22"/>
        </w:rPr>
      </w:pPr>
      <w:proofErr w:type="gramStart"/>
      <w:r w:rsidRPr="00161357">
        <w:rPr>
          <w:rFonts w:ascii="Arial" w:hAnsi="Arial"/>
          <w:b/>
          <w:bCs/>
          <w:i/>
          <w:iCs/>
          <w:szCs w:val="24"/>
        </w:rPr>
        <w:t>Regional Sales Manager</w:t>
      </w:r>
      <w:r w:rsidR="009F513F">
        <w:rPr>
          <w:rFonts w:ascii="Arial" w:hAnsi="Arial"/>
          <w:b/>
          <w:bCs/>
          <w:i/>
          <w:iCs/>
          <w:szCs w:val="24"/>
        </w:rPr>
        <w:t>.</w:t>
      </w:r>
      <w:proofErr w:type="gramEnd"/>
    </w:p>
    <w:p w:rsidR="00FD6A21" w:rsidRPr="00161357" w:rsidRDefault="00FD6A21" w:rsidP="005B6370">
      <w:pPr>
        <w:spacing w:after="0" w:line="240" w:lineRule="auto"/>
        <w:jc w:val="both"/>
        <w:rPr>
          <w:rFonts w:ascii="Arial" w:hAnsi="Arial"/>
          <w:i/>
          <w:iCs/>
          <w:sz w:val="22"/>
        </w:rPr>
      </w:pPr>
    </w:p>
    <w:p w:rsidR="00161357" w:rsidRPr="007208E3" w:rsidRDefault="00161357" w:rsidP="00161357">
      <w:pPr>
        <w:pStyle w:val="ListParagraph"/>
        <w:numPr>
          <w:ilvl w:val="0"/>
          <w:numId w:val="21"/>
        </w:numPr>
        <w:spacing w:after="0" w:line="240" w:lineRule="auto"/>
        <w:ind w:left="0" w:hanging="270"/>
        <w:jc w:val="both"/>
        <w:rPr>
          <w:rFonts w:ascii="Arial" w:hAnsi="Arial"/>
          <w:b/>
          <w:bCs/>
          <w:sz w:val="20"/>
          <w:szCs w:val="20"/>
        </w:rPr>
      </w:pPr>
      <w:r w:rsidRPr="008E6F12">
        <w:rPr>
          <w:rFonts w:ascii="Arial" w:hAnsi="Arial"/>
          <w:b/>
          <w:bCs/>
          <w:sz w:val="20"/>
          <w:szCs w:val="20"/>
        </w:rPr>
        <w:t>Duties</w:t>
      </w:r>
      <w:r w:rsidR="00A4217B">
        <w:rPr>
          <w:rFonts w:ascii="Arial" w:hAnsi="Arial"/>
          <w:b/>
          <w:bCs/>
          <w:sz w:val="20"/>
          <w:szCs w:val="20"/>
        </w:rPr>
        <w:t xml:space="preserve"> &amp; Responsibilities.</w:t>
      </w:r>
    </w:p>
    <w:p w:rsidR="00071C9D" w:rsidRDefault="00071C9D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Developing the business through numerical distribution &amp; category wise coverage.</w:t>
      </w:r>
    </w:p>
    <w:p w:rsidR="00220ECD" w:rsidRDefault="00220ECD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Closely monitoring each category </w:t>
      </w:r>
      <w:r w:rsidR="009F513F">
        <w:rPr>
          <w:rFonts w:ascii="Arial" w:hAnsi="Arial" w:cs="Arial"/>
          <w:sz w:val="18"/>
          <w:szCs w:val="20"/>
        </w:rPr>
        <w:t xml:space="preserve">growth </w:t>
      </w:r>
      <w:r>
        <w:rPr>
          <w:rFonts w:ascii="Arial" w:hAnsi="Arial" w:cs="Arial"/>
          <w:sz w:val="18"/>
          <w:szCs w:val="20"/>
        </w:rPr>
        <w:t>including competitors.</w:t>
      </w:r>
    </w:p>
    <w:p w:rsidR="00220ECD" w:rsidRPr="00220ECD" w:rsidRDefault="00B23B05" w:rsidP="00220EC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Implementing</w:t>
      </w:r>
      <w:r w:rsidR="00C76EAD">
        <w:rPr>
          <w:rFonts w:ascii="Arial" w:hAnsi="Arial" w:cs="Arial"/>
          <w:sz w:val="18"/>
          <w:szCs w:val="20"/>
        </w:rPr>
        <w:t xml:space="preserve"> new strategy</w:t>
      </w:r>
      <w:r w:rsidR="00071C9D">
        <w:rPr>
          <w:rFonts w:ascii="Arial" w:hAnsi="Arial" w:cs="Arial"/>
          <w:sz w:val="18"/>
          <w:szCs w:val="20"/>
        </w:rPr>
        <w:t xml:space="preserve"> for the weak SKU’s performance.</w:t>
      </w:r>
    </w:p>
    <w:p w:rsidR="00B23B05" w:rsidRDefault="00B23B05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Launching aggressive trade deals and promotions to block competitors.</w:t>
      </w:r>
    </w:p>
    <w:p w:rsidR="00220ECD" w:rsidRDefault="00CC158F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Funding for </w:t>
      </w:r>
      <w:r w:rsidR="00220ECD">
        <w:rPr>
          <w:rFonts w:ascii="Arial" w:hAnsi="Arial" w:cs="Arial"/>
          <w:sz w:val="18"/>
          <w:szCs w:val="20"/>
        </w:rPr>
        <w:t xml:space="preserve">additional displays based on </w:t>
      </w:r>
      <w:r w:rsidR="00251476">
        <w:rPr>
          <w:rFonts w:ascii="Arial" w:hAnsi="Arial" w:cs="Arial"/>
          <w:sz w:val="18"/>
          <w:szCs w:val="20"/>
        </w:rPr>
        <w:t xml:space="preserve">its </w:t>
      </w:r>
      <w:r w:rsidR="00220ECD">
        <w:rPr>
          <w:rFonts w:ascii="Arial" w:hAnsi="Arial" w:cs="Arial"/>
          <w:sz w:val="18"/>
          <w:szCs w:val="20"/>
        </w:rPr>
        <w:t>return of investments (ROI).</w:t>
      </w:r>
    </w:p>
    <w:p w:rsidR="00797AC1" w:rsidRDefault="00797AC1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Maintaining market leadership by referring various survey reports.</w:t>
      </w:r>
    </w:p>
    <w:p w:rsidR="00071C9D" w:rsidRDefault="00B23B05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Motivating sales team with addition</w:t>
      </w:r>
      <w:r w:rsidR="00C636D4">
        <w:rPr>
          <w:rFonts w:ascii="Arial" w:hAnsi="Arial" w:cs="Arial"/>
          <w:sz w:val="18"/>
          <w:szCs w:val="20"/>
        </w:rPr>
        <w:t>al</w:t>
      </w:r>
      <w:r w:rsidR="00251476">
        <w:rPr>
          <w:rFonts w:ascii="Arial" w:hAnsi="Arial" w:cs="Arial"/>
          <w:sz w:val="18"/>
          <w:szCs w:val="20"/>
        </w:rPr>
        <w:t xml:space="preserve"> incentives / </w:t>
      </w:r>
      <w:r>
        <w:rPr>
          <w:rFonts w:ascii="Arial" w:hAnsi="Arial" w:cs="Arial"/>
          <w:sz w:val="18"/>
          <w:szCs w:val="20"/>
        </w:rPr>
        <w:t>rewards</w:t>
      </w:r>
      <w:r w:rsidR="00C636D4">
        <w:rPr>
          <w:rFonts w:ascii="Arial" w:hAnsi="Arial" w:cs="Arial"/>
          <w:sz w:val="18"/>
          <w:szCs w:val="20"/>
        </w:rPr>
        <w:t xml:space="preserve"> </w:t>
      </w:r>
      <w:r w:rsidR="00912985">
        <w:rPr>
          <w:rFonts w:ascii="Arial" w:hAnsi="Arial" w:cs="Arial"/>
          <w:sz w:val="18"/>
          <w:szCs w:val="20"/>
        </w:rPr>
        <w:t xml:space="preserve">+ </w:t>
      </w:r>
      <w:r w:rsidR="00220ECD">
        <w:rPr>
          <w:rFonts w:ascii="Arial" w:hAnsi="Arial" w:cs="Arial"/>
          <w:sz w:val="18"/>
          <w:szCs w:val="20"/>
        </w:rPr>
        <w:t xml:space="preserve">personal </w:t>
      </w:r>
      <w:r w:rsidR="00C636D4">
        <w:rPr>
          <w:rFonts w:ascii="Arial" w:hAnsi="Arial" w:cs="Arial"/>
          <w:sz w:val="18"/>
          <w:szCs w:val="20"/>
        </w:rPr>
        <w:t>appreciations</w:t>
      </w:r>
      <w:r w:rsidR="00220ECD">
        <w:rPr>
          <w:rFonts w:ascii="Arial" w:hAnsi="Arial" w:cs="Arial"/>
          <w:sz w:val="18"/>
          <w:szCs w:val="20"/>
        </w:rPr>
        <w:t>.</w:t>
      </w:r>
    </w:p>
    <w:p w:rsidR="00251476" w:rsidRDefault="00251476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Sparing time for route riding and for on job trainings.</w:t>
      </w:r>
    </w:p>
    <w:p w:rsidR="00B23B05" w:rsidRDefault="00B23B05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Ensuring the </w:t>
      </w:r>
      <w:r w:rsidR="00C636D4">
        <w:rPr>
          <w:rFonts w:ascii="Arial" w:hAnsi="Arial" w:cs="Arial"/>
          <w:sz w:val="18"/>
          <w:szCs w:val="20"/>
        </w:rPr>
        <w:t>year to date</w:t>
      </w:r>
      <w:r w:rsidR="00C640F0">
        <w:rPr>
          <w:rFonts w:ascii="Arial" w:hAnsi="Arial" w:cs="Arial"/>
          <w:sz w:val="18"/>
          <w:szCs w:val="20"/>
        </w:rPr>
        <w:t xml:space="preserve"> </w:t>
      </w:r>
      <w:r w:rsidR="00912985">
        <w:rPr>
          <w:rFonts w:ascii="Arial" w:hAnsi="Arial" w:cs="Arial"/>
          <w:sz w:val="18"/>
          <w:szCs w:val="20"/>
        </w:rPr>
        <w:t>(YTD)</w:t>
      </w:r>
      <w:r w:rsidR="00C636D4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achievements in terms of volume &amp; revenue.</w:t>
      </w:r>
    </w:p>
    <w:p w:rsidR="006B016E" w:rsidRPr="00C640F0" w:rsidRDefault="007F0921" w:rsidP="00C640F0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Driving</w:t>
      </w:r>
      <w:r w:rsidR="006B016E">
        <w:rPr>
          <w:rFonts w:ascii="Arial" w:hAnsi="Arial" w:cs="Arial"/>
          <w:sz w:val="18"/>
          <w:szCs w:val="20"/>
        </w:rPr>
        <w:t xml:space="preserve"> the business </w:t>
      </w:r>
      <w:r>
        <w:rPr>
          <w:rFonts w:ascii="Arial" w:hAnsi="Arial" w:cs="Arial"/>
          <w:sz w:val="18"/>
          <w:szCs w:val="20"/>
        </w:rPr>
        <w:t xml:space="preserve">efficiently </w:t>
      </w:r>
      <w:r w:rsidR="006B016E">
        <w:rPr>
          <w:rFonts w:ascii="Arial" w:hAnsi="Arial" w:cs="Arial"/>
          <w:sz w:val="18"/>
          <w:szCs w:val="20"/>
        </w:rPr>
        <w:t>without bad &amp; doubtful debts.</w:t>
      </w:r>
    </w:p>
    <w:p w:rsidR="00C636D4" w:rsidRDefault="00251476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Collaborating with inter departments for operational efficiency.</w:t>
      </w:r>
    </w:p>
    <w:p w:rsidR="00A4217B" w:rsidRDefault="00502ADA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Launched </w:t>
      </w:r>
      <w:r w:rsidR="00A4217B">
        <w:rPr>
          <w:rFonts w:ascii="Arial" w:hAnsi="Arial" w:cs="Arial"/>
          <w:sz w:val="18"/>
          <w:szCs w:val="20"/>
        </w:rPr>
        <w:t>22 new van sales routes</w:t>
      </w:r>
      <w:r>
        <w:rPr>
          <w:rFonts w:ascii="Arial" w:hAnsi="Arial" w:cs="Arial"/>
          <w:sz w:val="18"/>
          <w:szCs w:val="20"/>
        </w:rPr>
        <w:t xml:space="preserve"> in addit</w:t>
      </w:r>
      <w:r w:rsidR="00B57070">
        <w:rPr>
          <w:rFonts w:ascii="Arial" w:hAnsi="Arial" w:cs="Arial"/>
          <w:sz w:val="18"/>
          <w:szCs w:val="20"/>
        </w:rPr>
        <w:t xml:space="preserve">ion to 20 preselling routes </w:t>
      </w:r>
      <w:r>
        <w:rPr>
          <w:rFonts w:ascii="Arial" w:hAnsi="Arial" w:cs="Arial"/>
          <w:sz w:val="18"/>
          <w:szCs w:val="20"/>
        </w:rPr>
        <w:t xml:space="preserve">for horizontal </w:t>
      </w:r>
      <w:r w:rsidR="00B57070">
        <w:rPr>
          <w:rFonts w:ascii="Arial" w:hAnsi="Arial" w:cs="Arial"/>
          <w:sz w:val="18"/>
          <w:szCs w:val="20"/>
        </w:rPr>
        <w:t xml:space="preserve">&amp; vertical </w:t>
      </w:r>
      <w:r>
        <w:rPr>
          <w:rFonts w:ascii="Arial" w:hAnsi="Arial" w:cs="Arial"/>
          <w:sz w:val="18"/>
          <w:szCs w:val="20"/>
        </w:rPr>
        <w:t>business growth</w:t>
      </w:r>
      <w:r w:rsidR="00B57070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</w:t>
      </w:r>
    </w:p>
    <w:p w:rsidR="00A4217B" w:rsidRDefault="00A4217B" w:rsidP="00A4217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9A1A02" w:rsidRDefault="009A1A02" w:rsidP="005B637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8E6F12" w:rsidRDefault="00936D48" w:rsidP="005B637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r w:rsidRPr="009F513F">
        <w:rPr>
          <w:rFonts w:ascii="Lucida Bright" w:hAnsi="Lucida Bright"/>
          <w:b/>
          <w:bCs/>
          <w:sz w:val="28"/>
          <w:szCs w:val="28"/>
          <w:u w:val="single"/>
        </w:rPr>
        <w:t>Coca Cola</w:t>
      </w:r>
      <w:r w:rsidR="009F513F">
        <w:rPr>
          <w:rFonts w:ascii="Lucida Bright" w:hAnsi="Lucida Bright"/>
          <w:b/>
          <w:bCs/>
          <w:sz w:val="28"/>
          <w:szCs w:val="28"/>
          <w:u w:val="single"/>
        </w:rPr>
        <w:t>, Fujairah</w:t>
      </w:r>
      <w:r w:rsidR="00B57070">
        <w:rPr>
          <w:rFonts w:ascii="Lucida Bright" w:hAnsi="Lucida Bright"/>
          <w:b/>
          <w:bCs/>
          <w:sz w:val="28"/>
          <w:szCs w:val="28"/>
          <w:u w:val="single"/>
        </w:rPr>
        <w:t xml:space="preserve"> &amp; </w:t>
      </w:r>
      <w:proofErr w:type="gramStart"/>
      <w:r w:rsidR="00B57070">
        <w:rPr>
          <w:rFonts w:ascii="Lucida Bright" w:hAnsi="Lucida Bright"/>
          <w:b/>
          <w:bCs/>
          <w:sz w:val="28"/>
          <w:szCs w:val="28"/>
          <w:u w:val="single"/>
        </w:rPr>
        <w:t>RAK</w:t>
      </w:r>
      <w:r w:rsidR="009F513F">
        <w:rPr>
          <w:rFonts w:ascii="Lucida Bright" w:hAnsi="Lucida Bright"/>
          <w:b/>
          <w:bCs/>
          <w:sz w:val="28"/>
          <w:szCs w:val="28"/>
          <w:u w:val="single"/>
        </w:rPr>
        <w:t xml:space="preserve"> ,</w:t>
      </w:r>
      <w:proofErr w:type="gramEnd"/>
      <w:r w:rsidR="009F513F">
        <w:rPr>
          <w:rFonts w:ascii="Lucida Bright" w:hAnsi="Lucida Bright"/>
          <w:b/>
          <w:bCs/>
          <w:sz w:val="28"/>
          <w:szCs w:val="28"/>
          <w:u w:val="single"/>
        </w:rPr>
        <w:t xml:space="preserve"> UAE -</w:t>
      </w:r>
      <w:r w:rsidR="008E6F12" w:rsidRPr="009F513F">
        <w:rPr>
          <w:rFonts w:ascii="Lucida Bright" w:hAnsi="Lucida Bright"/>
          <w:b/>
          <w:bCs/>
          <w:sz w:val="28"/>
          <w:szCs w:val="28"/>
          <w:u w:val="single"/>
        </w:rPr>
        <w:t xml:space="preserve"> </w:t>
      </w:r>
      <w:r w:rsidR="00B6290A">
        <w:rPr>
          <w:rFonts w:ascii="Lucida Bright" w:hAnsi="Lucida Bright"/>
          <w:b/>
          <w:bCs/>
          <w:sz w:val="28"/>
          <w:szCs w:val="28"/>
          <w:u w:val="single"/>
        </w:rPr>
        <w:t>June 2013</w:t>
      </w:r>
      <w:r w:rsidR="00FE7F39" w:rsidRPr="009F513F">
        <w:rPr>
          <w:rFonts w:ascii="Lucida Bright" w:hAnsi="Lucida Bright"/>
          <w:b/>
          <w:bCs/>
          <w:sz w:val="28"/>
          <w:szCs w:val="28"/>
          <w:u w:val="single"/>
        </w:rPr>
        <w:t xml:space="preserve"> to </w:t>
      </w:r>
      <w:r w:rsidR="00B6290A">
        <w:rPr>
          <w:rFonts w:ascii="Lucida Bright" w:hAnsi="Lucida Bright"/>
          <w:b/>
          <w:bCs/>
          <w:sz w:val="28"/>
          <w:szCs w:val="28"/>
          <w:u w:val="single"/>
        </w:rPr>
        <w:t>Feb 2015</w:t>
      </w:r>
    </w:p>
    <w:p w:rsidR="009A1A02" w:rsidRPr="009F513F" w:rsidRDefault="009A1A02" w:rsidP="005B637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8E6F12" w:rsidRPr="00F801C8" w:rsidRDefault="00B6290A" w:rsidP="008E6F1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/>
          <w:b/>
          <w:bCs/>
          <w:i/>
          <w:iCs/>
          <w:szCs w:val="24"/>
        </w:rPr>
        <w:lastRenderedPageBreak/>
        <w:t>Sales &amp; Operations In charge</w:t>
      </w:r>
      <w:r w:rsidR="006372B0" w:rsidRPr="00F801C8">
        <w:rPr>
          <w:rFonts w:ascii="Arial" w:hAnsi="Arial"/>
          <w:b/>
          <w:bCs/>
          <w:i/>
          <w:iCs/>
          <w:szCs w:val="24"/>
        </w:rPr>
        <w:t xml:space="preserve"> </w:t>
      </w:r>
      <w:r w:rsidR="00D009B8">
        <w:rPr>
          <w:rFonts w:ascii="Arial" w:hAnsi="Arial" w:cs="Arial"/>
          <w:b/>
          <w:bCs/>
          <w:szCs w:val="24"/>
        </w:rPr>
        <w:t xml:space="preserve">- </w:t>
      </w:r>
      <w:r w:rsidR="007244CE" w:rsidRPr="00F801C8">
        <w:rPr>
          <w:rFonts w:ascii="Arial" w:hAnsi="Arial" w:cs="Arial"/>
          <w:b/>
          <w:bCs/>
          <w:szCs w:val="24"/>
        </w:rPr>
        <w:t>Northern Emirates</w:t>
      </w:r>
      <w:r w:rsidR="006372B0" w:rsidRPr="00F801C8">
        <w:rPr>
          <w:rFonts w:ascii="Arial" w:hAnsi="Arial" w:cs="Arial"/>
          <w:b/>
          <w:bCs/>
          <w:szCs w:val="24"/>
        </w:rPr>
        <w:t>.</w:t>
      </w:r>
    </w:p>
    <w:p w:rsidR="009F513F" w:rsidRPr="00B750DA" w:rsidRDefault="009F513F" w:rsidP="008E6F1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20"/>
        </w:rPr>
      </w:pPr>
    </w:p>
    <w:p w:rsidR="009F513F" w:rsidRPr="009A1A02" w:rsidRDefault="00BF4D6A" w:rsidP="009F513F">
      <w:pPr>
        <w:pStyle w:val="ListParagraph"/>
        <w:numPr>
          <w:ilvl w:val="0"/>
          <w:numId w:val="21"/>
        </w:numPr>
        <w:spacing w:after="0" w:line="240" w:lineRule="auto"/>
        <w:ind w:left="0" w:hanging="270"/>
        <w:jc w:val="both"/>
        <w:rPr>
          <w:rFonts w:ascii="Arial" w:hAnsi="Arial"/>
          <w:b/>
          <w:bCs/>
          <w:sz w:val="20"/>
          <w:szCs w:val="20"/>
        </w:rPr>
      </w:pPr>
      <w:r w:rsidRPr="008E6F12">
        <w:rPr>
          <w:rFonts w:ascii="Arial" w:hAnsi="Arial"/>
          <w:b/>
          <w:bCs/>
          <w:sz w:val="20"/>
          <w:szCs w:val="20"/>
        </w:rPr>
        <w:t>Duties:</w:t>
      </w:r>
    </w:p>
    <w:p w:rsidR="00EE742A" w:rsidRDefault="006372B0" w:rsidP="001B07EE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372B0">
        <w:rPr>
          <w:rFonts w:ascii="Arial" w:hAnsi="Arial" w:cs="Arial"/>
          <w:sz w:val="18"/>
          <w:szCs w:val="20"/>
        </w:rPr>
        <w:t>Improve the operational systems, processes and policies in support of organizations mission -- specifically, support better management reporting, information flow and management, business process and organizational planning.</w:t>
      </w:r>
    </w:p>
    <w:p w:rsidR="00D318A6" w:rsidRPr="00D318A6" w:rsidRDefault="00D318A6" w:rsidP="001B07EE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18A6">
        <w:rPr>
          <w:rFonts w:ascii="Arial" w:hAnsi="Arial" w:cs="Arial"/>
          <w:sz w:val="18"/>
          <w:szCs w:val="20"/>
        </w:rPr>
        <w:t>Play a significant role in long-term planning, including an initiative geared toward operational excellence.</w:t>
      </w:r>
    </w:p>
    <w:p w:rsidR="006372B0" w:rsidRDefault="00D318A6" w:rsidP="001B07EE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18A6">
        <w:rPr>
          <w:rFonts w:ascii="Arial" w:hAnsi="Arial" w:cs="Arial"/>
          <w:sz w:val="18"/>
          <w:szCs w:val="20"/>
        </w:rPr>
        <w:t>Oversee overall financial management, planning, systems and controls.</w:t>
      </w:r>
    </w:p>
    <w:p w:rsidR="00D318A6" w:rsidRDefault="00D318A6" w:rsidP="001B07EE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18A6">
        <w:rPr>
          <w:rFonts w:ascii="Arial" w:hAnsi="Arial" w:cs="Arial"/>
          <w:sz w:val="18"/>
          <w:szCs w:val="20"/>
        </w:rPr>
        <w:t>Invoicing to funding sources, including calculation of completed units of service.</w:t>
      </w:r>
    </w:p>
    <w:p w:rsidR="00071C9D" w:rsidRDefault="00071C9D" w:rsidP="00071C9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18A6">
        <w:rPr>
          <w:rFonts w:ascii="Arial" w:hAnsi="Arial" w:cs="Arial"/>
          <w:sz w:val="18"/>
          <w:szCs w:val="20"/>
        </w:rPr>
        <w:t>Develop and manage annual budget</w:t>
      </w:r>
      <w:r>
        <w:rPr>
          <w:rFonts w:ascii="Arial" w:hAnsi="Arial" w:cs="Arial"/>
          <w:sz w:val="18"/>
          <w:szCs w:val="20"/>
        </w:rPr>
        <w:t>.</w:t>
      </w:r>
    </w:p>
    <w:p w:rsidR="001B07EE" w:rsidRDefault="001B07EE" w:rsidP="001B07EE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B07EE">
        <w:rPr>
          <w:rFonts w:ascii="Arial" w:hAnsi="Arial" w:cs="Arial"/>
          <w:sz w:val="18"/>
          <w:szCs w:val="20"/>
        </w:rPr>
        <w:t>Drive initiatives in the management team and organizationally that contribute to long-term operational excellence.</w:t>
      </w:r>
    </w:p>
    <w:p w:rsidR="00B750DA" w:rsidRPr="00B750DA" w:rsidRDefault="00B750DA" w:rsidP="00B750D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0DA">
        <w:rPr>
          <w:rFonts w:ascii="Arial" w:hAnsi="Arial" w:cs="Arial"/>
          <w:sz w:val="18"/>
          <w:szCs w:val="20"/>
        </w:rPr>
        <w:t xml:space="preserve">Responsible for Sales / Finance </w:t>
      </w:r>
      <w:r w:rsidR="004A2B99">
        <w:rPr>
          <w:rFonts w:ascii="Arial" w:hAnsi="Arial" w:cs="Arial"/>
          <w:sz w:val="18"/>
          <w:szCs w:val="20"/>
        </w:rPr>
        <w:t>/ Fleet / Services &amp; Ware House</w:t>
      </w:r>
      <w:r w:rsidRPr="00B750DA">
        <w:rPr>
          <w:rFonts w:ascii="Arial" w:hAnsi="Arial" w:cs="Arial"/>
          <w:sz w:val="18"/>
          <w:szCs w:val="20"/>
        </w:rPr>
        <w:t>.</w:t>
      </w:r>
    </w:p>
    <w:p w:rsidR="00B750DA" w:rsidRPr="00B750DA" w:rsidRDefault="00C640F0" w:rsidP="00B750D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Responsible </w:t>
      </w:r>
      <w:r w:rsidR="00B750DA" w:rsidRPr="00B750DA">
        <w:rPr>
          <w:rFonts w:ascii="Arial" w:hAnsi="Arial" w:cs="Arial"/>
          <w:sz w:val="18"/>
          <w:szCs w:val="20"/>
        </w:rPr>
        <w:t>Sales Channels</w:t>
      </w:r>
      <w:r>
        <w:rPr>
          <w:rFonts w:ascii="Arial" w:hAnsi="Arial" w:cs="Arial"/>
          <w:sz w:val="18"/>
          <w:szCs w:val="20"/>
        </w:rPr>
        <w:t xml:space="preserve"> – Hypermarket / Supermarket / Minim</w:t>
      </w:r>
      <w:r w:rsidR="00B750DA" w:rsidRPr="00B750DA">
        <w:rPr>
          <w:rFonts w:ascii="Arial" w:hAnsi="Arial" w:cs="Arial"/>
          <w:sz w:val="18"/>
          <w:szCs w:val="20"/>
        </w:rPr>
        <w:t>arkets</w:t>
      </w:r>
      <w:r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P</w:t>
      </w:r>
      <w:r w:rsidR="00B25AB2">
        <w:rPr>
          <w:rFonts w:ascii="Arial" w:hAnsi="Arial" w:cs="Arial"/>
          <w:sz w:val="18"/>
          <w:szCs w:val="20"/>
        </w:rPr>
        <w:t xml:space="preserve">etroleum Food </w:t>
      </w:r>
      <w:r w:rsidR="00B25AB2" w:rsidRPr="00B750DA">
        <w:rPr>
          <w:rFonts w:ascii="Arial" w:hAnsi="Arial" w:cs="Arial"/>
          <w:sz w:val="18"/>
          <w:szCs w:val="20"/>
        </w:rPr>
        <w:t>marts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/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Grocery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/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Star Level Hotels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/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Caterings &amp; Institutions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/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Local &amp; International Fast Food outlets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750DA" w:rsidRPr="00B750DA">
        <w:rPr>
          <w:rFonts w:ascii="Arial" w:hAnsi="Arial" w:cs="Arial"/>
          <w:sz w:val="18"/>
          <w:szCs w:val="20"/>
        </w:rPr>
        <w:t>/</w:t>
      </w:r>
      <w:r w:rsidR="00B25AB2">
        <w:rPr>
          <w:rFonts w:ascii="Arial" w:hAnsi="Arial" w:cs="Arial"/>
          <w:sz w:val="18"/>
          <w:szCs w:val="20"/>
        </w:rPr>
        <w:t xml:space="preserve"> </w:t>
      </w:r>
      <w:r w:rsidR="00B6290A">
        <w:rPr>
          <w:rFonts w:ascii="Arial" w:hAnsi="Arial" w:cs="Arial"/>
          <w:sz w:val="18"/>
          <w:szCs w:val="20"/>
        </w:rPr>
        <w:t xml:space="preserve"> Restaurant &amp; Cafeterias / Ship chandlers.</w:t>
      </w:r>
    </w:p>
    <w:p w:rsidR="00B750DA" w:rsidRDefault="00B750DA" w:rsidP="00B750D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0DA">
        <w:rPr>
          <w:rFonts w:ascii="Arial" w:hAnsi="Arial" w:cs="Arial"/>
          <w:sz w:val="18"/>
          <w:szCs w:val="20"/>
        </w:rPr>
        <w:t>Leading a team with 26 employees from five nations.</w:t>
      </w:r>
    </w:p>
    <w:p w:rsidR="00A546B6" w:rsidRPr="00B750DA" w:rsidRDefault="00A546B6" w:rsidP="00A546B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A546B6" w:rsidRDefault="00A546B6" w:rsidP="00A546B6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r w:rsidRPr="009F513F">
        <w:rPr>
          <w:rFonts w:ascii="Lucida Bright" w:hAnsi="Lucida Bright"/>
          <w:b/>
          <w:bCs/>
          <w:sz w:val="28"/>
          <w:szCs w:val="28"/>
          <w:u w:val="single"/>
        </w:rPr>
        <w:t xml:space="preserve">Coca Cola, Abu Dhabi, U.A.E – April 2001 to May </w:t>
      </w:r>
      <w:r w:rsidR="00B6290A">
        <w:rPr>
          <w:rFonts w:ascii="Lucida Bright" w:hAnsi="Lucida Bright"/>
          <w:b/>
          <w:bCs/>
          <w:sz w:val="28"/>
          <w:szCs w:val="28"/>
          <w:u w:val="single"/>
        </w:rPr>
        <w:t>2013</w:t>
      </w:r>
    </w:p>
    <w:p w:rsidR="00A762BE" w:rsidRPr="009F513F" w:rsidRDefault="00A762BE" w:rsidP="00A546B6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A546B6" w:rsidRDefault="00A546B6" w:rsidP="00A546B6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  <w:r w:rsidRPr="003316EC">
        <w:rPr>
          <w:rFonts w:ascii="Arial" w:hAnsi="Arial"/>
          <w:b/>
          <w:bCs/>
          <w:i/>
          <w:iCs/>
          <w:szCs w:val="24"/>
        </w:rPr>
        <w:t>Senior Sales Supervisor</w:t>
      </w:r>
    </w:p>
    <w:p w:rsidR="009F513F" w:rsidRDefault="009F513F" w:rsidP="00A546B6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</w:p>
    <w:p w:rsidR="009F513F" w:rsidRPr="00A762BE" w:rsidRDefault="00A546B6" w:rsidP="009F513F">
      <w:pPr>
        <w:pStyle w:val="ListParagraph"/>
        <w:numPr>
          <w:ilvl w:val="0"/>
          <w:numId w:val="21"/>
        </w:numPr>
        <w:spacing w:after="0" w:line="240" w:lineRule="auto"/>
        <w:ind w:left="0" w:hanging="270"/>
        <w:jc w:val="both"/>
        <w:rPr>
          <w:rFonts w:ascii="Arial" w:hAnsi="Arial"/>
          <w:b/>
          <w:bCs/>
          <w:sz w:val="20"/>
          <w:szCs w:val="20"/>
        </w:rPr>
      </w:pPr>
      <w:r w:rsidRPr="008E6F12">
        <w:rPr>
          <w:rFonts w:ascii="Arial" w:hAnsi="Arial"/>
          <w:b/>
          <w:bCs/>
          <w:sz w:val="20"/>
          <w:szCs w:val="20"/>
        </w:rPr>
        <w:t>Duties:</w:t>
      </w:r>
    </w:p>
    <w:p w:rsidR="00A546B6" w:rsidRPr="009D5FD0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Enhances staff accomplishments and competence by planning delivery of solutions; answering technical and procedural questions for less experienced team members; teaching improved processes; mentoring team members.</w:t>
      </w:r>
    </w:p>
    <w:p w:rsidR="00A546B6" w:rsidRPr="009D5FD0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Identifies business opportunities by identifying prospects and evaluating their position in the industry; researching and analyzing sales options.</w:t>
      </w:r>
    </w:p>
    <w:p w:rsidR="00A546B6" w:rsidRPr="009D5FD0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Sells products by establishing contact and developing relationships with prospects; recommending solutions.</w:t>
      </w:r>
    </w:p>
    <w:p w:rsidR="00A546B6" w:rsidRPr="009D5FD0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Maintains relationships with clients by providing support, information, and guidance; researching and recommending new opportunities; recommending profit and service improvements.</w:t>
      </w:r>
    </w:p>
    <w:p w:rsidR="00A546B6" w:rsidRPr="009D5FD0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Identifies product improvements or new products by remaining current on industry trends, market activities, and competitors.</w:t>
      </w:r>
    </w:p>
    <w:p w:rsidR="00A546B6" w:rsidRPr="009D5FD0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Prepares reports by collecting, analyzing, and summarizing information.</w:t>
      </w:r>
    </w:p>
    <w:p w:rsidR="00A546B6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D5FD0">
        <w:rPr>
          <w:rFonts w:ascii="Arial" w:hAnsi="Arial" w:cs="Arial"/>
          <w:sz w:val="18"/>
          <w:szCs w:val="20"/>
        </w:rPr>
        <w:t>Maintains quality service by establishing and enforcing organization standards.</w:t>
      </w:r>
    </w:p>
    <w:p w:rsidR="00A546B6" w:rsidRDefault="00A546B6" w:rsidP="00A546B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36D48">
        <w:rPr>
          <w:rFonts w:ascii="Arial" w:hAnsi="Arial" w:cs="Arial"/>
          <w:sz w:val="18"/>
          <w:szCs w:val="20"/>
        </w:rPr>
        <w:t xml:space="preserve">Handling different channels in assigned territory i.e. Hyper &amp; Super Market, </w:t>
      </w:r>
      <w:proofErr w:type="spellStart"/>
      <w:r w:rsidRPr="00936D48">
        <w:rPr>
          <w:rFonts w:ascii="Arial" w:hAnsi="Arial" w:cs="Arial"/>
          <w:sz w:val="18"/>
          <w:szCs w:val="20"/>
        </w:rPr>
        <w:t>Horeca</w:t>
      </w:r>
      <w:proofErr w:type="spellEnd"/>
      <w:r w:rsidRPr="00936D48">
        <w:rPr>
          <w:rFonts w:ascii="Arial" w:hAnsi="Arial" w:cs="Arial"/>
          <w:sz w:val="18"/>
          <w:szCs w:val="20"/>
        </w:rPr>
        <w:t xml:space="preserve"> and Grocery</w:t>
      </w:r>
      <w:r w:rsidR="00161357">
        <w:rPr>
          <w:rFonts w:ascii="Arial" w:hAnsi="Arial" w:cs="Arial"/>
          <w:sz w:val="18"/>
          <w:szCs w:val="20"/>
        </w:rPr>
        <w:t>.</w:t>
      </w:r>
      <w:r w:rsidRPr="009108C5">
        <w:rPr>
          <w:rFonts w:ascii="Arial" w:hAnsi="Arial" w:cs="Arial"/>
          <w:sz w:val="18"/>
          <w:szCs w:val="20"/>
        </w:rPr>
        <w:t xml:space="preserve"> </w:t>
      </w:r>
    </w:p>
    <w:p w:rsidR="009D5FD0" w:rsidRPr="00130C97" w:rsidRDefault="009D5FD0" w:rsidP="009D5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5FD0" w:rsidRDefault="009D5FD0" w:rsidP="009D5FD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r w:rsidRPr="00130C97">
        <w:rPr>
          <w:rFonts w:ascii="Lucida Bright" w:hAnsi="Lucida Bright"/>
          <w:b/>
          <w:bCs/>
          <w:sz w:val="28"/>
          <w:szCs w:val="28"/>
          <w:u w:val="single"/>
        </w:rPr>
        <w:t>Coca Cola, Abu Dhabi, U.A.E – May 1997 to Mar 2001</w:t>
      </w:r>
    </w:p>
    <w:p w:rsidR="00486F72" w:rsidRPr="00130C97" w:rsidRDefault="00486F72" w:rsidP="009D5FD0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FD6A21" w:rsidRDefault="009D5FD0" w:rsidP="009D5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20"/>
        </w:rPr>
      </w:pPr>
      <w:proofErr w:type="spellStart"/>
      <w:r w:rsidRPr="009D5FD0">
        <w:rPr>
          <w:rFonts w:ascii="Arial" w:hAnsi="Arial"/>
          <w:b/>
          <w:bCs/>
          <w:i/>
          <w:iCs/>
          <w:szCs w:val="24"/>
        </w:rPr>
        <w:t>Preseller</w:t>
      </w:r>
      <w:proofErr w:type="spellEnd"/>
      <w:r w:rsidRPr="009D5FD0">
        <w:rPr>
          <w:rFonts w:ascii="Arial" w:hAnsi="Arial"/>
          <w:b/>
          <w:bCs/>
          <w:i/>
          <w:iCs/>
          <w:szCs w:val="24"/>
        </w:rPr>
        <w:t>/Sales Representative</w:t>
      </w:r>
      <w:r w:rsidR="00B750DA" w:rsidRPr="00B750DA">
        <w:t xml:space="preserve"> </w:t>
      </w:r>
      <w:r w:rsidR="00B750DA" w:rsidRPr="00B750DA">
        <w:rPr>
          <w:rFonts w:ascii="Arial" w:hAnsi="Arial" w:cs="Arial"/>
          <w:b/>
          <w:bCs/>
          <w:sz w:val="18"/>
          <w:szCs w:val="20"/>
        </w:rPr>
        <w:t>(Key Accounts/HORECA/General Trade)</w:t>
      </w:r>
    </w:p>
    <w:p w:rsidR="00FD6A21" w:rsidRPr="00FD6A21" w:rsidRDefault="00FD6A21" w:rsidP="009D5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20"/>
        </w:rPr>
      </w:pPr>
    </w:p>
    <w:p w:rsidR="00FD6A21" w:rsidRPr="00486F72" w:rsidRDefault="009D5FD0" w:rsidP="00FD6A21">
      <w:pPr>
        <w:pStyle w:val="ListParagraph"/>
        <w:numPr>
          <w:ilvl w:val="0"/>
          <w:numId w:val="21"/>
        </w:numPr>
        <w:spacing w:after="0" w:line="240" w:lineRule="auto"/>
        <w:ind w:left="0" w:hanging="270"/>
        <w:jc w:val="both"/>
        <w:rPr>
          <w:rFonts w:ascii="Arial" w:hAnsi="Arial"/>
          <w:b/>
          <w:bCs/>
          <w:sz w:val="20"/>
          <w:szCs w:val="20"/>
        </w:rPr>
      </w:pPr>
      <w:r w:rsidRPr="008E6F12">
        <w:rPr>
          <w:rFonts w:ascii="Arial" w:hAnsi="Arial"/>
          <w:b/>
          <w:bCs/>
          <w:sz w:val="20"/>
          <w:szCs w:val="20"/>
        </w:rPr>
        <w:t>Duties:</w:t>
      </w:r>
    </w:p>
    <w:p w:rsidR="00B75D5A" w:rsidRP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>Adjusts content of sales presentations by studying the type of sales outlet or trade factor.</w:t>
      </w:r>
    </w:p>
    <w:p w:rsidR="00B75D5A" w:rsidRP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>Focuses sales efforts by studying existing and potential volume of dealers.</w:t>
      </w:r>
    </w:p>
    <w:p w:rsidR="00B75D5A" w:rsidRP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>Submits orders by referring to price lists and product literature.</w:t>
      </w:r>
    </w:p>
    <w:p w:rsidR="00B75D5A" w:rsidRP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>Monitors competition by gathering current marketplace information on pricing, products, new products, delivery schedules, merchandising techniques, etc.</w:t>
      </w:r>
    </w:p>
    <w:p w:rsid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>Recommends changes in products, service, and policy by evaluating results and competitive developments.</w:t>
      </w:r>
    </w:p>
    <w:p w:rsidR="00B75D5A" w:rsidRP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 xml:space="preserve">Assuring availability of all SKU’s. </w:t>
      </w:r>
    </w:p>
    <w:p w:rsidR="00B75D5A" w:rsidRPr="00B75D5A" w:rsidRDefault="00B75D5A" w:rsidP="00B75D5A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 xml:space="preserve">Collecting accounts receivable on time. </w:t>
      </w:r>
    </w:p>
    <w:p w:rsidR="003549B6" w:rsidRDefault="00B75D5A" w:rsidP="0001672F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B75D5A">
        <w:rPr>
          <w:rFonts w:ascii="Arial" w:hAnsi="Arial" w:cs="Arial"/>
          <w:sz w:val="18"/>
          <w:szCs w:val="20"/>
        </w:rPr>
        <w:t>Reporting market issues / feed backs on daily wise.</w:t>
      </w:r>
    </w:p>
    <w:p w:rsidR="001B07EE" w:rsidRPr="001B07EE" w:rsidRDefault="001B07EE" w:rsidP="001B07E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8"/>
          <w:szCs w:val="10"/>
        </w:rPr>
      </w:pPr>
    </w:p>
    <w:p w:rsidR="0018135D" w:rsidRDefault="0018135D" w:rsidP="0053792B">
      <w:pPr>
        <w:spacing w:after="0" w:line="240" w:lineRule="auto"/>
        <w:jc w:val="both"/>
        <w:rPr>
          <w:rFonts w:ascii="Arial" w:hAnsi="Arial"/>
          <w:sz w:val="22"/>
          <w:u w:val="single"/>
        </w:rPr>
      </w:pPr>
    </w:p>
    <w:p w:rsidR="0053792B" w:rsidRDefault="0053792B" w:rsidP="0053792B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r w:rsidRPr="00130C97">
        <w:rPr>
          <w:rFonts w:ascii="Lucida Bright" w:hAnsi="Lucida Bright"/>
          <w:b/>
          <w:bCs/>
          <w:sz w:val="28"/>
          <w:szCs w:val="28"/>
          <w:u w:val="single"/>
        </w:rPr>
        <w:t>Coca Cola, Abu Dhabi, U.A.E – Feb 1996 to April 1997</w:t>
      </w:r>
    </w:p>
    <w:p w:rsidR="00486F72" w:rsidRPr="00130C97" w:rsidRDefault="00486F72" w:rsidP="0053792B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</w:p>
    <w:p w:rsidR="00FD6A21" w:rsidRDefault="0053792B" w:rsidP="0053792B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  <w:proofErr w:type="gramStart"/>
      <w:r w:rsidRPr="0053792B">
        <w:rPr>
          <w:rFonts w:ascii="Arial" w:hAnsi="Arial"/>
          <w:b/>
          <w:bCs/>
          <w:i/>
          <w:iCs/>
          <w:szCs w:val="24"/>
        </w:rPr>
        <w:t>Merchandiser</w:t>
      </w:r>
      <w:r w:rsidR="00C640F0">
        <w:rPr>
          <w:rFonts w:ascii="Arial" w:hAnsi="Arial"/>
          <w:b/>
          <w:bCs/>
          <w:i/>
          <w:iCs/>
          <w:szCs w:val="24"/>
        </w:rPr>
        <w:t>.</w:t>
      </w:r>
      <w:proofErr w:type="gramEnd"/>
    </w:p>
    <w:p w:rsidR="00FD6A21" w:rsidRDefault="00FD6A21" w:rsidP="0053792B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</w:p>
    <w:p w:rsidR="00FD6A21" w:rsidRPr="00486F72" w:rsidRDefault="0053792B" w:rsidP="00FD6A21">
      <w:pPr>
        <w:pStyle w:val="ListParagraph"/>
        <w:numPr>
          <w:ilvl w:val="0"/>
          <w:numId w:val="21"/>
        </w:numPr>
        <w:spacing w:after="0" w:line="240" w:lineRule="auto"/>
        <w:ind w:left="0" w:hanging="270"/>
        <w:jc w:val="both"/>
        <w:rPr>
          <w:rFonts w:ascii="Arial" w:hAnsi="Arial"/>
          <w:b/>
          <w:bCs/>
          <w:sz w:val="20"/>
          <w:szCs w:val="20"/>
        </w:rPr>
      </w:pPr>
      <w:r w:rsidRPr="008E6F12">
        <w:rPr>
          <w:rFonts w:ascii="Arial" w:hAnsi="Arial"/>
          <w:b/>
          <w:bCs/>
          <w:sz w:val="20"/>
          <w:szCs w:val="20"/>
        </w:rPr>
        <w:t>Duties:</w:t>
      </w:r>
    </w:p>
    <w:p w:rsidR="0053792B" w:rsidRPr="00E50736" w:rsidRDefault="004842F9" w:rsidP="00E50736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Developing </w:t>
      </w:r>
      <w:r w:rsidR="00A16B22">
        <w:rPr>
          <w:rFonts w:ascii="Arial" w:hAnsi="Arial" w:cs="Arial"/>
          <w:sz w:val="18"/>
          <w:szCs w:val="20"/>
        </w:rPr>
        <w:t xml:space="preserve">assigned outlets trough proper availability &amp; visibility. </w:t>
      </w:r>
    </w:p>
    <w:p w:rsidR="0053792B" w:rsidRPr="0053792B" w:rsidRDefault="0053792B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53792B">
        <w:rPr>
          <w:rFonts w:ascii="Arial" w:hAnsi="Arial" w:cs="Arial"/>
          <w:sz w:val="18"/>
          <w:szCs w:val="20"/>
        </w:rPr>
        <w:t>N</w:t>
      </w:r>
      <w:r w:rsidR="004842F9">
        <w:rPr>
          <w:rFonts w:ascii="Arial" w:hAnsi="Arial" w:cs="Arial"/>
          <w:sz w:val="18"/>
          <w:szCs w:val="20"/>
        </w:rPr>
        <w:t xml:space="preserve">egotiating </w:t>
      </w:r>
      <w:r w:rsidR="00A16B22">
        <w:rPr>
          <w:rFonts w:ascii="Arial" w:hAnsi="Arial" w:cs="Arial"/>
          <w:sz w:val="18"/>
          <w:szCs w:val="20"/>
        </w:rPr>
        <w:t>temporary rentals for additional display spaces.</w:t>
      </w:r>
    </w:p>
    <w:p w:rsidR="0053792B" w:rsidRPr="0053792B" w:rsidRDefault="00A16B22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</w:t>
      </w:r>
      <w:r w:rsidR="004842F9">
        <w:rPr>
          <w:rFonts w:ascii="Arial" w:hAnsi="Arial" w:cs="Arial"/>
          <w:sz w:val="18"/>
          <w:szCs w:val="20"/>
        </w:rPr>
        <w:t xml:space="preserve">oordinating </w:t>
      </w:r>
      <w:r>
        <w:rPr>
          <w:rFonts w:ascii="Arial" w:hAnsi="Arial" w:cs="Arial"/>
          <w:sz w:val="18"/>
          <w:szCs w:val="20"/>
        </w:rPr>
        <w:t xml:space="preserve">with </w:t>
      </w:r>
      <w:r w:rsidR="00EF7FA8">
        <w:rPr>
          <w:rFonts w:ascii="Arial" w:hAnsi="Arial" w:cs="Arial"/>
          <w:sz w:val="18"/>
          <w:szCs w:val="20"/>
        </w:rPr>
        <w:t xml:space="preserve">inter </w:t>
      </w:r>
      <w:r w:rsidR="0053792B" w:rsidRPr="0053792B">
        <w:rPr>
          <w:rFonts w:ascii="Arial" w:hAnsi="Arial" w:cs="Arial"/>
          <w:sz w:val="18"/>
          <w:szCs w:val="20"/>
        </w:rPr>
        <w:t>departments</w:t>
      </w:r>
      <w:r>
        <w:rPr>
          <w:rFonts w:ascii="Arial" w:hAnsi="Arial" w:cs="Arial"/>
          <w:sz w:val="18"/>
          <w:szCs w:val="20"/>
        </w:rPr>
        <w:t xml:space="preserve"> </w:t>
      </w:r>
      <w:r w:rsidR="004842F9">
        <w:rPr>
          <w:rFonts w:ascii="Arial" w:hAnsi="Arial" w:cs="Arial"/>
          <w:sz w:val="18"/>
          <w:szCs w:val="20"/>
        </w:rPr>
        <w:t>for timely actions.</w:t>
      </w:r>
    </w:p>
    <w:p w:rsidR="0053792B" w:rsidRPr="0053792B" w:rsidRDefault="004842F9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Achieving the budgeted sales with periodic promotions and sampling </w:t>
      </w:r>
      <w:r w:rsidR="0053792B" w:rsidRPr="0053792B">
        <w:rPr>
          <w:rFonts w:ascii="Arial" w:hAnsi="Arial" w:cs="Arial"/>
          <w:sz w:val="18"/>
          <w:szCs w:val="20"/>
        </w:rPr>
        <w:t>campaigns</w:t>
      </w:r>
      <w:r w:rsidR="0053792B">
        <w:rPr>
          <w:rFonts w:ascii="Arial" w:hAnsi="Arial" w:cs="Arial"/>
          <w:sz w:val="18"/>
          <w:szCs w:val="20"/>
        </w:rPr>
        <w:t>.</w:t>
      </w:r>
    </w:p>
    <w:p w:rsidR="0053792B" w:rsidRDefault="004842F9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Played</w:t>
      </w:r>
      <w:r w:rsidR="00A16B22">
        <w:rPr>
          <w:rFonts w:ascii="Arial" w:hAnsi="Arial" w:cs="Arial"/>
          <w:sz w:val="18"/>
          <w:szCs w:val="20"/>
        </w:rPr>
        <w:t xml:space="preserve"> a key role in outlet wise promotions and its forecasting’s.</w:t>
      </w:r>
    </w:p>
    <w:p w:rsidR="00BB3BCA" w:rsidRDefault="004842F9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Displaying </w:t>
      </w:r>
      <w:r w:rsidR="00BB3BCA" w:rsidRPr="0053792B">
        <w:rPr>
          <w:rFonts w:ascii="Arial" w:hAnsi="Arial" w:cs="Arial"/>
          <w:sz w:val="18"/>
          <w:szCs w:val="20"/>
        </w:rPr>
        <w:t xml:space="preserve">products as per company standard and Plano gram. </w:t>
      </w:r>
    </w:p>
    <w:p w:rsidR="00EF7FA8" w:rsidRPr="0053792B" w:rsidRDefault="00EF7FA8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Maintaining good relationship section supervisors and managers.</w:t>
      </w:r>
    </w:p>
    <w:p w:rsidR="00EF7FA8" w:rsidRDefault="004842F9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Efficiently managing </w:t>
      </w:r>
      <w:r w:rsidR="00BB3BCA" w:rsidRPr="0053792B">
        <w:rPr>
          <w:rFonts w:ascii="Arial" w:hAnsi="Arial" w:cs="Arial"/>
          <w:sz w:val="18"/>
          <w:szCs w:val="20"/>
        </w:rPr>
        <w:t>space and Time.</w:t>
      </w:r>
    </w:p>
    <w:p w:rsidR="006E5BFA" w:rsidRPr="00C640F0" w:rsidRDefault="00EF7FA8" w:rsidP="0053792B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Reporting day to day competitor activities to superiors.</w:t>
      </w:r>
      <w:r w:rsidR="00BB3BCA" w:rsidRPr="0053792B">
        <w:rPr>
          <w:rFonts w:ascii="Arial" w:hAnsi="Arial" w:cs="Arial"/>
          <w:sz w:val="18"/>
          <w:szCs w:val="20"/>
        </w:rPr>
        <w:t xml:space="preserve"> </w:t>
      </w:r>
    </w:p>
    <w:p w:rsidR="0053792B" w:rsidRPr="006A56DF" w:rsidRDefault="0053792B" w:rsidP="0053792B">
      <w:pPr>
        <w:spacing w:after="0" w:line="240" w:lineRule="auto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proofErr w:type="gramStart"/>
      <w:r w:rsidRPr="006A56DF">
        <w:rPr>
          <w:rFonts w:ascii="Lucida Bright" w:hAnsi="Lucida Bright"/>
          <w:b/>
          <w:bCs/>
          <w:sz w:val="28"/>
          <w:szCs w:val="28"/>
          <w:u w:val="single"/>
        </w:rPr>
        <w:t>McDowe</w:t>
      </w:r>
      <w:r w:rsidR="006A56DF">
        <w:rPr>
          <w:rFonts w:ascii="Lucida Bright" w:hAnsi="Lucida Bright"/>
          <w:b/>
          <w:bCs/>
          <w:sz w:val="28"/>
          <w:szCs w:val="28"/>
          <w:u w:val="single"/>
        </w:rPr>
        <w:t>ll’s Soft drink Division</w:t>
      </w:r>
      <w:r w:rsidRPr="006A56DF">
        <w:rPr>
          <w:rFonts w:ascii="Lucida Bright" w:hAnsi="Lucida Bright"/>
          <w:b/>
          <w:bCs/>
          <w:sz w:val="28"/>
          <w:szCs w:val="28"/>
          <w:u w:val="single"/>
        </w:rPr>
        <w:t>, India.</w:t>
      </w:r>
      <w:proofErr w:type="gramEnd"/>
      <w:r w:rsidRPr="006A56DF">
        <w:rPr>
          <w:rFonts w:ascii="Lucida Bright" w:hAnsi="Lucida Bright"/>
          <w:b/>
          <w:bCs/>
          <w:sz w:val="28"/>
          <w:szCs w:val="28"/>
          <w:u w:val="single"/>
        </w:rPr>
        <w:t xml:space="preserve"> – </w:t>
      </w:r>
      <w:r w:rsidR="006A56DF">
        <w:rPr>
          <w:rFonts w:ascii="Lucida Bright" w:hAnsi="Lucida Bright"/>
          <w:b/>
          <w:bCs/>
          <w:sz w:val="28"/>
          <w:szCs w:val="28"/>
          <w:u w:val="single"/>
        </w:rPr>
        <w:t>Jan 1987 to Dec</w:t>
      </w:r>
      <w:r w:rsidRPr="006A56DF">
        <w:rPr>
          <w:rFonts w:ascii="Lucida Bright" w:hAnsi="Lucida Bright"/>
          <w:b/>
          <w:bCs/>
          <w:sz w:val="28"/>
          <w:szCs w:val="28"/>
          <w:u w:val="single"/>
        </w:rPr>
        <w:t>1995</w:t>
      </w:r>
    </w:p>
    <w:p w:rsidR="006E5BFA" w:rsidRDefault="006E5BFA" w:rsidP="0053792B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</w:p>
    <w:p w:rsidR="0053792B" w:rsidRDefault="0053792B" w:rsidP="0053792B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  <w:proofErr w:type="gramStart"/>
      <w:r w:rsidRPr="0053792B">
        <w:rPr>
          <w:rFonts w:ascii="Arial" w:hAnsi="Arial"/>
          <w:b/>
          <w:bCs/>
          <w:i/>
          <w:iCs/>
          <w:szCs w:val="24"/>
        </w:rPr>
        <w:lastRenderedPageBreak/>
        <w:t>Sales Officer</w:t>
      </w:r>
      <w:r w:rsidR="00C640F0">
        <w:rPr>
          <w:rFonts w:ascii="Arial" w:hAnsi="Arial"/>
          <w:b/>
          <w:bCs/>
          <w:i/>
          <w:iCs/>
          <w:szCs w:val="24"/>
        </w:rPr>
        <w:t>.</w:t>
      </w:r>
      <w:proofErr w:type="gramEnd"/>
    </w:p>
    <w:p w:rsidR="00FD6A21" w:rsidRDefault="00FD6A21" w:rsidP="0053792B">
      <w:pPr>
        <w:pStyle w:val="ListParagraph"/>
        <w:spacing w:after="0" w:line="240" w:lineRule="auto"/>
        <w:ind w:left="0"/>
        <w:jc w:val="both"/>
        <w:rPr>
          <w:rFonts w:ascii="Arial" w:hAnsi="Arial"/>
          <w:b/>
          <w:bCs/>
          <w:i/>
          <w:iCs/>
          <w:szCs w:val="24"/>
        </w:rPr>
      </w:pPr>
    </w:p>
    <w:p w:rsidR="00FD6A21" w:rsidRPr="006E5BFA" w:rsidRDefault="0053792B" w:rsidP="00FD6A21">
      <w:pPr>
        <w:pStyle w:val="ListParagraph"/>
        <w:numPr>
          <w:ilvl w:val="0"/>
          <w:numId w:val="21"/>
        </w:numPr>
        <w:spacing w:after="0" w:line="240" w:lineRule="auto"/>
        <w:ind w:left="0" w:hanging="270"/>
        <w:jc w:val="both"/>
        <w:rPr>
          <w:rFonts w:ascii="Arial" w:hAnsi="Arial"/>
          <w:b/>
          <w:bCs/>
          <w:sz w:val="20"/>
          <w:szCs w:val="20"/>
        </w:rPr>
      </w:pPr>
      <w:r w:rsidRPr="008E6F12">
        <w:rPr>
          <w:rFonts w:ascii="Arial" w:hAnsi="Arial"/>
          <w:b/>
          <w:bCs/>
          <w:sz w:val="20"/>
          <w:szCs w:val="20"/>
        </w:rPr>
        <w:t>Duties:</w:t>
      </w:r>
    </w:p>
    <w:p w:rsidR="00BB3BCA" w:rsidRPr="00ED31F3" w:rsidRDefault="00BB3BCA" w:rsidP="00ED31F3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D31F3">
        <w:rPr>
          <w:rFonts w:ascii="Arial" w:hAnsi="Arial" w:cs="Arial"/>
          <w:sz w:val="18"/>
          <w:szCs w:val="20"/>
        </w:rPr>
        <w:t xml:space="preserve">Selling soft drinks through distributors and agents. </w:t>
      </w:r>
    </w:p>
    <w:p w:rsidR="00BB3BCA" w:rsidRDefault="00BB3BCA" w:rsidP="00ED31F3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D31F3">
        <w:rPr>
          <w:rFonts w:ascii="Arial" w:hAnsi="Arial" w:cs="Arial"/>
          <w:sz w:val="18"/>
          <w:szCs w:val="20"/>
        </w:rPr>
        <w:t xml:space="preserve">Appointing new distributors and agents. </w:t>
      </w:r>
    </w:p>
    <w:p w:rsidR="00A16B22" w:rsidRPr="00ED31F3" w:rsidRDefault="00A16B22" w:rsidP="00ED31F3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Achieving distributor and agent wise sales budgets.</w:t>
      </w:r>
    </w:p>
    <w:p w:rsidR="00BB3BCA" w:rsidRPr="00ED31F3" w:rsidRDefault="00BB3BCA" w:rsidP="00ED31F3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D31F3">
        <w:rPr>
          <w:rFonts w:ascii="Arial" w:hAnsi="Arial" w:cs="Arial"/>
          <w:sz w:val="18"/>
          <w:szCs w:val="20"/>
        </w:rPr>
        <w:t xml:space="preserve">Brand and pack wise sales promotions. </w:t>
      </w:r>
    </w:p>
    <w:p w:rsidR="00BB3BCA" w:rsidRPr="00ED31F3" w:rsidRDefault="00BB3BCA" w:rsidP="00ED31F3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D31F3">
        <w:rPr>
          <w:rFonts w:ascii="Arial" w:hAnsi="Arial" w:cs="Arial"/>
          <w:sz w:val="18"/>
          <w:szCs w:val="20"/>
        </w:rPr>
        <w:t xml:space="preserve">Territory Advertisements. </w:t>
      </w:r>
    </w:p>
    <w:p w:rsidR="00EB7873" w:rsidRPr="005A52D3" w:rsidRDefault="00EB7873" w:rsidP="00D16AF7">
      <w:pPr>
        <w:spacing w:after="0" w:line="240" w:lineRule="auto"/>
        <w:jc w:val="both"/>
        <w:rPr>
          <w:rFonts w:ascii="Arial" w:hAnsi="Arial"/>
          <w:b/>
          <w:color w:val="323E4F" w:themeColor="text2" w:themeShade="BF"/>
          <w:sz w:val="10"/>
          <w:szCs w:val="10"/>
        </w:rPr>
      </w:pP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F771C2" w:rsidRPr="00CE2706" w:rsidTr="00A80EE1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F771C2" w:rsidRPr="00C640F0" w:rsidRDefault="00072E4B" w:rsidP="00ED31F3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Cs/>
                <w:color w:val="222A35" w:themeColor="text2" w:themeShade="80"/>
                <w:szCs w:val="24"/>
              </w:rPr>
              <w:t xml:space="preserve">EDUCATION </w:t>
            </w:r>
            <w:r w:rsidR="004C232A" w:rsidRPr="00C640F0">
              <w:rPr>
                <w:rFonts w:ascii="Times New Roman" w:hAnsi="Times New Roman" w:cs="Times New Roman"/>
                <w:b/>
                <w:iCs/>
                <w:color w:val="222A35" w:themeColor="text2" w:themeShade="80"/>
                <w:szCs w:val="24"/>
              </w:rPr>
              <w:t>AND CREDENTIAL</w:t>
            </w:r>
          </w:p>
        </w:tc>
      </w:tr>
    </w:tbl>
    <w:p w:rsidR="003735DF" w:rsidRPr="00E50736" w:rsidRDefault="003735DF" w:rsidP="00D16AF7">
      <w:pPr>
        <w:spacing w:after="0" w:line="240" w:lineRule="auto"/>
        <w:jc w:val="both"/>
        <w:rPr>
          <w:rFonts w:ascii="Arial" w:hAnsi="Arial"/>
          <w:b/>
          <w:color w:val="323E4F" w:themeColor="text2" w:themeShade="BF"/>
          <w:sz w:val="6"/>
          <w:szCs w:val="6"/>
        </w:rPr>
      </w:pPr>
    </w:p>
    <w:p w:rsidR="00600BC9" w:rsidRPr="00EB7873" w:rsidRDefault="00ED31F3" w:rsidP="00BD0E5C">
      <w:pPr>
        <w:shd w:val="clear" w:color="auto" w:fill="FFFFFE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22A35" w:themeColor="text2" w:themeShade="80"/>
          <w:sz w:val="20"/>
          <w:u w:val="single"/>
        </w:rPr>
      </w:pPr>
      <w:r w:rsidRPr="00ED31F3">
        <w:rPr>
          <w:rFonts w:ascii="Arial" w:hAnsi="Arial"/>
          <w:sz w:val="22"/>
          <w:u w:val="single"/>
        </w:rPr>
        <w:t>University of Kerala, India</w:t>
      </w:r>
    </w:p>
    <w:p w:rsidR="0066576F" w:rsidRPr="00ED31F3" w:rsidRDefault="00ED31F3" w:rsidP="00ED31F3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Bachelor Degree in Commerce</w:t>
      </w:r>
    </w:p>
    <w:p w:rsidR="0046113A" w:rsidRPr="00E50736" w:rsidRDefault="0046113A" w:rsidP="0046113A">
      <w:p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6113A" w:rsidRPr="00ED31F3" w:rsidRDefault="0046113A" w:rsidP="00ED31F3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ED31F3">
        <w:rPr>
          <w:rFonts w:ascii="Arial" w:hAnsi="Arial"/>
          <w:sz w:val="22"/>
          <w:u w:val="single"/>
        </w:rPr>
        <w:t>Indian Institute of Sales, Bangalore, India</w:t>
      </w:r>
    </w:p>
    <w:p w:rsidR="0046113A" w:rsidRPr="00ED31F3" w:rsidRDefault="00FD6A21" w:rsidP="00ED31F3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Post Graduation</w:t>
      </w:r>
      <w:r w:rsidR="00ED31F3">
        <w:rPr>
          <w:rFonts w:ascii="Arial" w:hAnsi="Arial"/>
          <w:b/>
          <w:bCs/>
          <w:szCs w:val="24"/>
        </w:rPr>
        <w:t xml:space="preserve"> Diploma in Sales &amp; Marketing</w:t>
      </w:r>
    </w:p>
    <w:p w:rsidR="0046113A" w:rsidRPr="00E50736" w:rsidRDefault="0046113A" w:rsidP="0046113A">
      <w:p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rPr>
          <w:rFonts w:ascii="Arial" w:hAnsi="Arial"/>
          <w:b/>
          <w:bCs/>
          <w:sz w:val="8"/>
          <w:szCs w:val="8"/>
        </w:rPr>
      </w:pP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ED31F3" w:rsidRPr="00CE2706" w:rsidTr="001A7C2B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ED31F3" w:rsidRPr="00CE2706" w:rsidRDefault="00ED31F3" w:rsidP="001A7C2B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COURSES</w:t>
            </w:r>
            <w:r w:rsidRPr="00072E4B"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TRAINING</w:t>
            </w:r>
          </w:p>
        </w:tc>
      </w:tr>
    </w:tbl>
    <w:p w:rsidR="0046113A" w:rsidRPr="00E50736" w:rsidRDefault="0046113A" w:rsidP="0046113A">
      <w:p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4C232A">
        <w:rPr>
          <w:rFonts w:ascii="Arial" w:hAnsi="Arial"/>
          <w:sz w:val="22"/>
          <w:u w:val="single"/>
        </w:rPr>
        <w:t xml:space="preserve">Centre for Management Development, India </w:t>
      </w:r>
    </w:p>
    <w:p w:rsidR="004C232A" w:rsidRPr="0001672F" w:rsidRDefault="004C232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Entrepreneur Management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4C232A">
        <w:rPr>
          <w:rFonts w:ascii="Arial" w:hAnsi="Arial"/>
          <w:sz w:val="22"/>
          <w:u w:val="single"/>
        </w:rPr>
        <w:t xml:space="preserve">Rajiv Gandhi Centre for Technology, India </w:t>
      </w:r>
    </w:p>
    <w:p w:rsidR="0046113A" w:rsidRPr="0001672F" w:rsidRDefault="004C232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Fruit &amp; Vegetable processing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4C232A">
        <w:rPr>
          <w:rFonts w:ascii="Arial" w:hAnsi="Arial"/>
          <w:sz w:val="22"/>
          <w:u w:val="single"/>
        </w:rPr>
        <w:t xml:space="preserve">Industrial and Technical Organization, India </w:t>
      </w:r>
    </w:p>
    <w:p w:rsidR="0046113A" w:rsidRPr="0001672F" w:rsidRDefault="004C232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Entrepreneurship development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4C232A">
        <w:rPr>
          <w:rFonts w:ascii="Arial" w:hAnsi="Arial"/>
          <w:sz w:val="22"/>
          <w:u w:val="single"/>
        </w:rPr>
        <w:t xml:space="preserve">Ministry of Human Resource, India </w:t>
      </w:r>
    </w:p>
    <w:p w:rsidR="0046113A" w:rsidRPr="0001672F" w:rsidRDefault="0046113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Production of dairy products &amp; presentation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proofErr w:type="gramStart"/>
      <w:r w:rsidRPr="004C232A">
        <w:rPr>
          <w:rFonts w:ascii="Arial" w:hAnsi="Arial"/>
          <w:sz w:val="22"/>
          <w:u w:val="single"/>
        </w:rPr>
        <w:t>Coca Cola Sales Academy, U.A.E.</w:t>
      </w:r>
      <w:proofErr w:type="gramEnd"/>
      <w:r w:rsidRPr="004C232A">
        <w:rPr>
          <w:rFonts w:ascii="Arial" w:hAnsi="Arial"/>
          <w:sz w:val="22"/>
          <w:u w:val="single"/>
        </w:rPr>
        <w:t xml:space="preserve"> </w:t>
      </w:r>
    </w:p>
    <w:p w:rsidR="0046113A" w:rsidRPr="0001672F" w:rsidRDefault="00FD6A21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Sales skills - </w:t>
      </w:r>
      <w:r w:rsidR="0046113A" w:rsidRPr="0001672F">
        <w:rPr>
          <w:rFonts w:ascii="Arial" w:hAnsi="Arial"/>
          <w:b/>
          <w:bCs/>
          <w:sz w:val="22"/>
        </w:rPr>
        <w:t>Presentation, Negotiation and Category management</w:t>
      </w:r>
      <w:r>
        <w:rPr>
          <w:rFonts w:ascii="Arial" w:hAnsi="Arial"/>
          <w:b/>
          <w:bCs/>
          <w:sz w:val="22"/>
        </w:rPr>
        <w:t>.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4C232A">
        <w:rPr>
          <w:rFonts w:ascii="Arial" w:hAnsi="Arial"/>
          <w:sz w:val="22"/>
          <w:u w:val="single"/>
        </w:rPr>
        <w:t xml:space="preserve">Coca Cola Training Institute, U.A.E. </w:t>
      </w:r>
    </w:p>
    <w:p w:rsidR="0046113A" w:rsidRPr="0001672F" w:rsidRDefault="004C232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Merchandising skills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18135D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proofErr w:type="gramStart"/>
      <w:r w:rsidRPr="0018135D">
        <w:rPr>
          <w:rFonts w:ascii="Arial" w:hAnsi="Arial"/>
          <w:sz w:val="22"/>
          <w:u w:val="single"/>
        </w:rPr>
        <w:t>AGL-Coca Cola Coaching Centre.</w:t>
      </w:r>
      <w:proofErr w:type="gramEnd"/>
      <w:r w:rsidR="0046113A" w:rsidRPr="004C232A">
        <w:rPr>
          <w:rFonts w:ascii="Arial" w:hAnsi="Arial"/>
          <w:sz w:val="22"/>
          <w:u w:val="single"/>
        </w:rPr>
        <w:t xml:space="preserve"> </w:t>
      </w:r>
    </w:p>
    <w:p w:rsidR="0046113A" w:rsidRPr="0001672F" w:rsidRDefault="004C232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Supervisory skills</w:t>
      </w:r>
    </w:p>
    <w:p w:rsidR="004C232A" w:rsidRPr="004C232A" w:rsidRDefault="004C232A" w:rsidP="004C232A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0"/>
          <w:szCs w:val="10"/>
        </w:rPr>
      </w:pPr>
    </w:p>
    <w:p w:rsidR="0046113A" w:rsidRPr="004C232A" w:rsidRDefault="0046113A" w:rsidP="004C232A">
      <w:pPr>
        <w:shd w:val="clear" w:color="auto" w:fill="FFFFFE"/>
        <w:spacing w:after="0" w:line="240" w:lineRule="auto"/>
        <w:jc w:val="both"/>
        <w:rPr>
          <w:rFonts w:ascii="Arial" w:hAnsi="Arial"/>
          <w:sz w:val="22"/>
          <w:u w:val="single"/>
        </w:rPr>
      </w:pPr>
      <w:r w:rsidRPr="004C232A">
        <w:rPr>
          <w:rFonts w:ascii="Arial" w:hAnsi="Arial"/>
          <w:sz w:val="22"/>
          <w:u w:val="single"/>
        </w:rPr>
        <w:t xml:space="preserve">Chamber of commerce, Alain, U.A.E. </w:t>
      </w:r>
    </w:p>
    <w:p w:rsidR="0046113A" w:rsidRPr="0001672F" w:rsidRDefault="004C232A" w:rsidP="004C232A">
      <w:pPr>
        <w:pStyle w:val="ListParagraph"/>
        <w:numPr>
          <w:ilvl w:val="0"/>
          <w:numId w:val="12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rPr>
          <w:rFonts w:ascii="Arial" w:hAnsi="Arial"/>
          <w:b/>
          <w:bCs/>
          <w:sz w:val="22"/>
        </w:rPr>
      </w:pPr>
      <w:r w:rsidRPr="0001672F">
        <w:rPr>
          <w:rFonts w:ascii="Arial" w:hAnsi="Arial"/>
          <w:b/>
          <w:bCs/>
          <w:sz w:val="22"/>
        </w:rPr>
        <w:t>Advance Sales Techniques</w:t>
      </w:r>
    </w:p>
    <w:p w:rsidR="001B42B8" w:rsidRPr="00E50736" w:rsidRDefault="001B42B8" w:rsidP="001B42B8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4"/>
          <w:szCs w:val="14"/>
        </w:rPr>
      </w:pPr>
    </w:p>
    <w:tbl>
      <w:tblPr>
        <w:tblW w:w="10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15"/>
      </w:tblGrid>
      <w:tr w:rsidR="00802F21" w:rsidRPr="00CE2706" w:rsidTr="00E50736">
        <w:trPr>
          <w:trHeight w:val="295"/>
        </w:trPr>
        <w:tc>
          <w:tcPr>
            <w:tcW w:w="10215" w:type="dxa"/>
            <w:shd w:val="clear" w:color="auto" w:fill="ACB9CA" w:themeFill="text2" w:themeFillTint="66"/>
          </w:tcPr>
          <w:p w:rsidR="00802F21" w:rsidRPr="00CE2706" w:rsidRDefault="001B42B8" w:rsidP="00B71ABD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PROJECTS</w:t>
            </w:r>
            <w:r w:rsidR="0001672F"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 xml:space="preserve"> &amp; AWARDS</w:t>
            </w:r>
          </w:p>
        </w:tc>
      </w:tr>
    </w:tbl>
    <w:p w:rsidR="00B755A8" w:rsidRPr="00E50736" w:rsidRDefault="00B755A8" w:rsidP="001B42B8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b/>
          <w:bCs/>
          <w:sz w:val="12"/>
          <w:szCs w:val="12"/>
        </w:rPr>
      </w:pPr>
    </w:p>
    <w:p w:rsidR="009273AB" w:rsidRPr="0001672F" w:rsidRDefault="009273AB" w:rsidP="00E50736">
      <w:pPr>
        <w:pStyle w:val="ListParagraph"/>
        <w:numPr>
          <w:ilvl w:val="0"/>
          <w:numId w:val="30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jc w:val="both"/>
        <w:rPr>
          <w:rFonts w:ascii="Arial" w:hAnsi="Arial"/>
          <w:b/>
          <w:bCs/>
          <w:sz w:val="18"/>
          <w:szCs w:val="18"/>
        </w:rPr>
      </w:pPr>
      <w:r w:rsidRPr="0001672F">
        <w:rPr>
          <w:rFonts w:ascii="Arial" w:hAnsi="Arial"/>
          <w:b/>
          <w:bCs/>
          <w:sz w:val="18"/>
          <w:szCs w:val="18"/>
        </w:rPr>
        <w:t>H</w:t>
      </w:r>
      <w:r w:rsidR="00FD6A21">
        <w:rPr>
          <w:rFonts w:ascii="Arial" w:hAnsi="Arial"/>
          <w:b/>
          <w:bCs/>
          <w:sz w:val="18"/>
          <w:szCs w:val="18"/>
        </w:rPr>
        <w:t>andled company sponsored progra</w:t>
      </w:r>
      <w:r w:rsidR="00FD6A21" w:rsidRPr="0001672F">
        <w:rPr>
          <w:rFonts w:ascii="Arial" w:hAnsi="Arial"/>
          <w:b/>
          <w:bCs/>
          <w:sz w:val="18"/>
          <w:szCs w:val="18"/>
        </w:rPr>
        <w:t>m</w:t>
      </w:r>
      <w:r w:rsidR="00FD6A21">
        <w:rPr>
          <w:rFonts w:ascii="Arial" w:hAnsi="Arial"/>
          <w:b/>
          <w:bCs/>
          <w:sz w:val="18"/>
          <w:szCs w:val="18"/>
        </w:rPr>
        <w:t>s</w:t>
      </w:r>
      <w:r w:rsidRPr="0001672F">
        <w:rPr>
          <w:rFonts w:ascii="Arial" w:hAnsi="Arial"/>
          <w:b/>
          <w:bCs/>
          <w:sz w:val="18"/>
          <w:szCs w:val="18"/>
        </w:rPr>
        <w:t>- FIFA youth Football</w:t>
      </w:r>
      <w:r w:rsidR="00FD6A21">
        <w:rPr>
          <w:rFonts w:ascii="Arial" w:hAnsi="Arial"/>
          <w:b/>
          <w:bCs/>
          <w:sz w:val="18"/>
          <w:szCs w:val="18"/>
        </w:rPr>
        <w:t xml:space="preserve"> - UAE</w:t>
      </w:r>
      <w:r w:rsidRPr="0001672F">
        <w:rPr>
          <w:rFonts w:ascii="Arial" w:hAnsi="Arial"/>
          <w:b/>
          <w:bCs/>
          <w:sz w:val="18"/>
          <w:szCs w:val="18"/>
        </w:rPr>
        <w:t xml:space="preserve">, </w:t>
      </w:r>
      <w:proofErr w:type="gramStart"/>
      <w:r w:rsidRPr="0001672F">
        <w:rPr>
          <w:rFonts w:ascii="Arial" w:hAnsi="Arial"/>
          <w:b/>
          <w:bCs/>
          <w:sz w:val="18"/>
          <w:szCs w:val="18"/>
        </w:rPr>
        <w:t>IDEX</w:t>
      </w:r>
      <w:r w:rsidR="0001672F" w:rsidRPr="0001672F">
        <w:rPr>
          <w:rFonts w:ascii="Arial" w:hAnsi="Arial"/>
          <w:b/>
          <w:bCs/>
          <w:sz w:val="18"/>
          <w:szCs w:val="18"/>
        </w:rPr>
        <w:t xml:space="preserve"> </w:t>
      </w:r>
      <w:r w:rsidR="00FD6A21">
        <w:rPr>
          <w:rFonts w:ascii="Arial" w:hAnsi="Arial"/>
          <w:b/>
          <w:bCs/>
          <w:sz w:val="18"/>
          <w:szCs w:val="18"/>
        </w:rPr>
        <w:t xml:space="preserve"> -</w:t>
      </w:r>
      <w:proofErr w:type="gramEnd"/>
      <w:r w:rsidR="00FD6A21">
        <w:rPr>
          <w:rFonts w:ascii="Arial" w:hAnsi="Arial"/>
          <w:b/>
          <w:bCs/>
          <w:sz w:val="18"/>
          <w:szCs w:val="18"/>
        </w:rPr>
        <w:t xml:space="preserve"> </w:t>
      </w:r>
      <w:r w:rsidRPr="0001672F">
        <w:rPr>
          <w:rFonts w:ascii="Arial" w:hAnsi="Arial"/>
          <w:b/>
          <w:bCs/>
          <w:sz w:val="18"/>
          <w:szCs w:val="18"/>
        </w:rPr>
        <w:t xml:space="preserve">International </w:t>
      </w:r>
      <w:r w:rsidR="00FD6A21">
        <w:rPr>
          <w:rFonts w:ascii="Arial" w:hAnsi="Arial"/>
          <w:b/>
          <w:bCs/>
          <w:sz w:val="18"/>
          <w:szCs w:val="18"/>
        </w:rPr>
        <w:t>Defense exhibition.</w:t>
      </w:r>
    </w:p>
    <w:p w:rsidR="00762336" w:rsidRDefault="00762336" w:rsidP="00762336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jc w:val="both"/>
        <w:rPr>
          <w:rFonts w:ascii="Arial" w:hAnsi="Arial"/>
          <w:b/>
          <w:bCs/>
          <w:sz w:val="18"/>
          <w:szCs w:val="18"/>
        </w:rPr>
      </w:pPr>
    </w:p>
    <w:p w:rsidR="009273AB" w:rsidRPr="0001672F" w:rsidRDefault="0001672F" w:rsidP="00E50736">
      <w:pPr>
        <w:pStyle w:val="ListParagraph"/>
        <w:numPr>
          <w:ilvl w:val="0"/>
          <w:numId w:val="30"/>
        </w:numPr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 w:hanging="270"/>
        <w:jc w:val="both"/>
        <w:rPr>
          <w:rFonts w:ascii="Arial" w:hAnsi="Arial"/>
          <w:b/>
          <w:bCs/>
          <w:sz w:val="18"/>
          <w:szCs w:val="18"/>
        </w:rPr>
      </w:pPr>
      <w:r w:rsidRPr="0001672F">
        <w:rPr>
          <w:rFonts w:ascii="Arial" w:hAnsi="Arial"/>
          <w:b/>
          <w:bCs/>
          <w:sz w:val="18"/>
          <w:szCs w:val="18"/>
        </w:rPr>
        <w:t>Best</w:t>
      </w:r>
      <w:r w:rsidR="00FD6A21">
        <w:rPr>
          <w:rFonts w:ascii="Arial" w:hAnsi="Arial"/>
          <w:b/>
          <w:bCs/>
          <w:sz w:val="18"/>
          <w:szCs w:val="18"/>
        </w:rPr>
        <w:t xml:space="preserve"> Execution Award + Route Excellence Award + </w:t>
      </w:r>
      <w:r w:rsidR="009273AB" w:rsidRPr="0001672F">
        <w:rPr>
          <w:rFonts w:ascii="Arial" w:hAnsi="Arial"/>
          <w:b/>
          <w:bCs/>
          <w:sz w:val="18"/>
          <w:szCs w:val="18"/>
        </w:rPr>
        <w:t>Best Cons</w:t>
      </w:r>
      <w:r w:rsidRPr="0001672F">
        <w:rPr>
          <w:rFonts w:ascii="Arial" w:hAnsi="Arial"/>
          <w:b/>
          <w:bCs/>
          <w:sz w:val="18"/>
          <w:szCs w:val="18"/>
        </w:rPr>
        <w:t>umer Promotion Initiative Award</w:t>
      </w:r>
    </w:p>
    <w:p w:rsidR="002748D2" w:rsidRPr="00F25868" w:rsidRDefault="002748D2" w:rsidP="001B42B8">
      <w:pPr>
        <w:pStyle w:val="ListParagraph"/>
        <w:tabs>
          <w:tab w:val="left" w:pos="180"/>
          <w:tab w:val="left" w:pos="426"/>
          <w:tab w:val="left" w:pos="2340"/>
          <w:tab w:val="left" w:pos="2880"/>
          <w:tab w:val="left" w:pos="5760"/>
        </w:tabs>
        <w:spacing w:after="0" w:line="240" w:lineRule="auto"/>
        <w:ind w:left="0"/>
        <w:rPr>
          <w:rFonts w:ascii="Arial" w:hAnsi="Arial"/>
          <w:sz w:val="10"/>
          <w:szCs w:val="10"/>
        </w:rPr>
      </w:pP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F771C2" w:rsidRPr="00CE2706" w:rsidTr="00A80EE1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F771C2" w:rsidRPr="00CE2706" w:rsidRDefault="00490D95" w:rsidP="00A80EE1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</w:pPr>
            <w:r w:rsidRPr="00490D95"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SPECIAL SKILLS</w:t>
            </w:r>
          </w:p>
        </w:tc>
      </w:tr>
    </w:tbl>
    <w:p w:rsidR="00F93DD1" w:rsidRPr="00F93DD1" w:rsidRDefault="00F93DD1" w:rsidP="00D16AF7">
      <w:pPr>
        <w:shd w:val="clear" w:color="auto" w:fill="FFFFFE"/>
        <w:spacing w:after="150" w:line="240" w:lineRule="auto"/>
        <w:jc w:val="both"/>
        <w:rPr>
          <w:rFonts w:ascii="Times New Roman" w:hAnsi="Times New Roman" w:cs="Times New Roman"/>
          <w:b/>
          <w:iCs/>
          <w:color w:val="222A35" w:themeColor="text2" w:themeShade="80"/>
          <w:sz w:val="2"/>
          <w:szCs w:val="4"/>
          <w:u w:val="single"/>
        </w:rPr>
      </w:pPr>
    </w:p>
    <w:p w:rsidR="00762336" w:rsidRPr="00762336" w:rsidRDefault="00212835" w:rsidP="00E50736">
      <w:pPr>
        <w:pStyle w:val="ListParagraph"/>
        <w:numPr>
          <w:ilvl w:val="0"/>
          <w:numId w:val="23"/>
        </w:numPr>
        <w:spacing w:line="240" w:lineRule="auto"/>
        <w:ind w:left="0" w:hanging="270"/>
        <w:jc w:val="both"/>
        <w:rPr>
          <w:rFonts w:ascii="Arial" w:hAnsi="Arial"/>
          <w:bCs/>
          <w:sz w:val="18"/>
          <w:szCs w:val="18"/>
        </w:rPr>
      </w:pPr>
      <w:r w:rsidRPr="002748D2">
        <w:rPr>
          <w:rFonts w:ascii="Arial" w:hAnsi="Arial"/>
          <w:b/>
          <w:sz w:val="18"/>
          <w:szCs w:val="18"/>
        </w:rPr>
        <w:t>Computer &amp; IT:</w:t>
      </w:r>
      <w:r w:rsidR="002C5C37" w:rsidRPr="002748D2">
        <w:rPr>
          <w:rFonts w:ascii="Arial" w:hAnsi="Arial"/>
          <w:b/>
          <w:sz w:val="18"/>
          <w:szCs w:val="18"/>
        </w:rPr>
        <w:t xml:space="preserve"> </w:t>
      </w:r>
    </w:p>
    <w:p w:rsidR="00762336" w:rsidRDefault="00212835" w:rsidP="00762336">
      <w:pPr>
        <w:pStyle w:val="ListParagraph"/>
        <w:spacing w:line="240" w:lineRule="auto"/>
        <w:ind w:left="0"/>
        <w:jc w:val="both"/>
        <w:rPr>
          <w:rFonts w:ascii="Arial" w:hAnsi="Arial"/>
          <w:bCs/>
          <w:sz w:val="18"/>
          <w:szCs w:val="18"/>
        </w:rPr>
      </w:pPr>
      <w:r w:rsidRPr="002748D2">
        <w:rPr>
          <w:rFonts w:ascii="Arial" w:hAnsi="Arial"/>
          <w:bCs/>
          <w:sz w:val="18"/>
          <w:szCs w:val="18"/>
        </w:rPr>
        <w:t>Microsoft Office™ (Word™, Excel™ PowerPoint™)</w:t>
      </w:r>
    </w:p>
    <w:p w:rsidR="00762336" w:rsidRDefault="00762336" w:rsidP="00762336">
      <w:pPr>
        <w:pStyle w:val="ListParagraph"/>
        <w:spacing w:line="240" w:lineRule="auto"/>
        <w:ind w:left="0"/>
        <w:jc w:val="both"/>
        <w:rPr>
          <w:rFonts w:ascii="Arial" w:hAnsi="Arial"/>
          <w:bCs/>
          <w:sz w:val="18"/>
          <w:szCs w:val="18"/>
        </w:rPr>
      </w:pPr>
      <w:r w:rsidRPr="002748D2">
        <w:rPr>
          <w:rFonts w:ascii="Arial" w:hAnsi="Arial"/>
          <w:bCs/>
          <w:sz w:val="18"/>
          <w:szCs w:val="18"/>
        </w:rPr>
        <w:t>Windows XP</w:t>
      </w:r>
      <w:r w:rsidR="00F271EF" w:rsidRPr="002748D2">
        <w:rPr>
          <w:rFonts w:ascii="Arial" w:hAnsi="Arial"/>
          <w:bCs/>
          <w:sz w:val="18"/>
          <w:szCs w:val="18"/>
        </w:rPr>
        <w:t>, Windows 7</w:t>
      </w:r>
    </w:p>
    <w:p w:rsidR="002748D2" w:rsidRDefault="00F271EF" w:rsidP="00762336">
      <w:pPr>
        <w:pStyle w:val="ListParagraph"/>
        <w:spacing w:line="240" w:lineRule="auto"/>
        <w:ind w:left="0"/>
        <w:jc w:val="both"/>
        <w:rPr>
          <w:rFonts w:ascii="Arial" w:hAnsi="Arial"/>
          <w:bCs/>
          <w:sz w:val="18"/>
          <w:szCs w:val="18"/>
        </w:rPr>
      </w:pPr>
      <w:r w:rsidRPr="002748D2">
        <w:rPr>
          <w:rFonts w:ascii="Arial" w:hAnsi="Arial"/>
          <w:bCs/>
          <w:sz w:val="18"/>
          <w:szCs w:val="18"/>
        </w:rPr>
        <w:t>Internet &amp; Research</w:t>
      </w:r>
    </w:p>
    <w:p w:rsidR="00762336" w:rsidRPr="002748D2" w:rsidRDefault="00762336" w:rsidP="00762336">
      <w:pPr>
        <w:pStyle w:val="ListParagraph"/>
        <w:spacing w:line="240" w:lineRule="auto"/>
        <w:ind w:left="0"/>
        <w:jc w:val="both"/>
        <w:rPr>
          <w:rFonts w:ascii="Arial" w:hAnsi="Arial"/>
          <w:bCs/>
          <w:sz w:val="18"/>
          <w:szCs w:val="18"/>
        </w:rPr>
      </w:pPr>
    </w:p>
    <w:p w:rsidR="00762336" w:rsidRPr="00762336" w:rsidRDefault="001B6D01" w:rsidP="0018135D">
      <w:pPr>
        <w:pStyle w:val="ListParagraph"/>
        <w:numPr>
          <w:ilvl w:val="0"/>
          <w:numId w:val="23"/>
        </w:numPr>
        <w:spacing w:line="240" w:lineRule="auto"/>
        <w:ind w:left="0" w:hanging="270"/>
        <w:jc w:val="both"/>
        <w:rPr>
          <w:rFonts w:ascii="Arial" w:hAnsi="Arial"/>
          <w:b/>
          <w:sz w:val="18"/>
          <w:szCs w:val="18"/>
        </w:rPr>
      </w:pPr>
      <w:r w:rsidRPr="002748D2">
        <w:rPr>
          <w:rFonts w:ascii="Arial" w:hAnsi="Arial"/>
          <w:b/>
          <w:sz w:val="18"/>
          <w:szCs w:val="18"/>
        </w:rPr>
        <w:t>Language:</w:t>
      </w:r>
      <w:r w:rsidRPr="002748D2">
        <w:rPr>
          <w:rFonts w:ascii="Arial" w:hAnsi="Arial"/>
          <w:sz w:val="18"/>
          <w:szCs w:val="18"/>
        </w:rPr>
        <w:t xml:space="preserve"> </w:t>
      </w:r>
    </w:p>
    <w:p w:rsidR="00762336" w:rsidRDefault="00762336" w:rsidP="00762336">
      <w:pPr>
        <w:pStyle w:val="ListParagraph"/>
        <w:spacing w:line="240" w:lineRule="auto"/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English: Fluent </w:t>
      </w:r>
    </w:p>
    <w:p w:rsidR="00BB3BCA" w:rsidRPr="00E50736" w:rsidRDefault="0018135D" w:rsidP="00762336">
      <w:pPr>
        <w:pStyle w:val="ListParagraph"/>
        <w:spacing w:line="240" w:lineRule="auto"/>
        <w:ind w:left="0"/>
        <w:jc w:val="both"/>
        <w:rPr>
          <w:rFonts w:ascii="Arial" w:hAnsi="Arial"/>
          <w:b/>
          <w:sz w:val="18"/>
          <w:szCs w:val="18"/>
        </w:rPr>
      </w:pPr>
      <w:r w:rsidRPr="0018135D">
        <w:rPr>
          <w:rFonts w:ascii="Arial" w:hAnsi="Arial"/>
          <w:sz w:val="18"/>
          <w:szCs w:val="18"/>
        </w:rPr>
        <w:t>Hi</w:t>
      </w:r>
      <w:r>
        <w:rPr>
          <w:rFonts w:ascii="Arial" w:hAnsi="Arial"/>
          <w:sz w:val="18"/>
          <w:szCs w:val="18"/>
        </w:rPr>
        <w:t>ndi, Malayalam &amp; Arabic</w:t>
      </w:r>
      <w:r w:rsidR="0076233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(Spoken)</w:t>
      </w:r>
    </w:p>
    <w:tbl>
      <w:tblPr>
        <w:tblW w:w="102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000" w:firstRow="0" w:lastRow="0" w:firstColumn="0" w:lastColumn="0" w:noHBand="0" w:noVBand="0"/>
      </w:tblPr>
      <w:tblGrid>
        <w:gridCol w:w="10230"/>
      </w:tblGrid>
      <w:tr w:rsidR="00F771C2" w:rsidRPr="00CE2706" w:rsidTr="00A80EE1">
        <w:trPr>
          <w:trHeight w:val="350"/>
        </w:trPr>
        <w:tc>
          <w:tcPr>
            <w:tcW w:w="10230" w:type="dxa"/>
            <w:shd w:val="clear" w:color="auto" w:fill="ACB9CA" w:themeFill="text2" w:themeFillTint="66"/>
          </w:tcPr>
          <w:p w:rsidR="00F771C2" w:rsidRPr="00CE2706" w:rsidRDefault="00F93DD1" w:rsidP="00A80EE1">
            <w:pPr>
              <w:shd w:val="clear" w:color="auto" w:fill="FFFFFE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</w:pPr>
            <w:r w:rsidRPr="00F93DD1">
              <w:rPr>
                <w:rFonts w:ascii="Times New Roman" w:hAnsi="Times New Roman" w:cs="Times New Roman"/>
                <w:b/>
                <w:iCs/>
                <w:color w:val="222A35" w:themeColor="text2" w:themeShade="80"/>
                <w:sz w:val="20"/>
              </w:rPr>
              <w:t>PROFESSIONAL REFERENCES</w:t>
            </w:r>
          </w:p>
        </w:tc>
      </w:tr>
    </w:tbl>
    <w:p w:rsidR="00E50736" w:rsidRDefault="00E50736" w:rsidP="00E50736">
      <w:pPr>
        <w:pStyle w:val="ListParagraph"/>
        <w:spacing w:after="300" w:line="240" w:lineRule="auto"/>
        <w:ind w:left="0"/>
        <w:jc w:val="both"/>
        <w:rPr>
          <w:rFonts w:ascii="Arial" w:hAnsi="Arial"/>
          <w:b/>
          <w:bCs/>
          <w:sz w:val="18"/>
          <w:szCs w:val="18"/>
        </w:rPr>
      </w:pPr>
    </w:p>
    <w:p w:rsidR="00160865" w:rsidRPr="00490D95" w:rsidRDefault="00212835" w:rsidP="00301AFE">
      <w:pPr>
        <w:pStyle w:val="ListParagraph"/>
        <w:numPr>
          <w:ilvl w:val="0"/>
          <w:numId w:val="9"/>
        </w:numPr>
        <w:spacing w:after="300" w:line="240" w:lineRule="auto"/>
        <w:ind w:left="0" w:hanging="270"/>
        <w:jc w:val="both"/>
        <w:rPr>
          <w:rFonts w:ascii="Arial" w:hAnsi="Arial"/>
          <w:b/>
          <w:bCs/>
          <w:sz w:val="18"/>
          <w:szCs w:val="18"/>
        </w:rPr>
      </w:pPr>
      <w:r w:rsidRPr="00490D95">
        <w:rPr>
          <w:rFonts w:ascii="Arial" w:hAnsi="Arial"/>
          <w:b/>
          <w:bCs/>
          <w:sz w:val="18"/>
          <w:szCs w:val="18"/>
        </w:rPr>
        <w:t>Available upon request</w:t>
      </w:r>
    </w:p>
    <w:sectPr w:rsidR="00160865" w:rsidRPr="00490D95" w:rsidSect="00A45EFA">
      <w:type w:val="continuous"/>
      <w:pgSz w:w="11909" w:h="16834" w:code="9"/>
      <w:pgMar w:top="450" w:right="839" w:bottom="1152" w:left="900" w:header="720" w:footer="51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1C" w:rsidRDefault="0071381C" w:rsidP="00212835">
      <w:pPr>
        <w:spacing w:after="0" w:line="240" w:lineRule="auto"/>
      </w:pPr>
      <w:r>
        <w:separator/>
      </w:r>
    </w:p>
  </w:endnote>
  <w:endnote w:type="continuationSeparator" w:id="0">
    <w:p w:rsidR="0071381C" w:rsidRDefault="0071381C" w:rsidP="0021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E9" w:rsidRDefault="004B30E9" w:rsidP="00212835">
    <w:pPr>
      <w:spacing w:after="0"/>
    </w:pPr>
  </w:p>
  <w:p w:rsidR="004B30E9" w:rsidRDefault="004B30E9" w:rsidP="00212835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E9" w:rsidRPr="00BF4D6A" w:rsidRDefault="004B30E9" w:rsidP="00A074A4">
    <w:pPr>
      <w:tabs>
        <w:tab w:val="left" w:pos="1095"/>
      </w:tabs>
      <w:spacing w:after="0"/>
      <w:rPr>
        <w:sz w:val="8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35" w:rsidRPr="002748D2" w:rsidRDefault="00212835" w:rsidP="00212835">
    <w:pPr>
      <w:spacing w:after="0"/>
      <w:rPr>
        <w:sz w:val="10"/>
        <w:szCs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35" w:rsidRDefault="00212835" w:rsidP="00212835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1C" w:rsidRDefault="0071381C" w:rsidP="00212835">
      <w:pPr>
        <w:spacing w:after="0" w:line="240" w:lineRule="auto"/>
      </w:pPr>
      <w:r>
        <w:separator/>
      </w:r>
    </w:p>
  </w:footnote>
  <w:footnote w:type="continuationSeparator" w:id="0">
    <w:p w:rsidR="0071381C" w:rsidRDefault="0071381C" w:rsidP="0021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E9" w:rsidRDefault="004B30E9" w:rsidP="00212835">
    <w:pPr>
      <w:spacing w:after="0"/>
    </w:pPr>
  </w:p>
  <w:p w:rsidR="004B30E9" w:rsidRDefault="004B30E9" w:rsidP="00212835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35" w:rsidRPr="000466A2" w:rsidRDefault="00212835" w:rsidP="000466A2">
    <w:pPr>
      <w:tabs>
        <w:tab w:val="left" w:pos="1290"/>
      </w:tabs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97C"/>
      </v:shape>
    </w:pict>
  </w:numPicBullet>
  <w:abstractNum w:abstractNumId="0">
    <w:nsid w:val="003F0FB9"/>
    <w:multiLevelType w:val="hybridMultilevel"/>
    <w:tmpl w:val="1F9E500A"/>
    <w:lvl w:ilvl="0" w:tplc="2000F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C6E"/>
    <w:multiLevelType w:val="hybridMultilevel"/>
    <w:tmpl w:val="B896CD20"/>
    <w:lvl w:ilvl="0" w:tplc="6B5400D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6214"/>
    <w:multiLevelType w:val="hybridMultilevel"/>
    <w:tmpl w:val="B89CA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14D2B"/>
    <w:multiLevelType w:val="hybridMultilevel"/>
    <w:tmpl w:val="7C5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11D3"/>
    <w:multiLevelType w:val="hybridMultilevel"/>
    <w:tmpl w:val="FE66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23C7"/>
    <w:multiLevelType w:val="hybridMultilevel"/>
    <w:tmpl w:val="CBBC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314C"/>
    <w:multiLevelType w:val="hybridMultilevel"/>
    <w:tmpl w:val="E7089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2927"/>
    <w:multiLevelType w:val="hybridMultilevel"/>
    <w:tmpl w:val="0C580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56276"/>
    <w:multiLevelType w:val="hybridMultilevel"/>
    <w:tmpl w:val="46FA4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72360C"/>
    <w:multiLevelType w:val="hybridMultilevel"/>
    <w:tmpl w:val="63AE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70946"/>
    <w:multiLevelType w:val="hybridMultilevel"/>
    <w:tmpl w:val="0E2299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61ECF"/>
    <w:multiLevelType w:val="hybridMultilevel"/>
    <w:tmpl w:val="3E92B0A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68B0C38"/>
    <w:multiLevelType w:val="hybridMultilevel"/>
    <w:tmpl w:val="F9EA4EB0"/>
    <w:lvl w:ilvl="0" w:tplc="8C3436F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875B1"/>
    <w:multiLevelType w:val="hybridMultilevel"/>
    <w:tmpl w:val="1158B874"/>
    <w:lvl w:ilvl="0" w:tplc="EF4A7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39C"/>
    <w:multiLevelType w:val="hybridMultilevel"/>
    <w:tmpl w:val="FE0A658A"/>
    <w:lvl w:ilvl="0" w:tplc="E640D8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5065E8"/>
    <w:multiLevelType w:val="hybridMultilevel"/>
    <w:tmpl w:val="70B64EF2"/>
    <w:lvl w:ilvl="0" w:tplc="336ABB5A">
      <w:start w:val="1"/>
      <w:numFmt w:val="bullet"/>
      <w:lvlText w:val="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84F22AB"/>
    <w:multiLevelType w:val="hybridMultilevel"/>
    <w:tmpl w:val="40100DD0"/>
    <w:lvl w:ilvl="0" w:tplc="1C3EFE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4E24"/>
    <w:multiLevelType w:val="hybridMultilevel"/>
    <w:tmpl w:val="079C2AAE"/>
    <w:lvl w:ilvl="0" w:tplc="04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>
    <w:nsid w:val="5A4F4B28"/>
    <w:multiLevelType w:val="hybridMultilevel"/>
    <w:tmpl w:val="25B86BD2"/>
    <w:lvl w:ilvl="0" w:tplc="04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>
    <w:nsid w:val="5DAA0D04"/>
    <w:multiLevelType w:val="hybridMultilevel"/>
    <w:tmpl w:val="E8D82B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20">
    <w:nsid w:val="5F934D06"/>
    <w:multiLevelType w:val="hybridMultilevel"/>
    <w:tmpl w:val="311C7496"/>
    <w:lvl w:ilvl="0" w:tplc="2FEE342A">
      <w:start w:val="1"/>
      <w:numFmt w:val="bullet"/>
      <w:pStyle w:val="Instit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vanish w:val="0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vanish w:val="0"/>
        <w:color w:val="00000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vanish w:val="0"/>
        <w:color w:val="000000"/>
      </w:rPr>
    </w:lvl>
  </w:abstractNum>
  <w:abstractNum w:abstractNumId="21">
    <w:nsid w:val="61AD6AE4"/>
    <w:multiLevelType w:val="hybridMultilevel"/>
    <w:tmpl w:val="0C72B532"/>
    <w:lvl w:ilvl="0" w:tplc="336ABB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2372E"/>
    <w:multiLevelType w:val="hybridMultilevel"/>
    <w:tmpl w:val="4966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90253"/>
    <w:multiLevelType w:val="hybridMultilevel"/>
    <w:tmpl w:val="D4F8B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41B"/>
    <w:multiLevelType w:val="hybridMultilevel"/>
    <w:tmpl w:val="3FA404B8"/>
    <w:lvl w:ilvl="0" w:tplc="575000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423D7"/>
    <w:multiLevelType w:val="hybridMultilevel"/>
    <w:tmpl w:val="F4D40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EA453D"/>
    <w:multiLevelType w:val="hybridMultilevel"/>
    <w:tmpl w:val="D5720B24"/>
    <w:lvl w:ilvl="0" w:tplc="B4EC5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418A6"/>
    <w:multiLevelType w:val="hybridMultilevel"/>
    <w:tmpl w:val="AC967C4A"/>
    <w:lvl w:ilvl="0" w:tplc="B088D9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63E2A"/>
    <w:multiLevelType w:val="hybridMultilevel"/>
    <w:tmpl w:val="F3F8F152"/>
    <w:lvl w:ilvl="0" w:tplc="DB7224B8">
      <w:start w:val="2"/>
      <w:numFmt w:val="bullet"/>
      <w:lvlText w:val="-"/>
      <w:lvlJc w:val="left"/>
      <w:pPr>
        <w:ind w:left="721" w:hanging="360"/>
      </w:pPr>
      <w:rPr>
        <w:rFonts w:ascii="NewsGoth BT" w:eastAsiaTheme="minorHAnsi" w:hAnsi="NewsGoth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>
    <w:nsid w:val="7C925110"/>
    <w:multiLevelType w:val="hybridMultilevel"/>
    <w:tmpl w:val="CCDA57D8"/>
    <w:lvl w:ilvl="0" w:tplc="7132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2"/>
  </w:num>
  <w:num w:numId="7">
    <w:abstractNumId w:val="27"/>
  </w:num>
  <w:num w:numId="8">
    <w:abstractNumId w:val="13"/>
  </w:num>
  <w:num w:numId="9">
    <w:abstractNumId w:val="11"/>
  </w:num>
  <w:num w:numId="10">
    <w:abstractNumId w:val="23"/>
  </w:num>
  <w:num w:numId="11">
    <w:abstractNumId w:val="0"/>
  </w:num>
  <w:num w:numId="12">
    <w:abstractNumId w:val="21"/>
  </w:num>
  <w:num w:numId="13">
    <w:abstractNumId w:val="29"/>
  </w:num>
  <w:num w:numId="14">
    <w:abstractNumId w:val="8"/>
  </w:num>
  <w:num w:numId="15">
    <w:abstractNumId w:val="19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25"/>
  </w:num>
  <w:num w:numId="21">
    <w:abstractNumId w:val="10"/>
  </w:num>
  <w:num w:numId="22">
    <w:abstractNumId w:val="15"/>
  </w:num>
  <w:num w:numId="23">
    <w:abstractNumId w:val="14"/>
  </w:num>
  <w:num w:numId="24">
    <w:abstractNumId w:val="22"/>
  </w:num>
  <w:num w:numId="25">
    <w:abstractNumId w:val="7"/>
  </w:num>
  <w:num w:numId="26">
    <w:abstractNumId w:val="6"/>
  </w:num>
  <w:num w:numId="27">
    <w:abstractNumId w:val="1"/>
  </w:num>
  <w:num w:numId="28">
    <w:abstractNumId w:val="12"/>
  </w:num>
  <w:num w:numId="29">
    <w:abstractNumId w:val="16"/>
  </w:num>
  <w:num w:numId="3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35"/>
    <w:rsid w:val="000049B1"/>
    <w:rsid w:val="00005CC8"/>
    <w:rsid w:val="000155EF"/>
    <w:rsid w:val="0001672F"/>
    <w:rsid w:val="00035A69"/>
    <w:rsid w:val="0003689B"/>
    <w:rsid w:val="000466A2"/>
    <w:rsid w:val="00052361"/>
    <w:rsid w:val="00053474"/>
    <w:rsid w:val="00056DA3"/>
    <w:rsid w:val="00061075"/>
    <w:rsid w:val="000622E1"/>
    <w:rsid w:val="000652F8"/>
    <w:rsid w:val="00065963"/>
    <w:rsid w:val="00070A96"/>
    <w:rsid w:val="00071C9D"/>
    <w:rsid w:val="00072B19"/>
    <w:rsid w:val="00072E4B"/>
    <w:rsid w:val="00074B67"/>
    <w:rsid w:val="00074F89"/>
    <w:rsid w:val="000A06A2"/>
    <w:rsid w:val="000A2ED4"/>
    <w:rsid w:val="000A3E31"/>
    <w:rsid w:val="000A5D43"/>
    <w:rsid w:val="000B092C"/>
    <w:rsid w:val="000B1619"/>
    <w:rsid w:val="000B48AD"/>
    <w:rsid w:val="000B6B44"/>
    <w:rsid w:val="000C117A"/>
    <w:rsid w:val="000C1ECB"/>
    <w:rsid w:val="000C7ED1"/>
    <w:rsid w:val="000D6DB0"/>
    <w:rsid w:val="000E2883"/>
    <w:rsid w:val="000F1407"/>
    <w:rsid w:val="000F1A2B"/>
    <w:rsid w:val="000F725B"/>
    <w:rsid w:val="001011A1"/>
    <w:rsid w:val="00101E89"/>
    <w:rsid w:val="00104140"/>
    <w:rsid w:val="001106DE"/>
    <w:rsid w:val="00122A50"/>
    <w:rsid w:val="00130C97"/>
    <w:rsid w:val="00130E62"/>
    <w:rsid w:val="00131C70"/>
    <w:rsid w:val="00131CD4"/>
    <w:rsid w:val="001326AE"/>
    <w:rsid w:val="00136915"/>
    <w:rsid w:val="0014671D"/>
    <w:rsid w:val="00151DF3"/>
    <w:rsid w:val="00155DC1"/>
    <w:rsid w:val="00160865"/>
    <w:rsid w:val="00161357"/>
    <w:rsid w:val="001653E5"/>
    <w:rsid w:val="0017233D"/>
    <w:rsid w:val="00174213"/>
    <w:rsid w:val="00176813"/>
    <w:rsid w:val="001777F6"/>
    <w:rsid w:val="0018033A"/>
    <w:rsid w:val="0018135D"/>
    <w:rsid w:val="001833F7"/>
    <w:rsid w:val="00183D5A"/>
    <w:rsid w:val="001A2624"/>
    <w:rsid w:val="001A557C"/>
    <w:rsid w:val="001B07EE"/>
    <w:rsid w:val="001B42B8"/>
    <w:rsid w:val="001B6D01"/>
    <w:rsid w:val="001C034D"/>
    <w:rsid w:val="001C21BA"/>
    <w:rsid w:val="001C3CA0"/>
    <w:rsid w:val="001C649F"/>
    <w:rsid w:val="001E425C"/>
    <w:rsid w:val="001E71FE"/>
    <w:rsid w:val="001E7E09"/>
    <w:rsid w:val="001F4B89"/>
    <w:rsid w:val="001F6F47"/>
    <w:rsid w:val="001F77C0"/>
    <w:rsid w:val="001F7E1E"/>
    <w:rsid w:val="0020000B"/>
    <w:rsid w:val="00202648"/>
    <w:rsid w:val="00202906"/>
    <w:rsid w:val="00207CA3"/>
    <w:rsid w:val="00207D36"/>
    <w:rsid w:val="00210622"/>
    <w:rsid w:val="00211029"/>
    <w:rsid w:val="00212835"/>
    <w:rsid w:val="00220ECD"/>
    <w:rsid w:val="002311EA"/>
    <w:rsid w:val="002430CA"/>
    <w:rsid w:val="00251476"/>
    <w:rsid w:val="00253608"/>
    <w:rsid w:val="00254F1E"/>
    <w:rsid w:val="0025547D"/>
    <w:rsid w:val="002633D4"/>
    <w:rsid w:val="00263DAA"/>
    <w:rsid w:val="002738E3"/>
    <w:rsid w:val="002748D2"/>
    <w:rsid w:val="002763B7"/>
    <w:rsid w:val="00284992"/>
    <w:rsid w:val="00287261"/>
    <w:rsid w:val="00295AC2"/>
    <w:rsid w:val="00295EF2"/>
    <w:rsid w:val="002A19E7"/>
    <w:rsid w:val="002A1CC1"/>
    <w:rsid w:val="002A3599"/>
    <w:rsid w:val="002A7E72"/>
    <w:rsid w:val="002B10E6"/>
    <w:rsid w:val="002C3E4E"/>
    <w:rsid w:val="002C5C37"/>
    <w:rsid w:val="002C63FF"/>
    <w:rsid w:val="002D61E4"/>
    <w:rsid w:val="002D6D86"/>
    <w:rsid w:val="002E0ECF"/>
    <w:rsid w:val="002E4456"/>
    <w:rsid w:val="002E5DC2"/>
    <w:rsid w:val="002E6576"/>
    <w:rsid w:val="002F22F9"/>
    <w:rsid w:val="002F43EA"/>
    <w:rsid w:val="00301926"/>
    <w:rsid w:val="00301AFE"/>
    <w:rsid w:val="00304C40"/>
    <w:rsid w:val="00304CCD"/>
    <w:rsid w:val="00306461"/>
    <w:rsid w:val="00306842"/>
    <w:rsid w:val="00310C0E"/>
    <w:rsid w:val="00314B2B"/>
    <w:rsid w:val="0031743C"/>
    <w:rsid w:val="003203DD"/>
    <w:rsid w:val="003250A4"/>
    <w:rsid w:val="00325B01"/>
    <w:rsid w:val="003312F2"/>
    <w:rsid w:val="003316EC"/>
    <w:rsid w:val="00332A9F"/>
    <w:rsid w:val="00332CC3"/>
    <w:rsid w:val="00335893"/>
    <w:rsid w:val="00336A8C"/>
    <w:rsid w:val="00345C5B"/>
    <w:rsid w:val="00346F81"/>
    <w:rsid w:val="003549B6"/>
    <w:rsid w:val="00362088"/>
    <w:rsid w:val="00362B3A"/>
    <w:rsid w:val="003647E3"/>
    <w:rsid w:val="003649AE"/>
    <w:rsid w:val="00365CF0"/>
    <w:rsid w:val="00366C67"/>
    <w:rsid w:val="0036717F"/>
    <w:rsid w:val="00367FA3"/>
    <w:rsid w:val="00370B9E"/>
    <w:rsid w:val="003735DF"/>
    <w:rsid w:val="00375EB3"/>
    <w:rsid w:val="003921B9"/>
    <w:rsid w:val="00392665"/>
    <w:rsid w:val="003938FB"/>
    <w:rsid w:val="00394BFC"/>
    <w:rsid w:val="003A4EC2"/>
    <w:rsid w:val="003B0066"/>
    <w:rsid w:val="003C21ED"/>
    <w:rsid w:val="003D234C"/>
    <w:rsid w:val="003D44F2"/>
    <w:rsid w:val="003F4207"/>
    <w:rsid w:val="003F506A"/>
    <w:rsid w:val="00404207"/>
    <w:rsid w:val="004056F1"/>
    <w:rsid w:val="00407E9B"/>
    <w:rsid w:val="00414E09"/>
    <w:rsid w:val="004235A8"/>
    <w:rsid w:val="0042595E"/>
    <w:rsid w:val="00440194"/>
    <w:rsid w:val="00443121"/>
    <w:rsid w:val="00447354"/>
    <w:rsid w:val="00450FE7"/>
    <w:rsid w:val="00451CD0"/>
    <w:rsid w:val="00453B73"/>
    <w:rsid w:val="00457E61"/>
    <w:rsid w:val="0046113A"/>
    <w:rsid w:val="00466CDE"/>
    <w:rsid w:val="004730C6"/>
    <w:rsid w:val="00474263"/>
    <w:rsid w:val="004842F9"/>
    <w:rsid w:val="00485D7A"/>
    <w:rsid w:val="00486F72"/>
    <w:rsid w:val="00487ABC"/>
    <w:rsid w:val="00490D95"/>
    <w:rsid w:val="00494B82"/>
    <w:rsid w:val="00497D65"/>
    <w:rsid w:val="004A1834"/>
    <w:rsid w:val="004A2B99"/>
    <w:rsid w:val="004A3A47"/>
    <w:rsid w:val="004B30E9"/>
    <w:rsid w:val="004B503D"/>
    <w:rsid w:val="004B6882"/>
    <w:rsid w:val="004B6A04"/>
    <w:rsid w:val="004C232A"/>
    <w:rsid w:val="004D3834"/>
    <w:rsid w:val="004D4E65"/>
    <w:rsid w:val="004E6834"/>
    <w:rsid w:val="004E7422"/>
    <w:rsid w:val="004F4F05"/>
    <w:rsid w:val="00502ADA"/>
    <w:rsid w:val="00502FB9"/>
    <w:rsid w:val="00503AC8"/>
    <w:rsid w:val="00504BE4"/>
    <w:rsid w:val="005205DB"/>
    <w:rsid w:val="005310D6"/>
    <w:rsid w:val="0053382E"/>
    <w:rsid w:val="0053792B"/>
    <w:rsid w:val="0055501D"/>
    <w:rsid w:val="005556E4"/>
    <w:rsid w:val="00561972"/>
    <w:rsid w:val="00561D1A"/>
    <w:rsid w:val="00562D37"/>
    <w:rsid w:val="0056443F"/>
    <w:rsid w:val="0057768F"/>
    <w:rsid w:val="005810B6"/>
    <w:rsid w:val="005825C0"/>
    <w:rsid w:val="00583687"/>
    <w:rsid w:val="005922E1"/>
    <w:rsid w:val="005923F7"/>
    <w:rsid w:val="005936E6"/>
    <w:rsid w:val="005A52D3"/>
    <w:rsid w:val="005B6370"/>
    <w:rsid w:val="005C0E92"/>
    <w:rsid w:val="005D023A"/>
    <w:rsid w:val="005D2D1D"/>
    <w:rsid w:val="005E5F27"/>
    <w:rsid w:val="005F1B9A"/>
    <w:rsid w:val="005F5940"/>
    <w:rsid w:val="00600BC9"/>
    <w:rsid w:val="006010AB"/>
    <w:rsid w:val="00602EA1"/>
    <w:rsid w:val="006062C0"/>
    <w:rsid w:val="00611F74"/>
    <w:rsid w:val="00613DC1"/>
    <w:rsid w:val="006372B0"/>
    <w:rsid w:val="00637BE6"/>
    <w:rsid w:val="00637D1E"/>
    <w:rsid w:val="00650765"/>
    <w:rsid w:val="00651F88"/>
    <w:rsid w:val="00655EDC"/>
    <w:rsid w:val="00657C3E"/>
    <w:rsid w:val="006624AB"/>
    <w:rsid w:val="00663BD1"/>
    <w:rsid w:val="0066576F"/>
    <w:rsid w:val="00666555"/>
    <w:rsid w:val="00667A65"/>
    <w:rsid w:val="00675D99"/>
    <w:rsid w:val="00681763"/>
    <w:rsid w:val="006A56DF"/>
    <w:rsid w:val="006B016E"/>
    <w:rsid w:val="006B130D"/>
    <w:rsid w:val="006B309D"/>
    <w:rsid w:val="006B5F2A"/>
    <w:rsid w:val="006C145E"/>
    <w:rsid w:val="006D39EA"/>
    <w:rsid w:val="006D45E7"/>
    <w:rsid w:val="006D4B36"/>
    <w:rsid w:val="006E1860"/>
    <w:rsid w:val="006E2C46"/>
    <w:rsid w:val="006E5BFA"/>
    <w:rsid w:val="006F5CF5"/>
    <w:rsid w:val="00700780"/>
    <w:rsid w:val="00700A1B"/>
    <w:rsid w:val="00701A85"/>
    <w:rsid w:val="007022ED"/>
    <w:rsid w:val="0071381C"/>
    <w:rsid w:val="007208E3"/>
    <w:rsid w:val="007235DE"/>
    <w:rsid w:val="007244CE"/>
    <w:rsid w:val="00737578"/>
    <w:rsid w:val="007431C9"/>
    <w:rsid w:val="00743896"/>
    <w:rsid w:val="00744C80"/>
    <w:rsid w:val="007471AA"/>
    <w:rsid w:val="007541E7"/>
    <w:rsid w:val="007553D7"/>
    <w:rsid w:val="00762336"/>
    <w:rsid w:val="00774117"/>
    <w:rsid w:val="007763D6"/>
    <w:rsid w:val="007774E6"/>
    <w:rsid w:val="00781855"/>
    <w:rsid w:val="00790131"/>
    <w:rsid w:val="00797AC1"/>
    <w:rsid w:val="007A4FB9"/>
    <w:rsid w:val="007B2729"/>
    <w:rsid w:val="007B2B68"/>
    <w:rsid w:val="007B7098"/>
    <w:rsid w:val="007C0003"/>
    <w:rsid w:val="007C6095"/>
    <w:rsid w:val="007C7A34"/>
    <w:rsid w:val="007D3473"/>
    <w:rsid w:val="007D4A14"/>
    <w:rsid w:val="007D68EB"/>
    <w:rsid w:val="007F0921"/>
    <w:rsid w:val="007F587C"/>
    <w:rsid w:val="00802F21"/>
    <w:rsid w:val="00803F1A"/>
    <w:rsid w:val="0081127E"/>
    <w:rsid w:val="0081451A"/>
    <w:rsid w:val="008230D5"/>
    <w:rsid w:val="00824448"/>
    <w:rsid w:val="00834306"/>
    <w:rsid w:val="00834B27"/>
    <w:rsid w:val="008474E7"/>
    <w:rsid w:val="0084776F"/>
    <w:rsid w:val="008533E9"/>
    <w:rsid w:val="0085389F"/>
    <w:rsid w:val="00855310"/>
    <w:rsid w:val="00855520"/>
    <w:rsid w:val="00863205"/>
    <w:rsid w:val="00874E39"/>
    <w:rsid w:val="00880EC2"/>
    <w:rsid w:val="0088124B"/>
    <w:rsid w:val="00885CC7"/>
    <w:rsid w:val="008A63B8"/>
    <w:rsid w:val="008A66EE"/>
    <w:rsid w:val="008C3159"/>
    <w:rsid w:val="008E12FD"/>
    <w:rsid w:val="008E6F12"/>
    <w:rsid w:val="008E6FDE"/>
    <w:rsid w:val="008F7349"/>
    <w:rsid w:val="00906585"/>
    <w:rsid w:val="0090658B"/>
    <w:rsid w:val="009108C5"/>
    <w:rsid w:val="009125F2"/>
    <w:rsid w:val="00912985"/>
    <w:rsid w:val="00922DBF"/>
    <w:rsid w:val="00926F56"/>
    <w:rsid w:val="009273AB"/>
    <w:rsid w:val="00931775"/>
    <w:rsid w:val="00931DE4"/>
    <w:rsid w:val="00936D48"/>
    <w:rsid w:val="00945612"/>
    <w:rsid w:val="00951AA0"/>
    <w:rsid w:val="00952B03"/>
    <w:rsid w:val="00964DA5"/>
    <w:rsid w:val="00967888"/>
    <w:rsid w:val="00974CB4"/>
    <w:rsid w:val="00982664"/>
    <w:rsid w:val="00983E6D"/>
    <w:rsid w:val="009A1A02"/>
    <w:rsid w:val="009A3A06"/>
    <w:rsid w:val="009A7F13"/>
    <w:rsid w:val="009B3522"/>
    <w:rsid w:val="009C324B"/>
    <w:rsid w:val="009D3F5F"/>
    <w:rsid w:val="009D5FD0"/>
    <w:rsid w:val="009D6982"/>
    <w:rsid w:val="009E2CCF"/>
    <w:rsid w:val="009F1974"/>
    <w:rsid w:val="009F1E7D"/>
    <w:rsid w:val="009F513F"/>
    <w:rsid w:val="009F60FB"/>
    <w:rsid w:val="00A00947"/>
    <w:rsid w:val="00A03924"/>
    <w:rsid w:val="00A04888"/>
    <w:rsid w:val="00A0725F"/>
    <w:rsid w:val="00A074A4"/>
    <w:rsid w:val="00A14741"/>
    <w:rsid w:val="00A16B22"/>
    <w:rsid w:val="00A23235"/>
    <w:rsid w:val="00A252A4"/>
    <w:rsid w:val="00A303DE"/>
    <w:rsid w:val="00A3061C"/>
    <w:rsid w:val="00A36020"/>
    <w:rsid w:val="00A368F4"/>
    <w:rsid w:val="00A4217B"/>
    <w:rsid w:val="00A42D35"/>
    <w:rsid w:val="00A448CA"/>
    <w:rsid w:val="00A4524C"/>
    <w:rsid w:val="00A45EFA"/>
    <w:rsid w:val="00A533E7"/>
    <w:rsid w:val="00A546B6"/>
    <w:rsid w:val="00A553B6"/>
    <w:rsid w:val="00A60C96"/>
    <w:rsid w:val="00A63CBB"/>
    <w:rsid w:val="00A658FC"/>
    <w:rsid w:val="00A66367"/>
    <w:rsid w:val="00A7584D"/>
    <w:rsid w:val="00A762BE"/>
    <w:rsid w:val="00A92320"/>
    <w:rsid w:val="00AA27CB"/>
    <w:rsid w:val="00AA5EC5"/>
    <w:rsid w:val="00AB384A"/>
    <w:rsid w:val="00AC2031"/>
    <w:rsid w:val="00AC2DC7"/>
    <w:rsid w:val="00AC389C"/>
    <w:rsid w:val="00AC6EDE"/>
    <w:rsid w:val="00AE3A99"/>
    <w:rsid w:val="00AE4714"/>
    <w:rsid w:val="00AE4A5C"/>
    <w:rsid w:val="00B00476"/>
    <w:rsid w:val="00B23B05"/>
    <w:rsid w:val="00B25AB2"/>
    <w:rsid w:val="00B25D73"/>
    <w:rsid w:val="00B37DE8"/>
    <w:rsid w:val="00B37FB1"/>
    <w:rsid w:val="00B41C48"/>
    <w:rsid w:val="00B428E1"/>
    <w:rsid w:val="00B4392C"/>
    <w:rsid w:val="00B50C23"/>
    <w:rsid w:val="00B57070"/>
    <w:rsid w:val="00B6290A"/>
    <w:rsid w:val="00B632D0"/>
    <w:rsid w:val="00B750DA"/>
    <w:rsid w:val="00B755A8"/>
    <w:rsid w:val="00B75D5A"/>
    <w:rsid w:val="00B9127F"/>
    <w:rsid w:val="00B96AC6"/>
    <w:rsid w:val="00BA0901"/>
    <w:rsid w:val="00BA6359"/>
    <w:rsid w:val="00BB3BCA"/>
    <w:rsid w:val="00BB61EC"/>
    <w:rsid w:val="00BB6BF4"/>
    <w:rsid w:val="00BB6FE5"/>
    <w:rsid w:val="00BC067D"/>
    <w:rsid w:val="00BC2F0A"/>
    <w:rsid w:val="00BC4D52"/>
    <w:rsid w:val="00BC4F22"/>
    <w:rsid w:val="00BC7AC4"/>
    <w:rsid w:val="00BD0E26"/>
    <w:rsid w:val="00BD0E5C"/>
    <w:rsid w:val="00BD109C"/>
    <w:rsid w:val="00BD483B"/>
    <w:rsid w:val="00BD513A"/>
    <w:rsid w:val="00BD5DB2"/>
    <w:rsid w:val="00BE4A82"/>
    <w:rsid w:val="00BE583C"/>
    <w:rsid w:val="00BE7289"/>
    <w:rsid w:val="00BF4D6A"/>
    <w:rsid w:val="00C00892"/>
    <w:rsid w:val="00C04510"/>
    <w:rsid w:val="00C07BB8"/>
    <w:rsid w:val="00C13F7A"/>
    <w:rsid w:val="00C27635"/>
    <w:rsid w:val="00C32010"/>
    <w:rsid w:val="00C374F5"/>
    <w:rsid w:val="00C40329"/>
    <w:rsid w:val="00C46749"/>
    <w:rsid w:val="00C6002C"/>
    <w:rsid w:val="00C60B82"/>
    <w:rsid w:val="00C636D4"/>
    <w:rsid w:val="00C640F0"/>
    <w:rsid w:val="00C72DB4"/>
    <w:rsid w:val="00C73051"/>
    <w:rsid w:val="00C76EAD"/>
    <w:rsid w:val="00C771F2"/>
    <w:rsid w:val="00C93FF6"/>
    <w:rsid w:val="00C97228"/>
    <w:rsid w:val="00CB133F"/>
    <w:rsid w:val="00CB3372"/>
    <w:rsid w:val="00CB4E0E"/>
    <w:rsid w:val="00CC041B"/>
    <w:rsid w:val="00CC158F"/>
    <w:rsid w:val="00CC4B5B"/>
    <w:rsid w:val="00CD02BA"/>
    <w:rsid w:val="00CD446E"/>
    <w:rsid w:val="00CD516F"/>
    <w:rsid w:val="00CD785B"/>
    <w:rsid w:val="00CE20ED"/>
    <w:rsid w:val="00CE2706"/>
    <w:rsid w:val="00CE35FA"/>
    <w:rsid w:val="00CE7391"/>
    <w:rsid w:val="00CE73DE"/>
    <w:rsid w:val="00CF30BB"/>
    <w:rsid w:val="00D009B8"/>
    <w:rsid w:val="00D02675"/>
    <w:rsid w:val="00D0682F"/>
    <w:rsid w:val="00D11957"/>
    <w:rsid w:val="00D16AF7"/>
    <w:rsid w:val="00D17630"/>
    <w:rsid w:val="00D17F67"/>
    <w:rsid w:val="00D215F6"/>
    <w:rsid w:val="00D22458"/>
    <w:rsid w:val="00D2563B"/>
    <w:rsid w:val="00D318A6"/>
    <w:rsid w:val="00D31A01"/>
    <w:rsid w:val="00D328B1"/>
    <w:rsid w:val="00D337AB"/>
    <w:rsid w:val="00D377D4"/>
    <w:rsid w:val="00D43D79"/>
    <w:rsid w:val="00D57221"/>
    <w:rsid w:val="00D6567C"/>
    <w:rsid w:val="00D7114B"/>
    <w:rsid w:val="00D72C39"/>
    <w:rsid w:val="00D73C4D"/>
    <w:rsid w:val="00D84DC6"/>
    <w:rsid w:val="00D90F32"/>
    <w:rsid w:val="00DA1D4B"/>
    <w:rsid w:val="00DB0E6F"/>
    <w:rsid w:val="00DB1EFA"/>
    <w:rsid w:val="00DC206D"/>
    <w:rsid w:val="00DC2E19"/>
    <w:rsid w:val="00DE0785"/>
    <w:rsid w:val="00DF0569"/>
    <w:rsid w:val="00DF0B05"/>
    <w:rsid w:val="00DF0E13"/>
    <w:rsid w:val="00DF3462"/>
    <w:rsid w:val="00DF71C5"/>
    <w:rsid w:val="00E022AB"/>
    <w:rsid w:val="00E03CFE"/>
    <w:rsid w:val="00E06F74"/>
    <w:rsid w:val="00E07351"/>
    <w:rsid w:val="00E07DAE"/>
    <w:rsid w:val="00E143FF"/>
    <w:rsid w:val="00E177B1"/>
    <w:rsid w:val="00E25113"/>
    <w:rsid w:val="00E26300"/>
    <w:rsid w:val="00E27F57"/>
    <w:rsid w:val="00E31D0B"/>
    <w:rsid w:val="00E3403B"/>
    <w:rsid w:val="00E432D3"/>
    <w:rsid w:val="00E50736"/>
    <w:rsid w:val="00E558EC"/>
    <w:rsid w:val="00E6280F"/>
    <w:rsid w:val="00E82E9C"/>
    <w:rsid w:val="00E83323"/>
    <w:rsid w:val="00E8682E"/>
    <w:rsid w:val="00E95734"/>
    <w:rsid w:val="00EA2D82"/>
    <w:rsid w:val="00EA76B6"/>
    <w:rsid w:val="00EB020F"/>
    <w:rsid w:val="00EB1744"/>
    <w:rsid w:val="00EB5919"/>
    <w:rsid w:val="00EB7873"/>
    <w:rsid w:val="00EC00AC"/>
    <w:rsid w:val="00EC182F"/>
    <w:rsid w:val="00EC1906"/>
    <w:rsid w:val="00EC37A9"/>
    <w:rsid w:val="00ED31F3"/>
    <w:rsid w:val="00EE02F9"/>
    <w:rsid w:val="00EE137B"/>
    <w:rsid w:val="00EE20A9"/>
    <w:rsid w:val="00EE54E3"/>
    <w:rsid w:val="00EE742A"/>
    <w:rsid w:val="00EE7AEE"/>
    <w:rsid w:val="00EE7E24"/>
    <w:rsid w:val="00EF7FA8"/>
    <w:rsid w:val="00F1546C"/>
    <w:rsid w:val="00F1753C"/>
    <w:rsid w:val="00F21F00"/>
    <w:rsid w:val="00F25868"/>
    <w:rsid w:val="00F271EF"/>
    <w:rsid w:val="00F34BE7"/>
    <w:rsid w:val="00F34E47"/>
    <w:rsid w:val="00F43656"/>
    <w:rsid w:val="00F53495"/>
    <w:rsid w:val="00F634BA"/>
    <w:rsid w:val="00F63A87"/>
    <w:rsid w:val="00F70823"/>
    <w:rsid w:val="00F758F4"/>
    <w:rsid w:val="00F771C2"/>
    <w:rsid w:val="00F801C8"/>
    <w:rsid w:val="00F82215"/>
    <w:rsid w:val="00F83241"/>
    <w:rsid w:val="00F93DD1"/>
    <w:rsid w:val="00F9477B"/>
    <w:rsid w:val="00FA1E7D"/>
    <w:rsid w:val="00FA256C"/>
    <w:rsid w:val="00FB0254"/>
    <w:rsid w:val="00FB2E3B"/>
    <w:rsid w:val="00FB44BA"/>
    <w:rsid w:val="00FC1144"/>
    <w:rsid w:val="00FC1FC7"/>
    <w:rsid w:val="00FC2D5A"/>
    <w:rsid w:val="00FC34D7"/>
    <w:rsid w:val="00FC6BA9"/>
    <w:rsid w:val="00FD6A21"/>
    <w:rsid w:val="00FE4532"/>
    <w:rsid w:val="00FE7F39"/>
    <w:rsid w:val="00FF06BF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E"/>
    <w:rPr>
      <w:rFonts w:asciiTheme="majorBidi" w:hAnsiTheme="majorBid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2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2835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12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35"/>
    <w:rPr>
      <w:rFonts w:ascii="NewsGoth BT" w:hAnsi="NewsGoth BT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93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1"/>
    <w:rPr>
      <w:rFonts w:ascii="Tahoma" w:hAnsi="Tahoma" w:cs="Tahoma"/>
      <w:color w:val="000000"/>
      <w:sz w:val="16"/>
      <w:szCs w:val="16"/>
    </w:rPr>
  </w:style>
  <w:style w:type="paragraph" w:customStyle="1" w:styleId="Institution">
    <w:name w:val="Institution"/>
    <w:basedOn w:val="Normal"/>
    <w:next w:val="Normal"/>
    <w:autoRedefine/>
    <w:rsid w:val="00130E62"/>
    <w:pPr>
      <w:numPr>
        <w:numId w:val="4"/>
      </w:num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color w:val="000080"/>
      <w:szCs w:val="20"/>
    </w:rPr>
  </w:style>
  <w:style w:type="paragraph" w:customStyle="1" w:styleId="Objective">
    <w:name w:val="Objective"/>
    <w:basedOn w:val="Normal"/>
    <w:next w:val="BodyText"/>
    <w:rsid w:val="00130E62"/>
    <w:pPr>
      <w:spacing w:before="220" w:after="220" w:line="220" w:lineRule="atLeast"/>
    </w:pPr>
    <w:rPr>
      <w:rFonts w:ascii="Times New Roman" w:eastAsia="Times New Roman" w:hAnsi="Times New Roman" w:cs="Times New Roman"/>
      <w:color w:val="auto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0E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E62"/>
    <w:rPr>
      <w:rFonts w:ascii="NewsGoth BT" w:hAnsi="NewsGoth BT"/>
      <w:color w:val="000000"/>
      <w:sz w:val="20"/>
    </w:rPr>
  </w:style>
  <w:style w:type="paragraph" w:customStyle="1" w:styleId="Default">
    <w:name w:val="Default"/>
    <w:rsid w:val="00BB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esponse@gulfjobseeker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B24C-C8E8-4F41-A7F3-37CEE2BE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DPT</dc:creator>
  <cp:lastModifiedBy>602HRDESK</cp:lastModifiedBy>
  <cp:revision>11</cp:revision>
  <cp:lastPrinted>2013-10-02T06:07:00Z</cp:lastPrinted>
  <dcterms:created xsi:type="dcterms:W3CDTF">2016-01-02T08:29:00Z</dcterms:created>
  <dcterms:modified xsi:type="dcterms:W3CDTF">2017-02-19T09:59:00Z</dcterms:modified>
</cp:coreProperties>
</file>