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5F" w:rsidRDefault="00131A5F" w:rsidP="00131A5F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F" w:rsidRDefault="00131A5F" w:rsidP="00131A5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332479</w:t>
      </w:r>
    </w:p>
    <w:p w:rsidR="00131A5F" w:rsidRDefault="00131A5F" w:rsidP="00131A5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C4C7E" w:rsidRDefault="00131A5F" w:rsidP="00131A5F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C4C7E" w:rsidRDefault="001C4C7E" w:rsidP="001C4C7E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========================================================================</w:t>
      </w:r>
    </w:p>
    <w:p w:rsidR="001C4C7E" w:rsidRPr="00EC5DC9" w:rsidRDefault="001C4C7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C5DC9">
        <w:rPr>
          <w:rFonts w:ascii="Arial" w:hAnsi="Arial" w:cs="Arial"/>
          <w:b/>
          <w:color w:val="FF0000"/>
        </w:rPr>
        <w:t>PERSONAL SUMMARY</w:t>
      </w:r>
    </w:p>
    <w:p w:rsidR="001C4C7E" w:rsidRPr="00FC5F5F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EC5DC9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4B2FD2">
        <w:rPr>
          <w:rFonts w:ascii="Arial" w:hAnsi="Arial" w:cs="Arial"/>
        </w:rPr>
        <w:t>An ambitious and well rounded Head Chef who is able to lead from the front by setting, following and delivering the high</w:t>
      </w:r>
      <w:r>
        <w:rPr>
          <w:rFonts w:ascii="Arial" w:hAnsi="Arial" w:cs="Arial"/>
        </w:rPr>
        <w:t>est culinary standards. P</w:t>
      </w:r>
      <w:r w:rsidRPr="004B2FD2">
        <w:rPr>
          <w:rFonts w:ascii="Arial" w:hAnsi="Arial" w:cs="Arial"/>
        </w:rPr>
        <w:t>ossesses a passion for excellence, and always strives hard to improve stand</w:t>
      </w:r>
      <w:r>
        <w:rPr>
          <w:rFonts w:ascii="Arial" w:hAnsi="Arial" w:cs="Arial"/>
        </w:rPr>
        <w:t xml:space="preserve">ards and guest satisfaction. </w:t>
      </w:r>
      <w:proofErr w:type="gramStart"/>
      <w:r>
        <w:rPr>
          <w:rFonts w:ascii="Arial" w:hAnsi="Arial" w:cs="Arial"/>
        </w:rPr>
        <w:t>H</w:t>
      </w:r>
      <w:r w:rsidRPr="004B2FD2">
        <w:rPr>
          <w:rFonts w:ascii="Arial" w:hAnsi="Arial" w:cs="Arial"/>
        </w:rPr>
        <w:t>as detailed knowledge of how to manage the duties of kitchen staff, and how to super</w:t>
      </w:r>
      <w:r>
        <w:rPr>
          <w:rFonts w:ascii="Arial" w:hAnsi="Arial" w:cs="Arial"/>
        </w:rPr>
        <w:t>vise their daily operations.</w:t>
      </w:r>
      <w:proofErr w:type="gramEnd"/>
      <w:r>
        <w:rPr>
          <w:rFonts w:ascii="Arial" w:hAnsi="Arial" w:cs="Arial"/>
        </w:rPr>
        <w:t xml:space="preserve"> H</w:t>
      </w:r>
      <w:r w:rsidRPr="004B2FD2">
        <w:rPr>
          <w:rFonts w:ascii="Arial" w:hAnsi="Arial" w:cs="Arial"/>
        </w:rPr>
        <w:t>as a track record of maintaining food cost while ensuring high quality standards, and is always focused on operating a kitchen so that its reaches maximu</w:t>
      </w:r>
      <w:r>
        <w:rPr>
          <w:rFonts w:ascii="Arial" w:hAnsi="Arial" w:cs="Arial"/>
        </w:rPr>
        <w:t>m profitability. H</w:t>
      </w:r>
      <w:r w:rsidRPr="004B2FD2">
        <w:rPr>
          <w:rFonts w:ascii="Arial" w:hAnsi="Arial" w:cs="Arial"/>
        </w:rPr>
        <w:t>as work in h</w:t>
      </w:r>
      <w:r>
        <w:rPr>
          <w:rFonts w:ascii="Arial" w:hAnsi="Arial" w:cs="Arial"/>
        </w:rPr>
        <w:t>igh- volume upscale restaurants where I can easily cope</w:t>
      </w:r>
      <w:r w:rsidRPr="004B2FD2">
        <w:rPr>
          <w:rFonts w:ascii="Arial" w:hAnsi="Arial" w:cs="Arial"/>
        </w:rPr>
        <w:t xml:space="preserve"> with the pressures and demands of the job. </w:t>
      </w:r>
    </w:p>
    <w:p w:rsidR="001C4C7E" w:rsidRDefault="001C4C7E" w:rsidP="001C4C7E">
      <w:pPr>
        <w:spacing w:after="0" w:line="360" w:lineRule="auto"/>
        <w:outlineLvl w:val="0"/>
        <w:rPr>
          <w:rFonts w:ascii="Arial" w:hAnsi="Arial" w:cs="Arial"/>
          <w:b/>
        </w:rPr>
      </w:pPr>
    </w:p>
    <w:p w:rsidR="001C4C7E" w:rsidRPr="00EC5DC9" w:rsidRDefault="001C4C7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C5DC9">
        <w:rPr>
          <w:rFonts w:ascii="Arial" w:hAnsi="Arial" w:cs="Arial"/>
          <w:b/>
          <w:color w:val="FF0000"/>
        </w:rPr>
        <w:t>KEY SKILLS &amp; COMPETENCIES: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 xml:space="preserve">Culinary and managerial attributes  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>Comprehensive knowledge of budgets, labor costs, inventory controls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>Readily adjusting to circumstances and managing change effectively.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 xml:space="preserve">Proven </w:t>
      </w:r>
      <w:proofErr w:type="spellStart"/>
      <w:r w:rsidRPr="00EC5DC9">
        <w:rPr>
          <w:rFonts w:ascii="Arial" w:hAnsi="Arial" w:cs="Arial"/>
        </w:rPr>
        <w:t>judgement</w:t>
      </w:r>
      <w:proofErr w:type="spellEnd"/>
      <w:r w:rsidRPr="00EC5DC9">
        <w:rPr>
          <w:rFonts w:ascii="Arial" w:hAnsi="Arial" w:cs="Arial"/>
        </w:rPr>
        <w:t xml:space="preserve"> and decision making skills.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>Knowledge of the systems, methods and processes that contribute to running a</w:t>
      </w:r>
      <w:r>
        <w:rPr>
          <w:rFonts w:ascii="Arial" w:hAnsi="Arial" w:cs="Arial"/>
        </w:rPr>
        <w:t xml:space="preserve"> </w:t>
      </w:r>
      <w:r w:rsidRPr="00EC5DC9">
        <w:rPr>
          <w:rFonts w:ascii="Arial" w:hAnsi="Arial" w:cs="Arial"/>
        </w:rPr>
        <w:t xml:space="preserve">successful kitchen and food preparation area.  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>Self-starter, innovative and having the ability to multitask.</w:t>
      </w:r>
    </w:p>
    <w:p w:rsidR="001C4C7E" w:rsidRDefault="001C4C7E" w:rsidP="001C4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C5DC9">
        <w:rPr>
          <w:rFonts w:ascii="Arial" w:hAnsi="Arial" w:cs="Arial"/>
        </w:rPr>
        <w:t>Training up new kitchen team members.</w:t>
      </w:r>
    </w:p>
    <w:p w:rsidR="001C4C7E" w:rsidRPr="00EC5DC9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</w:p>
    <w:p w:rsidR="001C4C7E" w:rsidRPr="00EC5DC9" w:rsidRDefault="001C4C7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C5DC9">
        <w:rPr>
          <w:rFonts w:ascii="Arial" w:hAnsi="Arial" w:cs="Arial"/>
          <w:b/>
          <w:color w:val="FF0000"/>
        </w:rPr>
        <w:t>AREAS OF EXPERTISE: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C4C7E" w:rsidRPr="00182E67" w:rsidRDefault="001C4C7E" w:rsidP="001C4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>Function catering</w:t>
      </w:r>
      <w:r w:rsidRPr="00182E67">
        <w:rPr>
          <w:rFonts w:ascii="Arial" w:hAnsi="Arial" w:cs="Arial"/>
        </w:rPr>
        <w:tab/>
      </w:r>
      <w:r w:rsidRPr="00182E67">
        <w:rPr>
          <w:rFonts w:ascii="Arial" w:hAnsi="Arial" w:cs="Arial"/>
        </w:rPr>
        <w:tab/>
        <w:t xml:space="preserve">Staff scheduling </w:t>
      </w:r>
    </w:p>
    <w:p w:rsidR="001C4C7E" w:rsidRPr="00182E67" w:rsidRDefault="001C4C7E" w:rsidP="001C4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>Buffet food</w:t>
      </w:r>
      <w:r w:rsidRPr="00182E67">
        <w:rPr>
          <w:rFonts w:ascii="Arial" w:hAnsi="Arial" w:cs="Arial"/>
        </w:rPr>
        <w:tab/>
      </w:r>
      <w:r w:rsidRPr="00182E67">
        <w:rPr>
          <w:rFonts w:ascii="Arial" w:hAnsi="Arial" w:cs="Arial"/>
        </w:rPr>
        <w:tab/>
      </w:r>
      <w:r w:rsidRPr="00182E67">
        <w:rPr>
          <w:rFonts w:ascii="Arial" w:hAnsi="Arial" w:cs="Arial"/>
        </w:rPr>
        <w:tab/>
        <w:t xml:space="preserve">Supervising shifts </w:t>
      </w:r>
    </w:p>
    <w:p w:rsidR="001C4C7E" w:rsidRPr="00182E67" w:rsidRDefault="001C4C7E" w:rsidP="001C4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>Cooking procedures</w:t>
      </w:r>
      <w:r w:rsidRPr="00182E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E67">
        <w:rPr>
          <w:rFonts w:ascii="Arial" w:hAnsi="Arial" w:cs="Arial"/>
        </w:rPr>
        <w:t>Team Building</w:t>
      </w:r>
    </w:p>
    <w:p w:rsidR="001C4C7E" w:rsidRPr="00182E67" w:rsidRDefault="001C4C7E" w:rsidP="001C4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Segoe Print" w:hAnsi="Segoe Print" w:cs="Arial"/>
        </w:rPr>
      </w:pPr>
      <w:r w:rsidRPr="00182E67">
        <w:rPr>
          <w:rFonts w:ascii="Arial" w:hAnsi="Arial" w:cs="Arial"/>
        </w:rPr>
        <w:t>Portion controllin</w:t>
      </w:r>
      <w:r>
        <w:rPr>
          <w:rFonts w:ascii="Arial" w:hAnsi="Arial" w:cs="Arial"/>
        </w:rPr>
        <w:t>g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E7090C" w:rsidRDefault="001C4C7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7090C">
        <w:rPr>
          <w:rFonts w:ascii="Arial" w:hAnsi="Arial" w:cs="Arial"/>
          <w:b/>
          <w:color w:val="FF0000"/>
        </w:rPr>
        <w:t xml:space="preserve">PROFESSIONAL </w:t>
      </w:r>
      <w:r>
        <w:rPr>
          <w:rFonts w:ascii="Arial" w:hAnsi="Arial" w:cs="Arial"/>
          <w:b/>
          <w:color w:val="FF0000"/>
        </w:rPr>
        <w:t>CERTIFICATES</w:t>
      </w:r>
    </w:p>
    <w:p w:rsidR="001C4C7E" w:rsidRPr="00182E67" w:rsidRDefault="001C4C7E" w:rsidP="001C4C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 xml:space="preserve">Basic Food Hygiene certificate </w:t>
      </w:r>
    </w:p>
    <w:p w:rsidR="001C4C7E" w:rsidRPr="00182E67" w:rsidRDefault="001C4C7E" w:rsidP="001C4C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>Fire Safety Training Certificate</w:t>
      </w:r>
    </w:p>
    <w:p w:rsidR="001C4C7E" w:rsidRPr="00182E67" w:rsidRDefault="001C4C7E" w:rsidP="001C4C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182E67">
        <w:rPr>
          <w:rFonts w:ascii="Arial" w:hAnsi="Arial" w:cs="Arial"/>
        </w:rPr>
        <w:t>Level 3 Award in Supervising Food &amp; safety in Catering</w:t>
      </w:r>
    </w:p>
    <w:p w:rsidR="001C4C7E" w:rsidRDefault="001C4C7E" w:rsidP="001C4C7E">
      <w:pPr>
        <w:spacing w:after="0" w:line="360" w:lineRule="auto"/>
        <w:outlineLvl w:val="0"/>
        <w:rPr>
          <w:rFonts w:ascii="Arial" w:hAnsi="Arial" w:cs="Arial"/>
          <w:b/>
        </w:rPr>
      </w:pPr>
    </w:p>
    <w:p w:rsidR="00734F6E" w:rsidRPr="00E7090C" w:rsidRDefault="00734F6E" w:rsidP="00734F6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7090C">
        <w:rPr>
          <w:rFonts w:ascii="Arial" w:hAnsi="Arial" w:cs="Arial"/>
          <w:b/>
          <w:color w:val="FF0000"/>
        </w:rPr>
        <w:t>COOKING SCHOOL ATTAINMENT:</w:t>
      </w:r>
    </w:p>
    <w:p w:rsidR="00734F6E" w:rsidRDefault="00734F6E" w:rsidP="00734F6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Course: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GOLD STANDARD TRAINING PROGRAM</w:t>
      </w: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DE4CF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August 15, 2005 – September 15. 2005</w:t>
      </w: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DE4CFF">
        <w:rPr>
          <w:rFonts w:ascii="Arial" w:hAnsi="Arial" w:cs="Arial"/>
          <w:b/>
        </w:rPr>
        <w:t>Address:</w:t>
      </w:r>
      <w:r w:rsidRPr="00DE4CFF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CHOWKING ORIENT RESTAURANT </w:t>
      </w:r>
    </w:p>
    <w:p w:rsidR="00734F6E" w:rsidRDefault="00734F6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  <w:t xml:space="preserve">      MANILA CITY, PHILIPPINES</w:t>
      </w:r>
    </w:p>
    <w:p w:rsidR="001C4C7E" w:rsidRPr="00E7090C" w:rsidRDefault="001C4C7E" w:rsidP="001C4C7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E7090C">
        <w:rPr>
          <w:rFonts w:ascii="Arial" w:hAnsi="Arial" w:cs="Arial"/>
          <w:b/>
          <w:color w:val="FF0000"/>
        </w:rPr>
        <w:t>SEMINARS ATTENDED: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proofErr w:type="gramStart"/>
      <w:r w:rsidRPr="00A56170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 xml:space="preserve"> </w:t>
      </w:r>
      <w:r w:rsidRPr="00A56170">
        <w:rPr>
          <w:rFonts w:ascii="Arial" w:hAnsi="Arial" w:cs="Arial"/>
        </w:rPr>
        <w:t>Leadership</w:t>
      </w:r>
      <w:proofErr w:type="gramEnd"/>
      <w:r w:rsidRPr="00A56170">
        <w:rPr>
          <w:rFonts w:ascii="Arial" w:hAnsi="Arial" w:cs="Arial"/>
        </w:rPr>
        <w:t xml:space="preserve"> Seminars</w:t>
      </w:r>
      <w:r w:rsidRPr="00734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56170">
        <w:rPr>
          <w:rFonts w:ascii="Arial" w:hAnsi="Arial" w:cs="Arial"/>
        </w:rPr>
        <w:t>July 26 – 28</w:t>
      </w:r>
      <w:r>
        <w:rPr>
          <w:rFonts w:ascii="Arial" w:hAnsi="Arial" w:cs="Arial"/>
        </w:rPr>
        <w:t>,</w:t>
      </w:r>
      <w:r w:rsidRPr="00A56170">
        <w:rPr>
          <w:rFonts w:ascii="Arial" w:hAnsi="Arial" w:cs="Arial"/>
        </w:rPr>
        <w:t xml:space="preserve"> 2007</w:t>
      </w:r>
    </w:p>
    <w:p w:rsidR="001C4C7E" w:rsidRPr="00A56170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56170">
        <w:rPr>
          <w:rFonts w:ascii="Arial" w:hAnsi="Arial" w:cs="Arial"/>
        </w:rPr>
        <w:t>Store Management Training Program -   Year 2013</w:t>
      </w:r>
    </w:p>
    <w:p w:rsidR="001C4C7E" w:rsidRPr="00A56170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Leadership Seminar-</w:t>
      </w:r>
      <w:r w:rsidRPr="00A56170">
        <w:rPr>
          <w:rFonts w:ascii="Arial" w:hAnsi="Arial" w:cs="Arial"/>
        </w:rPr>
        <w:t>Year 2013</w:t>
      </w:r>
    </w:p>
    <w:p w:rsidR="001C4C7E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56170">
        <w:rPr>
          <w:rFonts w:ascii="Arial" w:hAnsi="Arial" w:cs="Arial"/>
        </w:rPr>
        <w:t>Train the Trainer -   Year 2013</w:t>
      </w:r>
    </w:p>
    <w:p w:rsidR="001C4C7E" w:rsidRPr="001C4C7E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1C4C7E">
        <w:rPr>
          <w:rFonts w:ascii="Arial" w:hAnsi="Arial" w:cs="Arial"/>
        </w:rPr>
        <w:t>PIC Training</w:t>
      </w:r>
      <w:r w:rsidR="00734F6E">
        <w:rPr>
          <w:rFonts w:ascii="Arial" w:hAnsi="Arial" w:cs="Arial"/>
        </w:rPr>
        <w:t xml:space="preserve"> </w:t>
      </w:r>
      <w:r w:rsidRPr="001C4C7E">
        <w:rPr>
          <w:rFonts w:ascii="Arial" w:hAnsi="Arial" w:cs="Arial"/>
        </w:rPr>
        <w:t>Level 3-Year 2013</w:t>
      </w:r>
    </w:p>
    <w:p w:rsidR="001C4C7E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1C4C7E">
        <w:rPr>
          <w:rFonts w:ascii="Arial" w:hAnsi="Arial" w:cs="Arial"/>
        </w:rPr>
        <w:t>FSC Audit Training- Year 2013</w:t>
      </w:r>
    </w:p>
    <w:p w:rsidR="00734F6E" w:rsidRPr="001C4C7E" w:rsidRDefault="00734F6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734F6E" w:rsidRDefault="001C4C7E" w:rsidP="00734F6E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182E67" w:rsidRDefault="001C4C7E" w:rsidP="001C4C7E">
      <w:pPr>
        <w:spacing w:after="0" w:line="240" w:lineRule="auto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182E67">
        <w:rPr>
          <w:rFonts w:ascii="Arial" w:hAnsi="Arial" w:cs="Arial"/>
          <w:b/>
          <w:color w:val="FF0000"/>
          <w:sz w:val="32"/>
          <w:szCs w:val="32"/>
        </w:rPr>
        <w:t>WORKING EXPERIENCE</w:t>
      </w:r>
    </w:p>
    <w:p w:rsidR="00971701" w:rsidRDefault="00971701" w:rsidP="00971701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971701" w:rsidRPr="00EB5D48" w:rsidRDefault="00971701" w:rsidP="00971701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April 2012 - </w:t>
      </w:r>
      <w:r w:rsidRPr="00EB5D48">
        <w:rPr>
          <w:rFonts w:ascii="Arial" w:hAnsi="Arial" w:cs="Arial"/>
          <w:b/>
          <w:u w:val="single"/>
        </w:rPr>
        <w:t xml:space="preserve">To present </w:t>
      </w:r>
      <w:r>
        <w:rPr>
          <w:rFonts w:ascii="Arial" w:hAnsi="Arial" w:cs="Arial"/>
          <w:b/>
          <w:u w:val="single"/>
        </w:rPr>
        <w:t xml:space="preserve"> ( HEAD CHEF/ PRODUCT QUALITY MANAGER)</w:t>
      </w: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B5D48">
        <w:rPr>
          <w:rFonts w:ascii="Arial" w:hAnsi="Arial" w:cs="Arial"/>
          <w:b/>
          <w:u w:val="single"/>
        </w:rPr>
        <w:t xml:space="preserve">CHOWKING ORIENT RESTAURANT </w:t>
      </w: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B5D48">
        <w:rPr>
          <w:rFonts w:ascii="Arial" w:hAnsi="Arial" w:cs="Arial"/>
          <w:b/>
          <w:u w:val="single"/>
        </w:rPr>
        <w:t>MURAQUABAT RD., DIERA, DUBAI, UAE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C4C7E" w:rsidRPr="00A56170" w:rsidRDefault="001C4C7E" w:rsidP="001C4C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Store, prepare, cook and plate all foods items in accordance of company (SOP) STANDARD OPERATING PROCEDURES by consistently proving them with the high quality standard of (FSC) FOOD SERVICE AND CLEANLINESS.</w:t>
      </w:r>
    </w:p>
    <w:p w:rsidR="001C4C7E" w:rsidRPr="00A56170" w:rsidRDefault="001C4C7E" w:rsidP="001C4C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Able to prioritize, organize, delegate work well under pressure through assigned tasks at one time while maintaining a high level of professionalism. And ability to work in a Fast Paced, intense work environment, under sometimes extreme heat and stress.</w:t>
      </w:r>
    </w:p>
    <w:p w:rsidR="001C4C7E" w:rsidRDefault="001C4C7E" w:rsidP="001C4C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Adhere to company procedure and standards with regards to Temperatures Checklist, Food Labeling, and Dating, Cleaning Schedules, Food Hygiene &amp; safety at all times and minimize the food wastages.</w:t>
      </w:r>
    </w:p>
    <w:p w:rsidR="00734F6E" w:rsidRPr="00A56170" w:rsidRDefault="00734F6E" w:rsidP="00734F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daily DRY and WET products food request and kitchen transfer on the designated forms for approval my Store Manager in order to achieve the stock rotation in work areas.</w:t>
      </w:r>
    </w:p>
    <w:p w:rsidR="00734F6E" w:rsidRPr="00A56170" w:rsidRDefault="00734F6E" w:rsidP="00734F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Ensure any operating machinery and equipment malfunction is communicated to the MANAGERS AND HEAD CHEF immediately to allow for engineering response.</w:t>
      </w:r>
    </w:p>
    <w:p w:rsidR="00734F6E" w:rsidRPr="00A56170" w:rsidRDefault="00734F6E" w:rsidP="00734F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Measures and weigh all ingredients required for specific food items being prepared and there is no sanitation defect.</w:t>
      </w:r>
    </w:p>
    <w:p w:rsidR="00734F6E" w:rsidRDefault="00734F6E" w:rsidP="00734F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966F93">
        <w:rPr>
          <w:rFonts w:ascii="Arial" w:hAnsi="Arial" w:cs="Arial"/>
        </w:rPr>
        <w:t xml:space="preserve">To work with the Management Team to identify </w:t>
      </w:r>
      <w:r>
        <w:rPr>
          <w:rFonts w:ascii="Arial" w:hAnsi="Arial" w:cs="Arial"/>
        </w:rPr>
        <w:t>efficiencies through innovative</w:t>
      </w:r>
    </w:p>
    <w:p w:rsidR="00734F6E" w:rsidRPr="00966F93" w:rsidRDefault="00734F6E" w:rsidP="00734F6E">
      <w:pPr>
        <w:pStyle w:val="ListParagraph"/>
        <w:shd w:val="clear" w:color="auto" w:fill="FFFFFF"/>
        <w:spacing w:after="0" w:line="240" w:lineRule="auto"/>
        <w:ind w:left="360" w:firstLine="360"/>
        <w:jc w:val="both"/>
        <w:outlineLvl w:val="0"/>
        <w:rPr>
          <w:rFonts w:ascii="Arial" w:hAnsi="Arial" w:cs="Arial"/>
        </w:rPr>
      </w:pPr>
      <w:proofErr w:type="gramStart"/>
      <w:r w:rsidRPr="00966F93">
        <w:rPr>
          <w:rFonts w:ascii="Arial" w:hAnsi="Arial" w:cs="Arial"/>
        </w:rPr>
        <w:t>working</w:t>
      </w:r>
      <w:proofErr w:type="gramEnd"/>
      <w:r w:rsidRPr="00966F93">
        <w:rPr>
          <w:rFonts w:ascii="Arial" w:hAnsi="Arial" w:cs="Arial"/>
        </w:rPr>
        <w:t xml:space="preserve"> practices</w:t>
      </w:r>
      <w:r>
        <w:rPr>
          <w:rFonts w:ascii="Arial" w:hAnsi="Arial" w:cs="Arial"/>
        </w:rPr>
        <w:t>.</w:t>
      </w:r>
    </w:p>
    <w:p w:rsidR="00734F6E" w:rsidRPr="00966F93" w:rsidRDefault="00734F6E" w:rsidP="00734F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966F93">
        <w:rPr>
          <w:rFonts w:ascii="Arial" w:hAnsi="Arial" w:cs="Arial"/>
        </w:rPr>
        <w:t>To ensure all new starters receive a thorough induction and are given all the initial help they need to achieve the required standards in their new job</w:t>
      </w:r>
    </w:p>
    <w:p w:rsidR="00734F6E" w:rsidRDefault="00734F6E" w:rsidP="00734F6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734F6E" w:rsidRPr="00734F6E" w:rsidRDefault="00734F6E" w:rsidP="00734F6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B5D48">
        <w:rPr>
          <w:rFonts w:ascii="Arial" w:hAnsi="Arial" w:cs="Arial"/>
          <w:b/>
          <w:u w:val="single"/>
        </w:rPr>
        <w:t>AUGUST 2004 – DECEMBER 2007 / STORE OPERATION (Head Cook)</w:t>
      </w: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B5D48">
        <w:rPr>
          <w:rFonts w:ascii="Arial" w:hAnsi="Arial" w:cs="Arial"/>
          <w:b/>
          <w:u w:val="single"/>
        </w:rPr>
        <w:t>FRESH N’ FAMOUS FOOD CORPORATION</w:t>
      </w:r>
    </w:p>
    <w:p w:rsidR="001C4C7E" w:rsidRPr="00966F93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EB5D48">
        <w:rPr>
          <w:rFonts w:ascii="Arial" w:hAnsi="Arial" w:cs="Arial"/>
          <w:b/>
          <w:u w:val="single"/>
        </w:rPr>
        <w:t>CHOWKING RESTAURANT PHILIPPINES</w:t>
      </w:r>
    </w:p>
    <w:p w:rsidR="001C4C7E" w:rsidRPr="00966F93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C4C7E" w:rsidRPr="00FD52A4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FD52A4">
        <w:rPr>
          <w:rFonts w:ascii="Arial" w:hAnsi="Arial" w:cs="Arial"/>
          <w:b/>
        </w:rPr>
        <w:t>JOB DESCRIPTION: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A56170" w:rsidRDefault="001C4C7E" w:rsidP="001C4C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Kitchen management, monitoring of stock availability to avoid hamper </w:t>
      </w:r>
      <w:proofErr w:type="spellStart"/>
      <w:r>
        <w:rPr>
          <w:rFonts w:ascii="Arial" w:hAnsi="Arial" w:cs="Arial"/>
        </w:rPr>
        <w:t>operartions</w:t>
      </w:r>
      <w:proofErr w:type="spellEnd"/>
      <w:r>
        <w:rPr>
          <w:rFonts w:ascii="Arial" w:hAnsi="Arial" w:cs="Arial"/>
        </w:rPr>
        <w:t xml:space="preserve">. </w:t>
      </w:r>
    </w:p>
    <w:p w:rsidR="001C4C7E" w:rsidRPr="00A56170" w:rsidRDefault="001C4C7E" w:rsidP="001C4C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Operate large – volume cooking equipment such as grills, deep – fat fryers, or griddles.</w:t>
      </w:r>
    </w:p>
    <w:p w:rsidR="001C4C7E" w:rsidRDefault="001C4C7E" w:rsidP="001C4C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Read food order slips or receive verbal instructions as to food requirement by patron, and prepare and cook food according to instructions.</w:t>
      </w:r>
    </w:p>
    <w:p w:rsidR="001C4C7E" w:rsidRPr="00A56170" w:rsidRDefault="001C4C7E" w:rsidP="001C4C7E">
      <w:pPr>
        <w:pStyle w:val="ListParagraph"/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2003 – NOVEMBER 2004 / STORE OPERATION (PRODUCTION STAFF</w:t>
      </w:r>
      <w:r w:rsidRPr="00EB5D48">
        <w:rPr>
          <w:rFonts w:ascii="Arial" w:hAnsi="Arial" w:cs="Arial"/>
          <w:b/>
          <w:u w:val="single"/>
        </w:rPr>
        <w:t>)</w:t>
      </w:r>
    </w:p>
    <w:p w:rsidR="001C4C7E" w:rsidRPr="00EB5D48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B5D48">
        <w:rPr>
          <w:rFonts w:ascii="Arial" w:hAnsi="Arial" w:cs="Arial"/>
          <w:b/>
          <w:u w:val="single"/>
        </w:rPr>
        <w:t>FRESH N’ FAMOUS FOOD CORPORATION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GREENWICH PIZZA &amp; PASTA</w:t>
      </w:r>
    </w:p>
    <w:p w:rsid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C4C7E" w:rsidRDefault="001C4C7E" w:rsidP="001C4C7E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  <w:r w:rsidRPr="00FD52A4">
        <w:rPr>
          <w:rFonts w:ascii="Arial" w:hAnsi="Arial" w:cs="Arial"/>
          <w:b/>
        </w:rPr>
        <w:t>JOB DESCRIPTION:</w:t>
      </w:r>
    </w:p>
    <w:p w:rsidR="001C4C7E" w:rsidRPr="00EB5D48" w:rsidRDefault="001C4C7E" w:rsidP="001C4C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B5D48">
        <w:rPr>
          <w:rFonts w:ascii="Arial" w:hAnsi="Arial" w:cs="Arial"/>
        </w:rPr>
        <w:t>To clean, sanitize, prepare ingredients and equipment prior to each production cycle</w:t>
      </w:r>
      <w:r>
        <w:rPr>
          <w:rFonts w:ascii="Arial" w:hAnsi="Arial" w:cs="Arial"/>
        </w:rPr>
        <w:t>.</w:t>
      </w:r>
    </w:p>
    <w:p w:rsidR="001C4C7E" w:rsidRPr="00EB5D48" w:rsidRDefault="001C4C7E" w:rsidP="001C4C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B5D48">
        <w:rPr>
          <w:rFonts w:ascii="Arial" w:hAnsi="Arial" w:cs="Arial"/>
        </w:rPr>
        <w:t>To produce dough and vegetable based on quantity stated on the daily production chit</w:t>
      </w:r>
    </w:p>
    <w:p w:rsidR="001C4C7E" w:rsidRPr="00EB5D48" w:rsidRDefault="001C4C7E" w:rsidP="001C4C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B5D48">
        <w:rPr>
          <w:rFonts w:ascii="Arial" w:hAnsi="Arial" w:cs="Arial"/>
        </w:rPr>
        <w:t xml:space="preserve">To record process / requirement </w:t>
      </w:r>
      <w:proofErr w:type="gramStart"/>
      <w:r w:rsidRPr="00EB5D48">
        <w:rPr>
          <w:rFonts w:ascii="Arial" w:hAnsi="Arial" w:cs="Arial"/>
        </w:rPr>
        <w:t>of each dough</w:t>
      </w:r>
      <w:proofErr w:type="gramEnd"/>
      <w:r w:rsidRPr="00EB5D48">
        <w:rPr>
          <w:rFonts w:ascii="Arial" w:hAnsi="Arial" w:cs="Arial"/>
        </w:rPr>
        <w:t xml:space="preserve"> production batch run</w:t>
      </w:r>
      <w:r>
        <w:rPr>
          <w:rFonts w:ascii="Arial" w:hAnsi="Arial" w:cs="Arial"/>
        </w:rPr>
        <w:t>.</w:t>
      </w:r>
    </w:p>
    <w:p w:rsidR="001C4C7E" w:rsidRPr="00734F6E" w:rsidRDefault="001C4C7E" w:rsidP="001C4C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EB5D48">
        <w:rPr>
          <w:rFonts w:ascii="Arial" w:hAnsi="Arial" w:cs="Arial"/>
        </w:rPr>
        <w:t>To record quantity of raw materials used or wastage on e</w:t>
      </w:r>
      <w:r>
        <w:rPr>
          <w:rFonts w:ascii="Arial" w:hAnsi="Arial" w:cs="Arial"/>
        </w:rPr>
        <w:t>ach production day</w:t>
      </w:r>
      <w:r w:rsidR="00734F6E">
        <w:rPr>
          <w:rFonts w:ascii="Arial" w:hAnsi="Arial" w:cs="Arial"/>
        </w:rPr>
        <w:t>.</w:t>
      </w:r>
    </w:p>
    <w:p w:rsidR="001C4C7E" w:rsidRPr="001C4C7E" w:rsidRDefault="001C4C7E" w:rsidP="001C4C7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971701" w:rsidRDefault="00971701" w:rsidP="001C4C7E">
      <w:pPr>
        <w:spacing w:after="0" w:line="360" w:lineRule="auto"/>
        <w:outlineLvl w:val="0"/>
        <w:rPr>
          <w:rFonts w:ascii="Arial" w:hAnsi="Arial" w:cs="Arial"/>
          <w:b/>
          <w:color w:val="FF0000"/>
        </w:rPr>
      </w:pPr>
    </w:p>
    <w:p w:rsidR="00734F6E" w:rsidRDefault="00734F6E" w:rsidP="001C4C7E">
      <w:pPr>
        <w:rPr>
          <w:rFonts w:ascii="Arial" w:hAnsi="Arial" w:cs="Arial"/>
        </w:rPr>
      </w:pPr>
    </w:p>
    <w:p w:rsidR="00734F6E" w:rsidRDefault="00734F6E" w:rsidP="00734F6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182E67">
        <w:rPr>
          <w:rFonts w:ascii="Arial" w:hAnsi="Arial" w:cs="Arial"/>
          <w:b/>
          <w:color w:val="FF0000"/>
        </w:rPr>
        <w:t>ACADEMIC QUALIFICATION</w:t>
      </w:r>
      <w:r>
        <w:rPr>
          <w:rFonts w:ascii="Arial" w:hAnsi="Arial" w:cs="Arial"/>
          <w:b/>
          <w:color w:val="FF0000"/>
        </w:rPr>
        <w:t>:</w:t>
      </w:r>
    </w:p>
    <w:p w:rsidR="00734F6E" w:rsidRPr="00182E67" w:rsidRDefault="00734F6E" w:rsidP="00734F6E">
      <w:pPr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C5F5F">
        <w:rPr>
          <w:rFonts w:ascii="Arial" w:hAnsi="Arial" w:cs="Arial"/>
          <w:b/>
        </w:rPr>
        <w:t>College: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Iligan</w:t>
      </w:r>
      <w:proofErr w:type="spellEnd"/>
      <w:r>
        <w:rPr>
          <w:rFonts w:ascii="Arial" w:hAnsi="Arial" w:cs="Arial"/>
        </w:rPr>
        <w:t xml:space="preserve"> City Technical Institute</w:t>
      </w: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C5F5F">
        <w:rPr>
          <w:rFonts w:ascii="Arial" w:hAnsi="Arial" w:cs="Arial"/>
          <w:b/>
        </w:rPr>
        <w:t>Course: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Electronics Technology</w:t>
      </w: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C5F5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School Year 1999-2002</w:t>
      </w:r>
    </w:p>
    <w:p w:rsidR="00734F6E" w:rsidRDefault="00734F6E" w:rsidP="00734F6E">
      <w:pPr>
        <w:shd w:val="clear" w:color="auto" w:fill="FFFFFF"/>
        <w:tabs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C5F5F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Iligan</w:t>
      </w:r>
      <w:proofErr w:type="spellEnd"/>
      <w:r>
        <w:rPr>
          <w:rFonts w:ascii="Arial" w:hAnsi="Arial" w:cs="Arial"/>
        </w:rPr>
        <w:t xml:space="preserve"> City, Philippines</w:t>
      </w:r>
    </w:p>
    <w:p w:rsidR="002B02AA" w:rsidRDefault="002B02AA" w:rsidP="00734F6E">
      <w:pPr>
        <w:rPr>
          <w:rFonts w:ascii="Arial" w:hAnsi="Arial" w:cs="Arial"/>
        </w:rPr>
      </w:pPr>
    </w:p>
    <w:p w:rsidR="002B02AA" w:rsidRDefault="002B02AA" w:rsidP="00734F6E">
      <w:pPr>
        <w:rPr>
          <w:rFonts w:ascii="Arial" w:hAnsi="Arial" w:cs="Arial"/>
        </w:rPr>
      </w:pPr>
    </w:p>
    <w:p w:rsidR="002B02AA" w:rsidRDefault="002B02AA" w:rsidP="002B02AA">
      <w:pPr>
        <w:shd w:val="clear" w:color="auto" w:fill="FDFDFD"/>
        <w:spacing w:line="288" w:lineRule="atLeast"/>
        <w:rPr>
          <w:rFonts w:ascii="Verdana" w:eastAsia="MS Mincho" w:hAnsi="Verdana" w:cs="Tahoma"/>
          <w:i/>
          <w:iCs/>
        </w:rPr>
      </w:pPr>
      <w:r w:rsidRPr="00BA4A0A">
        <w:rPr>
          <w:rFonts w:ascii="Verdana" w:eastAsia="MS Mincho" w:hAnsi="Verdana" w:cs="Tahoma"/>
          <w:i/>
          <w:iCs/>
        </w:rPr>
        <w:t>I hereby affirm that the information stated above are true and correct to the best of my knowledge and belief</w:t>
      </w:r>
    </w:p>
    <w:p w:rsidR="002B02AA" w:rsidRDefault="002B02AA" w:rsidP="002B02AA">
      <w:pPr>
        <w:shd w:val="clear" w:color="auto" w:fill="FDFDFD"/>
        <w:spacing w:line="288" w:lineRule="atLeast"/>
        <w:rPr>
          <w:rFonts w:ascii="Verdana" w:eastAsia="MS Mincho" w:hAnsi="Verdana" w:cs="Tahoma"/>
          <w:i/>
          <w:iCs/>
        </w:rPr>
      </w:pPr>
    </w:p>
    <w:p w:rsidR="002B02AA" w:rsidRPr="00D47F5C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</w:p>
    <w:p w:rsidR="002B02AA" w:rsidRPr="00D47F5C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D47F5C">
        <w:rPr>
          <w:rFonts w:ascii="Tahoma" w:hAnsi="Tahoma" w:cs="Tahoma"/>
        </w:rPr>
        <w:t>Please find the attached copy of my resume; I am forwarding these to you in hope that you will consider my application.</w:t>
      </w:r>
    </w:p>
    <w:p w:rsidR="002B02AA" w:rsidRPr="00D47F5C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D47F5C">
        <w:rPr>
          <w:rFonts w:ascii="Tahoma" w:hAnsi="Tahoma" w:cs="Tahoma"/>
        </w:rPr>
        <w:t xml:space="preserve">My particular strength lies in being </w:t>
      </w:r>
      <w:r>
        <w:rPr>
          <w:rFonts w:ascii="Tahoma" w:hAnsi="Tahoma" w:cs="Tahoma"/>
        </w:rPr>
        <w:t>a fast learner, pro-active, d</w:t>
      </w:r>
      <w:r w:rsidRPr="00D47F5C">
        <w:rPr>
          <w:rFonts w:ascii="Tahoma" w:hAnsi="Tahoma" w:cs="Tahoma"/>
        </w:rPr>
        <w:t>e</w:t>
      </w:r>
      <w:r>
        <w:rPr>
          <w:rFonts w:ascii="Tahoma" w:hAnsi="Tahoma" w:cs="Tahoma"/>
        </w:rPr>
        <w:t>termined</w:t>
      </w:r>
      <w:r w:rsidRPr="00D47F5C">
        <w:rPr>
          <w:rFonts w:ascii="Tahoma" w:hAnsi="Tahoma" w:cs="Tahoma"/>
        </w:rPr>
        <w:t xml:space="preserve"> and organized.</w:t>
      </w:r>
    </w:p>
    <w:p w:rsid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D47F5C">
        <w:rPr>
          <w:rFonts w:ascii="Tahoma" w:hAnsi="Tahoma" w:cs="Tahoma"/>
        </w:rPr>
        <w:t>I am not afraid of hard work and I am motivated to face new and different challenges, persevering to achieve them successfully so I can constantly keep broadening my skill and knowledge base. My given resume will detail for you my abilities.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I am enthusiastically applying for the position. As a seasoned professional with a rich and varied background in kitchen management, I am more than qualified to make an immediate and positive contribution to your company’s operations.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I am very confident that the seven years of experience will make me an ideal candidate for this position. I am a highly talented and award winning professional who in all my previous roles has consistently delivered results to the highest standards. 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lastRenderedPageBreak/>
        <w:t xml:space="preserve">Right now I am employed with </w:t>
      </w:r>
      <w:proofErr w:type="spellStart"/>
      <w:r w:rsidRPr="002B02AA">
        <w:rPr>
          <w:rFonts w:ascii="Tahoma" w:hAnsi="Tahoma" w:cs="Tahoma"/>
        </w:rPr>
        <w:t>Chowking</w:t>
      </w:r>
      <w:proofErr w:type="spellEnd"/>
      <w:r w:rsidRPr="002B02AA">
        <w:rPr>
          <w:rFonts w:ascii="Tahoma" w:hAnsi="Tahoma" w:cs="Tahoma"/>
        </w:rPr>
        <w:t xml:space="preserve"> Orient Restaurant in this role I am responsible for Kitchen Management</w:t>
      </w:r>
      <w:proofErr w:type="gramStart"/>
      <w:r w:rsidRPr="002B02AA">
        <w:rPr>
          <w:rFonts w:ascii="Tahoma" w:hAnsi="Tahoma" w:cs="Tahoma"/>
        </w:rPr>
        <w:t>  and</w:t>
      </w:r>
      <w:proofErr w:type="gramEnd"/>
      <w:r w:rsidRPr="002B02AA">
        <w:rPr>
          <w:rFonts w:ascii="Tahoma" w:hAnsi="Tahoma" w:cs="Tahoma"/>
        </w:rPr>
        <w:t xml:space="preserve"> Controlling food cost, both areas of expertise that you are looking for in a candidate.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As my attached resume depicts, I have plenty of experience of working in a fast paced restaurant, and I firmly believe that your company will greatly benefit from my expertise in the fields Kitchen Management,</w:t>
      </w:r>
      <w:proofErr w:type="gramStart"/>
      <w:r w:rsidRPr="002B02AA">
        <w:rPr>
          <w:rFonts w:ascii="Tahoma" w:hAnsi="Tahoma" w:cs="Tahoma"/>
        </w:rPr>
        <w:t>  Food</w:t>
      </w:r>
      <w:proofErr w:type="gramEnd"/>
      <w:r w:rsidRPr="002B02AA">
        <w:rPr>
          <w:rFonts w:ascii="Tahoma" w:hAnsi="Tahoma" w:cs="Tahoma"/>
        </w:rPr>
        <w:t xml:space="preserve"> Safety, Food Cost Control,  and  handling manpower. 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Being a solid team player, I can not only work to tight deadlines, but also have plenty of initiative to deal with unexpected problems. I have a consultative approach coupled with a “can-do” attitude, and you can be assured that I will always represent the company in a professional and diligent manner.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 I hope that after reviewing my attached resume you will be convinced of my potential and invite me for an interview to discuss my application in further detail. </w:t>
      </w:r>
    </w:p>
    <w:p w:rsidR="002B02AA" w:rsidRPr="002B02AA" w:rsidRDefault="002B02AA" w:rsidP="002B02AA">
      <w:pPr>
        <w:spacing w:line="280" w:lineRule="atLeast"/>
        <w:ind w:left="-810" w:right="-810"/>
        <w:jc w:val="both"/>
        <w:rPr>
          <w:rFonts w:ascii="Tahoma" w:hAnsi="Tahoma" w:cs="Tahoma"/>
        </w:rPr>
      </w:pPr>
      <w:r w:rsidRPr="002B02AA">
        <w:rPr>
          <w:rFonts w:ascii="Tahoma" w:hAnsi="Tahoma" w:cs="Tahoma"/>
        </w:rPr>
        <w:t>Thank you very much for your time and consideration, and I look forward to hearing from you soon.</w:t>
      </w:r>
    </w:p>
    <w:p w:rsidR="00131A5F" w:rsidRPr="00D47F5C" w:rsidRDefault="00131A5F">
      <w:pPr>
        <w:spacing w:line="280" w:lineRule="atLeast"/>
        <w:ind w:left="-810" w:right="-810"/>
        <w:jc w:val="both"/>
        <w:rPr>
          <w:rFonts w:ascii="Tahoma" w:hAnsi="Tahoma" w:cs="Tahoma"/>
        </w:rPr>
      </w:pPr>
      <w:bookmarkStart w:id="0" w:name="_GoBack"/>
      <w:bookmarkEnd w:id="0"/>
    </w:p>
    <w:sectPr w:rsidR="00131A5F" w:rsidRPr="00D47F5C" w:rsidSect="004A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C62"/>
    <w:multiLevelType w:val="hybridMultilevel"/>
    <w:tmpl w:val="06A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1F40"/>
    <w:multiLevelType w:val="hybridMultilevel"/>
    <w:tmpl w:val="162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15D1"/>
    <w:multiLevelType w:val="hybridMultilevel"/>
    <w:tmpl w:val="896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5071B"/>
    <w:multiLevelType w:val="hybridMultilevel"/>
    <w:tmpl w:val="833CF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37D"/>
    <w:multiLevelType w:val="hybridMultilevel"/>
    <w:tmpl w:val="80909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D9B"/>
    <w:multiLevelType w:val="hybridMultilevel"/>
    <w:tmpl w:val="A22A9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C7E"/>
    <w:rsid w:val="000E4817"/>
    <w:rsid w:val="00131A5F"/>
    <w:rsid w:val="001C4C7E"/>
    <w:rsid w:val="00253778"/>
    <w:rsid w:val="002B02AA"/>
    <w:rsid w:val="004866DB"/>
    <w:rsid w:val="00486E42"/>
    <w:rsid w:val="004A1897"/>
    <w:rsid w:val="004A19F9"/>
    <w:rsid w:val="005835CB"/>
    <w:rsid w:val="00734F6E"/>
    <w:rsid w:val="00971701"/>
    <w:rsid w:val="009728C2"/>
    <w:rsid w:val="00973D11"/>
    <w:rsid w:val="009C2247"/>
    <w:rsid w:val="00A446AE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4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NoSpacing">
    <w:name w:val="No Spacing"/>
    <w:uiPriority w:val="1"/>
    <w:qFormat/>
    <w:rsid w:val="001C4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Markissa</dc:creator>
  <cp:lastModifiedBy>602HRDESK</cp:lastModifiedBy>
  <cp:revision>4</cp:revision>
  <cp:lastPrinted>2016-12-15T18:59:00Z</cp:lastPrinted>
  <dcterms:created xsi:type="dcterms:W3CDTF">2016-12-26T18:17:00Z</dcterms:created>
  <dcterms:modified xsi:type="dcterms:W3CDTF">2017-02-21T05:44:00Z</dcterms:modified>
</cp:coreProperties>
</file>